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media/image5.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875E7E" w:rsidP="00875E7E">
      <w:pPr>
        <w:jc w:val="center"/>
        <w:rPr>
          <w:rFonts w:ascii="Times New Roman" w:hAnsi="Times New Roman"/>
        </w:rPr>
      </w:pPr>
      <w:r>
        <w:rPr>
          <w:rFonts w:ascii="Times New Roman" w:hAnsi="Times New Roman"/>
          <w:noProof/>
        </w:rPr>
        <w:drawing>
          <wp:inline distT="0" distB="0" distL="0" distR="0">
            <wp:extent cx="5238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875" cy="647700"/>
                    </a:xfrm>
                    <a:prstGeom prst="rect">
                      <a:avLst/>
                    </a:prstGeom>
                    <a:solidFill>
                      <a:srgbClr val="FFFFFF"/>
                    </a:solidFill>
                    <a:ln>
                      <a:noFill/>
                    </a:ln>
                  </pic:spPr>
                </pic:pic>
              </a:graphicData>
            </a:graphic>
          </wp:inline>
        </w:drawing>
      </w:r>
    </w:p>
    <w:p w:rsidR="00875E7E" w:rsidP="00875E7E">
      <w:pPr>
        <w:rPr>
          <w:rFonts w:ascii="Times New Roman" w:hAnsi="Times New Roman"/>
        </w:rPr>
      </w:pPr>
      <w:r>
        <w:rPr>
          <w:noProof/>
        </w:rPr>
        <w:pict>
          <v:shapetype id="_x0000_t202" coordsize="21600,21600" o:spt="202" path="m,l,21600r21600,l21600,xe">
            <v:stroke joinstyle="miter"/>
            <v:path gradientshapeok="t" o:connecttype="rect"/>
          </v:shapetype>
          <v:shape id="Поле 4" o:spid="_x0000_s1025" type="#_x0000_t202" style="width:466.95pt;height:76.95pt;margin-top:3.1pt;margin-left:2pt;mso-wrap-distance-left:9.05pt;mso-wrap-distance-right:9.05pt;position:absolute;visibility:visible;z-index:251658240" strokecolor="white" strokeweight="3.55pt">
            <v:stroke linestyle="thickThin"/>
            <v:textbox inset="3.75pt,0.15pt,3.75pt,0.15pt">
              <w:txbxContent>
                <w:p w:rsidR="00875E7E" w:rsidP="00875E7E">
                  <w:pPr>
                    <w:pStyle w:val="Heading1"/>
                    <w:numPr>
                      <w:ilvl w:val="0"/>
                      <w:numId w:val="1"/>
                    </w:numPr>
                    <w:tabs>
                      <w:tab w:val="left" w:pos="0"/>
                    </w:tabs>
                    <w:jc w:val="center"/>
                    <w:rPr>
                      <w:rFonts w:ascii="Times New Roman" w:hAnsi="Times New Roman"/>
                      <w:sz w:val="28"/>
                    </w:rPr>
                  </w:pPr>
                  <w:r>
                    <w:rPr>
                      <w:rFonts w:ascii="Times New Roman" w:hAnsi="Times New Roman"/>
                      <w:sz w:val="28"/>
                    </w:rPr>
                    <w:t xml:space="preserve">АДМИНИСТРАЦИЯ </w:t>
                  </w:r>
                </w:p>
                <w:p w:rsidR="00875E7E" w:rsidP="00875E7E">
                  <w:pPr>
                    <w:pStyle w:val="Heading1"/>
                    <w:numPr>
                      <w:ilvl w:val="0"/>
                      <w:numId w:val="1"/>
                    </w:numPr>
                    <w:tabs>
                      <w:tab w:val="left" w:pos="0"/>
                    </w:tabs>
                    <w:jc w:val="center"/>
                    <w:rPr>
                      <w:rFonts w:ascii="Times New Roman" w:hAnsi="Times New Roman"/>
                      <w:sz w:val="28"/>
                    </w:rPr>
                  </w:pPr>
                  <w:r>
                    <w:rPr>
                      <w:rFonts w:ascii="Times New Roman" w:hAnsi="Times New Roman"/>
                      <w:sz w:val="28"/>
                    </w:rPr>
                    <w:t>КАСЛИНСКОГО МУНИЦИПАЛЬНОГО РАЙОНА</w:t>
                  </w:r>
                </w:p>
                <w:p w:rsidR="00875E7E" w:rsidP="00875E7E">
                  <w:pPr>
                    <w:pStyle w:val="Heading1"/>
                    <w:numPr>
                      <w:ilvl w:val="0"/>
                      <w:numId w:val="1"/>
                    </w:numPr>
                    <w:tabs>
                      <w:tab w:val="left" w:pos="0"/>
                    </w:tabs>
                    <w:jc w:val="center"/>
                    <w:rPr>
                      <w:rFonts w:ascii="Times New Roman" w:hAnsi="Times New Roman"/>
                      <w:b w:val="0"/>
                      <w:sz w:val="28"/>
                    </w:rPr>
                  </w:pPr>
                  <w:r>
                    <w:rPr>
                      <w:rFonts w:ascii="Times New Roman" w:hAnsi="Times New Roman"/>
                      <w:b w:val="0"/>
                      <w:sz w:val="28"/>
                    </w:rPr>
                    <w:t>Челябинской области</w:t>
                  </w:r>
                </w:p>
                <w:p w:rsidR="00875E7E" w:rsidP="00875E7E">
                  <w:pPr>
                    <w:pStyle w:val="Heading2"/>
                    <w:numPr>
                      <w:ilvl w:val="1"/>
                      <w:numId w:val="1"/>
                    </w:numPr>
                    <w:tabs>
                      <w:tab w:val="left" w:pos="0"/>
                    </w:tabs>
                    <w:jc w:val="center"/>
                    <w:rPr>
                      <w:rFonts w:ascii="Times New Roman" w:hAnsi="Times New Roman"/>
                      <w:b/>
                      <w:sz w:val="40"/>
                    </w:rPr>
                  </w:pPr>
                  <w:r>
                    <w:rPr>
                      <w:rFonts w:ascii="Times New Roman" w:hAnsi="Times New Roman"/>
                      <w:b/>
                      <w:sz w:val="40"/>
                    </w:rPr>
                    <w:t>РАСПОРЯЖЕНИЕ</w:t>
                  </w:r>
                </w:p>
              </w:txbxContent>
            </v:textbox>
          </v:shape>
        </w:pict>
      </w:r>
      <w:r>
        <w:rPr>
          <w:noProof/>
        </w:rPr>
        <w:pict>
          <v:line id="Прямая соединительная линия 3" o:spid="_x0000_s1026" style="position:absolute;visibility:visible;z-index:251659264" from="2pt,78.3pt" to="448.4pt,79.15pt" strokeweight="2.01pt">
            <v:stroke joinstyle="miter"/>
          </v:line>
        </w:pict>
      </w:r>
      <w:r>
        <w:rPr>
          <w:noProof/>
        </w:rPr>
        <w:pict>
          <v:shape id="Поле 2" o:spid="_x0000_s1027" type="#_x0000_t202" style="width:223.25pt;height:50.45pt;margin-top:89.15pt;margin-left:-5.3pt;mso-wrap-distance-left:9.05pt;mso-wrap-distance-right:9.05pt;position:absolute;visibility:visible;z-index:251660288" strokecolor="white" strokeweight="0.5pt">
            <v:textbox inset="7.45pt,3.85pt,7.45pt,3.85pt">
              <w:txbxContent>
                <w:p w:rsidR="00875E7E" w:rsidP="00875E7E">
                  <w:pPr>
                    <w:rPr>
                      <w:rFonts w:ascii="Times New Roman" w:hAnsi="Times New Roman"/>
                      <w:sz w:val="24"/>
                    </w:rPr>
                  </w:pPr>
                  <w:r>
                    <w:rPr>
                      <w:rFonts w:ascii="Times New Roman" w:hAnsi="Times New Roman"/>
                      <w:sz w:val="24"/>
                    </w:rPr>
                    <w:t>от ___________20</w:t>
                  </w:r>
                  <w:r w:rsidR="00626E6A">
                    <w:rPr>
                      <w:rFonts w:ascii="Times New Roman" w:hAnsi="Times New Roman"/>
                      <w:sz w:val="24"/>
                      <w:lang w:val="en-US"/>
                    </w:rPr>
                    <w:t>2</w:t>
                  </w:r>
                  <w:r w:rsidR="0009630F">
                    <w:rPr>
                      <w:rFonts w:ascii="Times New Roman" w:hAnsi="Times New Roman"/>
                      <w:sz w:val="24"/>
                    </w:rPr>
                    <w:t>4</w:t>
                  </w:r>
                  <w:r>
                    <w:rPr>
                      <w:rFonts w:ascii="Times New Roman" w:hAnsi="Times New Roman"/>
                      <w:sz w:val="24"/>
                    </w:rPr>
                    <w:t xml:space="preserve"> №_______</w:t>
                  </w:r>
                </w:p>
                <w:p w:rsidR="00875E7E" w:rsidP="00875E7E">
                  <w:pPr>
                    <w:rPr>
                      <w:rFonts w:ascii="Times New Roman" w:hAnsi="Times New Roman"/>
                      <w:sz w:val="24"/>
                    </w:rPr>
                  </w:pPr>
                  <w:r>
                    <w:rPr>
                      <w:rFonts w:ascii="Times New Roman" w:hAnsi="Times New Roman"/>
                      <w:sz w:val="24"/>
                    </w:rPr>
                    <w:t>г. Касли</w:t>
                  </w:r>
                </w:p>
                <w:p w:rsidR="00875E7E" w:rsidP="00875E7E">
                  <w:pPr>
                    <w:rPr>
                      <w:sz w:val="24"/>
                      <w:lang w:val="en-US"/>
                    </w:rPr>
                  </w:pPr>
                </w:p>
                <w:p w:rsidR="00875E7E" w:rsidP="00875E7E">
                  <w:pPr>
                    <w:rPr>
                      <w:sz w:val="24"/>
                      <w:lang w:val="en-US"/>
                    </w:rPr>
                  </w:pPr>
                </w:p>
                <w:p w:rsidR="00875E7E" w:rsidP="00875E7E">
                  <w:pPr>
                    <w:rPr>
                      <w:sz w:val="24"/>
                    </w:rPr>
                  </w:pPr>
                </w:p>
              </w:txbxContent>
            </v:textbox>
          </v:shape>
        </w:pict>
      </w: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rPr>
      </w:pPr>
    </w:p>
    <w:p w:rsidR="00875E7E" w:rsidP="00875E7E">
      <w:pPr>
        <w:rPr>
          <w:rFonts w:ascii="Times New Roman" w:hAnsi="Times New Roman"/>
          <w:sz w:val="24"/>
        </w:rPr>
      </w:pPr>
    </w:p>
    <w:p w:rsidR="00875E7E" w:rsidP="00875E7E">
      <w:pPr>
        <w:rPr>
          <w:rFonts w:ascii="Times New Roman" w:hAnsi="Times New Roman"/>
          <w:sz w:val="24"/>
        </w:rPr>
      </w:pPr>
    </w:p>
    <w:p w:rsidR="00875E7E" w:rsidP="00875E7E">
      <w:pPr>
        <w:rPr>
          <w:rFonts w:ascii="Times New Roman" w:hAnsi="Times New Roman"/>
          <w:sz w:val="24"/>
        </w:rPr>
      </w:pPr>
    </w:p>
    <w:p w:rsidR="00875E7E" w:rsidP="00875E7E">
      <w:pPr>
        <w:rPr>
          <w:rFonts w:ascii="Times New Roman" w:hAnsi="Times New Roman"/>
          <w:sz w:val="24"/>
        </w:rPr>
      </w:pPr>
    </w:p>
    <w:p w:rsidR="00C43370"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 xml:space="preserve">Об утверждении </w:t>
      </w:r>
      <w:r>
        <w:rPr>
          <w:rFonts w:ascii="Times New Roman" w:hAnsi="Times New Roman"/>
          <w:sz w:val="24"/>
        </w:rPr>
        <w:t>актуализированной</w:t>
      </w:r>
      <w:r>
        <w:rPr>
          <w:rFonts w:ascii="Times New Roman" w:hAnsi="Times New Roman"/>
          <w:sz w:val="24"/>
        </w:rPr>
        <w:t xml:space="preserve"> </w:t>
      </w:r>
    </w:p>
    <w:p w:rsidR="001638D2" w:rsidP="00C43370">
      <w:pPr>
        <w:jc w:val="both"/>
        <w:rPr>
          <w:rFonts w:ascii="Times New Roman" w:hAnsi="Times New Roman"/>
          <w:sz w:val="24"/>
        </w:rPr>
      </w:pPr>
      <w:r>
        <w:rPr>
          <w:rFonts w:ascii="Times New Roman" w:hAnsi="Times New Roman"/>
          <w:sz w:val="24"/>
        </w:rPr>
        <w:t>схемы теплоснабжения на территории</w:t>
      </w:r>
    </w:p>
    <w:p w:rsidR="001638D2" w:rsidP="00C43370">
      <w:pPr>
        <w:jc w:val="both"/>
        <w:rPr>
          <w:rFonts w:ascii="Times New Roman" w:hAnsi="Times New Roman"/>
          <w:sz w:val="24"/>
        </w:rPr>
      </w:pPr>
      <w:r>
        <w:rPr>
          <w:rFonts w:ascii="Times New Roman" w:hAnsi="Times New Roman"/>
          <w:sz w:val="24"/>
        </w:rPr>
        <w:t>п</w:t>
      </w:r>
      <w:r>
        <w:rPr>
          <w:rFonts w:ascii="Times New Roman" w:hAnsi="Times New Roman"/>
          <w:sz w:val="24"/>
        </w:rPr>
        <w:t>.</w:t>
      </w:r>
      <w:r w:rsidR="006B70B2">
        <w:rPr>
          <w:rFonts w:ascii="Times New Roman" w:hAnsi="Times New Roman"/>
          <w:sz w:val="24"/>
        </w:rPr>
        <w:t>Б</w:t>
      </w:r>
      <w:r>
        <w:rPr>
          <w:rFonts w:ascii="Times New Roman" w:hAnsi="Times New Roman"/>
          <w:sz w:val="24"/>
        </w:rPr>
        <w:t>ереговой</w:t>
      </w:r>
      <w:r>
        <w:rPr>
          <w:rFonts w:ascii="Times New Roman" w:hAnsi="Times New Roman"/>
          <w:sz w:val="24"/>
        </w:rPr>
        <w:t xml:space="preserve"> </w:t>
      </w:r>
      <w:r>
        <w:rPr>
          <w:rFonts w:ascii="Times New Roman" w:hAnsi="Times New Roman"/>
          <w:sz w:val="24"/>
        </w:rPr>
        <w:t>Каслинского</w:t>
      </w:r>
      <w:r>
        <w:rPr>
          <w:rFonts w:ascii="Times New Roman" w:hAnsi="Times New Roman"/>
          <w:sz w:val="24"/>
        </w:rPr>
        <w:t xml:space="preserve"> муниципального района</w:t>
      </w:r>
    </w:p>
    <w:p w:rsidR="001638D2" w:rsidP="00C43370">
      <w:pPr>
        <w:jc w:val="both"/>
        <w:rPr>
          <w:rFonts w:ascii="Times New Roman" w:hAnsi="Times New Roman"/>
          <w:sz w:val="24"/>
        </w:rPr>
      </w:pPr>
      <w:r>
        <w:rPr>
          <w:rFonts w:ascii="Times New Roman" w:hAnsi="Times New Roman"/>
          <w:sz w:val="24"/>
        </w:rPr>
        <w:t>на 202</w:t>
      </w:r>
      <w:r w:rsidR="0009630F">
        <w:rPr>
          <w:rFonts w:ascii="Times New Roman" w:hAnsi="Times New Roman"/>
          <w:sz w:val="24"/>
        </w:rPr>
        <w:t>5</w:t>
      </w:r>
      <w:r>
        <w:rPr>
          <w:rFonts w:ascii="Times New Roman" w:hAnsi="Times New Roman"/>
          <w:sz w:val="24"/>
        </w:rPr>
        <w:t xml:space="preserve"> год</w:t>
      </w:r>
    </w:p>
    <w:p w:rsidR="001638D2"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ab/>
      </w:r>
      <w:r>
        <w:rPr>
          <w:rFonts w:ascii="Times New Roman" w:hAnsi="Times New Roman"/>
          <w:sz w:val="24"/>
        </w:rPr>
        <w:tab/>
      </w:r>
      <w:r w:rsidR="00C43370">
        <w:rPr>
          <w:rFonts w:ascii="Times New Roman" w:hAnsi="Times New Roman"/>
          <w:sz w:val="24"/>
        </w:rPr>
        <w:t>В соответствии с Федеральным законом</w:t>
      </w:r>
      <w:r>
        <w:rPr>
          <w:rFonts w:ascii="Times New Roman" w:hAnsi="Times New Roman"/>
          <w:sz w:val="24"/>
        </w:rPr>
        <w:t xml:space="preserve"> от 06.10.2023г. № 131-ФЗ «Об общих принципах организации местного самоуправления в Российской Федерации», Федеральным законом от 27.07.2010 г № 190-ФЗ «О теплоснабжении», Постановлением Правительства Российской Федерации от 22.02.2012 № 154 «О требованиях к системам теплоснабжения, порядку их разработки и утверждения»</w:t>
      </w:r>
    </w:p>
    <w:p w:rsidR="001638D2" w:rsidP="00C43370">
      <w:pPr>
        <w:jc w:val="both"/>
        <w:rPr>
          <w:rFonts w:ascii="Times New Roman" w:hAnsi="Times New Roman"/>
          <w:sz w:val="24"/>
        </w:rPr>
      </w:pPr>
    </w:p>
    <w:p w:rsidR="001638D2" w:rsidP="00C43370">
      <w:pPr>
        <w:jc w:val="both"/>
        <w:rPr>
          <w:rFonts w:ascii="Times New Roman" w:hAnsi="Times New Roman"/>
          <w:sz w:val="24"/>
        </w:rPr>
      </w:pPr>
      <w:r>
        <w:rPr>
          <w:rFonts w:ascii="Times New Roman" w:hAnsi="Times New Roman"/>
          <w:sz w:val="24"/>
        </w:rPr>
        <w:tab/>
        <w:t>1.Утвердить</w:t>
      </w:r>
      <w:r>
        <w:rPr>
          <w:rFonts w:ascii="Times New Roman" w:hAnsi="Times New Roman"/>
          <w:sz w:val="24"/>
        </w:rPr>
        <w:t xml:space="preserve"> прилагаемую актуализированную схему теплоснабжения </w:t>
      </w:r>
      <w:r w:rsidR="00862086">
        <w:rPr>
          <w:rFonts w:ascii="Times New Roman" w:hAnsi="Times New Roman"/>
          <w:sz w:val="24"/>
        </w:rPr>
        <w:t>п</w:t>
      </w:r>
      <w:r w:rsidR="00862086">
        <w:rPr>
          <w:rFonts w:ascii="Times New Roman" w:hAnsi="Times New Roman"/>
          <w:sz w:val="24"/>
        </w:rPr>
        <w:t>.Б</w:t>
      </w:r>
      <w:r w:rsidR="00862086">
        <w:rPr>
          <w:rFonts w:ascii="Times New Roman" w:hAnsi="Times New Roman"/>
          <w:sz w:val="24"/>
        </w:rPr>
        <w:t>ереговой</w:t>
      </w:r>
      <w:r>
        <w:rPr>
          <w:rFonts w:ascii="Times New Roman" w:hAnsi="Times New Roman"/>
          <w:sz w:val="24"/>
        </w:rPr>
        <w:t xml:space="preserve"> </w:t>
      </w:r>
      <w:r>
        <w:rPr>
          <w:rFonts w:ascii="Times New Roman" w:hAnsi="Times New Roman"/>
          <w:sz w:val="24"/>
        </w:rPr>
        <w:t>Ка</w:t>
      </w:r>
      <w:r w:rsidR="008C64AB">
        <w:rPr>
          <w:rFonts w:ascii="Times New Roman" w:hAnsi="Times New Roman"/>
          <w:sz w:val="24"/>
        </w:rPr>
        <w:t>слинского</w:t>
      </w:r>
      <w:r w:rsidR="008C64AB">
        <w:rPr>
          <w:rFonts w:ascii="Times New Roman" w:hAnsi="Times New Roman"/>
          <w:sz w:val="24"/>
        </w:rPr>
        <w:t xml:space="preserve"> муниципального района, утвержденную на период до 2034 г.</w:t>
      </w:r>
    </w:p>
    <w:p w:rsidR="00604F14" w:rsidRPr="000264D7" w:rsidP="00C43370">
      <w:pPr>
        <w:jc w:val="both"/>
        <w:rPr>
          <w:rFonts w:ascii="Times New Roman" w:hAnsi="Times New Roman"/>
          <w:sz w:val="24"/>
        </w:rPr>
      </w:pPr>
      <w:r>
        <w:rPr>
          <w:rFonts w:ascii="Times New Roman" w:hAnsi="Times New Roman"/>
          <w:sz w:val="24"/>
        </w:rPr>
        <w:tab/>
        <w:t xml:space="preserve">2.Управлению делами администрации </w:t>
      </w:r>
      <w:r>
        <w:rPr>
          <w:rFonts w:ascii="Times New Roman" w:hAnsi="Times New Roman"/>
          <w:sz w:val="24"/>
        </w:rPr>
        <w:t>Каслинского</w:t>
      </w:r>
      <w:r>
        <w:rPr>
          <w:rFonts w:ascii="Times New Roman" w:hAnsi="Times New Roman"/>
          <w:sz w:val="24"/>
        </w:rPr>
        <w:t xml:space="preserve"> муниципального района </w:t>
      </w:r>
      <w:r w:rsidR="000264D7">
        <w:rPr>
          <w:rFonts w:ascii="Times New Roman" w:hAnsi="Times New Roman"/>
          <w:sz w:val="24"/>
        </w:rPr>
        <w:t>(</w:t>
      </w:r>
      <w:r w:rsidR="0009630F">
        <w:rPr>
          <w:rFonts w:ascii="Times New Roman" w:hAnsi="Times New Roman"/>
          <w:sz w:val="24"/>
        </w:rPr>
        <w:t>Камардиновой</w:t>
      </w:r>
      <w:r w:rsidR="0009630F">
        <w:rPr>
          <w:rFonts w:ascii="Times New Roman" w:hAnsi="Times New Roman"/>
          <w:sz w:val="24"/>
        </w:rPr>
        <w:t xml:space="preserve"> Н.К.</w:t>
      </w:r>
      <w:r w:rsidR="000264D7">
        <w:rPr>
          <w:rFonts w:ascii="Times New Roman" w:hAnsi="Times New Roman"/>
          <w:sz w:val="24"/>
        </w:rPr>
        <w:t>)</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разместить</w:t>
      </w:r>
      <w:r w:rsidR="008C64AB">
        <w:rPr>
          <w:rFonts w:ascii="Times New Roman" w:hAnsi="Times New Roman"/>
          <w:sz w:val="24"/>
        </w:rPr>
        <w:t xml:space="preserve"> настоящее распоряжение </w:t>
      </w:r>
      <w:r>
        <w:rPr>
          <w:rFonts w:ascii="Times New Roman" w:hAnsi="Times New Roman"/>
          <w:sz w:val="24"/>
        </w:rPr>
        <w:t xml:space="preserve"> на официальном сайте администрации </w:t>
      </w:r>
      <w:r>
        <w:rPr>
          <w:rFonts w:ascii="Times New Roman" w:hAnsi="Times New Roman"/>
          <w:sz w:val="24"/>
        </w:rPr>
        <w:t>Ка</w:t>
      </w:r>
      <w:r w:rsidR="001638D2">
        <w:rPr>
          <w:rFonts w:ascii="Times New Roman" w:hAnsi="Times New Roman"/>
          <w:sz w:val="24"/>
        </w:rPr>
        <w:t>слинского</w:t>
      </w:r>
      <w:r w:rsidR="001638D2">
        <w:rPr>
          <w:rFonts w:ascii="Times New Roman" w:hAnsi="Times New Roman"/>
          <w:sz w:val="24"/>
        </w:rPr>
        <w:t xml:space="preserve"> муниципального района.</w:t>
      </w:r>
    </w:p>
    <w:p w:rsidR="00C43370" w:rsidP="00C43370">
      <w:pPr>
        <w:jc w:val="both"/>
        <w:rPr>
          <w:rFonts w:ascii="Times New Roman" w:hAnsi="Times New Roman"/>
          <w:sz w:val="24"/>
        </w:rPr>
      </w:pPr>
      <w:r>
        <w:rPr>
          <w:rFonts w:ascii="Times New Roman" w:hAnsi="Times New Roman"/>
          <w:sz w:val="24"/>
        </w:rPr>
        <w:tab/>
        <w:t xml:space="preserve">3. </w:t>
      </w:r>
      <w:r>
        <w:rPr>
          <w:rFonts w:ascii="Times New Roman" w:hAnsi="Times New Roman"/>
          <w:sz w:val="24"/>
        </w:rPr>
        <w:t xml:space="preserve">Контроль </w:t>
      </w:r>
      <w:r w:rsidR="008C64AB">
        <w:rPr>
          <w:rFonts w:ascii="Times New Roman" w:hAnsi="Times New Roman"/>
          <w:sz w:val="24"/>
        </w:rPr>
        <w:t>за</w:t>
      </w:r>
      <w:r>
        <w:rPr>
          <w:rFonts w:ascii="Times New Roman" w:hAnsi="Times New Roman"/>
          <w:sz w:val="24"/>
        </w:rPr>
        <w:t xml:space="preserve"> исполнени</w:t>
      </w:r>
      <w:r w:rsidR="001638D2">
        <w:rPr>
          <w:rFonts w:ascii="Times New Roman" w:hAnsi="Times New Roman"/>
          <w:sz w:val="24"/>
        </w:rPr>
        <w:t>е</w:t>
      </w:r>
      <w:r w:rsidR="008C64AB">
        <w:rPr>
          <w:rFonts w:ascii="Times New Roman" w:hAnsi="Times New Roman"/>
          <w:sz w:val="24"/>
        </w:rPr>
        <w:t>м</w:t>
      </w:r>
      <w:r>
        <w:rPr>
          <w:rFonts w:ascii="Times New Roman" w:hAnsi="Times New Roman"/>
          <w:sz w:val="24"/>
        </w:rPr>
        <w:t xml:space="preserve"> настоящего распоряжения возложить на заместителя </w:t>
      </w:r>
      <w:r w:rsidR="008C64AB">
        <w:rPr>
          <w:rFonts w:ascii="Times New Roman" w:hAnsi="Times New Roman"/>
          <w:sz w:val="24"/>
        </w:rPr>
        <w:t>г</w:t>
      </w:r>
      <w:r>
        <w:rPr>
          <w:rFonts w:ascii="Times New Roman" w:hAnsi="Times New Roman"/>
          <w:sz w:val="24"/>
        </w:rPr>
        <w:t xml:space="preserve">лавы Каслинского муниципального района </w:t>
      </w:r>
      <w:r>
        <w:rPr>
          <w:rFonts w:ascii="Times New Roman" w:hAnsi="Times New Roman"/>
          <w:sz w:val="24"/>
        </w:rPr>
        <w:t xml:space="preserve"> </w:t>
      </w:r>
      <w:r>
        <w:rPr>
          <w:rFonts w:ascii="Times New Roman" w:hAnsi="Times New Roman"/>
          <w:sz w:val="24"/>
        </w:rPr>
        <w:t xml:space="preserve"> Горобца В.В.</w:t>
      </w:r>
    </w:p>
    <w:p w:rsidR="00875E7E" w:rsidP="00875E7E">
      <w:pPr>
        <w:jc w:val="both"/>
        <w:rPr>
          <w:rFonts w:ascii="Times New Roman" w:hAnsi="Times New Roman"/>
          <w:sz w:val="24"/>
        </w:rPr>
      </w:pPr>
    </w:p>
    <w:p w:rsid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Глава</w:t>
      </w:r>
      <w:r>
        <w:rPr>
          <w:rFonts w:ascii="Times New Roman" w:hAnsi="Times New Roman"/>
          <w:sz w:val="24"/>
        </w:rPr>
        <w:t xml:space="preserve"> </w:t>
      </w:r>
    </w:p>
    <w:p w:rsidR="00875E7E" w:rsidP="00875E7E">
      <w:pPr>
        <w:jc w:val="both"/>
        <w:rPr>
          <w:rFonts w:ascii="Times New Roman" w:hAnsi="Times New Roman"/>
          <w:sz w:val="24"/>
        </w:rPr>
      </w:pPr>
      <w:r>
        <w:rPr>
          <w:rFonts w:ascii="Times New Roman" w:hAnsi="Times New Roman"/>
          <w:sz w:val="24"/>
        </w:rPr>
        <w:t>Каслинского</w:t>
      </w:r>
      <w:r>
        <w:rPr>
          <w:rFonts w:ascii="Times New Roman" w:hAnsi="Times New Roman"/>
          <w:sz w:val="24"/>
        </w:rPr>
        <w:t xml:space="preserve"> муниципального района                                                                   И.В. </w:t>
      </w:r>
      <w:r w:rsidR="00604F14">
        <w:rPr>
          <w:rFonts w:ascii="Times New Roman" w:hAnsi="Times New Roman"/>
          <w:sz w:val="24"/>
        </w:rPr>
        <w:t>Колышев</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RPr="001638D2" w:rsidP="00875E7E">
      <w:pPr>
        <w:jc w:val="both"/>
        <w:rPr>
          <w:rFonts w:ascii="Times New Roman" w:hAnsi="Times New Roman"/>
          <w:sz w:val="24"/>
        </w:rPr>
      </w:pPr>
    </w:p>
    <w:p w:rsidR="00626E6A" w:rsidRPr="001638D2" w:rsidP="00875E7E">
      <w:pPr>
        <w:jc w:val="both"/>
        <w:rPr>
          <w:rFonts w:ascii="Times New Roman" w:hAnsi="Times New Roman"/>
          <w:sz w:val="24"/>
        </w:rPr>
      </w:pPr>
    </w:p>
    <w:p w:rsidR="00626E6A"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RPr="001638D2" w:rsidP="00875E7E">
      <w:pPr>
        <w:jc w:val="both"/>
        <w:rPr>
          <w:rFonts w:ascii="Times New Roman" w:hAnsi="Times New Roman"/>
          <w:sz w:val="24"/>
        </w:rPr>
      </w:pPr>
    </w:p>
    <w:p w:rsidR="00626E6A" w:rsidRP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СОГЛАСОВАНО</w:t>
      </w: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 xml:space="preserve">Заместитель главы </w:t>
      </w:r>
    </w:p>
    <w:p w:rsidR="00875E7E" w:rsidP="00875E7E">
      <w:pPr>
        <w:jc w:val="both"/>
        <w:rPr>
          <w:rFonts w:ascii="Times New Roman" w:hAnsi="Times New Roman"/>
          <w:sz w:val="24"/>
        </w:rPr>
      </w:pPr>
      <w:r>
        <w:rPr>
          <w:rFonts w:ascii="Times New Roman" w:hAnsi="Times New Roman"/>
          <w:sz w:val="24"/>
        </w:rPr>
        <w:t>Каслинского муниципального района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В.В. Горобец</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Направить:  1 – в дело, 1 –УСИ</w:t>
      </w:r>
      <w:r w:rsidR="001638D2">
        <w:rPr>
          <w:rFonts w:ascii="Times New Roman" w:hAnsi="Times New Roman"/>
          <w:sz w:val="24"/>
        </w:rPr>
        <w:t xml:space="preserve">, </w:t>
      </w:r>
      <w:r w:rsidR="001638D2">
        <w:rPr>
          <w:rFonts w:ascii="Times New Roman" w:hAnsi="Times New Roman"/>
          <w:sz w:val="24"/>
        </w:rPr>
        <w:t>адм</w:t>
      </w:r>
      <w:r w:rsidR="001638D2">
        <w:rPr>
          <w:rFonts w:ascii="Times New Roman" w:hAnsi="Times New Roman"/>
          <w:sz w:val="24"/>
        </w:rPr>
        <w:t>.</w:t>
      </w:r>
      <w:r w:rsidR="006B70B2">
        <w:rPr>
          <w:rFonts w:ascii="Times New Roman" w:hAnsi="Times New Roman"/>
          <w:sz w:val="24"/>
        </w:rPr>
        <w:t xml:space="preserve"> </w:t>
      </w:r>
      <w:r w:rsidR="00CC648A">
        <w:rPr>
          <w:rFonts w:ascii="Times New Roman" w:hAnsi="Times New Roman"/>
          <w:sz w:val="24"/>
        </w:rPr>
        <w:t>Береговского</w:t>
      </w:r>
      <w:r w:rsidR="001638D2">
        <w:rPr>
          <w:rFonts w:ascii="Times New Roman" w:hAnsi="Times New Roman"/>
          <w:sz w:val="24"/>
        </w:rPr>
        <w:t xml:space="preserve"> с/</w:t>
      </w:r>
      <w:r w:rsidR="001638D2">
        <w:rPr>
          <w:rFonts w:ascii="Times New Roman" w:hAnsi="Times New Roman"/>
          <w:sz w:val="24"/>
        </w:rPr>
        <w:t>п</w:t>
      </w: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1638D2" w:rsidP="00875E7E">
      <w:pPr>
        <w:jc w:val="both"/>
        <w:rPr>
          <w:rFonts w:ascii="Times New Roman" w:hAnsi="Times New Roman"/>
          <w:sz w:val="24"/>
        </w:rPr>
      </w:pPr>
    </w:p>
    <w:p w:rsidR="00875E7E" w:rsidP="00875E7E">
      <w:pPr>
        <w:jc w:val="both"/>
        <w:rPr>
          <w:rFonts w:ascii="Times New Roman" w:hAnsi="Times New Roman"/>
          <w:sz w:val="24"/>
        </w:rPr>
      </w:pPr>
    </w:p>
    <w:p w:rsidR="00875E7E" w:rsidP="00875E7E">
      <w:pPr>
        <w:jc w:val="both"/>
        <w:rPr>
          <w:rFonts w:ascii="Times New Roman" w:hAnsi="Times New Roman"/>
          <w:sz w:val="24"/>
        </w:rPr>
      </w:pPr>
      <w:r>
        <w:rPr>
          <w:rFonts w:ascii="Times New Roman" w:hAnsi="Times New Roman"/>
          <w:sz w:val="24"/>
        </w:rPr>
        <w:t>Подготовил</w:t>
      </w:r>
    </w:p>
    <w:p w:rsidR="001638D2" w:rsidP="00875E7E">
      <w:pPr>
        <w:jc w:val="both"/>
        <w:rPr>
          <w:rFonts w:ascii="Times New Roman" w:hAnsi="Times New Roman"/>
          <w:sz w:val="24"/>
        </w:rPr>
      </w:pPr>
      <w:r>
        <w:rPr>
          <w:rFonts w:ascii="Times New Roman" w:hAnsi="Times New Roman"/>
          <w:sz w:val="24"/>
        </w:rPr>
        <w:t xml:space="preserve"> Заместитель начальника </w:t>
      </w:r>
      <w:r w:rsidR="00875E7E">
        <w:rPr>
          <w:rFonts w:ascii="Times New Roman" w:hAnsi="Times New Roman"/>
          <w:sz w:val="24"/>
        </w:rPr>
        <w:t xml:space="preserve"> Управления</w:t>
      </w:r>
    </w:p>
    <w:p w:rsidR="001638D2" w:rsidP="001638D2">
      <w:pPr>
        <w:jc w:val="both"/>
        <w:rPr>
          <w:rFonts w:ascii="Times New Roman" w:hAnsi="Times New Roman"/>
          <w:sz w:val="24"/>
        </w:rPr>
      </w:pPr>
      <w:r>
        <w:rPr>
          <w:rFonts w:ascii="Times New Roman" w:hAnsi="Times New Roman"/>
          <w:sz w:val="24"/>
        </w:rPr>
        <w:t xml:space="preserve"> </w:t>
      </w:r>
      <w:r>
        <w:rPr>
          <w:rFonts w:ascii="Times New Roman" w:hAnsi="Times New Roman"/>
          <w:sz w:val="24"/>
        </w:rPr>
        <w:t>с</w:t>
      </w:r>
      <w:r>
        <w:rPr>
          <w:rFonts w:ascii="Times New Roman" w:hAnsi="Times New Roman"/>
          <w:sz w:val="24"/>
        </w:rPr>
        <w:t>троительства</w:t>
      </w:r>
      <w:r>
        <w:rPr>
          <w:rFonts w:ascii="Times New Roman" w:hAnsi="Times New Roman"/>
          <w:sz w:val="24"/>
        </w:rPr>
        <w:t xml:space="preserve"> </w:t>
      </w:r>
      <w:r>
        <w:rPr>
          <w:rFonts w:ascii="Times New Roman" w:hAnsi="Times New Roman"/>
          <w:sz w:val="24"/>
        </w:rPr>
        <w:t xml:space="preserve"> и инфраструктуры   </w:t>
      </w:r>
    </w:p>
    <w:p w:rsidR="001638D2" w:rsidP="001638D2">
      <w:pPr>
        <w:jc w:val="both"/>
        <w:rPr>
          <w:rFonts w:ascii="Times New Roman" w:hAnsi="Times New Roman"/>
          <w:sz w:val="24"/>
        </w:rPr>
      </w:pPr>
      <w:r>
        <w:rPr>
          <w:rFonts w:ascii="Times New Roman" w:hAnsi="Times New Roman"/>
          <w:sz w:val="24"/>
        </w:rPr>
        <w:t xml:space="preserve"> </w:t>
      </w:r>
      <w:r>
        <w:rPr>
          <w:rFonts w:ascii="Times New Roman" w:hAnsi="Times New Roman"/>
          <w:sz w:val="24"/>
        </w:rPr>
        <w:t>а</w:t>
      </w:r>
      <w:r>
        <w:rPr>
          <w:rFonts w:ascii="Times New Roman" w:hAnsi="Times New Roman"/>
          <w:sz w:val="24"/>
        </w:rPr>
        <w:t>дминистрации</w:t>
      </w:r>
      <w:r>
        <w:rPr>
          <w:rFonts w:ascii="Times New Roman" w:hAnsi="Times New Roman"/>
          <w:sz w:val="24"/>
        </w:rPr>
        <w:t xml:space="preserve"> </w:t>
      </w:r>
      <w:r>
        <w:rPr>
          <w:rFonts w:ascii="Times New Roman" w:hAnsi="Times New Roman"/>
          <w:sz w:val="24"/>
        </w:rPr>
        <w:t>Каслинского</w:t>
      </w:r>
    </w:p>
    <w:p w:rsidR="007969F4" w:rsidP="001638D2">
      <w:pPr>
        <w:jc w:val="both"/>
      </w:pPr>
      <w:r>
        <w:rPr>
          <w:rFonts w:ascii="Times New Roman" w:hAnsi="Times New Roman"/>
          <w:sz w:val="24"/>
        </w:rPr>
        <w:t xml:space="preserve"> муниципального района                                           </w:t>
      </w:r>
      <w:bookmarkStart w:id="0" w:name="_GoBack"/>
      <w:bookmarkEnd w:id="0"/>
      <w:r>
        <w:rPr>
          <w:rFonts w:ascii="Times New Roman" w:hAnsi="Times New Roman"/>
          <w:sz w:val="24"/>
        </w:rPr>
        <w:t xml:space="preserve">                 </w:t>
      </w:r>
      <w:r w:rsidR="001638D2">
        <w:rPr>
          <w:rFonts w:ascii="Times New Roman" w:hAnsi="Times New Roman"/>
          <w:sz w:val="24"/>
        </w:rPr>
        <w:t xml:space="preserve">                    С.А.Казакова</w:t>
      </w:r>
    </w:p>
    <w:p>
      <w:pPr>
        <w:spacing w:before="0" w:after="0"/>
        <w:rPr>
          <w:sz w:val="0"/>
          <w:szCs w:val="0"/>
        </w:rPr>
        <w:sectPr w:rsidSect="0023571A">
          <w:pgSz w:w="11906" w:h="16838"/>
          <w:pgMar w:top="426" w:right="850" w:bottom="1134" w:left="1701" w:header="708" w:footer="708" w:gutter="0"/>
          <w:cols w:space="708"/>
          <w:docGrid w:linePitch="360"/>
        </w:sectPr>
      </w:pPr>
    </w:p>
    <w:p w:rsidR="00E45D3D" w:rsidRPr="001A772D" w:rsidP="00E45D3D" w14:paraId="563897E0"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r w:rsidRPr="001A772D">
        <w:rPr>
          <w:rFonts w:eastAsiaTheme="minorHAnsi"/>
          <w:noProof/>
          <w:sz w:val="22"/>
          <w:szCs w:val="22"/>
        </w:rPr>
        <mc:AlternateContent>
          <mc:Choice Requires="wps">
            <w:drawing>
              <wp:anchor distT="0" distB="0" distL="114300" distR="114300" simplePos="0" relativeHeight="251664384" behindDoc="0" locked="0" layoutInCell="1" allowOverlap="1">
                <wp:simplePos x="0" y="0"/>
                <wp:positionH relativeFrom="column">
                  <wp:posOffset>-110490</wp:posOffset>
                </wp:positionH>
                <wp:positionV relativeFrom="paragraph">
                  <wp:posOffset>-612140</wp:posOffset>
                </wp:positionV>
                <wp:extent cx="6581775" cy="570230"/>
                <wp:effectExtent l="0" t="0" r="28575" b="20320"/>
                <wp:wrapNone/>
                <wp:docPr id="59" name="Прямоугольник 2" descr="P2C1T1#y1"/>
                <wp:cNvGraphicFramePr/>
                <a:graphic xmlns:a="http://schemas.openxmlformats.org/drawingml/2006/main">
                  <a:graphicData uri="http://schemas.microsoft.com/office/word/2010/wordprocessingShape">
                    <wps:wsp xmlns:wps="http://schemas.microsoft.com/office/word/2010/wordprocessingShape">
                      <wps:cNvSpPr/>
                      <wps:spPr>
                        <a:xfrm>
                          <a:off x="0" y="0"/>
                          <a:ext cx="6581775"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28" alt="P2C1T1#y1" style="width:518.25pt;height:44.9pt;margin-top:-48.2pt;margin-left:-8.7pt;mso-height-percent:0;mso-height-relative:page;mso-width-percent:0;mso-width-relative:page;mso-wrap-distance-bottom:0;mso-wrap-distance-left:9pt;mso-wrap-distance-right:9pt;mso-wrap-distance-top:0;position:absolute;v-text-anchor:middle;z-index:251663360" fillcolor="white" stroked="t" strokecolor="white" strokeweight="1pt"/>
            </w:pict>
          </mc:Fallback>
        </mc:AlternateContent>
      </w:r>
      <w:r w:rsidRPr="003B23DA">
        <w:rPr>
          <w:rFonts w:eastAsiaTheme="minorHAnsi"/>
          <w:noProof/>
          <w:sz w:val="22"/>
          <w:szCs w:val="22"/>
          <w:highlight w:val="green"/>
        </w:rPr>
        <mc:AlternateContent>
          <mc:Choice Requires="wps">
            <w:drawing>
              <wp:anchor distT="0" distB="0" distL="114300" distR="114300" simplePos="0" relativeHeight="251662336" behindDoc="0" locked="0" layoutInCell="1" allowOverlap="1">
                <wp:simplePos x="0" y="0"/>
                <wp:positionH relativeFrom="column">
                  <wp:posOffset>5662295</wp:posOffset>
                </wp:positionH>
                <wp:positionV relativeFrom="paragraph">
                  <wp:posOffset>9241790</wp:posOffset>
                </wp:positionV>
                <wp:extent cx="1032510" cy="570230"/>
                <wp:effectExtent l="0" t="0" r="15240" b="20320"/>
                <wp:wrapNone/>
                <wp:docPr id="39" name="Прямоугольник 2" descr="P44C26T1#y1"/>
                <wp:cNvGraphicFramePr/>
                <a:graphic xmlns:a="http://schemas.openxmlformats.org/drawingml/2006/main">
                  <a:graphicData uri="http://schemas.microsoft.com/office/word/2010/wordprocessingShape">
                    <wps:wsp xmlns:wps="http://schemas.microsoft.com/office/word/2010/wordprocessingShape">
                      <wps:cNvSpPr/>
                      <wps:spPr>
                        <a:xfrm>
                          <a:off x="0" y="0"/>
                          <a:ext cx="1032510"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29" alt="P44C26T1#y1" style="width:81.3pt;height:44.9pt;margin-top:727.7pt;margin-left:445.85pt;mso-height-percent:0;mso-height-relative:page;mso-width-percent:0;mso-width-relative:page;mso-wrap-distance-bottom:0;mso-wrap-distance-left:9pt;mso-wrap-distance-right:9pt;mso-wrap-distance-top:0;position:absolute;v-text-anchor:middle;z-index:251661312" fillcolor="white" stroked="t" strokecolor="white" strokeweight="1pt"/>
            </w:pict>
          </mc:Fallback>
        </mc:AlternateContent>
      </w:r>
    </w:p>
    <w:tbl>
      <w:tblPr>
        <w:tblStyle w:val="TableNormal"/>
        <w:tblW w:w="0" w:type="auto"/>
        <w:tblLook w:val="04A0"/>
      </w:tblPr>
      <w:tblGrid>
        <w:gridCol w:w="5076"/>
        <w:gridCol w:w="1732"/>
        <w:gridCol w:w="3397"/>
      </w:tblGrid>
      <w:tr w14:paraId="780EAFDF" w14:textId="77777777" w:rsidTr="00F27613">
        <w:tblPrEx>
          <w:tblW w:w="0" w:type="auto"/>
          <w:tblLook w:val="04A0"/>
        </w:tblPrEx>
        <w:trPr>
          <w:trHeight w:val="518"/>
        </w:trPr>
        <w:tc>
          <w:tcPr>
            <w:tcW w:w="6808" w:type="dxa"/>
            <w:gridSpan w:val="2"/>
          </w:tcPr>
          <w:p w:rsidR="00E45D3D" w:rsidRPr="00292F55" w:rsidP="00F27613" w14:paraId="54275101"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bookmarkStart w:id="1" w:name="_top"/>
            <w:bookmarkEnd w:id="1"/>
            <w:r w:rsidRPr="00292F55">
              <w:rPr>
                <w:rFonts w:ascii="Times New Roman" w:eastAsia="Times New Roman" w:hAnsi="Times New Roman" w:cs="Times New Roman"/>
                <w:kern w:val="0"/>
                <w:sz w:val="22"/>
                <w:szCs w:val="22"/>
                <w:lang w:val="ru-RU" w:eastAsia="ru-RU" w:bidi="ar-SA"/>
              </w:rPr>
              <w:t>Т-Энергетика</w:t>
            </w:r>
            <w:r>
              <w:rPr>
                <w:rFonts w:ascii="Times New Roman" w:eastAsia="Times New Roman" w:hAnsi="Times New Roman" w:cs="Times New Roman"/>
                <w:kern w:val="0"/>
                <w:sz w:val="22"/>
                <w:szCs w:val="22"/>
                <w:lang w:val="ru-RU" w:eastAsia="ru-RU" w:bidi="ar-SA"/>
              </w:rPr>
              <w:t xml:space="preserve"> </w:t>
            </w:r>
          </w:p>
          <w:p w:rsidR="00E45D3D" w:rsidRPr="001A772D" w:rsidP="00F27613" w14:paraId="035B6B09" w14:textId="77777777">
            <w:pPr>
              <w:widowControl/>
              <w:suppressAutoHyphens w:val="0"/>
              <w:spacing w:after="0" w:line="259"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2"/>
                <w:szCs w:val="22"/>
                <w:lang w:val="ru-RU" w:eastAsia="ru-RU" w:bidi="ar-SA"/>
              </w:rPr>
              <w:t>т</w:t>
            </w:r>
            <w:r w:rsidRPr="00292F55">
              <w:rPr>
                <w:rFonts w:ascii="Times New Roman" w:eastAsia="Times New Roman" w:hAnsi="Times New Roman" w:cs="Times New Roman"/>
                <w:kern w:val="0"/>
                <w:sz w:val="22"/>
                <w:szCs w:val="22"/>
                <w:lang w:val="ru-RU" w:eastAsia="ru-RU" w:bidi="ar-SA"/>
              </w:rPr>
              <w:t xml:space="preserve">ел.: </w:t>
            </w:r>
            <w:r>
              <w:rPr>
                <w:rFonts w:ascii="Times New Roman" w:eastAsia="Times New Roman" w:hAnsi="Times New Roman" w:cs="Times New Roman"/>
                <w:kern w:val="0"/>
                <w:sz w:val="22"/>
                <w:szCs w:val="22"/>
                <w:lang w:val="ru-RU" w:eastAsia="ru-RU" w:bidi="ar-SA"/>
              </w:rPr>
              <w:t>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800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30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08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638</w:t>
            </w:r>
            <w:r w:rsidRPr="00292F55">
              <w:rPr>
                <w:rFonts w:ascii="Times New Roman" w:eastAsia="Times New Roman" w:hAnsi="Times New Roman" w:cs="Times New Roman"/>
                <w:kern w:val="0"/>
                <w:sz w:val="22"/>
                <w:szCs w:val="22"/>
                <w:lang w:val="ru-RU" w:eastAsia="ru-RU" w:bidi="ar-SA"/>
              </w:rPr>
              <w:t xml:space="preserve"> </w:t>
            </w:r>
          </w:p>
        </w:tc>
        <w:tc>
          <w:tcPr>
            <w:tcW w:w="3397" w:type="dxa"/>
          </w:tcPr>
          <w:p w:rsidR="00E45D3D" w:rsidRPr="00D05246" w:rsidP="00F27613" w14:paraId="6525D950"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УТВЕРЖДЕНО:</w:t>
            </w:r>
          </w:p>
        </w:tc>
      </w:tr>
      <w:tr w14:paraId="716B97BB" w14:textId="77777777" w:rsidTr="00F27613">
        <w:tblPrEx>
          <w:tblW w:w="0" w:type="auto"/>
          <w:tblLook w:val="04A0"/>
        </w:tblPrEx>
        <w:trPr>
          <w:trHeight w:val="849"/>
        </w:trPr>
        <w:tc>
          <w:tcPr>
            <w:tcW w:w="6808" w:type="dxa"/>
            <w:gridSpan w:val="2"/>
          </w:tcPr>
          <w:p w:rsidR="00E45D3D" w:rsidRPr="00292F55" w:rsidP="00F27613" w14:paraId="667DE7BC"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hyperlink r:id="rId5" w:history="1">
              <w:r w:rsidRPr="00292F55">
                <w:rPr>
                  <w:rFonts w:ascii="Times New Roman" w:hAnsi="Times New Roman" w:eastAsiaTheme="majorEastAsia" w:cs="Times New Roman"/>
                  <w:color w:val="0000FF" w:themeColor="hyperlink"/>
                  <w:kern w:val="0"/>
                  <w:sz w:val="22"/>
                  <w:szCs w:val="22"/>
                  <w:u w:val="single"/>
                  <w:lang w:val="en-US" w:eastAsia="ru-RU" w:bidi="ar-SA"/>
                </w:rPr>
                <w:t>info</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t</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nrg</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ru</w:t>
              </w:r>
            </w:hyperlink>
          </w:p>
          <w:p w:rsidR="00E45D3D" w:rsidRPr="001A772D" w:rsidP="00F27613" w14:paraId="072FFC87"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hyperlink r:id="rId6" w:history="1">
              <w:r w:rsidRPr="0017702D">
                <w:rPr>
                  <w:rFonts w:ascii="Times New Roman" w:hAnsi="Times New Roman" w:eastAsiaTheme="majorEastAsia" w:cs="Times New Roman"/>
                  <w:color w:val="0000FF" w:themeColor="hyperlink"/>
                  <w:kern w:val="0"/>
                  <w:sz w:val="22"/>
                  <w:szCs w:val="22"/>
                  <w:u w:val="single"/>
                  <w:lang w:val="en-US" w:eastAsia="ru-RU" w:bidi="ar-SA"/>
                </w:rPr>
                <w:t>www</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t</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nrg</w:t>
              </w:r>
              <w:r w:rsidRPr="00FE610C">
                <w:rPr>
                  <w:rFonts w:ascii="Times New Roman" w:hAnsi="Times New Roman" w:eastAsiaTheme="majorEastAsia" w:cs="Times New Roman"/>
                  <w:color w:val="0000FF" w:themeColor="hyperlink"/>
                  <w:kern w:val="0"/>
                  <w:sz w:val="22"/>
                  <w:szCs w:val="22"/>
                  <w:u w:val="single"/>
                  <w:lang w:val="ru-RU" w:eastAsia="ru-RU" w:bidi="ar-SA"/>
                </w:rPr>
                <w:t>.</w:t>
              </w:r>
              <w:r w:rsidRPr="0017702D">
                <w:rPr>
                  <w:rFonts w:ascii="Times New Roman" w:hAnsi="Times New Roman" w:eastAsiaTheme="majorEastAsia" w:cs="Times New Roman"/>
                  <w:color w:val="0000FF" w:themeColor="hyperlink"/>
                  <w:kern w:val="0"/>
                  <w:sz w:val="22"/>
                  <w:szCs w:val="22"/>
                  <w:u w:val="single"/>
                  <w:lang w:val="en-US" w:eastAsia="ru-RU" w:bidi="ar-SA"/>
                </w:rPr>
                <w:t>ru</w:t>
              </w:r>
            </w:hyperlink>
          </w:p>
        </w:tc>
        <w:tc>
          <w:tcPr>
            <w:tcW w:w="3397" w:type="dxa"/>
          </w:tcPr>
          <w:p w:rsidR="00E45D3D" w:rsidRPr="00FC3E7C" w:rsidP="00F27613" w14:paraId="56F789BA"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 xml:space="preserve">Глава </w:t>
            </w:r>
            <w:r>
              <w:rPr>
                <w:rFonts w:ascii="Times New Roman" w:eastAsia="Times New Roman" w:hAnsi="Times New Roman" w:cs="Times New Roman"/>
                <w:kern w:val="0"/>
                <w:sz w:val="24"/>
                <w:szCs w:val="24"/>
                <w:lang w:val="ru-RU" w:eastAsia="ru-RU" w:bidi="ar-SA"/>
              </w:rPr>
              <w:t>Каслинского муниципального района</w:t>
            </w:r>
            <w:r w:rsidRPr="00FC3E7C">
              <w:rPr>
                <w:rFonts w:ascii="Times New Roman" w:eastAsia="Times New Roman" w:hAnsi="Times New Roman" w:cs="Times New Roman"/>
                <w:kern w:val="0"/>
                <w:sz w:val="24"/>
                <w:szCs w:val="24"/>
                <w:lang w:val="ru-RU" w:eastAsia="ru-RU" w:bidi="ar-SA"/>
              </w:rPr>
              <w:t xml:space="preserve"> </w:t>
            </w:r>
          </w:p>
        </w:tc>
      </w:tr>
      <w:tr w14:paraId="7F55A02F" w14:textId="77777777" w:rsidTr="00F27613">
        <w:tblPrEx>
          <w:tblW w:w="0" w:type="auto"/>
          <w:tblLook w:val="04A0"/>
        </w:tblPrEx>
        <w:tc>
          <w:tcPr>
            <w:tcW w:w="6808" w:type="dxa"/>
            <w:gridSpan w:val="2"/>
          </w:tcPr>
          <w:p w:rsidR="00E45D3D" w:rsidRPr="001A772D" w:rsidP="00F27613" w14:paraId="47A8E81B" w14:textId="77777777">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p>
        </w:tc>
        <w:tc>
          <w:tcPr>
            <w:tcW w:w="3397" w:type="dxa"/>
          </w:tcPr>
          <w:p w:rsidR="00E45D3D" w:rsidRPr="001A772D" w:rsidP="00F27613" w14:paraId="35DD215C"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EB408E">
              <w:rPr>
                <w:rFonts w:ascii="Times New Roman" w:eastAsia="Times New Roman" w:hAnsi="Times New Roman" w:cs="Times New Roman"/>
                <w:kern w:val="0"/>
                <w:sz w:val="24"/>
                <w:szCs w:val="24"/>
                <w:lang w:val="ru-RU" w:eastAsia="ru-RU" w:bidi="ar-SA"/>
              </w:rPr>
              <w:t>И.</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В.</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Колышев</w:t>
            </w:r>
          </w:p>
        </w:tc>
      </w:tr>
      <w:tr w14:paraId="6FFD4493" w14:textId="77777777" w:rsidTr="00F27613">
        <w:tblPrEx>
          <w:tblW w:w="0" w:type="auto"/>
          <w:tblLook w:val="04A0"/>
        </w:tblPrEx>
        <w:trPr>
          <w:trHeight w:val="1060"/>
        </w:trPr>
        <w:tc>
          <w:tcPr>
            <w:tcW w:w="6808" w:type="dxa"/>
            <w:gridSpan w:val="2"/>
          </w:tcPr>
          <w:p w:rsidR="00E45D3D" w:rsidRPr="001A772D" w:rsidP="00F27613" w14:paraId="12EF1C25" w14:textId="16F62E7A">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Pr>
                <w:noProof/>
                <w:sz w:val="20"/>
              </w:rPr>
              <w:drawing>
                <wp:anchor distT="0" distB="0" distL="114300" distR="114300" simplePos="0" relativeHeight="251668480" behindDoc="0" locked="0" layoutInCell="1" allowOverlap="1">
                  <wp:simplePos x="0" y="0"/>
                  <wp:positionH relativeFrom="column">
                    <wp:posOffset>2533650</wp:posOffset>
                  </wp:positionH>
                  <wp:positionV relativeFrom="paragraph">
                    <wp:posOffset>674370</wp:posOffset>
                  </wp:positionV>
                  <wp:extent cx="1063625" cy="1341120"/>
                  <wp:effectExtent l="0" t="0" r="3175" b="0"/>
                  <wp:wrapTopAndBottom/>
                  <wp:docPr id="21"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descr="Coat of Arms of Kasli (Chelyabinsk oblast).png"/>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63625" cy="1341120"/>
                          </a:xfrm>
                          <a:prstGeom prst="rect">
                            <a:avLst/>
                          </a:prstGeom>
                        </pic:spPr>
                      </pic:pic>
                    </a:graphicData>
                  </a:graphic>
                </wp:anchor>
              </w:drawing>
            </w:r>
            <w:r w:rsidRPr="00FE195C">
              <w:rPr>
                <w:rStyle w:val="a10"/>
                <w:rFonts w:eastAsiaTheme="majorEastAsia"/>
                <w:noProof/>
                <w:sz w:val="22"/>
                <w:szCs w:val="22"/>
                <w:lang w:val="en-US"/>
              </w:rPr>
              <w:drawing>
                <wp:anchor distT="0" distB="0" distL="114300" distR="114300" simplePos="0" relativeHeight="251667456" behindDoc="1" locked="0" layoutInCell="1" allowOverlap="1">
                  <wp:simplePos x="0" y="0"/>
                  <wp:positionH relativeFrom="column">
                    <wp:posOffset>-60960</wp:posOffset>
                  </wp:positionH>
                  <wp:positionV relativeFrom="paragraph">
                    <wp:posOffset>-422910</wp:posOffset>
                  </wp:positionV>
                  <wp:extent cx="1095375" cy="109537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97" w:type="dxa"/>
          </w:tcPr>
          <w:p w:rsidR="00E45D3D" w:rsidRPr="001A772D" w:rsidP="00F27613" w14:paraId="7A176EA9"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от «____» ___________202_ г.</w:t>
            </w:r>
          </w:p>
        </w:tc>
      </w:tr>
      <w:tr w14:paraId="4CC29467" w14:textId="77777777" w:rsidTr="00F27613">
        <w:tblPrEx>
          <w:tblW w:w="0" w:type="auto"/>
          <w:tblLook w:val="04A0"/>
        </w:tblPrEx>
        <w:trPr>
          <w:trHeight w:val="1132"/>
        </w:trPr>
        <w:tc>
          <w:tcPr>
            <w:tcW w:w="10205" w:type="dxa"/>
            <w:gridSpan w:val="3"/>
            <w:vAlign w:val="center"/>
          </w:tcPr>
          <w:p w:rsidR="00E45D3D" w:rsidRPr="001A772D" w:rsidP="00F27613" w14:paraId="623CACEB" w14:textId="77777777">
            <w:pPr>
              <w:widowControl/>
              <w:tabs>
                <w:tab w:val="left" w:pos="7371"/>
              </w:tabs>
              <w:suppressAutoHyphens w:val="0"/>
              <w:spacing w:after="0" w:line="240" w:lineRule="auto"/>
              <w:jc w:val="center"/>
              <w:rPr>
                <w:rFonts w:ascii="Times New Roman" w:eastAsia="Times New Roman" w:hAnsi="Times New Roman" w:cs="Times New Roman"/>
                <w:b/>
                <w:bCs/>
                <w:kern w:val="0"/>
                <w:sz w:val="28"/>
                <w:szCs w:val="28"/>
                <w:lang w:val="ru-RU" w:eastAsia="ru-RU" w:bidi="ar-SA"/>
              </w:rPr>
            </w:pPr>
            <w:r w:rsidRPr="001A772D">
              <w:rPr>
                <w:rFonts w:ascii="Times New Roman" w:eastAsia="Times New Roman" w:hAnsi="Times New Roman" w:cs="Times New Roman"/>
                <w:b/>
                <w:bCs/>
                <w:kern w:val="0"/>
                <w:sz w:val="28"/>
                <w:szCs w:val="28"/>
                <w:lang w:val="ru-RU" w:eastAsia="ru-RU" w:bidi="ar-SA"/>
              </w:rPr>
              <w:t xml:space="preserve">СХЕМА ТЕПЛОСНАБЖЕНИЯ </w:t>
            </w:r>
          </w:p>
        </w:tc>
      </w:tr>
      <w:tr w14:paraId="0087FFC8" w14:textId="77777777" w:rsidTr="00F27613">
        <w:tblPrEx>
          <w:tblW w:w="0" w:type="auto"/>
          <w:tblLook w:val="04A0"/>
        </w:tblPrEx>
        <w:tc>
          <w:tcPr>
            <w:tcW w:w="10205" w:type="dxa"/>
            <w:gridSpan w:val="3"/>
            <w:vAlign w:val="center"/>
          </w:tcPr>
          <w:p w:rsidR="00E45D3D" w:rsidRPr="001A772D" w:rsidP="00F27613" w14:paraId="5FC415DF" w14:textId="4F66DEAC">
            <w:pPr>
              <w:widowControl/>
              <w:suppressAutoHyphens w:val="0"/>
              <w:spacing w:after="0" w:line="360" w:lineRule="auto"/>
              <w:jc w:val="center"/>
              <w:rPr>
                <w:rFonts w:ascii="Times New Roman" w:hAnsi="Times New Roman" w:eastAsiaTheme="minorHAnsi" w:cs="Times New Roman"/>
                <w:b w:val="0"/>
                <w:bCs/>
                <w:kern w:val="0"/>
                <w:sz w:val="24"/>
                <w:szCs w:val="24"/>
                <w:lang w:val="ru-RU" w:eastAsia="en-US" w:bidi="ar-SA"/>
              </w:rPr>
            </w:pPr>
            <w:r>
              <w:rPr>
                <w:rFonts w:ascii="Times New Roman" w:hAnsi="Times New Roman" w:eastAsiaTheme="minorHAnsi" w:cs="Times New Roman"/>
                <w:b w:val="0"/>
                <w:bCs/>
                <w:kern w:val="0"/>
                <w:sz w:val="28"/>
                <w:szCs w:val="28"/>
                <w:lang w:val="ru-RU" w:eastAsia="en-US" w:bidi="ar-SA"/>
              </w:rPr>
              <w:t>БЕРЕГОВОГО</w:t>
            </w:r>
            <w:r>
              <w:rPr>
                <w:rFonts w:ascii="Times New Roman" w:hAnsi="Times New Roman" w:eastAsiaTheme="minorHAnsi" w:cs="Times New Roman"/>
                <w:b w:val="0"/>
                <w:bCs/>
                <w:kern w:val="0"/>
                <w:sz w:val="28"/>
                <w:szCs w:val="28"/>
                <w:lang w:val="ru-RU" w:eastAsia="en-US" w:bidi="ar-SA"/>
              </w:rPr>
              <w:t xml:space="preserve"> СЕЛЬСКОГО ПОСЕЛЕНИЯ</w:t>
            </w:r>
          </w:p>
        </w:tc>
      </w:tr>
      <w:tr w14:paraId="600B1535" w14:textId="77777777" w:rsidTr="00F27613">
        <w:tblPrEx>
          <w:tblW w:w="0" w:type="auto"/>
          <w:tblLook w:val="04A0"/>
        </w:tblPrEx>
        <w:tc>
          <w:tcPr>
            <w:tcW w:w="10205" w:type="dxa"/>
            <w:gridSpan w:val="3"/>
            <w:vAlign w:val="center"/>
          </w:tcPr>
          <w:p w:rsidR="00E45D3D" w:rsidRPr="001A772D" w:rsidP="00F27613" w14:paraId="7C6C411E" w14:textId="77777777">
            <w:pPr>
              <w:widowControl/>
              <w:suppressAutoHyphens w:val="0"/>
              <w:spacing w:after="0" w:line="360" w:lineRule="auto"/>
              <w:jc w:val="center"/>
              <w:rPr>
                <w:rFonts w:ascii="Times New Roman" w:hAnsi="Times New Roman" w:eastAsiaTheme="minorHAnsi" w:cs="Times New Roman"/>
                <w:b w:val="0"/>
                <w:kern w:val="0"/>
                <w:sz w:val="24"/>
                <w:szCs w:val="24"/>
                <w:lang w:val="ru-RU" w:eastAsia="en-US" w:bidi="ar-SA"/>
              </w:rPr>
            </w:pPr>
            <w:r>
              <w:rPr>
                <w:rFonts w:ascii="Times New Roman" w:hAnsi="Times New Roman" w:eastAsiaTheme="minorHAnsi" w:cs="Times New Roman"/>
                <w:b/>
                <w:kern w:val="0"/>
                <w:sz w:val="28"/>
                <w:szCs w:val="28"/>
                <w:lang w:val="ru-RU" w:eastAsia="en-US" w:bidi="ar-SA"/>
              </w:rPr>
              <w:t>Актуализация на 2025 год</w:t>
            </w:r>
          </w:p>
        </w:tc>
      </w:tr>
      <w:tr w14:paraId="4C224D4D" w14:textId="77777777" w:rsidTr="00F27613">
        <w:tblPrEx>
          <w:tblW w:w="0" w:type="auto"/>
          <w:tblLook w:val="04A0"/>
        </w:tblPrEx>
        <w:tc>
          <w:tcPr>
            <w:tcW w:w="10205" w:type="dxa"/>
            <w:gridSpan w:val="3"/>
            <w:vAlign w:val="center"/>
          </w:tcPr>
          <w:p w:rsidR="00E45D3D" w:rsidRPr="001A772D" w:rsidP="00F27613" w14:paraId="24397AA2" w14:textId="217F7764">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Утверждаемая часть схемы теплоснабжения</w:t>
            </w:r>
          </w:p>
        </w:tc>
      </w:tr>
      <w:tr w14:paraId="22966BE1" w14:textId="77777777" w:rsidTr="00F27613">
        <w:tblPrEx>
          <w:tblW w:w="0" w:type="auto"/>
          <w:tblLook w:val="04A0"/>
        </w:tblPrEx>
        <w:trPr>
          <w:trHeight w:val="938"/>
        </w:trPr>
        <w:tc>
          <w:tcPr>
            <w:tcW w:w="10205" w:type="dxa"/>
            <w:gridSpan w:val="3"/>
            <w:vAlign w:val="center"/>
          </w:tcPr>
          <w:p w:rsidR="00E45D3D" w:rsidP="00F27613" w14:paraId="5AFC6281"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RPr="001A772D" w:rsidP="00F27613" w14:paraId="1F5BDF68"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tc>
      </w:tr>
      <w:tr w14:paraId="6B73B48D" w14:textId="77777777" w:rsidTr="00F27613">
        <w:tblPrEx>
          <w:tblW w:w="0" w:type="auto"/>
          <w:tblLook w:val="04A0"/>
        </w:tblPrEx>
        <w:tc>
          <w:tcPr>
            <w:tcW w:w="10205" w:type="dxa"/>
            <w:gridSpan w:val="3"/>
            <w:vAlign w:val="center"/>
          </w:tcPr>
          <w:p w:rsidR="00E45D3D" w:rsidRPr="001A772D" w:rsidP="00F27613" w14:paraId="7FB55B12"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14:paraId="1C1D043F" w14:textId="77777777" w:rsidTr="00F27613">
        <w:tblPrEx>
          <w:tblW w:w="0" w:type="auto"/>
          <w:tblLook w:val="04A0"/>
        </w:tblPrEx>
        <w:trPr>
          <w:trHeight w:val="1050"/>
        </w:trPr>
        <w:tc>
          <w:tcPr>
            <w:tcW w:w="10205" w:type="dxa"/>
            <w:gridSpan w:val="3"/>
            <w:vAlign w:val="center"/>
          </w:tcPr>
          <w:p w:rsidR="00E45D3D" w:rsidRPr="001A772D" w:rsidP="00F27613" w14:paraId="50E27E88"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368795F7" w14:textId="77777777" w:rsidTr="00F27613">
        <w:tblPrEx>
          <w:tblW w:w="0" w:type="auto"/>
          <w:tblLook w:val="04A0"/>
        </w:tblPrEx>
        <w:tc>
          <w:tcPr>
            <w:tcW w:w="10205" w:type="dxa"/>
            <w:gridSpan w:val="3"/>
            <w:vAlign w:val="center"/>
          </w:tcPr>
          <w:p w:rsidR="00E45D3D" w:rsidRPr="001A772D" w:rsidP="00F27613" w14:paraId="20389A63"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Разработчик:</w:t>
            </w:r>
          </w:p>
        </w:tc>
      </w:tr>
      <w:tr w14:paraId="58ECD496" w14:textId="77777777" w:rsidTr="00F27613">
        <w:tblPrEx>
          <w:tblW w:w="0" w:type="auto"/>
          <w:tblLook w:val="04A0"/>
        </w:tblPrEx>
        <w:tc>
          <w:tcPr>
            <w:tcW w:w="5076" w:type="dxa"/>
            <w:vAlign w:val="center"/>
          </w:tcPr>
          <w:p w:rsidR="00E45D3D" w:rsidRPr="001A772D" w:rsidP="00F27613" w14:paraId="0A9101F2"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ООО </w:t>
            </w:r>
            <w:r w:rsidRPr="001A772D">
              <w:rPr>
                <w:rFonts w:ascii="Times New Roman" w:eastAsia="Times New Roman" w:hAnsi="Times New Roman" w:cs="Times New Roman"/>
                <w:kern w:val="0"/>
                <w:sz w:val="24"/>
                <w:szCs w:val="24"/>
                <w:lang w:val="ru-RU" w:eastAsia="ru-RU" w:bidi="ar-SA"/>
              </w:rPr>
              <w:t>«Т</w:t>
            </w:r>
            <w:r>
              <w:rPr>
                <w:rFonts w:ascii="Times New Roman" w:eastAsia="Times New Roman" w:hAnsi="Times New Roman" w:cs="Times New Roman"/>
                <w:kern w:val="0"/>
                <w:sz w:val="24"/>
                <w:szCs w:val="24"/>
                <w:lang w:val="ru-RU" w:eastAsia="ru-RU" w:bidi="ar-SA"/>
              </w:rPr>
              <w:t xml:space="preserve"> </w:t>
            </w:r>
            <w:r w:rsidRPr="001A772D">
              <w:rPr>
                <w:rFonts w:ascii="Times New Roman" w:eastAsia="Times New Roman" w:hAnsi="Times New Roman" w:cs="Times New Roman"/>
                <w:kern w:val="0"/>
                <w:sz w:val="24"/>
                <w:szCs w:val="24"/>
                <w:lang w:val="ru-RU" w:eastAsia="ru-RU" w:bidi="ar-SA"/>
              </w:rPr>
              <w:t>Энергетика»</w:t>
            </w:r>
          </w:p>
        </w:tc>
        <w:tc>
          <w:tcPr>
            <w:tcW w:w="5129" w:type="dxa"/>
            <w:gridSpan w:val="2"/>
            <w:vAlign w:val="center"/>
          </w:tcPr>
          <w:p w:rsidR="00E45D3D" w:rsidRPr="001A772D" w:rsidP="00F27613" w14:paraId="780452E3" w14:textId="77777777">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sidRPr="00531B61">
              <w:rPr>
                <w:noProof/>
                <w:sz w:val="28"/>
                <w:szCs w:val="28"/>
              </w:rPr>
              <w:drawing>
                <wp:anchor distT="0" distB="0" distL="114300" distR="114300" simplePos="0" relativeHeight="251666432" behindDoc="0" locked="0" layoutInCell="1" allowOverlap="1">
                  <wp:simplePos x="0" y="0"/>
                  <wp:positionH relativeFrom="column">
                    <wp:posOffset>939165</wp:posOffset>
                  </wp:positionH>
                  <wp:positionV relativeFrom="paragraph">
                    <wp:posOffset>-105410</wp:posOffset>
                  </wp:positionV>
                  <wp:extent cx="1438275" cy="1443990"/>
                  <wp:effectExtent l="0" t="0" r="9525" b="3810"/>
                  <wp:wrapNone/>
                  <wp:docPr id="5" name="Рисунок 5" descr="Изображение выглядит как круг, текст, Шрифт,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Изображение выглядит как круг, текст, Шрифт, логотип&#10;&#10;Автоматически созданное описание"/>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8275"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72D">
              <w:rPr>
                <w:rFonts w:ascii="Times New Roman" w:eastAsia="Times New Roman" w:hAnsi="Times New Roman" w:cs="Times New Roman"/>
                <w:kern w:val="0"/>
                <w:sz w:val="24"/>
                <w:szCs w:val="24"/>
                <w:lang w:val="ru-RU" w:eastAsia="ru-RU" w:bidi="ar-SA"/>
              </w:rPr>
              <w:t>Н.Г. Сапожников</w:t>
            </w:r>
          </w:p>
        </w:tc>
      </w:tr>
      <w:tr w14:paraId="0CAC7D3E" w14:textId="77777777" w:rsidTr="00F27613">
        <w:tblPrEx>
          <w:tblW w:w="0" w:type="auto"/>
          <w:tblLook w:val="04A0"/>
        </w:tblPrEx>
        <w:tc>
          <w:tcPr>
            <w:tcW w:w="10205" w:type="dxa"/>
            <w:gridSpan w:val="3"/>
            <w:vAlign w:val="center"/>
          </w:tcPr>
          <w:p w:rsidR="00E45D3D" w:rsidRPr="001A772D" w:rsidP="00F27613" w14:paraId="10A45DBB"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45EAEBDC" w14:textId="77777777" w:rsidTr="00F27613">
        <w:tblPrEx>
          <w:tblW w:w="0" w:type="auto"/>
          <w:tblLook w:val="04A0"/>
        </w:tblPrEx>
        <w:trPr>
          <w:trHeight w:val="2308"/>
        </w:trPr>
        <w:tc>
          <w:tcPr>
            <w:tcW w:w="10205" w:type="dxa"/>
            <w:gridSpan w:val="3"/>
            <w:vAlign w:val="center"/>
          </w:tcPr>
          <w:p w:rsidR="00E45D3D" w:rsidRPr="001A772D" w:rsidP="00F27613" w14:paraId="504D70BD"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noProof/>
              </w:rPr>
              <w:drawing>
                <wp:anchor distT="0" distB="0" distL="114300" distR="114300" simplePos="0" relativeHeight="251665408" behindDoc="1" locked="0" layoutInCell="1" allowOverlap="1">
                  <wp:simplePos x="0" y="0"/>
                  <wp:positionH relativeFrom="margin">
                    <wp:posOffset>2461260</wp:posOffset>
                  </wp:positionH>
                  <wp:positionV relativeFrom="paragraph">
                    <wp:posOffset>-1209040</wp:posOffset>
                  </wp:positionV>
                  <wp:extent cx="1409065" cy="1209675"/>
                  <wp:effectExtent l="0" t="0" r="635" b="0"/>
                  <wp:wrapNone/>
                  <wp:docPr id="486" name="Рисунок 486" descr="P42C25T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29004" t="11052" r="9693" b="18755"/>
                          <a:stretch>
                            <a:fillRect/>
                          </a:stretch>
                        </pic:blipFill>
                        <pic:spPr bwMode="auto">
                          <a:xfrm>
                            <a:off x="0" y="0"/>
                            <a:ext cx="1409065" cy="12096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14:paraId="11A3C3AC" w14:textId="77777777" w:rsidTr="00F27613">
        <w:tblPrEx>
          <w:tblW w:w="0" w:type="auto"/>
          <w:tblLook w:val="04A0"/>
        </w:tblPrEx>
        <w:trPr>
          <w:trHeight w:val="80"/>
        </w:trPr>
        <w:tc>
          <w:tcPr>
            <w:tcW w:w="10205" w:type="dxa"/>
            <w:gridSpan w:val="3"/>
            <w:vAlign w:val="center"/>
          </w:tcPr>
          <w:p w:rsidR="00E45D3D" w:rsidP="00F27613" w14:paraId="606731A9"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P="00F27613" w14:paraId="36F851CA"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E45D3D" w:rsidRPr="00F367A9" w:rsidP="00F27613" w14:paraId="71E8F8F5" w14:textId="0B9D920A">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en-GB" w:eastAsia="ru-RU" w:bidi="ar-SA"/>
              </w:rPr>
            </w:pPr>
            <w:r>
              <w:rPr>
                <w:rFonts w:ascii="Times New Roman" w:eastAsia="Times New Roman" w:hAnsi="Times New Roman" w:cs="Times New Roman"/>
                <w:kern w:val="0"/>
                <w:sz w:val="24"/>
                <w:szCs w:val="24"/>
                <w:lang w:val="ru-RU" w:eastAsia="ru-RU" w:bidi="ar-SA"/>
              </w:rPr>
              <w:t>2024</w:t>
            </w:r>
          </w:p>
        </w:tc>
      </w:tr>
    </w:tbl>
    <w:p w:rsidR="00FE0570" w:rsidRPr="00835ADE" w:rsidP="00C21FF1" w14:paraId="2B0370A5" w14:textId="7D36C073">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835ADE">
        <w:rPr>
          <w:rFonts w:ascii="Times New Roman" w:eastAsia="Calibri" w:hAnsi="Times New Roman" w:cs="Times New Roman"/>
          <w:b/>
          <w:bCs/>
          <w:caps/>
          <w:kern w:val="0"/>
          <w:sz w:val="24"/>
          <w:szCs w:val="24"/>
          <w:lang w:val="ru-RU" w:eastAsia="en-US" w:bidi="ar-SA"/>
        </w:rPr>
        <w:t>СОДЕРЖАНИЕ</w:t>
      </w:r>
    </w:p>
    <w:p w:rsidR="00B17E9E" w14:paraId="1E94B9B4" w14:textId="2D42B963">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r w:rsidRPr="00835ADE">
        <w:rPr>
          <w:rFonts w:ascii="Times New Roman" w:eastAsia="Calibri" w:hAnsi="Times New Roman" w:cs="Times New Roman"/>
          <w:b/>
          <w:bCs/>
          <w:caps/>
          <w:noProof/>
          <w:color w:val="FF0000"/>
          <w:kern w:val="0"/>
          <w:sz w:val="24"/>
          <w:szCs w:val="24"/>
          <w:u w:val="none"/>
          <w:lang w:val="ru-RU" w:eastAsia="en-US" w:bidi="ar-SA"/>
        </w:rPr>
        <w:fldChar w:fldCharType="begin"/>
      </w:r>
      <w:r w:rsidRPr="00835ADE">
        <w:rPr>
          <w:rFonts w:ascii="Times New Roman" w:eastAsia="Calibri" w:hAnsi="Times New Roman" w:cs="Times New Roman"/>
          <w:b/>
          <w:bCs/>
          <w:caps/>
          <w:noProof/>
          <w:color w:val="FF0000"/>
          <w:kern w:val="0"/>
          <w:sz w:val="24"/>
          <w:szCs w:val="24"/>
          <w:u w:val="none"/>
          <w:lang w:val="ru-RU" w:eastAsia="en-US" w:bidi="ar-SA"/>
        </w:rPr>
        <w:instrText xml:space="preserve"> TOC \o "1-2" \h \z \u </w:instrText>
      </w:r>
      <w:r w:rsidRPr="00835ADE">
        <w:rPr>
          <w:rFonts w:ascii="Times New Roman" w:eastAsia="Calibri" w:hAnsi="Times New Roman" w:cs="Times New Roman"/>
          <w:b/>
          <w:bCs/>
          <w:caps/>
          <w:noProof/>
          <w:color w:val="FF0000"/>
          <w:kern w:val="0"/>
          <w:sz w:val="24"/>
          <w:szCs w:val="24"/>
          <w:u w:val="none"/>
          <w:lang w:val="ru-RU" w:eastAsia="en-US" w:bidi="ar-SA"/>
        </w:rPr>
        <w:fldChar w:fldCharType="separate"/>
      </w:r>
      <w:hyperlink w:anchor="_Toc160911966"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Введение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_Toc160911966 \h </w:instrText>
        </w:r>
        <w:r>
          <w:rPr>
            <w:rFonts w:ascii="Times New Roman" w:eastAsia="Calibri" w:hAnsi="Times New Roman" w:cs="Times New Roman"/>
            <w:b/>
            <w:bCs/>
            <w:caps/>
            <w:noProof/>
            <w:webHidden/>
            <w:kern w:val="0"/>
            <w:sz w:val="24"/>
            <w:szCs w:val="24"/>
            <w:lang w:val="ru-RU" w:eastAsia="en-US" w:bidi="ar-SA"/>
          </w:rPr>
          <w:fldChar w:fldCharType="separate"/>
        </w:r>
        <w:r w:rsidR="00E23FE8">
          <w:rPr>
            <w:rFonts w:ascii="Times New Roman" w:eastAsia="Calibri" w:hAnsi="Times New Roman" w:cs="Times New Roman"/>
            <w:b/>
            <w:bCs/>
            <w:caps/>
            <w:noProof/>
            <w:webHidden/>
            <w:kern w:val="0"/>
            <w:sz w:val="24"/>
            <w:szCs w:val="24"/>
            <w:lang w:val="ru-RU" w:eastAsia="en-US" w:bidi="ar-SA"/>
          </w:rPr>
          <w:t>5</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B17E9E" w14:paraId="4AA5005D" w14:textId="0AEB18D5">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67"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_Toc160911967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7</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370BBEAF" w14:textId="24CBC53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68" w:history="1">
        <w:r w:rsidRPr="00E75793">
          <w:rPr>
            <w:rFonts w:ascii="Times New Roman" w:eastAsia="Calibri" w:hAnsi="Times New Roman" w:cs="Times New Roman"/>
            <w:bCs/>
            <w:noProof/>
            <w:color w:val="0000FF" w:themeColor="hyperlink"/>
            <w:kern w:val="0"/>
            <w:sz w:val="20"/>
            <w:szCs w:val="20"/>
            <w:u w:val="single"/>
            <w:lang w:val="ru-RU" w:eastAsia="en-US" w:bidi="ar-SA"/>
          </w:rPr>
          <w:t>1.1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_Toc160911968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89F23AD" w14:textId="07042F77">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69" w:history="1">
        <w:r w:rsidRPr="00E75793">
          <w:rPr>
            <w:rFonts w:ascii="Times New Roman" w:eastAsia="Calibri" w:hAnsi="Times New Roman" w:cs="Times New Roman"/>
            <w:bCs/>
            <w:noProof/>
            <w:color w:val="0000FF" w:themeColor="hyperlink"/>
            <w:kern w:val="0"/>
            <w:sz w:val="20"/>
            <w:szCs w:val="20"/>
            <w:u w:val="single"/>
            <w:lang w:val="ru-RU" w:eastAsia="en-US" w:bidi="ar-SA"/>
          </w:rPr>
          <w:t>1.2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_Toc160911969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C289776" w14:textId="298D67D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0" w:history="1">
        <w:r w:rsidRPr="00E75793">
          <w:rPr>
            <w:rFonts w:ascii="Times New Roman" w:eastAsia="Calibri" w:hAnsi="Times New Roman" w:cs="Times New Roman"/>
            <w:bCs/>
            <w:noProof/>
            <w:color w:val="0000FF" w:themeColor="hyperlink"/>
            <w:kern w:val="0"/>
            <w:sz w:val="20"/>
            <w:szCs w:val="20"/>
            <w:u w:val="single"/>
            <w:lang w:val="ru-RU" w:eastAsia="en-US" w:bidi="ar-SA"/>
          </w:rPr>
          <w:t>1.3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объемы потребления тепловой энергии (мощности) и теплоносителя объектами, расположенными в производственных зонах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C476E1E" w14:textId="1DB934A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1" w:history="1">
        <w:r w:rsidRPr="00E75793">
          <w:rPr>
            <w:rFonts w:ascii="Times New Roman" w:eastAsia="Calibri" w:hAnsi="Times New Roman" w:cs="Times New Roman"/>
            <w:bCs/>
            <w:noProof/>
            <w:color w:val="0000FF" w:themeColor="hyperlink"/>
            <w:kern w:val="0"/>
            <w:sz w:val="20"/>
            <w:szCs w:val="20"/>
            <w:u w:val="single"/>
            <w:lang w:val="ru-RU" w:eastAsia="en-US" w:bidi="ar-SA"/>
          </w:rPr>
          <w:t>1.4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величины средневзвешенной плотности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0B58769A" w14:textId="0189AFCD">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7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2. Существующие и перспективные балансы тепловой мощности источников тепловой энергии и тепловой нагрузки потребителей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_Toc160911972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11</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BCAB59B" w14:textId="35ADA3D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3" w:history="1">
        <w:r w:rsidRPr="00E75793">
          <w:rPr>
            <w:rFonts w:ascii="Times New Roman" w:eastAsia="Calibri" w:hAnsi="Times New Roman" w:cs="Times New Roman"/>
            <w:bCs/>
            <w:noProof/>
            <w:color w:val="0000FF" w:themeColor="hyperlink"/>
            <w:kern w:val="0"/>
            <w:sz w:val="20"/>
            <w:szCs w:val="20"/>
            <w:u w:val="single"/>
            <w:lang w:val="ru-RU" w:eastAsia="en-US" w:bidi="ar-SA"/>
          </w:rPr>
          <w:t>2.1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существующих и перспективных зон действия систем теплоснабжения и источников тепловой энергии</w:t>
        </w:r>
      </w:hyperlink>
    </w:p>
    <w:p w:rsidR="00B17E9E" w:rsidP="001740C3" w14:paraId="0AA5D5FA" w14:textId="550D25A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4" w:history="1">
        <w:r w:rsidRPr="00E75793">
          <w:rPr>
            <w:rFonts w:ascii="Times New Roman" w:eastAsia="Calibri" w:hAnsi="Times New Roman" w:cs="Times New Roman"/>
            <w:bCs/>
            <w:noProof/>
            <w:color w:val="0000FF" w:themeColor="hyperlink"/>
            <w:kern w:val="0"/>
            <w:sz w:val="20"/>
            <w:szCs w:val="20"/>
            <w:u w:val="single"/>
            <w:lang w:val="ru-RU" w:eastAsia="en-US" w:bidi="ar-SA"/>
          </w:rPr>
          <w:t>2.2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существующих и перспективных зон действия индивидуальных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_Toc160911974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70E830F" w14:textId="21E8D29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5" w:history="1">
        <w:r w:rsidRPr="00E75793">
          <w:rPr>
            <w:rFonts w:ascii="Times New Roman" w:eastAsia="Calibri" w:hAnsi="Times New Roman" w:cs="Times New Roman"/>
            <w:bCs/>
            <w:noProof/>
            <w:color w:val="0000FF" w:themeColor="hyperlink"/>
            <w:kern w:val="0"/>
            <w:sz w:val="20"/>
            <w:szCs w:val="20"/>
            <w:u w:val="single"/>
            <w:lang w:val="ru-RU" w:eastAsia="en-US" w:bidi="ar-SA"/>
          </w:rPr>
          <w:t>2.3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_Toc160911975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2C68282" w14:textId="4CC699DD">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6" w:history="1">
        <w:r w:rsidRPr="00E75793">
          <w:rPr>
            <w:rFonts w:ascii="Times New Roman" w:eastAsia="Calibri" w:hAnsi="Times New Roman" w:cs="Times New Roman"/>
            <w:bCs/>
            <w:noProof/>
            <w:color w:val="0000FF" w:themeColor="hyperlink"/>
            <w:kern w:val="0"/>
            <w:sz w:val="20"/>
            <w:szCs w:val="20"/>
            <w:u w:val="single"/>
            <w:lang w:val="ru-RU" w:eastAsia="en-US" w:bidi="ar-SA"/>
          </w:rPr>
          <w:t>2.4.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_Toc160911976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14</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4898793" w14:textId="594FEF20">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7" w:history="1">
        <w:r w:rsidRPr="00E75793">
          <w:rPr>
            <w:rFonts w:ascii="Times New Roman" w:eastAsia="Calibri" w:hAnsi="Times New Roman" w:cs="Times New Roman"/>
            <w:bCs/>
            <w:noProof/>
            <w:color w:val="0000FF" w:themeColor="hyperlink"/>
            <w:kern w:val="0"/>
            <w:sz w:val="20"/>
            <w:szCs w:val="20"/>
            <w:u w:val="single"/>
            <w:lang w:val="ru-RU" w:eastAsia="en-US" w:bidi="ar-SA"/>
          </w:rPr>
          <w:t>2.5.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Радиус эффективного теплоснабжения, определяемый в соответствии с методическими указаниями по разработке схем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_Toc160911977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14</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B22DDC8" w14:textId="553452E7">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78" w:history="1">
        <w:r w:rsidRPr="00E75793">
          <w:rPr>
            <w:rFonts w:ascii="Times New Roman" w:eastAsia="Calibri" w:hAnsi="Times New Roman" w:cs="Times New Roman"/>
            <w:bCs/>
            <w:noProof/>
            <w:color w:val="0000FF" w:themeColor="hyperlink"/>
            <w:kern w:val="0"/>
            <w:sz w:val="20"/>
            <w:szCs w:val="20"/>
            <w:u w:val="single"/>
            <w:lang w:val="ru-RU" w:eastAsia="en-US" w:bidi="ar-SA"/>
          </w:rPr>
          <w:t>2.6.</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 xml:space="preserve">Показатели приростов объемов потребления тепловой энергии на источниках централизованного теплоснабжения при нормативных параметрах климата для целей отопления, вентиляции и горячего водоснабжения в </w:t>
        </w:r>
        <w:r w:rsidR="00CA404B">
          <w:rPr>
            <w:rFonts w:ascii="Times New Roman" w:eastAsia="Calibri" w:hAnsi="Times New Roman" w:cs="Times New Roman"/>
            <w:bCs/>
            <w:noProof/>
            <w:color w:val="0000FF" w:themeColor="hyperlink"/>
            <w:kern w:val="0"/>
            <w:sz w:val="20"/>
            <w:szCs w:val="20"/>
            <w:u w:val="single"/>
            <w:lang w:val="ru-RU" w:eastAsia="en-US" w:bidi="ar-SA"/>
          </w:rPr>
          <w:t>Береговом</w:t>
        </w:r>
        <w:r w:rsidR="00B970C5">
          <w:rPr>
            <w:rFonts w:ascii="Times New Roman" w:eastAsia="Calibri" w:hAnsi="Times New Roman" w:cs="Times New Roman"/>
            <w:bCs/>
            <w:noProof/>
            <w:color w:val="0000FF" w:themeColor="hyperlink"/>
            <w:kern w:val="0"/>
            <w:sz w:val="20"/>
            <w:szCs w:val="20"/>
            <w:u w:val="single"/>
            <w:lang w:val="ru-RU" w:eastAsia="en-US" w:bidi="ar-SA"/>
          </w:rPr>
          <w:t xml:space="preserve"> СП</w:t>
        </w:r>
      </w:hyperlink>
    </w:p>
    <w:p w:rsidR="00B17E9E" w14:paraId="23A31128" w14:textId="06C7960A">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1979"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3. Существующие и пе</w:t>
        </w:r>
        <w:r w:rsidRPr="00E75793">
          <w:rPr>
            <w:rFonts w:ascii="Times New Roman" w:hAnsi="Times New Roman" w:eastAsiaTheme="minorHAnsi" w:cs="Times New Roman"/>
            <w:b/>
            <w:bCs/>
            <w:caps/>
            <w:noProof/>
            <w:color w:val="0000FF" w:themeColor="hyperlink"/>
            <w:kern w:val="0"/>
            <w:sz w:val="24"/>
            <w:szCs w:val="24"/>
            <w:u w:val="single"/>
            <w:lang w:val="ru-RU" w:eastAsia="en-US" w:bidi="ar-SA"/>
          </w:rPr>
          <w:t>рспективные балансы теплоносителя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_Toc160911979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17</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1D5FAA8" w14:textId="217D8E00">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0" w:history="1">
        <w:r w:rsidRPr="00E75793">
          <w:rPr>
            <w:rFonts w:ascii="Times New Roman" w:eastAsia="Calibri" w:hAnsi="Times New Roman" w:cs="Times New Roman"/>
            <w:bCs/>
            <w:noProof/>
            <w:color w:val="0000FF" w:themeColor="hyperlink"/>
            <w:kern w:val="0"/>
            <w:sz w:val="20"/>
            <w:szCs w:val="20"/>
            <w:u w:val="single"/>
            <w:lang w:val="ru-RU" w:eastAsia="en-US" w:bidi="ar-SA"/>
          </w:rPr>
          <w:t>3.1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17</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48FDD1AD" w14:textId="4450759C">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81"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4. Основные положения мастер-плана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_Toc160911981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19</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C61C119" w14:textId="2A393BD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2" w:history="1">
        <w:r w:rsidRPr="00E75793">
          <w:rPr>
            <w:rFonts w:ascii="Times New Roman" w:eastAsia="Calibri" w:hAnsi="Times New Roman" w:cs="Times New Roman"/>
            <w:bCs/>
            <w:noProof/>
            <w:color w:val="0000FF" w:themeColor="hyperlink"/>
            <w:kern w:val="0"/>
            <w:sz w:val="20"/>
            <w:szCs w:val="20"/>
            <w:u w:val="single"/>
            <w:lang w:val="ru-RU" w:eastAsia="en-US" w:bidi="ar-SA"/>
          </w:rPr>
          <w:t>4.1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сценариев развития теплоснабжения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_Toc160911982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19</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D39C175" w14:textId="414E350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3" w:history="1">
        <w:r w:rsidRPr="00E75793">
          <w:rPr>
            <w:rFonts w:ascii="Times New Roman" w:eastAsia="Calibri" w:hAnsi="Times New Roman" w:cs="Times New Roman"/>
            <w:bCs/>
            <w:noProof/>
            <w:color w:val="0000FF" w:themeColor="hyperlink"/>
            <w:kern w:val="0"/>
            <w:sz w:val="20"/>
            <w:szCs w:val="20"/>
            <w:u w:val="single"/>
            <w:lang w:val="ru-RU" w:eastAsia="en-US" w:bidi="ar-SA"/>
          </w:rPr>
          <w:t>4.2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Обоснование выбора приоритетного сценария развития теплоснабжения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_Toc160911983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19</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0BBF9C7E" w14:textId="75C1C18C">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84"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5. Предложения по строительству, реконструкции и техническому перевооружению источников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_Toc160911984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20</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0E35255" w14:textId="7D479D9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5" w:history="1">
        <w:r w:rsidRPr="00E75793">
          <w:rPr>
            <w:rFonts w:ascii="Times New Roman" w:eastAsia="Calibri" w:hAnsi="Times New Roman" w:cs="Times New Roman"/>
            <w:bCs/>
            <w:noProof/>
            <w:color w:val="0000FF" w:themeColor="hyperlink"/>
            <w:kern w:val="0"/>
            <w:sz w:val="20"/>
            <w:szCs w:val="20"/>
            <w:u w:val="single"/>
            <w:lang w:val="ru-RU" w:eastAsia="en-US" w:bidi="ar-SA"/>
          </w:rPr>
          <w:t>5.1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_Toc160911985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BDA6870" w14:textId="282815C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6" w:history="1">
        <w:r w:rsidRPr="00E75793">
          <w:rPr>
            <w:rFonts w:ascii="Times New Roman" w:eastAsia="Calibri" w:hAnsi="Times New Roman" w:cs="Times New Roman"/>
            <w:bCs/>
            <w:noProof/>
            <w:color w:val="0000FF" w:themeColor="hyperlink"/>
            <w:kern w:val="0"/>
            <w:sz w:val="20"/>
            <w:szCs w:val="20"/>
            <w:u w:val="single"/>
            <w:lang w:val="ru-RU" w:eastAsia="en-US" w:bidi="ar-SA"/>
          </w:rPr>
          <w:t>5.2 Предложения по модернизации (перевод на иной вид топлива) источников тепловой энергии с целью повышения эффективности работы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_Toc160911986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4E55732" w14:textId="0BC59C47">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7" w:history="1">
        <w:r w:rsidRPr="00E75793">
          <w:rPr>
            <w:rFonts w:ascii="Times New Roman" w:eastAsia="Calibri" w:hAnsi="Times New Roman" w:cs="Times New Roman"/>
            <w:bCs/>
            <w:noProof/>
            <w:color w:val="0000FF" w:themeColor="hyperlink"/>
            <w:kern w:val="0"/>
            <w:sz w:val="20"/>
            <w:szCs w:val="20"/>
            <w:u w:val="single"/>
            <w:lang w:val="ru-RU" w:eastAsia="en-US" w:bidi="ar-SA"/>
          </w:rPr>
          <w:t>5.3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20</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D4EF015" w14:textId="71700CF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8" w:history="1">
        <w:r w:rsidRPr="00E75793">
          <w:rPr>
            <w:rFonts w:ascii="Times New Roman" w:eastAsia="Calibri" w:hAnsi="Times New Roman" w:cs="Times New Roman"/>
            <w:bCs/>
            <w:noProof/>
            <w:color w:val="0000FF" w:themeColor="hyperlink"/>
            <w:kern w:val="0"/>
            <w:sz w:val="20"/>
            <w:szCs w:val="20"/>
            <w:u w:val="single"/>
            <w:lang w:val="ru-RU" w:eastAsia="en-US" w:bidi="ar-SA"/>
          </w:rPr>
          <w:t>5.4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85D2414" w14:textId="4000A180">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89" w:history="1">
        <w:r w:rsidRPr="00E75793">
          <w:rPr>
            <w:rFonts w:ascii="Times New Roman" w:eastAsia="Calibri" w:hAnsi="Times New Roman" w:cs="Times New Roman"/>
            <w:bCs/>
            <w:noProof/>
            <w:color w:val="0000FF" w:themeColor="hyperlink"/>
            <w:kern w:val="0"/>
            <w:sz w:val="20"/>
            <w:szCs w:val="20"/>
            <w:u w:val="single"/>
            <w:lang w:val="ru-RU" w:eastAsia="en-US" w:bidi="ar-SA"/>
          </w:rPr>
          <w:t>5.5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_Toc160911989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83DF3ED" w14:textId="0B7C40F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0" w:history="1">
        <w:r w:rsidRPr="00E75793">
          <w:rPr>
            <w:rFonts w:ascii="Times New Roman" w:eastAsia="Calibri" w:hAnsi="Times New Roman" w:cs="Times New Roman"/>
            <w:bCs/>
            <w:noProof/>
            <w:color w:val="0000FF" w:themeColor="hyperlink"/>
            <w:kern w:val="0"/>
            <w:sz w:val="20"/>
            <w:szCs w:val="20"/>
            <w:u w:val="single"/>
            <w:lang w:val="ru-RU" w:eastAsia="en-US" w:bidi="ar-SA"/>
          </w:rPr>
          <w:t>5.6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BC38AB6" w14:textId="69A46D9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1" w:history="1">
        <w:r w:rsidRPr="00E75793">
          <w:rPr>
            <w:rFonts w:ascii="Times New Roman" w:eastAsia="Calibri" w:hAnsi="Times New Roman" w:cs="Times New Roman"/>
            <w:bCs/>
            <w:noProof/>
            <w:color w:val="0000FF" w:themeColor="hyperlink"/>
            <w:kern w:val="0"/>
            <w:sz w:val="20"/>
            <w:szCs w:val="20"/>
            <w:u w:val="single"/>
            <w:lang w:val="ru-RU" w:eastAsia="en-US" w:bidi="ar-SA"/>
          </w:rPr>
          <w:t>5.7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7AD4A1F" w14:textId="70D419E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2" w:history="1">
        <w:r w:rsidRPr="00E75793">
          <w:rPr>
            <w:rFonts w:ascii="Times New Roman" w:eastAsia="Calibri" w:hAnsi="Times New Roman" w:cs="Times New Roman"/>
            <w:bCs/>
            <w:noProof/>
            <w:color w:val="0000FF" w:themeColor="hyperlink"/>
            <w:kern w:val="0"/>
            <w:sz w:val="20"/>
            <w:szCs w:val="20"/>
            <w:u w:val="single"/>
            <w:lang w:val="ru-RU" w:eastAsia="en-US" w:bidi="ar-SA"/>
          </w:rPr>
          <w:t>5.8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_Toc160911992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21</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2E017795" w14:textId="78E168BB">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199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6. Предложения по строительству и реконструкции тепловых сетей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_Toc160911993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22</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09554D53" w14:textId="79CE0FF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4" w:history="1">
        <w:r w:rsidRPr="00E75793">
          <w:rPr>
            <w:rFonts w:ascii="Times New Roman" w:eastAsia="Calibri" w:hAnsi="Times New Roman" w:cs="Times New Roman"/>
            <w:bCs/>
            <w:noProof/>
            <w:color w:val="0000FF" w:themeColor="hyperlink"/>
            <w:kern w:val="0"/>
            <w:sz w:val="20"/>
            <w:szCs w:val="20"/>
            <w:u w:val="single"/>
            <w:lang w:val="ru-RU" w:eastAsia="en-US" w:bidi="ar-SA"/>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_Toc160911994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884137D" w14:textId="6A496F3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5" w:history="1">
        <w:r w:rsidRPr="00E75793">
          <w:rPr>
            <w:rFonts w:ascii="Times New Roman" w:eastAsia="Calibri" w:hAnsi="Times New Roman" w:cs="Times New Roman"/>
            <w:bCs/>
            <w:noProof/>
            <w:color w:val="0000FF" w:themeColor="hyperlink"/>
            <w:kern w:val="0"/>
            <w:sz w:val="20"/>
            <w:szCs w:val="20"/>
            <w:u w:val="single"/>
            <w:lang w:val="ru-RU" w:eastAsia="en-US" w:bidi="ar-SA"/>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_Toc160911995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DEC6DEF" w14:textId="05D3B3F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6" w:history="1">
        <w:r w:rsidRPr="00E75793">
          <w:rPr>
            <w:rFonts w:ascii="Times New Roman" w:eastAsia="Calibri" w:hAnsi="Times New Roman" w:cs="Times New Roman"/>
            <w:bCs/>
            <w:noProof/>
            <w:color w:val="0000FF" w:themeColor="hyperlink"/>
            <w:kern w:val="0"/>
            <w:sz w:val="20"/>
            <w:szCs w:val="20"/>
            <w:u w:val="single"/>
            <w:lang w:val="ru-RU" w:eastAsia="en-US" w:bidi="ar-SA"/>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_Toc160911996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2426DA0" w14:textId="28397EAE">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7" w:history="1">
        <w:r w:rsidRPr="00E75793">
          <w:rPr>
            <w:rFonts w:ascii="Times New Roman" w:eastAsia="Calibri" w:hAnsi="Times New Roman" w:cs="Times New Roman"/>
            <w:bCs/>
            <w:noProof/>
            <w:color w:val="0000FF" w:themeColor="hyperlink"/>
            <w:kern w:val="0"/>
            <w:sz w:val="20"/>
            <w:szCs w:val="20"/>
            <w:u w:val="single"/>
            <w:lang w:val="ru-RU" w:eastAsia="en-US" w:bidi="ar-SA"/>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9745A14" w14:textId="454EF0A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8" w:history="1">
        <w:r w:rsidRPr="00E75793">
          <w:rPr>
            <w:rFonts w:ascii="Times New Roman" w:eastAsia="Calibri" w:hAnsi="Times New Roman" w:cs="Times New Roman"/>
            <w:bCs/>
            <w:noProof/>
            <w:color w:val="0000FF" w:themeColor="hyperlink"/>
            <w:kern w:val="0"/>
            <w:sz w:val="20"/>
            <w:szCs w:val="20"/>
            <w:u w:val="single"/>
            <w:lang w:val="ru-RU" w:eastAsia="en-US" w:bidi="ar-SA"/>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FB0B1FE" w14:textId="47A0A87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1999" w:history="1">
        <w:r w:rsidRPr="00E75793">
          <w:rPr>
            <w:rFonts w:ascii="Times New Roman" w:eastAsia="Calibri" w:hAnsi="Times New Roman" w:cs="Times New Roman"/>
            <w:bCs/>
            <w:noProof/>
            <w:color w:val="0000FF" w:themeColor="hyperlink"/>
            <w:kern w:val="0"/>
            <w:sz w:val="20"/>
            <w:szCs w:val="20"/>
            <w:u w:val="single"/>
            <w:lang w:val="ru-RU" w:eastAsia="en-US" w:bidi="ar-SA"/>
          </w:rPr>
          <w:t>6.6 Реконструкция тепловых сетей с увеличением диаметра трубопроводов для обеспечения перспективных приростов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_Toc160911999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23</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28A9395D" w14:textId="29430A7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0" w:history="1">
        <w:r w:rsidRPr="00E75793">
          <w:rPr>
            <w:rFonts w:ascii="Times New Roman" w:eastAsia="Calibri" w:hAnsi="Times New Roman" w:cs="Times New Roman"/>
            <w:bCs/>
            <w:noProof/>
            <w:color w:val="0000FF" w:themeColor="hyperlink"/>
            <w:kern w:val="0"/>
            <w:sz w:val="20"/>
            <w:szCs w:val="20"/>
            <w:u w:val="single"/>
            <w:lang w:val="ru-RU" w:eastAsia="en-US" w:bidi="ar-SA"/>
          </w:rPr>
          <w:t>6.7 Реконструкция тепловых сетей, подлежащих замене в связи с исчерпанием эксплуатационного ресурса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23</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F0A6153" w14:textId="45B67FC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1" w:history="1">
        <w:r w:rsidRPr="00E75793">
          <w:rPr>
            <w:rFonts w:ascii="Times New Roman" w:eastAsia="Calibri" w:hAnsi="Times New Roman" w:cs="Times New Roman"/>
            <w:bCs/>
            <w:noProof/>
            <w:color w:val="0000FF" w:themeColor="hyperlink"/>
            <w:kern w:val="0"/>
            <w:sz w:val="20"/>
            <w:szCs w:val="20"/>
            <w:u w:val="single"/>
            <w:lang w:val="ru-RU" w:eastAsia="en-US" w:bidi="ar-SA"/>
          </w:rPr>
          <w:t>6.8 Строительство и реконструкция насосных станций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23</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4C44A45D" w14:textId="6F8478C3">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0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7. Предложения по переводу открытых систем теплоснабжения в закрытые системы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_Toc160912002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24</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00625D54" w14:textId="4EBA9B4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3" w:history="1">
        <w:r w:rsidRPr="00E75793">
          <w:rPr>
            <w:rFonts w:ascii="Times New Roman" w:eastAsia="Calibri" w:hAnsi="Times New Roman" w:cs="Times New Roman"/>
            <w:bCs/>
            <w:noProof/>
            <w:color w:val="0000FF" w:themeColor="hyperlink"/>
            <w:kern w:val="0"/>
            <w:sz w:val="20"/>
            <w:szCs w:val="20"/>
            <w:u w:val="single"/>
            <w:lang w:val="ru-RU" w:eastAsia="en-US" w:bidi="ar-SA"/>
          </w:rPr>
          <w:t>7.1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hyperlink>
    </w:p>
    <w:p w:rsidR="00B17E9E" w:rsidP="001740C3" w14:paraId="58A31550" w14:textId="1F927A7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4" w:history="1">
        <w:r w:rsidRPr="00E75793">
          <w:rPr>
            <w:rFonts w:ascii="Times New Roman" w:eastAsia="Calibri" w:hAnsi="Times New Roman" w:cs="Times New Roman"/>
            <w:bCs/>
            <w:noProof/>
            <w:color w:val="0000FF" w:themeColor="hyperlink"/>
            <w:kern w:val="0"/>
            <w:sz w:val="20"/>
            <w:szCs w:val="20"/>
            <w:u w:val="single"/>
            <w:lang w:val="ru-RU" w:eastAsia="en-US" w:bidi="ar-SA"/>
          </w:rPr>
          <w:t>7.2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_Toc160912004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24</w:t>
        </w:r>
        <w:r>
          <w:rPr>
            <w:rFonts w:ascii="Times New Roman" w:eastAsia="Calibri" w:hAnsi="Times New Roman" w:cs="Times New Roman"/>
            <w:bCs/>
            <w:noProof/>
            <w:webHidden/>
            <w:kern w:val="0"/>
            <w:sz w:val="20"/>
            <w:szCs w:val="20"/>
            <w:lang w:val="ru-RU" w:eastAsia="en-US" w:bidi="ar-SA"/>
          </w:rPr>
          <w:fldChar w:fldCharType="end"/>
        </w:r>
      </w:hyperlink>
    </w:p>
    <w:p w:rsidR="00B17E9E" w14:paraId="037587F1" w14:textId="7E41B0A3">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05"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8. Существующие и перспективные топливные балансы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_Toc160912005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25</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4EECDD4D" w14:textId="76C57F4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6" w:history="1">
        <w:r w:rsidRPr="00E75793">
          <w:rPr>
            <w:rFonts w:ascii="Times New Roman" w:eastAsia="Calibri" w:hAnsi="Times New Roman" w:cs="Times New Roman"/>
            <w:bCs/>
            <w:noProof/>
            <w:color w:val="0000FF" w:themeColor="hyperlink"/>
            <w:kern w:val="0"/>
            <w:sz w:val="20"/>
            <w:szCs w:val="20"/>
            <w:u w:val="single"/>
            <w:lang w:val="ru-RU" w:eastAsia="en-US" w:bidi="ar-SA"/>
          </w:rPr>
          <w:t>8.1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Перспективные топливные балансы для каждого источника тепловой энергии по видам основного, резервного и аварийного топлива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_Toc160912006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25</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FF2A803" w14:textId="3CDBFD88">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7" w:history="1">
        <w:r w:rsidRPr="00E75793">
          <w:rPr>
            <w:rFonts w:ascii="Times New Roman" w:eastAsia="Calibri" w:hAnsi="Times New Roman" w:cs="Times New Roman"/>
            <w:bCs/>
            <w:noProof/>
            <w:color w:val="0000FF" w:themeColor="hyperlink"/>
            <w:kern w:val="0"/>
            <w:sz w:val="20"/>
            <w:szCs w:val="20"/>
            <w:u w:val="single"/>
            <w:lang w:val="ru-RU" w:eastAsia="en-US" w:bidi="ar-SA"/>
          </w:rPr>
          <w:t>8.2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Потребляемые источником тепловой энергии виды топлива, включая местные виды топлива, а также используемые возобновляемые источники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B248183" w14:textId="5A3C78C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8" w:history="1">
        <w:r w:rsidRPr="00E75793">
          <w:rPr>
            <w:rFonts w:ascii="Times New Roman" w:eastAsia="Calibri" w:hAnsi="Times New Roman" w:cs="Times New Roman"/>
            <w:bCs/>
            <w:noProof/>
            <w:color w:val="0000FF" w:themeColor="hyperlink"/>
            <w:kern w:val="0"/>
            <w:sz w:val="20"/>
            <w:szCs w:val="20"/>
            <w:u w:val="single"/>
            <w:lang w:val="ru-RU" w:eastAsia="en-US" w:bidi="ar-SA"/>
          </w:rPr>
          <w:t>8.3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2895355" w14:textId="375CD56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09" w:history="1">
        <w:r w:rsidRPr="00E75793">
          <w:rPr>
            <w:rFonts w:ascii="Times New Roman" w:eastAsia="Calibri" w:hAnsi="Times New Roman" w:cs="Times New Roman"/>
            <w:bCs/>
            <w:noProof/>
            <w:color w:val="0000FF" w:themeColor="hyperlink"/>
            <w:kern w:val="0"/>
            <w:sz w:val="20"/>
            <w:szCs w:val="20"/>
            <w:u w:val="single"/>
            <w:lang w:val="ru-RU" w:eastAsia="en-US" w:bidi="ar-SA"/>
          </w:rPr>
          <w:t>8.4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_Toc160912009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27</w:t>
        </w:r>
        <w:r>
          <w:rPr>
            <w:rFonts w:ascii="Times New Roman" w:eastAsia="Calibri" w:hAnsi="Times New Roman" w:cs="Times New Roman"/>
            <w:bCs/>
            <w:noProof/>
            <w:webHidden/>
            <w:kern w:val="0"/>
            <w:sz w:val="20"/>
            <w:szCs w:val="20"/>
            <w:lang w:val="ru-RU" w:eastAsia="en-US" w:bidi="ar-SA"/>
          </w:rPr>
          <w:fldChar w:fldCharType="end"/>
        </w:r>
      </w:hyperlink>
    </w:p>
    <w:p w:rsidR="00B17E9E" w14:paraId="794ECE6C" w14:textId="77B555EB">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10"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9. Инвестиции в строительство, реконструкцию и техническое перевооружение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_Toc160912010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28</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5F5210AD" w14:textId="683CFBD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1" w:history="1">
        <w:r w:rsidRPr="00E75793">
          <w:rPr>
            <w:rFonts w:ascii="Times New Roman" w:eastAsia="Calibri" w:hAnsi="Times New Roman" w:cs="Times New Roman"/>
            <w:bCs/>
            <w:noProof/>
            <w:color w:val="0000FF" w:themeColor="hyperlink"/>
            <w:kern w:val="0"/>
            <w:sz w:val="20"/>
            <w:szCs w:val="20"/>
            <w:u w:val="single"/>
            <w:lang w:val="ru-RU" w:eastAsia="en-US" w:bidi="ar-SA"/>
          </w:rPr>
          <w:t>9.1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A569808" w14:textId="39D6AC7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2" w:history="1">
        <w:r w:rsidRPr="00E75793">
          <w:rPr>
            <w:rFonts w:ascii="Times New Roman" w:eastAsia="Calibri" w:hAnsi="Times New Roman" w:cs="Times New Roman"/>
            <w:bCs/>
            <w:noProof/>
            <w:color w:val="0000FF" w:themeColor="hyperlink"/>
            <w:kern w:val="0"/>
            <w:sz w:val="20"/>
            <w:szCs w:val="20"/>
            <w:u w:val="single"/>
            <w:lang w:val="ru-RU" w:eastAsia="en-US" w:bidi="ar-SA"/>
          </w:rPr>
          <w:t>9.2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_Toc160912012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29</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7136D49" w14:textId="2ABE3DC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3" w:history="1">
        <w:r w:rsidRPr="00E75793">
          <w:rPr>
            <w:rFonts w:ascii="Times New Roman" w:eastAsia="Calibri" w:hAnsi="Times New Roman" w:cs="Times New Roman"/>
            <w:bCs/>
            <w:noProof/>
            <w:color w:val="0000FF" w:themeColor="hyperlink"/>
            <w:kern w:val="0"/>
            <w:sz w:val="20"/>
            <w:szCs w:val="20"/>
            <w:u w:val="single"/>
            <w:lang w:val="ru-RU" w:eastAsia="en-US" w:bidi="ar-SA"/>
          </w:rPr>
          <w:t>9.3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_Toc160912013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F543F17" w14:textId="4C0FAC47">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4" w:history="1">
        <w:r w:rsidRPr="00E75793">
          <w:rPr>
            <w:rFonts w:ascii="Times New Roman" w:eastAsia="Calibri" w:hAnsi="Times New Roman" w:cs="Times New Roman"/>
            <w:bCs/>
            <w:noProof/>
            <w:color w:val="0000FF" w:themeColor="hyperlink"/>
            <w:kern w:val="0"/>
            <w:sz w:val="20"/>
            <w:szCs w:val="20"/>
            <w:u w:val="single"/>
            <w:lang w:val="ru-RU" w:eastAsia="en-US" w:bidi="ar-SA"/>
          </w:rPr>
          <w:t>9.4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_Toc160912014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E0550B0" w14:textId="0C325CCA">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5" w:history="1">
        <w:r w:rsidRPr="00E75793">
          <w:rPr>
            <w:rFonts w:ascii="Times New Roman" w:eastAsia="Calibri" w:hAnsi="Times New Roman" w:cs="Times New Roman"/>
            <w:bCs/>
            <w:noProof/>
            <w:color w:val="0000FF" w:themeColor="hyperlink"/>
            <w:kern w:val="0"/>
            <w:sz w:val="20"/>
            <w:szCs w:val="20"/>
            <w:u w:val="single"/>
            <w:lang w:val="ru-RU" w:eastAsia="en-US" w:bidi="ar-SA"/>
          </w:rPr>
          <w:t>9.5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Оценка эффективности инвестиций по отдельным предложениям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_Toc160912015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6CF54906" w14:textId="3E21B3D7">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16"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10. Решение об определении единой теплоснабжающей организации (организаций)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_Toc160912016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32</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18FF6A43" w14:textId="5E9F480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7" w:history="1">
        <w:r w:rsidRPr="00E75793">
          <w:rPr>
            <w:rFonts w:ascii="Times New Roman" w:eastAsia="Calibri" w:hAnsi="Times New Roman" w:cs="Times New Roman"/>
            <w:bCs/>
            <w:noProof/>
            <w:color w:val="0000FF" w:themeColor="hyperlink"/>
            <w:kern w:val="0"/>
            <w:sz w:val="20"/>
            <w:szCs w:val="20"/>
            <w:u w:val="single"/>
            <w:lang w:val="ru-RU" w:eastAsia="en-US" w:bidi="ar-SA"/>
          </w:rPr>
          <w:t>10.1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Решение о присвоении статуса единой теплоснабжающей организации (организациям)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99C4237" w14:textId="15D4ED35">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8" w:history="1">
        <w:r w:rsidRPr="00E75793">
          <w:rPr>
            <w:rFonts w:ascii="Times New Roman" w:eastAsia="Calibri" w:hAnsi="Times New Roman" w:cs="Times New Roman"/>
            <w:bCs/>
            <w:noProof/>
            <w:color w:val="0000FF" w:themeColor="hyperlink"/>
            <w:kern w:val="0"/>
            <w:sz w:val="20"/>
            <w:szCs w:val="20"/>
            <w:u w:val="single"/>
            <w:lang w:val="ru-RU" w:eastAsia="en-US" w:bidi="ar-SA"/>
          </w:rPr>
          <w:t>10.2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Реестр зон деятельности единой теплоснабжающей организации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AA50276" w14:textId="2AE86EF6">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19" w:history="1">
        <w:r w:rsidRPr="00E75793">
          <w:rPr>
            <w:rFonts w:ascii="Times New Roman" w:eastAsia="Calibri" w:hAnsi="Times New Roman" w:cs="Times New Roman"/>
            <w:bCs/>
            <w:noProof/>
            <w:color w:val="0000FF" w:themeColor="hyperlink"/>
            <w:kern w:val="0"/>
            <w:sz w:val="20"/>
            <w:szCs w:val="20"/>
            <w:u w:val="single"/>
            <w:lang w:val="ru-RU" w:eastAsia="en-US" w:bidi="ar-SA"/>
          </w:rPr>
          <w:t>10.3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Основания, в том числе критерии, в соответствии с которыми теплоснабжающей организации присвоен статус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_Toc160912019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32</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475C3179" w14:textId="388141BF">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0" w:history="1">
        <w:r w:rsidRPr="00E75793">
          <w:rPr>
            <w:rFonts w:ascii="Times New Roman" w:eastAsia="Calibri" w:hAnsi="Times New Roman" w:cs="Times New Roman"/>
            <w:bCs/>
            <w:noProof/>
            <w:color w:val="0000FF" w:themeColor="hyperlink"/>
            <w:kern w:val="0"/>
            <w:sz w:val="20"/>
            <w:szCs w:val="20"/>
            <w:u w:val="single"/>
            <w:lang w:val="ru-RU" w:eastAsia="en-US" w:bidi="ar-SA"/>
          </w:rPr>
          <w:t>10.4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Информация о поданных теплоснабжающими организациями заявках на присвоение статуса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34</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6E2C92C" w14:textId="698FEC82">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1" w:history="1">
        <w:r w:rsidRPr="00E75793">
          <w:rPr>
            <w:rFonts w:ascii="Times New Roman" w:eastAsia="Calibri" w:hAnsi="Times New Roman" w:cs="Times New Roman"/>
            <w:bCs/>
            <w:noProof/>
            <w:color w:val="0000FF" w:themeColor="hyperlink"/>
            <w:kern w:val="0"/>
            <w:sz w:val="20"/>
            <w:szCs w:val="20"/>
            <w:u w:val="single"/>
            <w:lang w:val="ru-RU" w:eastAsia="en-US" w:bidi="ar-SA"/>
          </w:rPr>
          <w:t>10.5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34</w:t>
        </w:r>
        <w:r>
          <w:rPr>
            <w:rFonts w:ascii="Times New Roman" w:eastAsia="Calibri" w:hAnsi="Times New Roman" w:cs="Times New Roman"/>
            <w:bCs/>
            <w:noProof/>
            <w:webHidden/>
            <w:kern w:val="0"/>
            <w:sz w:val="20"/>
            <w:szCs w:val="20"/>
            <w:lang w:val="ru-RU" w:eastAsia="en-US" w:bidi="ar-SA"/>
          </w:rPr>
          <w:fldChar w:fldCharType="end"/>
        </w:r>
      </w:hyperlink>
    </w:p>
    <w:p w:rsidR="00B17E9E" w:rsidP="00B17E9E" w14:paraId="354C6B23" w14:textId="7E0C7847">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2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11. Решения о распределении тепловой нагрузки между источниками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_Toc160912022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35</w:t>
        </w:r>
        <w:r>
          <w:rPr>
            <w:rFonts w:ascii="Times New Roman" w:eastAsia="Calibri" w:hAnsi="Times New Roman" w:cs="Times New Roman"/>
            <w:b/>
            <w:bCs/>
            <w:caps/>
            <w:noProof/>
            <w:webHidden/>
            <w:kern w:val="0"/>
            <w:sz w:val="24"/>
            <w:szCs w:val="24"/>
            <w:lang w:val="ru-RU" w:eastAsia="en-US" w:bidi="ar-SA"/>
          </w:rPr>
          <w:fldChar w:fldCharType="end"/>
        </w:r>
      </w:hyperlink>
    </w:p>
    <w:p w:rsidR="00B17E9E" w14:paraId="4FB6E280" w14:textId="29495837">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2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12. Решения по бесхозяйным тепловым сетям</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_Toc160912023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36</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B17E9E" w14:paraId="361C1899" w14:textId="4A4F6E29">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0912024"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13. Синхронизация схемы теплоснабжения с нормативными документами муниципального уровня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_Toc160912024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37</w:t>
        </w:r>
        <w:r>
          <w:rPr>
            <w:rFonts w:ascii="Times New Roman" w:eastAsia="Calibri" w:hAnsi="Times New Roman" w:cs="Times New Roman"/>
            <w:b/>
            <w:bCs/>
            <w:caps/>
            <w:noProof/>
            <w:webHidden/>
            <w:kern w:val="0"/>
            <w:sz w:val="24"/>
            <w:szCs w:val="24"/>
            <w:lang w:val="ru-RU" w:eastAsia="en-US" w:bidi="ar-SA"/>
          </w:rPr>
          <w:fldChar w:fldCharType="end"/>
        </w:r>
      </w:hyperlink>
    </w:p>
    <w:p w:rsidR="00B17E9E" w:rsidP="001740C3" w14:paraId="6EE88616" w14:textId="52EECF9B">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5" w:history="1">
        <w:r w:rsidRPr="00E75793">
          <w:rPr>
            <w:rFonts w:ascii="Times New Roman" w:eastAsia="Calibri" w:hAnsi="Times New Roman" w:cs="Times New Roman"/>
            <w:bCs/>
            <w:noProof/>
            <w:color w:val="0000FF" w:themeColor="hyperlink"/>
            <w:kern w:val="0"/>
            <w:sz w:val="20"/>
            <w:szCs w:val="20"/>
            <w:u w:val="single"/>
            <w:lang w:val="ru-RU" w:eastAsia="en-US" w:bidi="ar-SA"/>
          </w:rPr>
          <w:t>13.1</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_Toc160912025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696CF865" w14:textId="2DF2601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6" w:history="1">
        <w:r w:rsidRPr="00E75793">
          <w:rPr>
            <w:rFonts w:ascii="Times New Roman" w:eastAsia="Calibri" w:hAnsi="Times New Roman" w:cs="Times New Roman"/>
            <w:bCs/>
            <w:noProof/>
            <w:color w:val="0000FF" w:themeColor="hyperlink"/>
            <w:kern w:val="0"/>
            <w:sz w:val="20"/>
            <w:szCs w:val="20"/>
            <w:u w:val="single"/>
            <w:lang w:val="ru-RU" w:eastAsia="en-US" w:bidi="ar-SA"/>
          </w:rPr>
          <w:t>13.2</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проблем организации газоснабжения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_Toc160912026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14822505" w14:textId="5AA6B3C4">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7" w:history="1">
        <w:r w:rsidRPr="00E75793">
          <w:rPr>
            <w:rFonts w:ascii="Times New Roman" w:eastAsia="Calibri" w:hAnsi="Times New Roman" w:cs="Times New Roman"/>
            <w:bCs/>
            <w:noProof/>
            <w:color w:val="0000FF" w:themeColor="hyperlink"/>
            <w:kern w:val="0"/>
            <w:sz w:val="20"/>
            <w:szCs w:val="20"/>
            <w:u w:val="single"/>
            <w:lang w:val="ru-RU" w:eastAsia="en-US" w:bidi="ar-SA"/>
          </w:rPr>
          <w:t>13.3</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_Toc160912027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5FD2DAA0" w14:textId="0A912FE9">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8" w:history="1">
        <w:r w:rsidRPr="00E75793">
          <w:rPr>
            <w:rFonts w:ascii="Times New Roman" w:eastAsia="Calibri" w:hAnsi="Times New Roman" w:cs="Times New Roman"/>
            <w:bCs/>
            <w:noProof/>
            <w:color w:val="0000FF" w:themeColor="hyperlink"/>
            <w:kern w:val="0"/>
            <w:sz w:val="20"/>
            <w:szCs w:val="20"/>
            <w:u w:val="single"/>
            <w:lang w:val="ru-RU" w:eastAsia="en-US" w:bidi="ar-SA"/>
          </w:rPr>
          <w:t>13.4</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_Toc160912028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37</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371A139A" w14:textId="1CA1DFFC">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29" w:history="1">
        <w:r w:rsidRPr="00E75793">
          <w:rPr>
            <w:rFonts w:ascii="Times New Roman" w:eastAsia="Calibri" w:hAnsi="Times New Roman" w:cs="Times New Roman"/>
            <w:bCs/>
            <w:noProof/>
            <w:color w:val="0000FF" w:themeColor="hyperlink"/>
            <w:kern w:val="0"/>
            <w:sz w:val="20"/>
            <w:szCs w:val="20"/>
            <w:u w:val="single"/>
            <w:lang w:val="ru-RU" w:eastAsia="en-US" w:bidi="ar-SA"/>
          </w:rPr>
          <w:t>13.5</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_Toc160912029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E6ECEDD" w14:textId="58800193">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30" w:history="1">
        <w:r w:rsidRPr="00E75793">
          <w:rPr>
            <w:rFonts w:ascii="Times New Roman" w:eastAsia="Calibri" w:hAnsi="Times New Roman" w:cs="Times New Roman"/>
            <w:bCs/>
            <w:noProof/>
            <w:color w:val="0000FF" w:themeColor="hyperlink"/>
            <w:kern w:val="0"/>
            <w:sz w:val="20"/>
            <w:szCs w:val="20"/>
            <w:u w:val="single"/>
            <w:lang w:val="ru-RU" w:eastAsia="en-US" w:bidi="ar-SA"/>
          </w:rPr>
          <w:t>13.6</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Описание решений (вырабатываемых с учетом положений утвержденной схемы водоснабжения муниципального района) о развитии соответствующей системы водоснабжения в части, относящейся к системам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_Toc160912030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38</w:t>
        </w:r>
        <w:r>
          <w:rPr>
            <w:rFonts w:ascii="Times New Roman" w:eastAsia="Calibri" w:hAnsi="Times New Roman" w:cs="Times New Roman"/>
            <w:bCs/>
            <w:noProof/>
            <w:webHidden/>
            <w:kern w:val="0"/>
            <w:sz w:val="20"/>
            <w:szCs w:val="20"/>
            <w:lang w:val="ru-RU" w:eastAsia="en-US" w:bidi="ar-SA"/>
          </w:rPr>
          <w:fldChar w:fldCharType="end"/>
        </w:r>
      </w:hyperlink>
    </w:p>
    <w:p w:rsidR="00B17E9E" w:rsidP="001740C3" w14:paraId="7C02DEE8" w14:textId="610C5AB1">
      <w:pPr>
        <w:widowControl/>
        <w:tabs>
          <w:tab w:val="left" w:pos="480"/>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0912031" w:history="1">
        <w:r w:rsidRPr="00E75793">
          <w:rPr>
            <w:rFonts w:ascii="Times New Roman" w:eastAsia="Calibri" w:hAnsi="Times New Roman" w:cs="Times New Roman"/>
            <w:bCs/>
            <w:noProof/>
            <w:color w:val="0000FF" w:themeColor="hyperlink"/>
            <w:kern w:val="0"/>
            <w:sz w:val="20"/>
            <w:szCs w:val="20"/>
            <w:u w:val="single"/>
            <w:lang w:val="ru-RU" w:eastAsia="en-US" w:bidi="ar-SA"/>
          </w:rPr>
          <w:t>13.7</w:t>
        </w:r>
        <w:r>
          <w:rPr>
            <w:rFonts w:asciiTheme="minorHAnsi" w:eastAsiaTheme="minorEastAsia" w:hAnsiTheme="minorHAnsi" w:cstheme="minorBidi"/>
            <w:bCs/>
            <w:noProof/>
            <w:kern w:val="0"/>
            <w:sz w:val="22"/>
            <w:szCs w:val="22"/>
            <w:lang w:val="ru-RU" w:eastAsia="ru-RU" w:bidi="ar-SA"/>
          </w:rPr>
          <w:tab/>
        </w:r>
        <w:r w:rsidRPr="00E75793">
          <w:rPr>
            <w:rFonts w:ascii="Times New Roman" w:eastAsia="Calibri" w:hAnsi="Times New Roman" w:cs="Times New Roman"/>
            <w:bCs/>
            <w:noProof/>
            <w:color w:val="0000FF" w:themeColor="hyperlink"/>
            <w:kern w:val="0"/>
            <w:sz w:val="20"/>
            <w:szCs w:val="20"/>
            <w:u w:val="single"/>
            <w:lang w:val="ru-RU" w:eastAsia="en-US" w:bidi="ar-SA"/>
          </w:rPr>
          <w:t>Предложения по корректировке утвержденной (разработке) схемы водоснабжения муниципального района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_Toc160912031 \h </w:instrText>
        </w:r>
        <w:r>
          <w:rPr>
            <w:rFonts w:ascii="Times New Roman" w:eastAsia="Calibri" w:hAnsi="Times New Roman" w:cs="Times New Roman"/>
            <w:bCs/>
            <w:noProof/>
            <w:webHidden/>
            <w:kern w:val="0"/>
            <w:sz w:val="20"/>
            <w:szCs w:val="20"/>
            <w:lang w:val="ru-RU" w:eastAsia="en-US" w:bidi="ar-SA"/>
          </w:rPr>
          <w:fldChar w:fldCharType="separate"/>
        </w:r>
        <w:r>
          <w:rPr>
            <w:rFonts w:ascii="Times New Roman" w:eastAsia="Calibri" w:hAnsi="Times New Roman" w:cs="Times New Roman"/>
            <w:bCs/>
            <w:noProof/>
            <w:webHidden/>
            <w:kern w:val="0"/>
            <w:sz w:val="20"/>
            <w:szCs w:val="20"/>
            <w:lang w:val="ru-RU" w:eastAsia="en-US" w:bidi="ar-SA"/>
          </w:rPr>
          <w:t>38</w:t>
        </w:r>
        <w:r>
          <w:rPr>
            <w:rFonts w:ascii="Times New Roman" w:eastAsia="Calibri" w:hAnsi="Times New Roman" w:cs="Times New Roman"/>
            <w:bCs/>
            <w:noProof/>
            <w:webHidden/>
            <w:kern w:val="0"/>
            <w:sz w:val="20"/>
            <w:szCs w:val="20"/>
            <w:lang w:val="ru-RU" w:eastAsia="en-US" w:bidi="ar-SA"/>
          </w:rPr>
          <w:fldChar w:fldCharType="end"/>
        </w:r>
      </w:hyperlink>
    </w:p>
    <w:p w:rsidR="00B17E9E" w14:paraId="152E5668" w14:textId="4C200E92">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32"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14. Индикаторы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_Toc160912032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39</w:t>
        </w:r>
        <w:r>
          <w:rPr>
            <w:rFonts w:ascii="Times New Roman" w:eastAsia="Calibri" w:hAnsi="Times New Roman" w:cs="Times New Roman"/>
            <w:b/>
            <w:bCs/>
            <w:caps/>
            <w:noProof/>
            <w:webHidden/>
            <w:kern w:val="0"/>
            <w:sz w:val="24"/>
            <w:szCs w:val="24"/>
            <w:lang w:val="ru-RU" w:eastAsia="en-US" w:bidi="ar-SA"/>
          </w:rPr>
          <w:fldChar w:fldCharType="end"/>
        </w:r>
      </w:hyperlink>
    </w:p>
    <w:p w:rsidR="00B17E9E" w14:paraId="2DB58B74" w14:textId="01AF44FB">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0912033" w:history="1">
        <w:r w:rsidRPr="00E75793">
          <w:rPr>
            <w:rFonts w:ascii="Times New Roman" w:eastAsia="Calibri" w:hAnsi="Times New Roman" w:cs="Times New Roman"/>
            <w:b/>
            <w:bCs/>
            <w:caps/>
            <w:noProof/>
            <w:color w:val="0000FF" w:themeColor="hyperlink"/>
            <w:kern w:val="0"/>
            <w:sz w:val="24"/>
            <w:szCs w:val="24"/>
            <w:u w:val="single"/>
            <w:lang w:val="ru-RU" w:eastAsia="en-US" w:bidi="ar-SA"/>
          </w:rPr>
          <w:t>Раздел 15. Ценовые (тарифные) последствия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_Toc160912033 \h </w:instrText>
        </w:r>
        <w:r>
          <w:rPr>
            <w:rFonts w:ascii="Times New Roman" w:eastAsia="Calibri" w:hAnsi="Times New Roman" w:cs="Times New Roman"/>
            <w:b/>
            <w:bCs/>
            <w:caps/>
            <w:noProof/>
            <w:webHidden/>
            <w:kern w:val="0"/>
            <w:sz w:val="24"/>
            <w:szCs w:val="24"/>
            <w:lang w:val="ru-RU" w:eastAsia="en-US" w:bidi="ar-SA"/>
          </w:rPr>
          <w:fldChar w:fldCharType="separate"/>
        </w:r>
        <w:r>
          <w:rPr>
            <w:rFonts w:ascii="Times New Roman" w:eastAsia="Calibri" w:hAnsi="Times New Roman" w:cs="Times New Roman"/>
            <w:b/>
            <w:bCs/>
            <w:caps/>
            <w:noProof/>
            <w:webHidden/>
            <w:kern w:val="0"/>
            <w:sz w:val="24"/>
            <w:szCs w:val="24"/>
            <w:lang w:val="ru-RU" w:eastAsia="en-US" w:bidi="ar-SA"/>
          </w:rPr>
          <w:t>41</w:t>
        </w:r>
        <w:r>
          <w:rPr>
            <w:rFonts w:ascii="Times New Roman" w:eastAsia="Calibri" w:hAnsi="Times New Roman" w:cs="Times New Roman"/>
            <w:b/>
            <w:bCs/>
            <w:caps/>
            <w:noProof/>
            <w:webHidden/>
            <w:kern w:val="0"/>
            <w:sz w:val="24"/>
            <w:szCs w:val="24"/>
            <w:lang w:val="ru-RU" w:eastAsia="en-US" w:bidi="ar-SA"/>
          </w:rPr>
          <w:fldChar w:fldCharType="end"/>
        </w:r>
      </w:hyperlink>
    </w:p>
    <w:p w:rsidR="006B14BC" w:rsidP="00C21FF1" w14:paraId="5ED50C91" w14:textId="28B3B968">
      <w:pPr>
        <w:widowControl/>
        <w:tabs>
          <w:tab w:val="right" w:leader="dot" w:pos="10194"/>
        </w:tabs>
        <w:suppressAutoHyphens w:val="0"/>
        <w:spacing w:after="0" w:line="276" w:lineRule="auto"/>
        <w:jc w:val="center"/>
        <w:rPr>
          <w:rFonts w:ascii="Times New Roman" w:eastAsia="Calibri" w:hAnsi="Times New Roman" w:cs="Times New Roman"/>
          <w:b/>
          <w:bCs/>
          <w:caps/>
          <w:noProof/>
          <w:color w:val="FF0000"/>
          <w:kern w:val="0"/>
          <w:sz w:val="24"/>
          <w:szCs w:val="24"/>
          <w:u w:val="none"/>
          <w:lang w:val="ru-RU" w:eastAsia="en-US" w:bidi="ar-SA"/>
        </w:rPr>
      </w:pPr>
      <w:r w:rsidRPr="00835ADE">
        <w:rPr>
          <w:rFonts w:ascii="Times New Roman" w:eastAsia="Calibri" w:hAnsi="Times New Roman" w:cs="Times New Roman"/>
          <w:b/>
          <w:bCs/>
          <w:caps/>
          <w:noProof/>
          <w:color w:val="FF0000"/>
          <w:kern w:val="0"/>
          <w:sz w:val="24"/>
          <w:szCs w:val="24"/>
          <w:u w:val="none"/>
          <w:lang w:val="ru-RU" w:eastAsia="en-US" w:bidi="ar-SA"/>
        </w:rPr>
        <w:fldChar w:fldCharType="end"/>
      </w:r>
      <w:bookmarkStart w:id="2" w:name="_Toc400985053"/>
      <w:bookmarkStart w:id="3" w:name="_Toc402537157"/>
      <w:bookmarkStart w:id="4" w:name="_Toc402537430"/>
      <w:bookmarkStart w:id="5" w:name="_Toc405221430"/>
      <w:bookmarkStart w:id="6" w:name="_Toc406426040"/>
      <w:bookmarkStart w:id="7" w:name="_Toc407024169"/>
      <w:bookmarkStart w:id="8" w:name="_Toc407026362"/>
      <w:bookmarkStart w:id="9" w:name="_Toc414274864"/>
      <w:bookmarkStart w:id="10" w:name="_Toc416708234"/>
      <w:bookmarkStart w:id="11" w:name="_Toc422928592"/>
      <w:bookmarkStart w:id="12" w:name="_Toc423525697"/>
      <w:bookmarkStart w:id="13" w:name="_Toc424042083"/>
      <w:bookmarkStart w:id="14" w:name="_Toc430345835"/>
      <w:bookmarkStart w:id="15" w:name="_Toc431569606"/>
      <w:bookmarkStart w:id="16" w:name="_Toc437278314"/>
    </w:p>
    <w:p w:rsidR="006B14BC" w14:paraId="4F0C641F" w14:textId="77777777">
      <w:pPr>
        <w:widowControl/>
        <w:suppressAutoHyphens w:val="0"/>
        <w:spacing w:after="200" w:line="276" w:lineRule="auto"/>
        <w:rPr>
          <w:rFonts w:ascii="Times New Roman" w:eastAsia="Calibri" w:hAnsi="Times New Roman" w:cs="Times New Roman"/>
          <w:b/>
          <w:bCs/>
          <w:caps/>
          <w:noProof/>
          <w:color w:val="FF0000"/>
          <w:kern w:val="0"/>
          <w:sz w:val="24"/>
          <w:szCs w:val="24"/>
          <w:u w:val="none"/>
          <w:lang w:val="ru-RU" w:eastAsia="en-US" w:bidi="ar-SA"/>
        </w:rPr>
      </w:pPr>
      <w:r>
        <w:rPr>
          <w:rFonts w:ascii="Times New Roman" w:eastAsia="Times New Roman" w:hAnsi="Times New Roman" w:cs="Times New Roman"/>
          <w:noProof/>
          <w:color w:val="FF0000"/>
          <w:kern w:val="0"/>
          <w:sz w:val="24"/>
          <w:szCs w:val="24"/>
          <w:u w:val="none"/>
          <w:lang w:val="ru-RU" w:eastAsia="ru-RU" w:bidi="ar-SA"/>
        </w:rPr>
        <w:br w:type="page"/>
      </w:r>
    </w:p>
    <w:p w:rsidR="00B105C4" w:rsidRPr="00835ADE" w:rsidP="00CB6C86" w14:paraId="77F5AAA3" w14:textId="2E50063F">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7" w:name="_Toc160911966"/>
      <w:r w:rsidRPr="00835ADE">
        <w:rPr>
          <w:rFonts w:ascii="Times New Roman" w:eastAsia="Times New Roman" w:hAnsi="Times New Roman" w:cs="Times New Roman"/>
          <w:b/>
          <w:bCs/>
          <w:i w:val="0"/>
          <w:kern w:val="0"/>
          <w:sz w:val="24"/>
          <w:szCs w:val="24"/>
          <w:lang w:val="ru-RU" w:eastAsia="ru-RU" w:bidi="ar-SA"/>
        </w:rPr>
        <w:t>Введение</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33439B" w:rsidP="0033439B" w14:paraId="7B583E8F" w14:textId="7141CD3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8" w:name="_Toc533078030"/>
      <w:bookmarkStart w:id="19" w:name="_Toc7180993"/>
      <w:bookmarkStart w:id="20" w:name="bookmark3"/>
      <w:r>
        <w:rPr>
          <w:rFonts w:ascii="Times New Roman" w:eastAsia="Calibri" w:hAnsi="Times New Roman" w:cs="Times New Roman"/>
          <w:kern w:val="0"/>
          <w:sz w:val="24"/>
          <w:szCs w:val="24"/>
          <w:lang w:val="ru-RU" w:eastAsia="en-US" w:bidi="ar-SA"/>
        </w:rPr>
        <w:t xml:space="preserve">Схема 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008A05BB">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разработана в соответствии с требованиями законодательных документов:</w:t>
      </w:r>
    </w:p>
    <w:p w:rsidR="0033439B" w:rsidP="00516D47" w14:paraId="0364DFA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Федерального закона от 27.07.2010 г. № 190-ФЗ «О теплоснабжении»;</w:t>
      </w:r>
    </w:p>
    <w:p w:rsidR="0033439B" w:rsidP="00516D47" w14:paraId="4FE3B159"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постановления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16 марта 2019 г. № 276);</w:t>
      </w:r>
    </w:p>
    <w:p w:rsidR="0033439B" w:rsidP="00516D47" w14:paraId="6D179452"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утвержденными в соответствии с действующим законодательством документами территориального планирования поселения, программ развития сетей инженерно-технического обеспечения. </w:t>
      </w:r>
    </w:p>
    <w:p w:rsidR="0033439B" w:rsidP="0033439B" w14:paraId="3CA20AB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Структура настоящей схемы теплоснабжения в части разделов Тома 1 утверждаемой части, а также глав Тома 2 обосновывающих материалов представлена в соответствии с требованиями, утвержденными постановлением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16 марта 2019 г. № 276).</w:t>
      </w:r>
    </w:p>
    <w:p w:rsidR="0033439B" w:rsidP="0033439B" w14:paraId="2F8120B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Цель разработки схемы теплоснабжения: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33439B" w:rsidP="0033439B" w14:paraId="07D0BBF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Актуализация схемы теплоснабжения в целях:</w:t>
      </w:r>
    </w:p>
    <w:p w:rsidR="0033439B" w:rsidP="00516D47" w14:paraId="6DC89287" w14:textId="3BA026E3">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Получения данных о существующем положении в сфере теплоснабжения </w:t>
      </w:r>
      <w:r w:rsidR="008A05BB">
        <w:rPr>
          <w:rFonts w:ascii="Times New Roman" w:eastAsia="Calibri" w:hAnsi="Times New Roman" w:cs="Times New Roman"/>
          <w:kern w:val="0"/>
          <w:sz w:val="24"/>
          <w:szCs w:val="24"/>
          <w:lang w:val="ru-RU" w:eastAsia="en-US" w:bidi="ar-SA"/>
        </w:rPr>
        <w:br/>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и составление прогнозных вариантов развития данной сферы, поиск путей повышения надёжности, качества и эффективности теплоснабжения поселения, а также поиск решений для обеспечения полного удовлетворения спроса на тепловую энергию (мощность) и теплоноситель, для обеспечения надёжного теплоснабжения наиболее экономичным способом при минимальном воздействии на окружающую среду, для экономического стимулирования развития системы теплоснабжения и внедрения энергосберегающих технологий.</w:t>
      </w:r>
    </w:p>
    <w:p w:rsidR="0033439B" w:rsidP="00516D47" w14:paraId="42AA390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Охраны здоровья населения и улучшения качества жизни населения путём обеспечения бесперебойного и качественного теплоснабжения;</w:t>
      </w:r>
    </w:p>
    <w:p w:rsidR="0033439B" w:rsidP="00516D47" w14:paraId="175AC8A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Повышения энергетической эффективности путём оптимизации процессов производства, транспорта и распределения;</w:t>
      </w:r>
    </w:p>
    <w:p w:rsidR="0033439B" w:rsidP="00516D47" w14:paraId="10D0022A"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Снижения негативного воздействия на окружающую среду;</w:t>
      </w:r>
    </w:p>
    <w:p w:rsidR="0033439B" w:rsidP="00516D47" w14:paraId="16EFBCC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33439B" w:rsidP="00516D47" w14:paraId="062A0EF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rsidR="00CB6C86" w14:paraId="079930BA" w14:textId="77777777">
      <w:pPr>
        <w:widowControl/>
        <w:suppressAutoHyphens w:val="0"/>
        <w:spacing w:after="200" w:line="276" w:lineRule="auto"/>
        <w:rPr>
          <w:rFonts w:ascii="Times New Roman" w:eastAsia="Calibri" w:hAnsi="Times New Roman" w:cs="Times New Roman"/>
          <w:kern w:val="0"/>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33439B" w:rsidP="0033439B" w14:paraId="168DBA95" w14:textId="24B67AF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Принципы разработки схемы теплоснабжения:</w:t>
      </w:r>
    </w:p>
    <w:p w:rsidR="0033439B" w:rsidP="00516D47" w14:paraId="563BA238"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безопасности и надежности теплоснабжения потребителей в соответствии с требованиями технических регламентов;</w:t>
      </w:r>
    </w:p>
    <w:p w:rsidR="0033439B" w:rsidP="00516D47" w14:paraId="48CB321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33439B" w:rsidP="00516D47" w14:paraId="364E280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соблюдение баланса экономических интересов теплоснабжающих организаций и потребителей;</w:t>
      </w:r>
    </w:p>
    <w:p w:rsidR="0033439B" w:rsidP="00516D47" w14:paraId="6F615AF1"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минимизация затрат на теплоснабжение в расчете на каждого потребителя в долгосрочной перспективе;</w:t>
      </w:r>
    </w:p>
    <w:p w:rsidR="0033439B" w:rsidP="00516D47" w14:paraId="04EAD2AE"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не дискриминационных и стабильных условий осуществления предпринимательской деятельности в сфере теплоснабжения;</w:t>
      </w:r>
    </w:p>
    <w:p w:rsidR="0033439B" w:rsidP="00516D47" w14:paraId="3FA10BE4"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33439B" w:rsidP="00516D47" w14:paraId="205209E3"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3439B" w:rsidP="0033439B" w14:paraId="06521E1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Используемые понятия и определения:</w:t>
      </w:r>
    </w:p>
    <w:p w:rsidR="0033439B" w:rsidP="00516D47" w14:paraId="17580210"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действия системы теплоснабжения» - территория поселения, границы которой устанавливаются по наиболее удаленным точкам подключения потребителей к тепловым сетям, входящим в систему теплоснабжения;</w:t>
      </w:r>
    </w:p>
    <w:p w:rsidR="0033439B" w:rsidP="00516D47" w14:paraId="2653E6C6"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действия источника тепловой энергии» - территория поселения, границы которой устанавливаются закрытыми секционирующими задвижками тепловой сети системы теплоснабжения;</w:t>
      </w:r>
    </w:p>
    <w:p w:rsidR="0033439B" w:rsidP="00516D47" w14:paraId="7BC8EDED"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33439B" w:rsidP="00516D47" w14:paraId="665C9F8C"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CB6C86" w:rsidP="00CB6C86" w14:paraId="5F5A4943" w14:textId="76B6E3BC">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33439B" w:rsidP="00516D47" w14:paraId="5E642FEB" w14:textId="77777777">
      <w:pPr>
        <w:widowControl/>
        <w:numPr>
          <w:numId w:val="2"/>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«теплосетевые объекты» - объекты, входящие в состав тепловой сети и обеспечивающие передачу тепловой энергии от источника тепловой энергии до </w:t>
      </w:r>
      <w:r>
        <w:rPr>
          <w:rFonts w:ascii="Times New Roman" w:eastAsia="Calibri" w:hAnsi="Times New Roman" w:cs="Times New Roman"/>
          <w:kern w:val="0"/>
          <w:sz w:val="24"/>
          <w:szCs w:val="24"/>
          <w:lang w:val="ru-RU" w:eastAsia="en-US" w:bidi="ar-SA"/>
        </w:rPr>
        <w:t>теплопотребляющих</w:t>
      </w:r>
      <w:r>
        <w:rPr>
          <w:rFonts w:ascii="Times New Roman" w:eastAsia="Calibri" w:hAnsi="Times New Roman" w:cs="Times New Roman"/>
          <w:kern w:val="0"/>
          <w:sz w:val="24"/>
          <w:szCs w:val="24"/>
          <w:lang w:val="ru-RU" w:eastAsia="en-US" w:bidi="ar-SA"/>
        </w:rPr>
        <w:t xml:space="preserve"> установок потребителей тепловой энергии.</w:t>
      </w:r>
    </w:p>
    <w:p w:rsidR="007D10F5" w14:paraId="48BD1970" w14:textId="77777777">
      <w:pPr>
        <w:widowControl/>
        <w:suppressAutoHyphens w:val="0"/>
        <w:spacing w:after="200" w:line="276" w:lineRule="auto"/>
        <w:rPr>
          <w:rFonts w:ascii="Times New Roman" w:eastAsia="Times New Roman" w:hAnsi="Times New Roman" w:cs="Times New Roman"/>
          <w:b/>
          <w:bCs/>
          <w:spacing w:val="-1"/>
          <w:kern w:val="36"/>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8E656F" w:rsidRPr="00E5043F" w:rsidP="00E96454" w14:paraId="7056ADD9" w14:textId="2C78AA66">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21" w:name="_Toc450745401"/>
      <w:bookmarkStart w:id="22" w:name="_Toc452545864"/>
      <w:bookmarkStart w:id="23" w:name="_Toc533170550"/>
      <w:bookmarkStart w:id="24" w:name="_Toc160911967"/>
      <w:bookmarkStart w:id="25" w:name="_Toc407638489"/>
      <w:bookmarkStart w:id="26" w:name="_Toc407703133"/>
      <w:bookmarkStart w:id="27" w:name="_Toc407703953"/>
      <w:bookmarkStart w:id="28" w:name="_Toc414274865"/>
      <w:bookmarkStart w:id="29" w:name="_Toc416708235"/>
      <w:bookmarkStart w:id="30" w:name="_Toc422928593"/>
      <w:bookmarkStart w:id="31" w:name="_Toc423525698"/>
      <w:bookmarkStart w:id="32" w:name="_Toc424042084"/>
      <w:bookmarkStart w:id="33" w:name="_Toc430345836"/>
      <w:bookmarkStart w:id="34" w:name="_Toc431569607"/>
      <w:bookmarkStart w:id="35" w:name="_Toc437278315"/>
      <w:bookmarkEnd w:id="18"/>
      <w:bookmarkEnd w:id="19"/>
      <w:bookmarkEnd w:id="20"/>
      <w:r w:rsidRPr="00E5043F">
        <w:rPr>
          <w:rFonts w:ascii="Times New Roman" w:eastAsia="Times New Roman" w:hAnsi="Times New Roman" w:cs="Times New Roman"/>
          <w:b/>
          <w:bCs/>
          <w:i w:val="0"/>
          <w:kern w:val="0"/>
          <w:sz w:val="24"/>
          <w:szCs w:val="24"/>
          <w:lang w:val="ru-RU" w:eastAsia="ru-RU" w:bidi="ar-SA"/>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bookmarkEnd w:id="21"/>
      <w:bookmarkEnd w:id="22"/>
      <w:bookmarkEnd w:id="23"/>
      <w:r w:rsidR="002B1605">
        <w:rPr>
          <w:rFonts w:ascii="Times New Roman" w:eastAsia="Times New Roman" w:hAnsi="Times New Roman" w:cs="Times New Roman"/>
          <w:b/>
          <w:bCs/>
          <w:i w:val="0"/>
          <w:kern w:val="0"/>
          <w:sz w:val="24"/>
          <w:szCs w:val="24"/>
          <w:lang w:val="ru-RU" w:eastAsia="ru-RU" w:bidi="ar-SA"/>
        </w:rPr>
        <w:t xml:space="preserve">муниципального </w:t>
      </w:r>
      <w:r w:rsidR="00EB4054">
        <w:rPr>
          <w:rFonts w:ascii="Times New Roman" w:eastAsia="Times New Roman" w:hAnsi="Times New Roman" w:cs="Times New Roman"/>
          <w:b/>
          <w:bCs/>
          <w:i w:val="0"/>
          <w:kern w:val="0"/>
          <w:sz w:val="24"/>
          <w:szCs w:val="24"/>
          <w:lang w:val="ru-RU" w:eastAsia="ru-RU" w:bidi="ar-SA"/>
        </w:rPr>
        <w:t>образования</w:t>
      </w:r>
      <w:bookmarkEnd w:id="24"/>
      <w:r w:rsidRPr="00E5043F">
        <w:rPr>
          <w:rFonts w:ascii="Times New Roman" w:eastAsia="Times New Roman" w:hAnsi="Times New Roman" w:cs="Times New Roman"/>
          <w:b/>
          <w:bCs/>
          <w:i w:val="0"/>
          <w:kern w:val="0"/>
          <w:sz w:val="24"/>
          <w:szCs w:val="24"/>
          <w:lang w:val="ru-RU" w:eastAsia="ru-RU" w:bidi="ar-SA"/>
        </w:rPr>
        <w:t xml:space="preserve"> </w:t>
      </w:r>
      <w:bookmarkEnd w:id="25"/>
      <w:bookmarkEnd w:id="26"/>
      <w:bookmarkEnd w:id="27"/>
      <w:bookmarkEnd w:id="28"/>
      <w:bookmarkEnd w:id="29"/>
      <w:bookmarkEnd w:id="30"/>
      <w:bookmarkEnd w:id="31"/>
      <w:bookmarkEnd w:id="32"/>
      <w:bookmarkEnd w:id="33"/>
      <w:bookmarkEnd w:id="34"/>
      <w:bookmarkEnd w:id="35"/>
    </w:p>
    <w:p w:rsidR="00494EF9" w:rsidRPr="00835ADE" w:rsidP="005876A6" w14:paraId="549A0971"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8"/>
          <w:szCs w:val="28"/>
          <w:lang w:val="ru-RU" w:eastAsia="ru-RU" w:bidi="ar-SA"/>
        </w:rPr>
      </w:pPr>
      <w:bookmarkStart w:id="36" w:name="_Toc437274999"/>
      <w:bookmarkEnd w:id="36"/>
    </w:p>
    <w:p w:rsidR="00494EF9" w:rsidRPr="00835ADE" w:rsidP="005876A6" w14:paraId="3D1B9771" w14:textId="77777777">
      <w:pPr>
        <w:pStyle w:val="ListParagraph"/>
        <w:keepNext/>
        <w:keepLines/>
        <w:widowControl/>
        <w:numPr>
          <w:ilvl w:val="1"/>
          <w:numId w:val="3"/>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8"/>
          <w:szCs w:val="28"/>
          <w:lang w:val="ru-RU" w:eastAsia="ru-RU" w:bidi="ar-SA"/>
        </w:rPr>
      </w:pPr>
      <w:bookmarkStart w:id="37" w:name="_Toc437275000"/>
      <w:bookmarkEnd w:id="37"/>
    </w:p>
    <w:p w:rsidR="00C06711" w14:paraId="0E8A2EC2" w14:textId="4018DEBA">
      <w:pPr>
        <w:keepNext/>
        <w:keepLines/>
        <w:widowControl/>
        <w:numPr>
          <w:ilvl w:val="1"/>
          <w:numId w:val="4"/>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38" w:name="_Toc160911968"/>
      <w:r w:rsidRPr="00C06711">
        <w:rPr>
          <w:rFonts w:ascii="Times New Roman" w:eastAsia="Times New Roman" w:hAnsi="Times New Roman" w:cs="Times New Roman"/>
          <w:b/>
          <w:bCs/>
          <w:i/>
          <w:kern w:val="0"/>
          <w:sz w:val="24"/>
          <w:szCs w:val="24"/>
          <w:lang w:val="ru-RU" w:eastAsia="ru-RU" w:bidi="ar-SA"/>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w:t>
      </w:r>
      <w:bookmarkEnd w:id="38"/>
      <w:r w:rsidRPr="00C06711">
        <w:rPr>
          <w:rFonts w:ascii="Times New Roman" w:eastAsia="Times New Roman" w:hAnsi="Times New Roman" w:cs="Times New Roman"/>
          <w:b/>
          <w:bCs/>
          <w:i/>
          <w:kern w:val="0"/>
          <w:sz w:val="24"/>
          <w:szCs w:val="24"/>
          <w:lang w:val="ru-RU" w:eastAsia="ru-RU" w:bidi="ar-SA"/>
        </w:rPr>
        <w:t xml:space="preserve"> </w:t>
      </w:r>
    </w:p>
    <w:p w:rsidR="00A627AA" w:rsidRPr="001A772D" w:rsidP="00A627AA" w14:paraId="0B611C03" w14:textId="69AAB0B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застройки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определялся по данным отчета о земельных участках, находящихся в процедуре предоставления для жилищного строительства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управления АПК архитектуры и земельных отношений администрации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а также по утвержденным проектам планировки территорий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строящихся и планируемых к строительству отдельных зданий.</w:t>
      </w:r>
    </w:p>
    <w:p w:rsidR="00902D77" w:rsidP="00902D77" w14:paraId="091F2069" w14:textId="2ED8E8D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 xml:space="preserve">Общая площадь зданий и обеспеченность населения жилой площадью в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3"/>
          <w:szCs w:val="23"/>
          <w:lang w:val="ru-RU" w:eastAsia="en-US" w:bidi="ar-SA"/>
        </w:rPr>
        <w:t xml:space="preserve"> за последние годы (201</w:t>
      </w:r>
      <w:r w:rsidR="004F1E49">
        <w:rPr>
          <w:rFonts w:ascii="Times New Roman" w:eastAsia="Calibri" w:hAnsi="Times New Roman" w:cs="Times New Roman"/>
          <w:kern w:val="0"/>
          <w:sz w:val="23"/>
          <w:szCs w:val="23"/>
          <w:lang w:val="ru-RU" w:eastAsia="en-US" w:bidi="ar-SA"/>
        </w:rPr>
        <w:t>9</w:t>
      </w:r>
      <w:r w:rsidRPr="001A772D">
        <w:rPr>
          <w:rFonts w:ascii="Times New Roman" w:eastAsia="Calibri" w:hAnsi="Times New Roman" w:cs="Times New Roman"/>
          <w:kern w:val="0"/>
          <w:sz w:val="23"/>
          <w:szCs w:val="23"/>
          <w:lang w:val="ru-RU" w:eastAsia="en-US" w:bidi="ar-SA"/>
        </w:rPr>
        <w:t xml:space="preserve"> – 202</w:t>
      </w:r>
      <w:r w:rsidR="006E3530">
        <w:rPr>
          <w:rFonts w:ascii="Times New Roman" w:eastAsia="Calibri" w:hAnsi="Times New Roman" w:cs="Times New Roman"/>
          <w:kern w:val="0"/>
          <w:sz w:val="23"/>
          <w:szCs w:val="23"/>
          <w:lang w:val="ru-RU" w:eastAsia="en-US" w:bidi="ar-SA"/>
        </w:rPr>
        <w:t>2</w:t>
      </w:r>
      <w:r w:rsidRPr="001A772D">
        <w:rPr>
          <w:rFonts w:ascii="Times New Roman" w:eastAsia="Calibri" w:hAnsi="Times New Roman" w:cs="Times New Roman"/>
          <w:kern w:val="0"/>
          <w:sz w:val="23"/>
          <w:szCs w:val="23"/>
          <w:lang w:val="ru-RU" w:eastAsia="en-US" w:bidi="ar-SA"/>
        </w:rPr>
        <w:t xml:space="preserve"> гг.) представлена</w:t>
      </w:r>
      <w:r w:rsidR="00D06DA4">
        <w:rPr>
          <w:rFonts w:ascii="Times New Roman" w:eastAsia="Calibri" w:hAnsi="Times New Roman" w:cs="Times New Roman"/>
          <w:kern w:val="0"/>
          <w:sz w:val="23"/>
          <w:szCs w:val="23"/>
          <w:lang w:val="ru-RU" w:eastAsia="en-US" w:bidi="ar-SA"/>
        </w:rPr>
        <w:t xml:space="preserve"> в</w:t>
      </w:r>
      <w:r>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таблице </w:t>
      </w:r>
      <w:r>
        <w:rPr>
          <w:rFonts w:ascii="Times New Roman" w:eastAsia="Calibri" w:hAnsi="Times New Roman" w:cs="Times New Roman"/>
          <w:kern w:val="0"/>
          <w:sz w:val="24"/>
          <w:szCs w:val="24"/>
          <w:lang w:val="ru-RU" w:eastAsia="en-US" w:bidi="ar-SA"/>
        </w:rPr>
        <w:t>1.</w:t>
      </w:r>
    </w:p>
    <w:p w:rsidR="0081745F" w:rsidRPr="00075D06" w:rsidP="0081745F" w14:paraId="7838B4C9" w14:textId="412E59EE">
      <w:pPr>
        <w:keepNext/>
        <w:widowControl w:val="0"/>
        <w:suppressAutoHyphens w:val="0"/>
        <w:adjustRightInd w:val="0"/>
        <w:spacing w:before="120" w:after="0" w:line="276" w:lineRule="auto"/>
        <w:ind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E879E6">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E23FE8">
        <w:rPr>
          <w:rFonts w:ascii="Times New Roman" w:eastAsia="Microsoft YaHei" w:hAnsi="Times New Roman" w:cs="Times New Roman"/>
          <w:b w:val="0"/>
          <w:bCs/>
          <w:i/>
          <w:color w:val="auto"/>
          <w:spacing w:val="-5"/>
          <w:kern w:val="0"/>
          <w:sz w:val="24"/>
          <w:szCs w:val="24"/>
          <w:lang w:val="ru-RU" w:eastAsia="en-US" w:bidi="ar-SA"/>
        </w:rPr>
        <w:fldChar w:fldCharType="begin"/>
      </w:r>
      <w:r w:rsidR="00E23FE8">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E23FE8">
        <w:rPr>
          <w:rFonts w:ascii="Times New Roman" w:eastAsia="Microsoft YaHei" w:hAnsi="Times New Roman" w:cs="Times New Roman"/>
          <w:b w:val="0"/>
          <w:bCs/>
          <w:i/>
          <w:color w:val="auto"/>
          <w:spacing w:val="-5"/>
          <w:kern w:val="0"/>
          <w:sz w:val="24"/>
          <w:szCs w:val="24"/>
          <w:lang w:val="ru-RU" w:eastAsia="en-US" w:bidi="ar-SA"/>
        </w:rPr>
        <w:fldChar w:fldCharType="separate"/>
      </w:r>
      <w:r w:rsidR="00E23FE8">
        <w:rPr>
          <w:rFonts w:ascii="Times New Roman" w:eastAsia="Microsoft YaHei" w:hAnsi="Times New Roman" w:cs="Times New Roman"/>
          <w:b w:val="0"/>
          <w:bCs/>
          <w:i/>
          <w:noProof/>
          <w:color w:val="auto"/>
          <w:spacing w:val="-5"/>
          <w:kern w:val="0"/>
          <w:sz w:val="24"/>
          <w:szCs w:val="24"/>
          <w:lang w:val="ru-RU" w:eastAsia="en-US" w:bidi="ar-SA"/>
        </w:rPr>
        <w:t>1</w:t>
      </w:r>
      <w:r w:rsidR="00E23FE8">
        <w:rPr>
          <w:rFonts w:ascii="Times New Roman" w:eastAsia="Microsoft YaHei" w:hAnsi="Times New Roman" w:cs="Times New Roman"/>
          <w:b w:val="0"/>
          <w:bCs/>
          <w:i/>
          <w:noProof/>
          <w:color w:val="auto"/>
          <w:spacing w:val="-5"/>
          <w:kern w:val="0"/>
          <w:sz w:val="24"/>
          <w:szCs w:val="24"/>
          <w:lang w:val="ru-RU" w:eastAsia="en-US" w:bidi="ar-SA"/>
        </w:rPr>
        <w:fldChar w:fldCharType="end"/>
      </w:r>
      <w:r w:rsidRPr="00E879E6">
        <w:rPr>
          <w:rFonts w:ascii="Times New Roman" w:eastAsia="Microsoft YaHei" w:hAnsi="Times New Roman" w:cs="Times New Roman"/>
          <w:b w:val="0"/>
          <w:bCs/>
          <w:i/>
          <w:color w:val="auto"/>
          <w:spacing w:val="-5"/>
          <w:kern w:val="0"/>
          <w:sz w:val="24"/>
          <w:szCs w:val="24"/>
          <w:lang w:val="ru-RU" w:eastAsia="en-US" w:bidi="ar-SA"/>
        </w:rPr>
        <w:t xml:space="preserve">. </w:t>
      </w:r>
      <w:r w:rsidRPr="00E879E6">
        <w:rPr>
          <w:rFonts w:ascii="Times New Roman" w:eastAsia="Microsoft YaHei" w:hAnsi="Times New Roman" w:cs="Times New Roman"/>
          <w:b w:val="0"/>
          <w:bCs/>
          <w:i/>
          <w:color w:val="auto"/>
          <w:spacing w:val="-5"/>
          <w:kern w:val="0"/>
          <w:sz w:val="24"/>
          <w:szCs w:val="24"/>
          <w:lang w:val="ru-RU" w:eastAsia="en-US" w:bidi="ar-SA"/>
        </w:rPr>
        <w:t>Динамика</w:t>
      </w:r>
      <w:r>
        <w:rPr>
          <w:rFonts w:ascii="Times New Roman" w:eastAsia="Microsoft YaHei" w:hAnsi="Times New Roman" w:cs="Times New Roman"/>
          <w:b w:val="0"/>
          <w:bCs/>
          <w:i/>
          <w:color w:val="auto"/>
          <w:spacing w:val="-5"/>
          <w:kern w:val="0"/>
          <w:sz w:val="24"/>
          <w:szCs w:val="24"/>
          <w:lang w:val="ru-RU" w:eastAsia="en-US" w:bidi="ar-SA"/>
        </w:rPr>
        <w:t xml:space="preserve"> строительных фондов</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73"/>
        <w:gridCol w:w="3729"/>
        <w:gridCol w:w="826"/>
        <w:gridCol w:w="816"/>
        <w:gridCol w:w="969"/>
        <w:gridCol w:w="969"/>
        <w:gridCol w:w="969"/>
        <w:gridCol w:w="644"/>
      </w:tblGrid>
      <w:tr w14:paraId="47A59ED1" w14:textId="2ADF0CD7" w:rsidTr="004B5E5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9"/>
        </w:trPr>
        <w:tc>
          <w:tcPr>
            <w:tcW w:w="624" w:type="pct"/>
            <w:shd w:val="clear" w:color="auto" w:fill="auto"/>
            <w:vAlign w:val="center"/>
            <w:hideMark/>
          </w:tcPr>
          <w:p w:rsidR="005F1CF2" w:rsidRPr="00075D06" w:rsidP="002477EF" w14:paraId="327C78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829" w:type="pct"/>
            <w:shd w:val="clear" w:color="auto" w:fill="auto"/>
            <w:vAlign w:val="center"/>
            <w:hideMark/>
          </w:tcPr>
          <w:p w:rsidR="005F1CF2" w:rsidRPr="00075D06" w:rsidP="005F1CF2" w14:paraId="6C27E5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Показатель</w:t>
            </w:r>
          </w:p>
        </w:tc>
        <w:tc>
          <w:tcPr>
            <w:tcW w:w="405" w:type="pct"/>
            <w:shd w:val="clear" w:color="auto" w:fill="auto"/>
            <w:vAlign w:val="center"/>
            <w:hideMark/>
          </w:tcPr>
          <w:p w:rsidR="005F1CF2" w:rsidRPr="00075D06" w:rsidP="005F1CF2" w14:paraId="51AA8343" w14:textId="316E22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Ед.</w:t>
            </w:r>
            <w:r>
              <w:rPr>
                <w:rFonts w:ascii="Times New Roman" w:eastAsia="Times New Roman" w:hAnsi="Times New Roman" w:cs="Times New Roman"/>
                <w:color w:val="000000"/>
                <w:kern w:val="0"/>
                <w:sz w:val="18"/>
                <w:szCs w:val="18"/>
                <w:lang w:val="ru-RU" w:eastAsia="ru-RU" w:bidi="ar-SA"/>
              </w:rPr>
              <w:t xml:space="preserve"> </w:t>
            </w:r>
            <w:r w:rsidRPr="00075D06">
              <w:rPr>
                <w:rFonts w:ascii="Times New Roman" w:eastAsia="Times New Roman" w:hAnsi="Times New Roman" w:cs="Times New Roman"/>
                <w:color w:val="000000"/>
                <w:kern w:val="0"/>
                <w:sz w:val="18"/>
                <w:szCs w:val="18"/>
                <w:lang w:val="ru-RU" w:eastAsia="ru-RU" w:bidi="ar-SA"/>
              </w:rPr>
              <w:t>изм.</w:t>
            </w:r>
          </w:p>
        </w:tc>
        <w:tc>
          <w:tcPr>
            <w:tcW w:w="400" w:type="pct"/>
            <w:shd w:val="clear" w:color="auto" w:fill="auto"/>
            <w:vAlign w:val="center"/>
            <w:hideMark/>
          </w:tcPr>
          <w:p w:rsidR="005F1CF2" w:rsidRPr="00075D06" w:rsidP="005F1CF2" w14:paraId="157A86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2019</w:t>
            </w:r>
          </w:p>
        </w:tc>
        <w:tc>
          <w:tcPr>
            <w:tcW w:w="475" w:type="pct"/>
            <w:shd w:val="clear" w:color="auto" w:fill="auto"/>
            <w:vAlign w:val="center"/>
            <w:hideMark/>
          </w:tcPr>
          <w:p w:rsidR="005F1CF2" w:rsidRPr="00075D06" w:rsidP="005F1CF2" w14:paraId="1894D1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2020</w:t>
            </w:r>
          </w:p>
        </w:tc>
        <w:tc>
          <w:tcPr>
            <w:tcW w:w="475" w:type="pct"/>
            <w:shd w:val="clear" w:color="auto" w:fill="auto"/>
            <w:vAlign w:val="center"/>
            <w:hideMark/>
          </w:tcPr>
          <w:p w:rsidR="005F1CF2" w:rsidRPr="00075D06" w:rsidP="005F1CF2" w14:paraId="202AC0F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2021</w:t>
            </w:r>
          </w:p>
        </w:tc>
        <w:tc>
          <w:tcPr>
            <w:tcW w:w="475" w:type="pct"/>
            <w:shd w:val="clear" w:color="auto" w:fill="auto"/>
            <w:vAlign w:val="center"/>
            <w:hideMark/>
          </w:tcPr>
          <w:p w:rsidR="005F1CF2" w:rsidRPr="00075D06" w:rsidP="005F1CF2" w14:paraId="2338732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5D06">
              <w:rPr>
                <w:rFonts w:ascii="Times New Roman" w:eastAsia="Times New Roman" w:hAnsi="Times New Roman" w:cs="Times New Roman"/>
                <w:color w:val="000000"/>
                <w:kern w:val="0"/>
                <w:sz w:val="18"/>
                <w:szCs w:val="18"/>
                <w:lang w:val="ru-RU" w:eastAsia="ru-RU" w:bidi="ar-SA"/>
              </w:rPr>
              <w:t>2022</w:t>
            </w:r>
          </w:p>
        </w:tc>
        <w:tc>
          <w:tcPr>
            <w:tcW w:w="316" w:type="pct"/>
            <w:vAlign w:val="center"/>
          </w:tcPr>
          <w:p w:rsidR="005F1CF2" w:rsidRPr="00075D06" w:rsidP="005F1CF2" w14:paraId="49FC5179" w14:textId="6474EE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2023</w:t>
            </w:r>
          </w:p>
        </w:tc>
      </w:tr>
      <w:tr w14:paraId="22D29B68" w14:textId="0F2F645B" w:rsidTr="004B5E5A">
        <w:tblPrEx>
          <w:tblW w:w="5000" w:type="pct"/>
          <w:tblCellMar>
            <w:left w:w="0" w:type="dxa"/>
            <w:right w:w="0" w:type="dxa"/>
          </w:tblCellMar>
          <w:tblLook w:val="04A0"/>
        </w:tblPrEx>
        <w:trPr>
          <w:trHeight w:val="19"/>
        </w:trPr>
        <w:tc>
          <w:tcPr>
            <w:tcW w:w="624" w:type="pct"/>
            <w:vMerge w:val="restart"/>
            <w:shd w:val="clear" w:color="auto" w:fill="auto"/>
            <w:vAlign w:val="center"/>
            <w:hideMark/>
          </w:tcPr>
          <w:p w:rsidR="004B5E5A" w:rsidRPr="00075D06" w:rsidP="004B5E5A" w14:paraId="37CA8BFF" w14:textId="2E7751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Береговое</w:t>
            </w:r>
            <w:r>
              <w:rPr>
                <w:rFonts w:ascii="Times New Roman" w:eastAsia="Times New Roman" w:hAnsi="Times New Roman" w:cs="Times New Roman"/>
                <w:color w:val="000000"/>
                <w:kern w:val="0"/>
                <w:sz w:val="18"/>
                <w:szCs w:val="18"/>
                <w:lang w:val="ru-RU" w:eastAsia="ru-RU" w:bidi="ar-SA"/>
              </w:rPr>
              <w:t xml:space="preserve"> сельское поселение</w:t>
            </w:r>
          </w:p>
        </w:tc>
        <w:tc>
          <w:tcPr>
            <w:tcW w:w="1829" w:type="pct"/>
            <w:shd w:val="clear" w:color="auto" w:fill="auto"/>
            <w:vAlign w:val="center"/>
            <w:hideMark/>
          </w:tcPr>
          <w:p w:rsidR="004B5E5A" w:rsidRPr="00075D06" w:rsidP="004B5E5A" w14:paraId="706987D5" w14:textId="0938BE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Общая площадь строительных фондов на территории муниципального образования, в том числе:</w:t>
            </w:r>
          </w:p>
        </w:tc>
        <w:tc>
          <w:tcPr>
            <w:tcW w:w="405" w:type="pct"/>
            <w:shd w:val="clear" w:color="auto" w:fill="auto"/>
            <w:vAlign w:val="center"/>
            <w:hideMark/>
          </w:tcPr>
          <w:p w:rsidR="004B5E5A" w:rsidRPr="00075D06" w:rsidP="004B5E5A" w14:paraId="1B8CDA30" w14:textId="4826C4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059B14D2" w14:textId="6855A6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297A644D" w14:textId="6A0633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766B7A9" w14:textId="4E3FA70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1AA0B87F" w14:textId="0682CE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5F1CF2" w:rsidP="004B5E5A" w14:paraId="28299EEC" w14:textId="01E2F1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17E54112" w14:textId="27EF08D9"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04A0B2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23E360C6" w14:textId="4F3A86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многоквартирные жилые здания</w:t>
            </w:r>
          </w:p>
        </w:tc>
        <w:tc>
          <w:tcPr>
            <w:tcW w:w="405" w:type="pct"/>
            <w:shd w:val="clear" w:color="auto" w:fill="auto"/>
            <w:vAlign w:val="center"/>
            <w:hideMark/>
          </w:tcPr>
          <w:p w:rsidR="004B5E5A" w:rsidRPr="00075D06" w:rsidP="004B5E5A" w14:paraId="65045AC1" w14:textId="0DA992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731A7B3F" w14:textId="619DAE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9F7179F" w14:textId="3CAB71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775212CA" w14:textId="3BD130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22A7BC08" w14:textId="536FF5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5F1CF2" w:rsidP="004B5E5A" w14:paraId="1833415B" w14:textId="3802E4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1F5510DE" w14:textId="43FDBE90"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50FE11E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3E028864" w14:textId="038198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общественно-деловая застройка</w:t>
            </w:r>
          </w:p>
        </w:tc>
        <w:tc>
          <w:tcPr>
            <w:tcW w:w="405" w:type="pct"/>
            <w:shd w:val="clear" w:color="auto" w:fill="auto"/>
            <w:vAlign w:val="center"/>
            <w:hideMark/>
          </w:tcPr>
          <w:p w:rsidR="004B5E5A" w:rsidRPr="00075D06" w:rsidP="004B5E5A" w14:paraId="02372F43" w14:textId="1D71A7F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1A1CC308" w14:textId="05583A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C72CB65" w14:textId="19E608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3AF1C918" w14:textId="6186E7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68BC6AAB" w14:textId="3CD99A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075D06" w:rsidP="004B5E5A" w14:paraId="7884856B" w14:textId="582530E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46D93BBB" w14:textId="3CBFB9E5"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1D74D9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26DA6685" w14:textId="148F01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индивидуальная жилищная застройка</w:t>
            </w:r>
          </w:p>
        </w:tc>
        <w:tc>
          <w:tcPr>
            <w:tcW w:w="405" w:type="pct"/>
            <w:shd w:val="clear" w:color="auto" w:fill="auto"/>
            <w:vAlign w:val="center"/>
            <w:hideMark/>
          </w:tcPr>
          <w:p w:rsidR="004B5E5A" w:rsidRPr="00075D06" w:rsidP="004B5E5A" w14:paraId="239BBFFB" w14:textId="32B735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2920B47C" w14:textId="43DE54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66B8CAA4" w14:textId="2BD1BD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A42EE5C" w14:textId="1D716A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4BF3821" w14:textId="3A33EE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5F1CF2" w:rsidP="004B5E5A" w14:paraId="224B69EC" w14:textId="214ABD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35E426BE" w14:textId="1E9DB686"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16D5446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0EAF2574" w14:textId="3000B9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Общая отапливаемая площадь строительных фондов на территории муниципального образования, в том числе:</w:t>
            </w:r>
          </w:p>
        </w:tc>
        <w:tc>
          <w:tcPr>
            <w:tcW w:w="405" w:type="pct"/>
            <w:shd w:val="clear" w:color="auto" w:fill="auto"/>
            <w:vAlign w:val="center"/>
            <w:hideMark/>
          </w:tcPr>
          <w:p w:rsidR="004B5E5A" w:rsidRPr="00075D06" w:rsidP="004B5E5A" w14:paraId="703C7F6C" w14:textId="73B4F1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5BF1397C" w14:textId="199853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0372F93" w14:textId="1BEA25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7028F8F6" w14:textId="042343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6EE3D80C" w14:textId="3D4AEF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075D06" w:rsidP="004B5E5A" w14:paraId="236FF9F0" w14:textId="057EAC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1D25CC60" w14:textId="6CD6AFE9"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0CAF0D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32A6F153" w14:textId="219899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многоквартирные жилые здания</w:t>
            </w:r>
          </w:p>
        </w:tc>
        <w:tc>
          <w:tcPr>
            <w:tcW w:w="405" w:type="pct"/>
            <w:shd w:val="clear" w:color="auto" w:fill="auto"/>
            <w:vAlign w:val="center"/>
            <w:hideMark/>
          </w:tcPr>
          <w:p w:rsidR="004B5E5A" w:rsidRPr="00075D06" w:rsidP="004B5E5A" w14:paraId="4984CB9A" w14:textId="39FAF9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0683B39B" w14:textId="40EC966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058E00ED" w14:textId="5C3C44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33C63FBE" w14:textId="18EFE7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578825FA" w14:textId="631FDC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5F1CF2" w:rsidP="004B5E5A" w14:paraId="032766C6" w14:textId="645E23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0B765C2C" w14:textId="1C953B48"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4E1E4F9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7BDF85ED" w14:textId="7DDC0F8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общественно-деловая застройка</w:t>
            </w:r>
          </w:p>
        </w:tc>
        <w:tc>
          <w:tcPr>
            <w:tcW w:w="405" w:type="pct"/>
            <w:shd w:val="clear" w:color="auto" w:fill="auto"/>
            <w:vAlign w:val="center"/>
            <w:hideMark/>
          </w:tcPr>
          <w:p w:rsidR="004B5E5A" w:rsidRPr="00075D06" w:rsidP="004B5E5A" w14:paraId="4921D8E5" w14:textId="410F8E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328AB683" w14:textId="1F3F2C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0E8899F5" w14:textId="411726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298701BB" w14:textId="05F59A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3B5A1F7A" w14:textId="5592F2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075D06" w:rsidP="004B5E5A" w14:paraId="241006B6" w14:textId="595BE7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r w14:paraId="3F904378" w14:textId="189E7154" w:rsidTr="004B5E5A">
        <w:tblPrEx>
          <w:tblW w:w="5000" w:type="pct"/>
          <w:tblCellMar>
            <w:left w:w="0" w:type="dxa"/>
            <w:right w:w="0" w:type="dxa"/>
          </w:tblCellMar>
          <w:tblLook w:val="04A0"/>
        </w:tblPrEx>
        <w:trPr>
          <w:trHeight w:val="19"/>
        </w:trPr>
        <w:tc>
          <w:tcPr>
            <w:tcW w:w="624" w:type="pct"/>
            <w:vMerge/>
            <w:shd w:val="clear" w:color="auto" w:fill="auto"/>
            <w:vAlign w:val="center"/>
            <w:hideMark/>
          </w:tcPr>
          <w:p w:rsidR="004B5E5A" w:rsidRPr="00075D06" w:rsidP="004B5E5A" w14:paraId="56BAB7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829" w:type="pct"/>
            <w:shd w:val="clear" w:color="auto" w:fill="auto"/>
            <w:vAlign w:val="center"/>
            <w:hideMark/>
          </w:tcPr>
          <w:p w:rsidR="004B5E5A" w:rsidRPr="00075D06" w:rsidP="004B5E5A" w14:paraId="540E9C2F" w14:textId="428B48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индивидуальная жилищная застройка</w:t>
            </w:r>
          </w:p>
        </w:tc>
        <w:tc>
          <w:tcPr>
            <w:tcW w:w="405" w:type="pct"/>
            <w:shd w:val="clear" w:color="auto" w:fill="auto"/>
            <w:vAlign w:val="center"/>
            <w:hideMark/>
          </w:tcPr>
          <w:p w:rsidR="004B5E5A" w:rsidRPr="00075D06" w:rsidP="004B5E5A" w14:paraId="4F8AA511" w14:textId="2C09D77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тыс. м2</w:t>
            </w:r>
          </w:p>
        </w:tc>
        <w:tc>
          <w:tcPr>
            <w:tcW w:w="400" w:type="pct"/>
            <w:shd w:val="clear" w:color="auto" w:fill="auto"/>
            <w:vAlign w:val="center"/>
          </w:tcPr>
          <w:p w:rsidR="004B5E5A" w:rsidRPr="00075D06" w:rsidP="004B5E5A" w14:paraId="14EB6FE5" w14:textId="2022BF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27305B31" w14:textId="07559C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052726B8" w14:textId="512699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475" w:type="pct"/>
            <w:shd w:val="clear" w:color="auto" w:fill="auto"/>
            <w:vAlign w:val="center"/>
          </w:tcPr>
          <w:p w:rsidR="004B5E5A" w:rsidRPr="00075D06" w:rsidP="004B5E5A" w14:paraId="4A0511FF" w14:textId="1C13D0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c>
          <w:tcPr>
            <w:tcW w:w="316" w:type="pct"/>
            <w:vAlign w:val="center"/>
          </w:tcPr>
          <w:p w:rsidR="004B5E5A" w:rsidRPr="005F1CF2" w:rsidP="004B5E5A" w14:paraId="116E715F" w14:textId="36FA3E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н/д</w:t>
            </w:r>
          </w:p>
        </w:tc>
      </w:tr>
    </w:tbl>
    <w:p w:rsidR="00A627AA" w:rsidRPr="00902D77" w:rsidP="00902D77" w14:paraId="277C45AE" w14:textId="1C7938A6">
      <w:pPr>
        <w:widowControl/>
        <w:suppressAutoHyphens w:val="0"/>
        <w:spacing w:after="0" w:line="300" w:lineRule="auto"/>
        <w:ind w:firstLine="567"/>
        <w:contextualSpacing/>
        <w:jc w:val="right"/>
        <w:rPr>
          <w:rFonts w:ascii="Times New Roman" w:eastAsia="Calibri" w:hAnsi="Times New Roman" w:cs="Times New Roman"/>
          <w:i/>
          <w:iCs/>
          <w:kern w:val="0"/>
          <w:sz w:val="23"/>
          <w:szCs w:val="23"/>
          <w:lang w:val="ru-RU" w:eastAsia="en-US" w:bidi="ar-SA"/>
        </w:rPr>
      </w:pPr>
    </w:p>
    <w:p w:rsidR="005A0B48" w:rsidP="005A0B48" w14:paraId="186E4E24" w14:textId="1B6D884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371911">
        <w:rPr>
          <w:rFonts w:ascii="Times New Roman" w:eastAsia="Calibri" w:hAnsi="Times New Roman" w:cs="Times New Roman"/>
          <w:kern w:val="0"/>
          <w:sz w:val="24"/>
          <w:szCs w:val="24"/>
          <w:lang w:val="ru-RU" w:eastAsia="en-US" w:bidi="ar-SA"/>
        </w:rPr>
        <w:t xml:space="preserve">Рост объемов строительства жилых зданий в </w:t>
      </w:r>
      <w:bookmarkStart w:id="39" w:name="_Hlk135139356"/>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371911">
        <w:rPr>
          <w:rFonts w:ascii="Times New Roman" w:eastAsia="Calibri" w:hAnsi="Times New Roman" w:cs="Times New Roman"/>
          <w:kern w:val="0"/>
          <w:sz w:val="24"/>
          <w:szCs w:val="24"/>
          <w:lang w:val="ru-RU" w:eastAsia="en-US" w:bidi="ar-SA"/>
        </w:rPr>
        <w:t xml:space="preserve"> </w:t>
      </w:r>
      <w:bookmarkEnd w:id="39"/>
      <w:r w:rsidRPr="00371911">
        <w:rPr>
          <w:rFonts w:ascii="Times New Roman" w:eastAsia="Calibri" w:hAnsi="Times New Roman" w:cs="Times New Roman"/>
          <w:kern w:val="0"/>
          <w:sz w:val="24"/>
          <w:szCs w:val="24"/>
          <w:lang w:val="ru-RU" w:eastAsia="en-US" w:bidi="ar-SA"/>
        </w:rPr>
        <w:t>с применением индивидуального теплоснабжения в настоящее время значительно превышает объемы строительства многоквартирных домов с централизованным теплоснабжением.</w:t>
      </w:r>
      <w:r>
        <w:rPr>
          <w:rFonts w:ascii="Times New Roman" w:eastAsia="Calibri" w:hAnsi="Times New Roman" w:cs="Times New Roman"/>
          <w:kern w:val="0"/>
          <w:sz w:val="24"/>
          <w:szCs w:val="24"/>
          <w:lang w:val="ru-RU" w:eastAsia="en-US" w:bidi="ar-SA"/>
        </w:rPr>
        <w:t xml:space="preserve"> </w:t>
      </w:r>
      <w:r w:rsidRPr="00371911">
        <w:rPr>
          <w:rFonts w:ascii="Times New Roman" w:eastAsia="Calibri" w:hAnsi="Times New Roman" w:cs="Times New Roman"/>
          <w:kern w:val="0"/>
          <w:sz w:val="24"/>
          <w:szCs w:val="24"/>
          <w:lang w:val="ru-RU" w:eastAsia="en-US" w:bidi="ar-SA"/>
        </w:rPr>
        <w:t>В зону индивидуального теплоснабжения также попадают частные жилые дома, расположенные за пределами зон с центральным теплоснабжением и отапливаемые собственными источниками тепла, работающими, как правило на газообразном или твердом топливе.</w:t>
      </w:r>
      <w:r>
        <w:rPr>
          <w:rFonts w:ascii="Times New Roman" w:eastAsia="Calibri" w:hAnsi="Times New Roman" w:cs="Times New Roman"/>
          <w:kern w:val="0"/>
          <w:sz w:val="24"/>
          <w:szCs w:val="24"/>
          <w:lang w:val="ru-RU" w:eastAsia="en-US" w:bidi="ar-SA"/>
        </w:rPr>
        <w:t xml:space="preserve"> В перспективе сохраняется тенденция к организации индивидуального теплоснабжения в зонах малоэтажной застройки.</w:t>
      </w:r>
    </w:p>
    <w:p w:rsidR="00A627AA" w:rsidRPr="001A772D" w:rsidP="00A627AA" w14:paraId="5393CE2C" w14:textId="4B62760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sidR="006E3530">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D247A2" w:rsidRPr="00196D79" w:rsidP="00196D79" w14:paraId="73E529F2" w14:textId="183DE8F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0" w:name="_Hlk112680858"/>
      <w:r w:rsidRPr="005A0B48">
        <w:rPr>
          <w:rFonts w:ascii="Times New Roman" w:eastAsia="Calibri" w:hAnsi="Times New Roman" w:cs="Times New Roman"/>
          <w:kern w:val="0"/>
          <w:sz w:val="24"/>
          <w:szCs w:val="24"/>
          <w:lang w:val="ru-RU" w:eastAsia="en-US" w:bidi="ar-SA"/>
        </w:rPr>
        <w:t xml:space="preserve">В соответствии с данными существующих </w:t>
      </w:r>
      <w:r w:rsidRPr="005A0B48" w:rsidR="00E64414">
        <w:rPr>
          <w:rFonts w:ascii="Times New Roman" w:eastAsia="Calibri" w:hAnsi="Times New Roman" w:cs="Times New Roman"/>
          <w:kern w:val="0"/>
          <w:sz w:val="24"/>
          <w:szCs w:val="24"/>
          <w:lang w:val="ru-RU" w:eastAsia="en-US" w:bidi="ar-SA"/>
        </w:rPr>
        <w:t xml:space="preserve">разрешений на строительство 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5A0B48">
        <w:rPr>
          <w:rFonts w:ascii="Times New Roman" w:eastAsia="Calibri" w:hAnsi="Times New Roman" w:cs="Times New Roman"/>
          <w:kern w:val="0"/>
          <w:sz w:val="24"/>
          <w:szCs w:val="24"/>
          <w:lang w:val="ru-RU" w:eastAsia="en-US" w:bidi="ar-SA"/>
        </w:rPr>
        <w:t xml:space="preserve"> </w:t>
      </w:r>
      <w:r w:rsidR="002E2D10">
        <w:rPr>
          <w:rFonts w:ascii="Times New Roman" w:eastAsia="Calibri" w:hAnsi="Times New Roman" w:cs="Times New Roman"/>
          <w:kern w:val="0"/>
          <w:sz w:val="24"/>
          <w:szCs w:val="24"/>
          <w:lang w:val="ru-RU" w:eastAsia="en-US" w:bidi="ar-SA"/>
        </w:rPr>
        <w:t xml:space="preserve">не </w:t>
      </w:r>
      <w:r w:rsidRPr="005A0B48">
        <w:rPr>
          <w:rFonts w:ascii="Times New Roman" w:eastAsia="Calibri" w:hAnsi="Times New Roman" w:cs="Times New Roman"/>
          <w:kern w:val="0"/>
          <w:sz w:val="24"/>
          <w:szCs w:val="24"/>
          <w:lang w:val="ru-RU" w:eastAsia="en-US" w:bidi="ar-SA"/>
        </w:rPr>
        <w:t xml:space="preserve">планируется строительство </w:t>
      </w:r>
      <w:r w:rsidRPr="005A0B48" w:rsidR="000A196F">
        <w:rPr>
          <w:rFonts w:ascii="Times New Roman" w:eastAsia="Calibri" w:hAnsi="Times New Roman" w:cs="Times New Roman"/>
          <w:kern w:val="0"/>
          <w:sz w:val="24"/>
          <w:szCs w:val="24"/>
          <w:lang w:val="ru-RU" w:eastAsia="en-US" w:bidi="ar-SA"/>
        </w:rPr>
        <w:t xml:space="preserve">и подключение </w:t>
      </w:r>
      <w:r w:rsidR="002E2D10">
        <w:rPr>
          <w:rFonts w:ascii="Times New Roman" w:eastAsia="Calibri" w:hAnsi="Times New Roman" w:cs="Times New Roman"/>
          <w:kern w:val="0"/>
          <w:sz w:val="24"/>
          <w:szCs w:val="24"/>
          <w:lang w:val="ru-RU" w:eastAsia="en-US" w:bidi="ar-SA"/>
        </w:rPr>
        <w:t xml:space="preserve">объектов </w:t>
      </w:r>
      <w:r w:rsidRPr="005A0B48" w:rsidR="000A196F">
        <w:rPr>
          <w:rFonts w:ascii="Times New Roman" w:eastAsia="Calibri" w:hAnsi="Times New Roman" w:cs="Times New Roman"/>
          <w:kern w:val="0"/>
          <w:sz w:val="24"/>
          <w:szCs w:val="24"/>
          <w:lang w:val="ru-RU" w:eastAsia="en-US" w:bidi="ar-SA"/>
        </w:rPr>
        <w:t xml:space="preserve">к </w:t>
      </w:r>
      <w:r w:rsidRPr="005A0B48" w:rsidR="007203B7">
        <w:rPr>
          <w:rFonts w:ascii="Times New Roman" w:eastAsia="Calibri" w:hAnsi="Times New Roman" w:cs="Times New Roman"/>
          <w:kern w:val="0"/>
          <w:sz w:val="24"/>
          <w:szCs w:val="24"/>
          <w:lang w:val="ru-RU" w:eastAsia="en-US" w:bidi="ar-SA"/>
        </w:rPr>
        <w:t>централизованному</w:t>
      </w:r>
      <w:r w:rsidRPr="005A0B48" w:rsidR="004B7E4F">
        <w:rPr>
          <w:rFonts w:ascii="Times New Roman" w:eastAsia="Calibri" w:hAnsi="Times New Roman" w:cs="Times New Roman"/>
          <w:kern w:val="0"/>
          <w:sz w:val="24"/>
          <w:szCs w:val="24"/>
          <w:lang w:val="ru-RU" w:eastAsia="en-US" w:bidi="ar-SA"/>
        </w:rPr>
        <w:t xml:space="preserve"> теплоснабжению</w:t>
      </w:r>
      <w:r w:rsidR="002E2D10">
        <w:rPr>
          <w:rFonts w:ascii="Times New Roman" w:eastAsia="Calibri" w:hAnsi="Times New Roman" w:cs="Times New Roman"/>
          <w:kern w:val="0"/>
          <w:sz w:val="24"/>
          <w:szCs w:val="24"/>
          <w:lang w:val="ru-RU" w:eastAsia="en-US" w:bidi="ar-SA"/>
        </w:rPr>
        <w:t>.</w:t>
      </w:r>
      <w:bookmarkStart w:id="41" w:name="_Ref135635917"/>
    </w:p>
    <w:p w:rsidR="00C06711" w14:paraId="4C365B10" w14:textId="57B87A92">
      <w:pPr>
        <w:keepNext/>
        <w:keepLines/>
        <w:widowControl/>
        <w:numPr>
          <w:ilvl w:val="1"/>
          <w:numId w:val="4"/>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42" w:name="_Toc160911969"/>
      <w:bookmarkEnd w:id="40"/>
      <w:bookmarkEnd w:id="41"/>
      <w:r w:rsidRPr="00C06711">
        <w:rPr>
          <w:rFonts w:ascii="Times New Roman" w:eastAsia="Times New Roman" w:hAnsi="Times New Roman" w:cs="Times New Roman"/>
          <w:b/>
          <w:bCs/>
          <w:i/>
          <w:kern w:val="0"/>
          <w:sz w:val="24"/>
          <w:szCs w:val="24"/>
          <w:lang w:val="ru-RU" w:eastAsia="ru-RU" w:bidi="ar-SA"/>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42"/>
      <w:r w:rsidRPr="00C06711">
        <w:rPr>
          <w:rFonts w:ascii="Times New Roman" w:eastAsia="Times New Roman" w:hAnsi="Times New Roman" w:cs="Times New Roman"/>
          <w:b/>
          <w:bCs/>
          <w:i/>
          <w:kern w:val="0"/>
          <w:sz w:val="24"/>
          <w:szCs w:val="24"/>
          <w:lang w:val="ru-RU" w:eastAsia="ru-RU" w:bidi="ar-SA"/>
        </w:rPr>
        <w:t xml:space="preserve"> </w:t>
      </w:r>
    </w:p>
    <w:p w:rsidR="00127C09" w:rsidP="00127C09" w14:paraId="34167409" w14:textId="1360D6D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Информация об уровне базового потребления тепловой энергии на цели теплоснабжения в муниципальном районе приведена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_Ref105506154 \h  \* MERGEFORMAT </w:instrText>
      </w:r>
      <w:r w:rsidRPr="001A772D">
        <w:rPr>
          <w:rFonts w:ascii="Times New Roman" w:eastAsia="Calibri" w:hAnsi="Times New Roman" w:cs="Times New Roman"/>
          <w:kern w:val="0"/>
          <w:sz w:val="24"/>
          <w:szCs w:val="24"/>
          <w:lang w:val="ru-RU" w:eastAsia="en-US" w:bidi="ar-SA"/>
        </w:rPr>
        <w:fldChar w:fldCharType="separate"/>
      </w:r>
      <w:r w:rsidRPr="00E23FE8" w:rsidR="00E23FE8">
        <w:rPr>
          <w:rFonts w:ascii="Times New Roman" w:eastAsia="Calibri" w:hAnsi="Times New Roman" w:cs="Times New Roman"/>
          <w:vanish/>
          <w:kern w:val="0"/>
          <w:sz w:val="24"/>
          <w:szCs w:val="24"/>
          <w:lang w:val="ru-RU" w:eastAsia="en-US" w:bidi="ar-SA"/>
        </w:rPr>
        <w:t xml:space="preserve">Таблица </w:t>
      </w:r>
      <w:r w:rsidR="00E23FE8">
        <w:rPr>
          <w:rFonts w:ascii="Times New Roman" w:eastAsia="Calibri" w:hAnsi="Times New Roman" w:cs="Times New Roman"/>
          <w:kern w:val="0"/>
          <w:sz w:val="24"/>
          <w:szCs w:val="24"/>
          <w:lang w:val="ru-RU" w:eastAsia="en-US" w:bidi="ar-SA"/>
        </w:rPr>
        <w:t>2</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w:t>
      </w:r>
    </w:p>
    <w:p w:rsidR="00127C09" w:rsidP="00127C09" w14:paraId="5C6E3BE8" w14:textId="071C3B45">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43" w:name="_Ref105506154"/>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E23FE8">
        <w:rPr>
          <w:rFonts w:ascii="Times New Roman" w:eastAsia="Microsoft YaHei" w:hAnsi="Times New Roman" w:cs="Times New Roman"/>
          <w:b w:val="0"/>
          <w:bCs/>
          <w:i/>
          <w:color w:val="auto"/>
          <w:spacing w:val="-5"/>
          <w:kern w:val="0"/>
          <w:sz w:val="24"/>
          <w:szCs w:val="24"/>
          <w:lang w:val="ru-RU" w:eastAsia="en-US" w:bidi="ar-SA"/>
        </w:rPr>
        <w:fldChar w:fldCharType="begin"/>
      </w:r>
      <w:r w:rsidR="00E23FE8">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E23FE8">
        <w:rPr>
          <w:rFonts w:ascii="Times New Roman" w:eastAsia="Microsoft YaHei" w:hAnsi="Times New Roman" w:cs="Times New Roman"/>
          <w:b w:val="0"/>
          <w:bCs/>
          <w:i/>
          <w:color w:val="auto"/>
          <w:spacing w:val="-5"/>
          <w:kern w:val="0"/>
          <w:sz w:val="24"/>
          <w:szCs w:val="24"/>
          <w:lang w:val="ru-RU" w:eastAsia="en-US" w:bidi="ar-SA"/>
        </w:rPr>
        <w:fldChar w:fldCharType="separate"/>
      </w:r>
      <w:r w:rsidR="00E23FE8">
        <w:rPr>
          <w:rFonts w:ascii="Times New Roman" w:eastAsia="Microsoft YaHei" w:hAnsi="Times New Roman" w:cs="Times New Roman"/>
          <w:b w:val="0"/>
          <w:bCs/>
          <w:i/>
          <w:noProof/>
          <w:color w:val="auto"/>
          <w:spacing w:val="-5"/>
          <w:kern w:val="0"/>
          <w:sz w:val="24"/>
          <w:szCs w:val="24"/>
          <w:lang w:val="ru-RU" w:eastAsia="en-US" w:bidi="ar-SA"/>
        </w:rPr>
        <w:t>2</w:t>
      </w:r>
      <w:r w:rsidR="00E23FE8">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43"/>
      <w:r w:rsidRPr="001A772D">
        <w:rPr>
          <w:rFonts w:ascii="Times New Roman" w:eastAsia="Microsoft YaHei" w:hAnsi="Times New Roman" w:cs="Times New Roman"/>
          <w:b w:val="0"/>
          <w:bCs/>
          <w:i/>
          <w:color w:val="auto"/>
          <w:spacing w:val="-5"/>
          <w:kern w:val="0"/>
          <w:sz w:val="24"/>
          <w:szCs w:val="24"/>
          <w:lang w:val="ru-RU" w:eastAsia="en-US" w:bidi="ar-SA"/>
        </w:rPr>
        <w:t xml:space="preserve">. Данные уровня базового потребления </w:t>
      </w:r>
    </w:p>
    <w:tbl>
      <w:tblPr>
        <w:tblStyle w:val="TableNormal"/>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762"/>
        <w:gridCol w:w="1158"/>
        <w:gridCol w:w="1323"/>
        <w:gridCol w:w="958"/>
        <w:gridCol w:w="1158"/>
        <w:gridCol w:w="1323"/>
        <w:gridCol w:w="958"/>
        <w:gridCol w:w="1087"/>
      </w:tblGrid>
      <w:tr w14:paraId="00CBB164" w14:textId="77777777" w:rsidTr="000D1C4A">
        <w:tblPrEx>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373" w:type="dxa"/>
            <w:vMerge w:val="restart"/>
            <w:shd w:val="clear" w:color="auto" w:fill="auto"/>
            <w:noWrap/>
            <w:vAlign w:val="center"/>
            <w:hideMark/>
          </w:tcPr>
          <w:p w:rsidR="00E332E8" w:rsidRPr="00FE4EDB" w:rsidP="000D1C4A" w14:paraId="1B9B1B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 п/п</w:t>
            </w:r>
          </w:p>
        </w:tc>
        <w:tc>
          <w:tcPr>
            <w:tcW w:w="1762" w:type="dxa"/>
            <w:vMerge w:val="restart"/>
            <w:shd w:val="clear" w:color="auto" w:fill="auto"/>
            <w:noWrap/>
            <w:vAlign w:val="center"/>
            <w:hideMark/>
          </w:tcPr>
          <w:p w:rsidR="00E332E8" w:rsidRPr="00FE4EDB" w:rsidP="000D1C4A" w14:paraId="286BE9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6878" w:type="dxa"/>
            <w:gridSpan w:val="6"/>
            <w:shd w:val="clear" w:color="auto" w:fill="auto"/>
            <w:noWrap/>
            <w:vAlign w:val="center"/>
            <w:hideMark/>
          </w:tcPr>
          <w:p w:rsidR="00E332E8" w:rsidRPr="00FE4EDB" w:rsidP="000D1C4A" w14:paraId="4EE2DB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1087" w:type="dxa"/>
            <w:vMerge w:val="restart"/>
            <w:shd w:val="clear" w:color="auto" w:fill="auto"/>
            <w:noWrap/>
            <w:vAlign w:val="center"/>
            <w:hideMark/>
          </w:tcPr>
          <w:p w:rsidR="00E332E8" w:rsidRPr="00FE4EDB" w:rsidP="000D1C4A" w14:paraId="6FFABA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0ED8F617" w14:textId="77777777" w:rsidTr="000D1C4A">
        <w:tblPrEx>
          <w:tblW w:w="10100" w:type="dxa"/>
          <w:tblCellMar>
            <w:left w:w="0" w:type="dxa"/>
            <w:right w:w="0" w:type="dxa"/>
          </w:tblCellMar>
          <w:tblLook w:val="04A0"/>
        </w:tblPrEx>
        <w:trPr>
          <w:trHeight w:val="113"/>
        </w:trPr>
        <w:tc>
          <w:tcPr>
            <w:tcW w:w="373" w:type="dxa"/>
            <w:vMerge/>
            <w:vAlign w:val="center"/>
            <w:hideMark/>
          </w:tcPr>
          <w:p w:rsidR="00E332E8" w:rsidRPr="00FE4EDB" w:rsidP="000D1C4A" w14:paraId="216100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E332E8" w:rsidRPr="00FE4EDB" w:rsidP="000D1C4A" w14:paraId="2164B5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39" w:type="dxa"/>
            <w:gridSpan w:val="3"/>
            <w:shd w:val="clear" w:color="auto" w:fill="auto"/>
            <w:noWrap/>
            <w:vAlign w:val="center"/>
            <w:hideMark/>
          </w:tcPr>
          <w:p w:rsidR="00E332E8" w:rsidRPr="00FE4EDB" w:rsidP="000D1C4A" w14:paraId="2F9EAE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население</w:t>
            </w:r>
          </w:p>
        </w:tc>
        <w:tc>
          <w:tcPr>
            <w:tcW w:w="3439" w:type="dxa"/>
            <w:gridSpan w:val="3"/>
            <w:shd w:val="clear" w:color="auto" w:fill="auto"/>
            <w:noWrap/>
            <w:vAlign w:val="center"/>
            <w:hideMark/>
          </w:tcPr>
          <w:p w:rsidR="00E332E8" w:rsidRPr="00FE4EDB" w:rsidP="000D1C4A" w14:paraId="7596A2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прочие</w:t>
            </w:r>
          </w:p>
        </w:tc>
        <w:tc>
          <w:tcPr>
            <w:tcW w:w="1087" w:type="dxa"/>
            <w:vMerge/>
            <w:vAlign w:val="center"/>
            <w:hideMark/>
          </w:tcPr>
          <w:p w:rsidR="00E332E8" w:rsidRPr="00FE4EDB" w:rsidP="000D1C4A" w14:paraId="2EDDD2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10258109" w14:textId="77777777" w:rsidTr="000D1C4A">
        <w:tblPrEx>
          <w:tblW w:w="10100" w:type="dxa"/>
          <w:tblCellMar>
            <w:left w:w="0" w:type="dxa"/>
            <w:right w:w="0" w:type="dxa"/>
          </w:tblCellMar>
          <w:tblLook w:val="04A0"/>
        </w:tblPrEx>
        <w:trPr>
          <w:trHeight w:val="113"/>
        </w:trPr>
        <w:tc>
          <w:tcPr>
            <w:tcW w:w="373" w:type="dxa"/>
            <w:vMerge/>
            <w:vAlign w:val="center"/>
            <w:hideMark/>
          </w:tcPr>
          <w:p w:rsidR="00E332E8" w:rsidRPr="00FE4EDB" w:rsidP="000D1C4A" w14:paraId="346593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E332E8" w:rsidRPr="00FE4EDB" w:rsidP="000D1C4A" w14:paraId="37D259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58" w:type="dxa"/>
            <w:shd w:val="clear" w:color="auto" w:fill="auto"/>
            <w:noWrap/>
            <w:vAlign w:val="center"/>
            <w:hideMark/>
          </w:tcPr>
          <w:p w:rsidR="00E332E8" w:rsidRPr="00FE4EDB" w:rsidP="000D1C4A" w14:paraId="1BB7EF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E332E8" w:rsidRPr="00FE4EDB" w:rsidP="000D1C4A" w14:paraId="7A6B10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E332E8" w:rsidRPr="00FE4EDB" w:rsidP="000D1C4A" w14:paraId="786DC7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158" w:type="dxa"/>
            <w:shd w:val="clear" w:color="auto" w:fill="auto"/>
            <w:noWrap/>
            <w:vAlign w:val="center"/>
            <w:hideMark/>
          </w:tcPr>
          <w:p w:rsidR="00E332E8" w:rsidRPr="00FE4EDB" w:rsidP="000D1C4A" w14:paraId="269D86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E332E8" w:rsidRPr="00FE4EDB" w:rsidP="000D1C4A" w14:paraId="045017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E332E8" w:rsidRPr="00FE4EDB" w:rsidP="000D1C4A" w14:paraId="0FAF3F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087" w:type="dxa"/>
            <w:vMerge/>
            <w:vAlign w:val="center"/>
            <w:hideMark/>
          </w:tcPr>
          <w:p w:rsidR="00E332E8" w:rsidRPr="00FE4EDB" w:rsidP="000D1C4A" w14:paraId="51283F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E1B9B99" w14:textId="77777777" w:rsidTr="000D1C4A">
        <w:tblPrEx>
          <w:tblW w:w="10100" w:type="dxa"/>
          <w:tblCellMar>
            <w:left w:w="0" w:type="dxa"/>
            <w:right w:w="0" w:type="dxa"/>
          </w:tblCellMar>
          <w:tblLook w:val="04A0"/>
        </w:tblPrEx>
        <w:trPr>
          <w:trHeight w:val="113"/>
        </w:trPr>
        <w:tc>
          <w:tcPr>
            <w:tcW w:w="373" w:type="dxa"/>
            <w:shd w:val="clear" w:color="auto" w:fill="auto"/>
            <w:noWrap/>
            <w:vAlign w:val="center"/>
            <w:hideMark/>
          </w:tcPr>
          <w:p w:rsidR="00E332E8" w:rsidRPr="00FE4EDB" w:rsidP="000D1C4A" w14:paraId="09D3E1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Ед. изм.</w:t>
            </w:r>
          </w:p>
        </w:tc>
        <w:tc>
          <w:tcPr>
            <w:tcW w:w="1762" w:type="dxa"/>
            <w:shd w:val="clear" w:color="auto" w:fill="auto"/>
            <w:noWrap/>
            <w:vAlign w:val="center"/>
            <w:hideMark/>
          </w:tcPr>
          <w:p w:rsidR="00E332E8" w:rsidRPr="00FE4EDB" w:rsidP="000D1C4A" w14:paraId="2084A4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w:t>
            </w:r>
          </w:p>
        </w:tc>
        <w:tc>
          <w:tcPr>
            <w:tcW w:w="1158" w:type="dxa"/>
            <w:shd w:val="clear" w:color="auto" w:fill="auto"/>
            <w:noWrap/>
            <w:vAlign w:val="center"/>
            <w:hideMark/>
          </w:tcPr>
          <w:p w:rsidR="00E332E8" w:rsidRPr="00FE4EDB" w:rsidP="000D1C4A" w14:paraId="1B956A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E332E8" w:rsidRPr="00FE4EDB" w:rsidP="000D1C4A" w14:paraId="4E292E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E332E8" w:rsidRPr="00FE4EDB" w:rsidP="000D1C4A" w14:paraId="1CE720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158" w:type="dxa"/>
            <w:shd w:val="clear" w:color="auto" w:fill="auto"/>
            <w:noWrap/>
            <w:vAlign w:val="center"/>
            <w:hideMark/>
          </w:tcPr>
          <w:p w:rsidR="00E332E8" w:rsidRPr="00FE4EDB" w:rsidP="000D1C4A" w14:paraId="69E164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E332E8" w:rsidRPr="00FE4EDB" w:rsidP="000D1C4A" w14:paraId="06E9FB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E332E8" w:rsidRPr="00FE4EDB" w:rsidP="000D1C4A" w14:paraId="595757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087" w:type="dxa"/>
            <w:shd w:val="clear" w:color="auto" w:fill="auto"/>
            <w:noWrap/>
            <w:vAlign w:val="center"/>
            <w:hideMark/>
          </w:tcPr>
          <w:p w:rsidR="00E332E8" w:rsidRPr="00FE4EDB" w:rsidP="000D1C4A" w14:paraId="06BFFB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r>
      <w:tr w14:paraId="548D1751" w14:textId="77777777" w:rsidTr="000D1C4A">
        <w:tblPrEx>
          <w:tblW w:w="10100" w:type="dxa"/>
          <w:tblCellMar>
            <w:left w:w="0" w:type="dxa"/>
            <w:right w:w="0" w:type="dxa"/>
          </w:tblCellMar>
          <w:tblLook w:val="04A0"/>
        </w:tblPrEx>
        <w:trPr>
          <w:trHeight w:val="113"/>
        </w:trPr>
        <w:tc>
          <w:tcPr>
            <w:tcW w:w="373" w:type="dxa"/>
            <w:shd w:val="clear" w:color="auto" w:fill="auto"/>
            <w:noWrap/>
            <w:vAlign w:val="center"/>
            <w:hideMark/>
          </w:tcPr>
          <w:p w:rsidR="00E332E8" w:rsidRPr="00FE4EDB" w:rsidP="000D1C4A" w14:paraId="542CEA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1</w:t>
            </w:r>
          </w:p>
        </w:tc>
        <w:tc>
          <w:tcPr>
            <w:tcW w:w="1762" w:type="dxa"/>
            <w:shd w:val="clear" w:color="auto" w:fill="auto"/>
            <w:noWrap/>
            <w:vAlign w:val="center"/>
          </w:tcPr>
          <w:p w:rsidR="00E332E8" w:rsidP="000D1C4A" w14:paraId="5A2D8AB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 xml:space="preserve">Новая блочная котельная </w:t>
            </w:r>
          </w:p>
          <w:p w:rsidR="00E332E8" w:rsidRPr="00FE4EDB" w:rsidP="000D1C4A" w14:paraId="202E7F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п. Береговой</w:t>
            </w:r>
          </w:p>
        </w:tc>
        <w:tc>
          <w:tcPr>
            <w:tcW w:w="1158" w:type="dxa"/>
            <w:shd w:val="clear" w:color="auto" w:fill="auto"/>
            <w:noWrap/>
            <w:vAlign w:val="center"/>
          </w:tcPr>
          <w:p w:rsidR="00E332E8" w:rsidRPr="00FE4EDB" w:rsidP="000D1C4A" w14:paraId="32E774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6,670</w:t>
            </w:r>
          </w:p>
        </w:tc>
        <w:tc>
          <w:tcPr>
            <w:tcW w:w="1323" w:type="dxa"/>
            <w:shd w:val="clear" w:color="auto" w:fill="auto"/>
            <w:noWrap/>
            <w:vAlign w:val="center"/>
          </w:tcPr>
          <w:p w:rsidR="00E332E8" w:rsidRPr="00FE4EDB" w:rsidP="000D1C4A" w14:paraId="747C12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0,000</w:t>
            </w:r>
          </w:p>
        </w:tc>
        <w:tc>
          <w:tcPr>
            <w:tcW w:w="958" w:type="dxa"/>
            <w:shd w:val="clear" w:color="auto" w:fill="auto"/>
            <w:noWrap/>
            <w:vAlign w:val="center"/>
          </w:tcPr>
          <w:p w:rsidR="00E332E8" w:rsidRPr="00FE4EDB" w:rsidP="000D1C4A" w14:paraId="56E3DF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6,670</w:t>
            </w:r>
          </w:p>
        </w:tc>
        <w:tc>
          <w:tcPr>
            <w:tcW w:w="1158" w:type="dxa"/>
            <w:shd w:val="clear" w:color="auto" w:fill="auto"/>
            <w:noWrap/>
            <w:vAlign w:val="center"/>
          </w:tcPr>
          <w:p w:rsidR="00E332E8" w:rsidRPr="00FE4EDB" w:rsidP="000D1C4A" w14:paraId="7F0E1E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2,363</w:t>
            </w:r>
          </w:p>
        </w:tc>
        <w:tc>
          <w:tcPr>
            <w:tcW w:w="1323" w:type="dxa"/>
            <w:shd w:val="clear" w:color="auto" w:fill="auto"/>
            <w:noWrap/>
            <w:vAlign w:val="center"/>
          </w:tcPr>
          <w:p w:rsidR="00E332E8" w:rsidRPr="00FE4EDB" w:rsidP="000D1C4A" w14:paraId="5BAC83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0,000</w:t>
            </w:r>
          </w:p>
        </w:tc>
        <w:tc>
          <w:tcPr>
            <w:tcW w:w="958" w:type="dxa"/>
            <w:shd w:val="clear" w:color="auto" w:fill="auto"/>
            <w:noWrap/>
            <w:vAlign w:val="center"/>
          </w:tcPr>
          <w:p w:rsidR="00E332E8" w:rsidRPr="00FE4EDB" w:rsidP="000D1C4A" w14:paraId="0436F8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2,363</w:t>
            </w:r>
          </w:p>
        </w:tc>
        <w:tc>
          <w:tcPr>
            <w:tcW w:w="1087" w:type="dxa"/>
            <w:shd w:val="clear" w:color="auto" w:fill="auto"/>
            <w:noWrap/>
            <w:vAlign w:val="center"/>
          </w:tcPr>
          <w:p w:rsidR="00E332E8" w:rsidRPr="00FE4EDB" w:rsidP="000D1C4A" w14:paraId="4BFA18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9,033</w:t>
            </w:r>
          </w:p>
        </w:tc>
      </w:tr>
    </w:tbl>
    <w:p w:rsidR="00B93279" w:rsidP="00057287" w14:paraId="1C39F3B1"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7D3EFB" w:rsidRPr="001A772D" w:rsidP="002E2D10" w14:paraId="4DA6C29D" w14:textId="6BE4EDB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Прирост максимальной часовой тепловой нагрузки на </w:t>
      </w:r>
      <w:r>
        <w:rPr>
          <w:rFonts w:ascii="Times New Roman" w:eastAsia="Calibri" w:hAnsi="Times New Roman" w:cs="Times New Roman"/>
          <w:kern w:val="0"/>
          <w:sz w:val="24"/>
          <w:szCs w:val="24"/>
          <w:lang w:val="ru-RU" w:eastAsia="en-US" w:bidi="ar-SA"/>
        </w:rPr>
        <w:t>перспективные районы</w:t>
      </w:r>
      <w:r w:rsidRPr="001A772D">
        <w:rPr>
          <w:rFonts w:ascii="Times New Roman" w:eastAsia="Calibri" w:hAnsi="Times New Roman" w:cs="Times New Roman"/>
          <w:kern w:val="0"/>
          <w:sz w:val="24"/>
          <w:szCs w:val="24"/>
          <w:lang w:val="ru-RU" w:eastAsia="en-US" w:bidi="ar-SA"/>
        </w:rPr>
        <w:t xml:space="preserve"> </w:t>
      </w:r>
      <w:r w:rsidR="001261A4">
        <w:rPr>
          <w:rFonts w:ascii="Times New Roman" w:eastAsia="Calibri" w:hAnsi="Times New Roman" w:cs="Times New Roman"/>
          <w:kern w:val="0"/>
          <w:sz w:val="24"/>
          <w:szCs w:val="24"/>
          <w:lang w:val="ru-RU" w:eastAsia="en-US" w:bidi="ar-SA"/>
        </w:rPr>
        <w:br/>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6146A4" w:rsidR="006146A4">
        <w:rPr>
          <w:rFonts w:ascii="Times New Roman" w:eastAsia="Calibri" w:hAnsi="Times New Roman" w:cs="Times New Roman"/>
          <w:kern w:val="0"/>
          <w:sz w:val="24"/>
          <w:szCs w:val="24"/>
          <w:lang w:val="ru-RU" w:eastAsia="en-US" w:bidi="ar-SA"/>
        </w:rPr>
        <w:t xml:space="preserve"> </w:t>
      </w:r>
      <w:r w:rsidR="002E2D10">
        <w:rPr>
          <w:rFonts w:ascii="Times New Roman" w:eastAsia="Calibri" w:hAnsi="Times New Roman" w:cs="Times New Roman"/>
          <w:kern w:val="0"/>
          <w:sz w:val="24"/>
          <w:szCs w:val="24"/>
          <w:lang w:val="ru-RU" w:eastAsia="en-US" w:bidi="ar-SA"/>
        </w:rPr>
        <w:t>не планируется</w:t>
      </w:r>
      <w:r>
        <w:rPr>
          <w:rFonts w:ascii="Times New Roman" w:eastAsia="Calibri" w:hAnsi="Times New Roman" w:cs="Times New Roman"/>
          <w:kern w:val="0"/>
          <w:sz w:val="24"/>
          <w:szCs w:val="24"/>
          <w:lang w:val="ru-RU" w:eastAsia="en-US" w:bidi="ar-SA"/>
        </w:rPr>
        <w:t xml:space="preserve">. </w:t>
      </w:r>
    </w:p>
    <w:p w:rsidR="00AC3186" w:rsidRPr="001A772D" w:rsidP="00AC3186" w14:paraId="5FB88170" w14:textId="000A2C0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Суммарные п</w:t>
      </w:r>
      <w:r w:rsidRPr="001A772D">
        <w:rPr>
          <w:rFonts w:ascii="Times New Roman" w:eastAsia="Calibri" w:hAnsi="Times New Roman" w:cs="Times New Roman"/>
          <w:kern w:val="0"/>
          <w:sz w:val="24"/>
          <w:szCs w:val="24"/>
          <w:lang w:val="ru-RU" w:eastAsia="en-US" w:bidi="ar-SA"/>
        </w:rPr>
        <w:t xml:space="preserve">рогнозы приростов объемов потребления тепловой энергии (мощности) и теплоносителя 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371911" w:rsidR="00FB430C">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приведены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_Ref39588217 \h  \* MERGEFORMAT </w:instrText>
      </w:r>
      <w:r w:rsidRPr="001A772D">
        <w:rPr>
          <w:rFonts w:ascii="Times New Roman" w:eastAsia="Calibri" w:hAnsi="Times New Roman" w:cs="Times New Roman"/>
          <w:kern w:val="0"/>
          <w:sz w:val="24"/>
          <w:szCs w:val="24"/>
          <w:lang w:val="ru-RU" w:eastAsia="en-US" w:bidi="ar-SA"/>
        </w:rPr>
        <w:fldChar w:fldCharType="separate"/>
      </w:r>
      <w:r w:rsidRPr="00E23FE8" w:rsidR="00E23FE8">
        <w:rPr>
          <w:rFonts w:ascii="Times New Roman" w:eastAsia="Calibri" w:hAnsi="Times New Roman" w:cs="Times New Roman"/>
          <w:vanish/>
          <w:kern w:val="0"/>
          <w:sz w:val="24"/>
          <w:szCs w:val="24"/>
          <w:lang w:val="ru-RU" w:eastAsia="en-US" w:bidi="ar-SA"/>
        </w:rPr>
        <w:t xml:space="preserve">Таблица </w:t>
      </w:r>
      <w:r w:rsidR="00E23FE8">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 xml:space="preserve">. </w:t>
      </w:r>
    </w:p>
    <w:p w:rsidR="00AC3186" w:rsidRPr="001A772D" w:rsidP="00AC3186" w14:paraId="195F923D" w14:textId="5E0892E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F30EEA">
          <w:footerReference w:type="default" r:id="rId11"/>
          <w:type w:val="nextPage"/>
          <w:pgSz w:w="11906" w:h="16838" w:code="9"/>
          <w:pgMar w:top="1134" w:right="567" w:bottom="1134" w:left="1134" w:header="397" w:footer="0" w:gutter="0"/>
          <w:pgNumType w:start="1"/>
          <w:cols w:space="708"/>
          <w:docGrid w:linePitch="360"/>
        </w:sectPr>
      </w:pPr>
    </w:p>
    <w:p w:rsidR="00AC3186" w:rsidRPr="00016100" w:rsidP="00AC3186" w14:paraId="0279E95C" w14:textId="2EBE9758">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44" w:name="_Ref39588217"/>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E23FE8">
        <w:rPr>
          <w:rFonts w:ascii="Times New Roman" w:eastAsia="Microsoft YaHei" w:hAnsi="Times New Roman" w:cs="Times New Roman"/>
          <w:b w:val="0"/>
          <w:bCs/>
          <w:i/>
          <w:color w:val="auto"/>
          <w:spacing w:val="-5"/>
          <w:kern w:val="0"/>
          <w:sz w:val="24"/>
          <w:szCs w:val="24"/>
          <w:lang w:val="ru-RU" w:eastAsia="en-US" w:bidi="ar-SA"/>
        </w:rPr>
        <w:fldChar w:fldCharType="begin"/>
      </w:r>
      <w:r w:rsidR="00E23FE8">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E23FE8">
        <w:rPr>
          <w:rFonts w:ascii="Times New Roman" w:eastAsia="Microsoft YaHei" w:hAnsi="Times New Roman" w:cs="Times New Roman"/>
          <w:b w:val="0"/>
          <w:bCs/>
          <w:i/>
          <w:color w:val="auto"/>
          <w:spacing w:val="-5"/>
          <w:kern w:val="0"/>
          <w:sz w:val="24"/>
          <w:szCs w:val="24"/>
          <w:lang w:val="ru-RU" w:eastAsia="en-US" w:bidi="ar-SA"/>
        </w:rPr>
        <w:fldChar w:fldCharType="separate"/>
      </w:r>
      <w:r w:rsidR="00E23FE8">
        <w:rPr>
          <w:rFonts w:ascii="Times New Roman" w:eastAsia="Microsoft YaHei" w:hAnsi="Times New Roman" w:cs="Times New Roman"/>
          <w:b w:val="0"/>
          <w:bCs/>
          <w:i/>
          <w:noProof/>
          <w:color w:val="auto"/>
          <w:spacing w:val="-5"/>
          <w:kern w:val="0"/>
          <w:sz w:val="24"/>
          <w:szCs w:val="24"/>
          <w:lang w:val="ru-RU" w:eastAsia="en-US" w:bidi="ar-SA"/>
        </w:rPr>
        <w:t>3</w:t>
      </w:r>
      <w:r w:rsidR="00E23FE8">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44"/>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016100">
        <w:rPr>
          <w:rFonts w:ascii="Times New Roman" w:eastAsia="Microsoft YaHei" w:hAnsi="Times New Roman" w:cs="Times New Roman"/>
          <w:b w:val="0"/>
          <w:bCs/>
          <w:i/>
          <w:color w:val="auto"/>
          <w:spacing w:val="-5"/>
          <w:kern w:val="0"/>
          <w:sz w:val="24"/>
          <w:szCs w:val="24"/>
          <w:lang w:val="ru-RU" w:eastAsia="en-US" w:bidi="ar-SA"/>
        </w:rPr>
        <w:t>Прогнозы приростов объемов потребления тепловой энергии и теплоносителя</w:t>
      </w:r>
      <w:bookmarkStart w:id="45" w:name="_Toc437278336"/>
    </w:p>
    <w:tbl>
      <w:tblPr>
        <w:tblStyle w:val="TableNormal"/>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2"/>
        <w:gridCol w:w="1487"/>
        <w:gridCol w:w="4645"/>
        <w:gridCol w:w="735"/>
        <w:gridCol w:w="652"/>
        <w:gridCol w:w="652"/>
        <w:gridCol w:w="652"/>
        <w:gridCol w:w="652"/>
        <w:gridCol w:w="652"/>
        <w:gridCol w:w="652"/>
        <w:gridCol w:w="652"/>
        <w:gridCol w:w="652"/>
        <w:gridCol w:w="652"/>
        <w:gridCol w:w="652"/>
        <w:gridCol w:w="652"/>
        <w:gridCol w:w="652"/>
      </w:tblGrid>
      <w:tr w14:paraId="52EF4F8E" w14:textId="77777777" w:rsidTr="00F2461D">
        <w:tblPrEx>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9"/>
          <w:tblHeader/>
        </w:trPr>
        <w:tc>
          <w:tcPr>
            <w:tcW w:w="482" w:type="dxa"/>
            <w:shd w:val="clear" w:color="auto" w:fill="auto"/>
            <w:noWrap/>
            <w:vAlign w:val="center"/>
            <w:hideMark/>
          </w:tcPr>
          <w:p w:rsidR="006C097D" w:rsidRPr="00E23C44" w:rsidP="000D1C4A" w14:paraId="7735AE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 п/п</w:t>
            </w:r>
          </w:p>
        </w:tc>
        <w:tc>
          <w:tcPr>
            <w:tcW w:w="1487" w:type="dxa"/>
            <w:shd w:val="clear" w:color="auto" w:fill="auto"/>
            <w:noWrap/>
            <w:vAlign w:val="center"/>
            <w:hideMark/>
          </w:tcPr>
          <w:p w:rsidR="006C097D" w:rsidRPr="00E23C44" w:rsidP="000D1C4A" w14:paraId="616B28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645" w:type="dxa"/>
            <w:shd w:val="clear" w:color="auto" w:fill="auto"/>
            <w:noWrap/>
            <w:vAlign w:val="center"/>
            <w:hideMark/>
          </w:tcPr>
          <w:p w:rsidR="006C097D" w:rsidRPr="00E23C44" w:rsidP="000D1C4A" w14:paraId="66EBF0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735" w:type="dxa"/>
            <w:shd w:val="clear" w:color="auto" w:fill="auto"/>
            <w:noWrap/>
            <w:vAlign w:val="center"/>
            <w:hideMark/>
          </w:tcPr>
          <w:p w:rsidR="006C097D" w:rsidRPr="00E23C44" w:rsidP="000D1C4A" w14:paraId="047496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 изм.</w:t>
            </w:r>
          </w:p>
        </w:tc>
        <w:tc>
          <w:tcPr>
            <w:tcW w:w="652" w:type="dxa"/>
            <w:shd w:val="clear" w:color="auto" w:fill="auto"/>
            <w:noWrap/>
            <w:vAlign w:val="center"/>
            <w:hideMark/>
          </w:tcPr>
          <w:p w:rsidR="006C097D" w:rsidRPr="00E23C44" w:rsidP="000D1C4A" w14:paraId="07C8A4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652" w:type="dxa"/>
            <w:shd w:val="clear" w:color="auto" w:fill="auto"/>
            <w:noWrap/>
            <w:vAlign w:val="center"/>
            <w:hideMark/>
          </w:tcPr>
          <w:p w:rsidR="006C097D" w:rsidRPr="00E23C44" w:rsidP="000D1C4A" w14:paraId="3748D3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652" w:type="dxa"/>
            <w:shd w:val="clear" w:color="auto" w:fill="auto"/>
            <w:noWrap/>
            <w:vAlign w:val="center"/>
            <w:hideMark/>
          </w:tcPr>
          <w:p w:rsidR="006C097D" w:rsidRPr="00E23C44" w:rsidP="000D1C4A" w14:paraId="7FE753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652" w:type="dxa"/>
            <w:shd w:val="clear" w:color="auto" w:fill="auto"/>
            <w:noWrap/>
            <w:vAlign w:val="center"/>
            <w:hideMark/>
          </w:tcPr>
          <w:p w:rsidR="006C097D" w:rsidRPr="00E23C44" w:rsidP="000D1C4A" w14:paraId="6872D3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652" w:type="dxa"/>
            <w:shd w:val="clear" w:color="auto" w:fill="auto"/>
            <w:noWrap/>
            <w:vAlign w:val="center"/>
            <w:hideMark/>
          </w:tcPr>
          <w:p w:rsidR="006C097D" w:rsidRPr="00E23C44" w:rsidP="000D1C4A" w14:paraId="18217C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652" w:type="dxa"/>
            <w:shd w:val="clear" w:color="auto" w:fill="auto"/>
            <w:noWrap/>
            <w:vAlign w:val="center"/>
            <w:hideMark/>
          </w:tcPr>
          <w:p w:rsidR="006C097D" w:rsidRPr="00E23C44" w:rsidP="000D1C4A" w14:paraId="57A2DB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652" w:type="dxa"/>
            <w:shd w:val="clear" w:color="auto" w:fill="auto"/>
            <w:noWrap/>
            <w:vAlign w:val="center"/>
            <w:hideMark/>
          </w:tcPr>
          <w:p w:rsidR="006C097D" w:rsidRPr="00E23C44" w:rsidP="000D1C4A" w14:paraId="1DD304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652" w:type="dxa"/>
            <w:shd w:val="clear" w:color="auto" w:fill="auto"/>
            <w:noWrap/>
            <w:vAlign w:val="center"/>
            <w:hideMark/>
          </w:tcPr>
          <w:p w:rsidR="006C097D" w:rsidRPr="00E23C44" w:rsidP="000D1C4A" w14:paraId="436EA4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652" w:type="dxa"/>
            <w:shd w:val="clear" w:color="auto" w:fill="auto"/>
            <w:noWrap/>
            <w:vAlign w:val="center"/>
            <w:hideMark/>
          </w:tcPr>
          <w:p w:rsidR="006C097D" w:rsidRPr="00E23C44" w:rsidP="000D1C4A" w14:paraId="069FD8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652" w:type="dxa"/>
            <w:shd w:val="clear" w:color="auto" w:fill="auto"/>
            <w:noWrap/>
            <w:vAlign w:val="center"/>
            <w:hideMark/>
          </w:tcPr>
          <w:p w:rsidR="006C097D" w:rsidRPr="00E23C44" w:rsidP="000D1C4A" w14:paraId="3D3EE2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652" w:type="dxa"/>
            <w:shd w:val="clear" w:color="auto" w:fill="auto"/>
            <w:noWrap/>
            <w:vAlign w:val="center"/>
            <w:hideMark/>
          </w:tcPr>
          <w:p w:rsidR="006C097D" w:rsidRPr="00E23C44" w:rsidP="000D1C4A" w14:paraId="307500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652" w:type="dxa"/>
            <w:shd w:val="clear" w:color="auto" w:fill="auto"/>
            <w:noWrap/>
            <w:vAlign w:val="center"/>
            <w:hideMark/>
          </w:tcPr>
          <w:p w:rsidR="006C097D" w:rsidRPr="00E23C44" w:rsidP="000D1C4A" w14:paraId="139194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65C77D9B" w14:textId="77777777" w:rsidTr="00F2461D">
        <w:tblPrEx>
          <w:tblW w:w="15173" w:type="dxa"/>
          <w:tblCellMar>
            <w:left w:w="0" w:type="dxa"/>
            <w:right w:w="0" w:type="dxa"/>
          </w:tblCellMar>
          <w:tblLook w:val="04A0"/>
        </w:tblPrEx>
        <w:trPr>
          <w:trHeight w:val="19"/>
        </w:trPr>
        <w:tc>
          <w:tcPr>
            <w:tcW w:w="482" w:type="dxa"/>
            <w:vMerge w:val="restart"/>
            <w:shd w:val="clear" w:color="auto" w:fill="auto"/>
            <w:noWrap/>
            <w:vAlign w:val="center"/>
            <w:hideMark/>
          </w:tcPr>
          <w:p w:rsidR="006C097D" w:rsidRPr="00E23C44" w:rsidP="000D1C4A" w14:paraId="41CBCB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87" w:type="dxa"/>
            <w:vMerge w:val="restart"/>
            <w:shd w:val="clear" w:color="auto" w:fill="auto"/>
            <w:noWrap/>
            <w:vAlign w:val="center"/>
            <w:hideMark/>
          </w:tcPr>
          <w:p w:rsidR="006C097D" w:rsidRPr="00E23C44" w:rsidP="000D1C4A" w14:paraId="4239DB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645" w:type="dxa"/>
            <w:shd w:val="clear" w:color="auto" w:fill="auto"/>
            <w:noWrap/>
            <w:vAlign w:val="center"/>
            <w:hideMark/>
          </w:tcPr>
          <w:p w:rsidR="006C097D" w:rsidRPr="00E23C44" w:rsidP="000D1C4A" w14:paraId="40A41B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тепловой нагрузки на отопление и вентиляцию, в т.ч.:</w:t>
            </w:r>
          </w:p>
        </w:tc>
        <w:tc>
          <w:tcPr>
            <w:tcW w:w="735" w:type="dxa"/>
            <w:shd w:val="clear" w:color="auto" w:fill="auto"/>
            <w:noWrap/>
            <w:vAlign w:val="center"/>
            <w:hideMark/>
          </w:tcPr>
          <w:p w:rsidR="006C097D" w:rsidRPr="00E23C44" w:rsidP="000D1C4A" w14:paraId="72B160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19CB6D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2C36FE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4D843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79BA1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898C0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7239D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4C52F2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253439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F938F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AE5F2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22A05C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D1691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4D351EBC"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312A94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497F84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3C1A70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735" w:type="dxa"/>
            <w:shd w:val="clear" w:color="auto" w:fill="auto"/>
            <w:noWrap/>
            <w:vAlign w:val="center"/>
            <w:hideMark/>
          </w:tcPr>
          <w:p w:rsidR="006C097D" w:rsidRPr="00E23C44" w:rsidP="000D1C4A" w14:paraId="5D513B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106033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55A9B2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A33D0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0C7DD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E9C37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A0869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2FCC15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435A0F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0FE5F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9A825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2AC6F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C3736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2556CC7C"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09E8E5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46C377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53C7A2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735" w:type="dxa"/>
            <w:shd w:val="clear" w:color="auto" w:fill="auto"/>
            <w:noWrap/>
            <w:vAlign w:val="center"/>
            <w:hideMark/>
          </w:tcPr>
          <w:p w:rsidR="006C097D" w:rsidRPr="00E23C44" w:rsidP="000D1C4A" w14:paraId="2CB78F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18F7A9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703E0E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7B9BA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4B35EE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F1781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3D485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B0CD0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5B0FD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21F59C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67542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B8C39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D8E40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0445BE2B"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0DEF76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36A21B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03FEAD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735" w:type="dxa"/>
            <w:shd w:val="clear" w:color="auto" w:fill="auto"/>
            <w:noWrap/>
            <w:vAlign w:val="center"/>
            <w:hideMark/>
          </w:tcPr>
          <w:p w:rsidR="006C097D" w:rsidRPr="00E23C44" w:rsidP="000D1C4A" w14:paraId="5C6012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6CC132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4AC126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EF2DE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650A3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EA450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0A20C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3C38B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2FD1B8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BB1F5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52645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83C25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66964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7804F615"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029D37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64543B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0E6F9D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тепловой нагрузки на отопление и вентиляцию</w:t>
            </w:r>
          </w:p>
        </w:tc>
        <w:tc>
          <w:tcPr>
            <w:tcW w:w="735" w:type="dxa"/>
            <w:shd w:val="clear" w:color="auto" w:fill="auto"/>
            <w:noWrap/>
            <w:vAlign w:val="center"/>
            <w:hideMark/>
          </w:tcPr>
          <w:p w:rsidR="006C097D" w:rsidRPr="00E23C44" w:rsidP="000D1C4A" w14:paraId="6AEB82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67F3C9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0E75C1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697F4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E8684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29923D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A4D7E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9F19D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52EEE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48065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CC9EB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968E4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80878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35AD9EE4"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71618D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467B43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01DC22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нагрузка на отопление и вентиляцию</w:t>
            </w:r>
          </w:p>
        </w:tc>
        <w:tc>
          <w:tcPr>
            <w:tcW w:w="735" w:type="dxa"/>
            <w:shd w:val="clear" w:color="auto" w:fill="auto"/>
            <w:noWrap/>
            <w:vAlign w:val="center"/>
            <w:hideMark/>
          </w:tcPr>
          <w:p w:rsidR="006C097D" w:rsidRPr="00E23C44" w:rsidP="000D1C4A" w14:paraId="75139A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0C1A0B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5E481F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0FF89E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4FE12E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0CC2E6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2C1E41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1FC4FB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62F29D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1096AB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7F4B3C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045671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035D84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r>
      <w:tr w14:paraId="341F4BC7"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60B556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27B657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193D36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тепловой нагрузки горячего водоснабжения, в т.ч.:</w:t>
            </w:r>
          </w:p>
        </w:tc>
        <w:tc>
          <w:tcPr>
            <w:tcW w:w="735" w:type="dxa"/>
            <w:shd w:val="clear" w:color="auto" w:fill="auto"/>
            <w:noWrap/>
            <w:vAlign w:val="center"/>
            <w:hideMark/>
          </w:tcPr>
          <w:p w:rsidR="006C097D" w:rsidRPr="00E23C44" w:rsidP="000D1C4A" w14:paraId="5C5111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2D14AE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0D6BAC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6D6B8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26759D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9282D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566D7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56BEC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84C56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3A0CA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A842B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B80A3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11F2D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6AE8BAE0"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2FAAD1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4728B5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7FD226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735" w:type="dxa"/>
            <w:shd w:val="clear" w:color="auto" w:fill="auto"/>
            <w:noWrap/>
            <w:vAlign w:val="center"/>
            <w:hideMark/>
          </w:tcPr>
          <w:p w:rsidR="006C097D" w:rsidRPr="00E23C44" w:rsidP="000D1C4A" w14:paraId="3C17FD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7F55DD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1C2FED9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5BABD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7F39D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7FF41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67DDD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5B0B8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7A80D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2512EC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209FC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4295A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18589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20CA2EE7"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7D5611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69F675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2EFC77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735" w:type="dxa"/>
            <w:shd w:val="clear" w:color="auto" w:fill="auto"/>
            <w:noWrap/>
            <w:vAlign w:val="center"/>
            <w:hideMark/>
          </w:tcPr>
          <w:p w:rsidR="006C097D" w:rsidRPr="00E23C44" w:rsidP="000D1C4A" w14:paraId="268D01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0A6F8E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74B5A3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7403A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60871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CE640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84009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BBE10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45973B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5D26B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47E6A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0BCC8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55249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3A534361"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077620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59C694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322F13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735" w:type="dxa"/>
            <w:shd w:val="clear" w:color="auto" w:fill="auto"/>
            <w:noWrap/>
            <w:vAlign w:val="center"/>
            <w:hideMark/>
          </w:tcPr>
          <w:p w:rsidR="006C097D" w:rsidRPr="00E23C44" w:rsidP="000D1C4A" w14:paraId="5311EC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71A2F8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142044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4E784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0DA90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4BD373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9FFAF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10752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0EDAB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8E91C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1FA3B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7BCF1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68513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1506BC26"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274CB4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44B6AC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2F04CE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тепловой нагрузки горячего водоснабжения</w:t>
            </w:r>
          </w:p>
        </w:tc>
        <w:tc>
          <w:tcPr>
            <w:tcW w:w="735" w:type="dxa"/>
            <w:shd w:val="clear" w:color="auto" w:fill="auto"/>
            <w:noWrap/>
            <w:vAlign w:val="center"/>
            <w:hideMark/>
          </w:tcPr>
          <w:p w:rsidR="006C097D" w:rsidRPr="00E23C44" w:rsidP="000D1C4A" w14:paraId="66794E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56D803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381392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1E5E8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4C1FA0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4663D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163F5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42C4DE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59BF2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ABD0D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61C013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20BEE2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60EE8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2D979955"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3E6CBA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6C4CB8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564142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нагрузка на горячее водоснабжение</w:t>
            </w:r>
          </w:p>
        </w:tc>
        <w:tc>
          <w:tcPr>
            <w:tcW w:w="735" w:type="dxa"/>
            <w:shd w:val="clear" w:color="auto" w:fill="auto"/>
            <w:noWrap/>
            <w:vAlign w:val="center"/>
            <w:hideMark/>
          </w:tcPr>
          <w:p w:rsidR="006C097D" w:rsidRPr="00E23C44" w:rsidP="000D1C4A" w14:paraId="20995C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367748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9317F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AF04C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FB7C2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179F54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6772E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53E8D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3BB450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0F78A9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231441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5B0F78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52" w:type="dxa"/>
            <w:shd w:val="clear" w:color="auto" w:fill="auto"/>
            <w:noWrap/>
            <w:vAlign w:val="center"/>
          </w:tcPr>
          <w:p w:rsidR="006C097D" w:rsidRPr="00E23C44" w:rsidP="000D1C4A" w14:paraId="7B7E0B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1B8E97AE"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2BE20E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1A41B6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660BEB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Динамика потребления теплоносителя на горячее водоснабжение</w:t>
            </w:r>
          </w:p>
        </w:tc>
        <w:tc>
          <w:tcPr>
            <w:tcW w:w="735" w:type="dxa"/>
            <w:shd w:val="clear" w:color="auto" w:fill="auto"/>
            <w:noWrap/>
            <w:vAlign w:val="center"/>
            <w:hideMark/>
          </w:tcPr>
          <w:p w:rsidR="006C097D" w:rsidRPr="00E23C44" w:rsidP="000D1C4A" w14:paraId="725BC5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м3/ч</w:t>
            </w:r>
          </w:p>
        </w:tc>
        <w:tc>
          <w:tcPr>
            <w:tcW w:w="652" w:type="dxa"/>
            <w:shd w:val="clear" w:color="auto" w:fill="auto"/>
            <w:noWrap/>
            <w:vAlign w:val="center"/>
          </w:tcPr>
          <w:p w:rsidR="006C097D" w:rsidRPr="00E23C44" w:rsidP="000D1C4A" w14:paraId="45C3E1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52" w:type="dxa"/>
            <w:shd w:val="clear" w:color="auto" w:fill="auto"/>
            <w:noWrap/>
            <w:vAlign w:val="center"/>
          </w:tcPr>
          <w:p w:rsidR="006C097D" w:rsidRPr="00E23C44" w:rsidP="000D1C4A" w14:paraId="06BA0F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52" w:type="dxa"/>
            <w:shd w:val="clear" w:color="auto" w:fill="auto"/>
            <w:noWrap/>
            <w:vAlign w:val="center"/>
          </w:tcPr>
          <w:p w:rsidR="006C097D" w:rsidRPr="00E23C44" w:rsidP="000D1C4A" w14:paraId="2AF06F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52" w:type="dxa"/>
            <w:shd w:val="clear" w:color="auto" w:fill="auto"/>
            <w:noWrap/>
            <w:vAlign w:val="center"/>
          </w:tcPr>
          <w:p w:rsidR="006C097D" w:rsidRPr="00E23C44" w:rsidP="000D1C4A" w14:paraId="650277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52" w:type="dxa"/>
            <w:shd w:val="clear" w:color="auto" w:fill="auto"/>
            <w:noWrap/>
            <w:vAlign w:val="center"/>
          </w:tcPr>
          <w:p w:rsidR="006C097D" w:rsidRPr="00E23C44" w:rsidP="000D1C4A" w14:paraId="2ABC5B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52" w:type="dxa"/>
            <w:shd w:val="clear" w:color="auto" w:fill="auto"/>
            <w:noWrap/>
            <w:vAlign w:val="center"/>
          </w:tcPr>
          <w:p w:rsidR="006C097D" w:rsidRPr="00E23C44" w:rsidP="000D1C4A" w14:paraId="170B78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52" w:type="dxa"/>
            <w:shd w:val="clear" w:color="auto" w:fill="auto"/>
            <w:noWrap/>
            <w:vAlign w:val="center"/>
          </w:tcPr>
          <w:p w:rsidR="006C097D" w:rsidRPr="00E23C44" w:rsidP="000D1C4A" w14:paraId="2E1F75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52" w:type="dxa"/>
            <w:shd w:val="clear" w:color="auto" w:fill="auto"/>
            <w:noWrap/>
            <w:vAlign w:val="center"/>
          </w:tcPr>
          <w:p w:rsidR="006C097D" w:rsidRPr="00E23C44" w:rsidP="000D1C4A" w14:paraId="07F643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52" w:type="dxa"/>
            <w:shd w:val="clear" w:color="auto" w:fill="auto"/>
            <w:noWrap/>
            <w:vAlign w:val="center"/>
          </w:tcPr>
          <w:p w:rsidR="006C097D" w:rsidRPr="00E23C44" w:rsidP="000D1C4A" w14:paraId="0D86DC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52" w:type="dxa"/>
            <w:shd w:val="clear" w:color="auto" w:fill="auto"/>
            <w:noWrap/>
            <w:vAlign w:val="center"/>
          </w:tcPr>
          <w:p w:rsidR="006C097D" w:rsidRPr="00E23C44" w:rsidP="000D1C4A" w14:paraId="09C559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52" w:type="dxa"/>
            <w:shd w:val="clear" w:color="auto" w:fill="auto"/>
            <w:noWrap/>
            <w:vAlign w:val="center"/>
          </w:tcPr>
          <w:p w:rsidR="006C097D" w:rsidRPr="00E23C44" w:rsidP="000D1C4A" w14:paraId="731A09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52" w:type="dxa"/>
            <w:shd w:val="clear" w:color="auto" w:fill="auto"/>
            <w:noWrap/>
            <w:vAlign w:val="center"/>
          </w:tcPr>
          <w:p w:rsidR="006C097D" w:rsidRPr="00E23C44" w:rsidP="000D1C4A" w14:paraId="48F289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r>
      <w:tr w14:paraId="1E967ADA" w14:textId="77777777" w:rsidTr="00F2461D">
        <w:tblPrEx>
          <w:tblW w:w="15173" w:type="dxa"/>
          <w:tblCellMar>
            <w:left w:w="0" w:type="dxa"/>
            <w:right w:w="0" w:type="dxa"/>
          </w:tblCellMar>
          <w:tblLook w:val="04A0"/>
        </w:tblPrEx>
        <w:trPr>
          <w:trHeight w:val="19"/>
        </w:trPr>
        <w:tc>
          <w:tcPr>
            <w:tcW w:w="482" w:type="dxa"/>
            <w:vMerge/>
            <w:vAlign w:val="center"/>
            <w:hideMark/>
          </w:tcPr>
          <w:p w:rsidR="006C097D" w:rsidRPr="00E23C44" w:rsidP="000D1C4A" w14:paraId="485D9E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87" w:type="dxa"/>
            <w:vMerge/>
            <w:vAlign w:val="center"/>
            <w:hideMark/>
          </w:tcPr>
          <w:p w:rsidR="006C097D" w:rsidRPr="00E23C44" w:rsidP="000D1C4A" w14:paraId="4A9514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645" w:type="dxa"/>
            <w:shd w:val="clear" w:color="auto" w:fill="auto"/>
            <w:noWrap/>
            <w:vAlign w:val="center"/>
            <w:hideMark/>
          </w:tcPr>
          <w:p w:rsidR="006C097D" w:rsidRPr="00E23C44" w:rsidP="000D1C4A" w14:paraId="5433A6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тепловая нагрузка накопительным итогом</w:t>
            </w:r>
          </w:p>
        </w:tc>
        <w:tc>
          <w:tcPr>
            <w:tcW w:w="735" w:type="dxa"/>
            <w:shd w:val="clear" w:color="auto" w:fill="auto"/>
            <w:noWrap/>
            <w:vAlign w:val="center"/>
            <w:hideMark/>
          </w:tcPr>
          <w:p w:rsidR="006C097D" w:rsidRPr="00E23C44" w:rsidP="000D1C4A" w14:paraId="5C916B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52" w:type="dxa"/>
            <w:shd w:val="clear" w:color="auto" w:fill="auto"/>
            <w:noWrap/>
            <w:vAlign w:val="center"/>
          </w:tcPr>
          <w:p w:rsidR="006C097D" w:rsidRPr="00E23C44" w:rsidP="000D1C4A" w14:paraId="51CEF2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0B3AA7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644A8B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1AE1B5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5FEF5A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7C7B6F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2664B8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0110D9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7E6D04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37614E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2B1B1D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52" w:type="dxa"/>
            <w:shd w:val="clear" w:color="auto" w:fill="auto"/>
            <w:noWrap/>
            <w:vAlign w:val="center"/>
          </w:tcPr>
          <w:p w:rsidR="006C097D" w:rsidRPr="00E23C44" w:rsidP="000D1C4A" w14:paraId="4A4A47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r>
    </w:tbl>
    <w:p w:rsidR="006E11E6" w:rsidRPr="001A772D" w:rsidP="006154A6" w14:paraId="101FB10C" w14:textId="77777777">
      <w:pPr>
        <w:keepNext/>
        <w:widowControl w:val="0"/>
        <w:suppressAutoHyphens w:val="0"/>
        <w:adjustRightInd w:val="0"/>
        <w:spacing w:before="120" w:after="0" w:line="276" w:lineRule="auto"/>
        <w:ind w:firstLine="0"/>
        <w:jc w:val="left"/>
        <w:textAlignment w:val="baseline"/>
        <w:rPr>
          <w:rFonts w:ascii="Times New Roman" w:eastAsia="Microsoft YaHei" w:hAnsi="Times New Roman" w:cs="Times New Roman"/>
          <w:b w:val="0"/>
          <w:bCs/>
          <w:i/>
          <w:color w:val="auto"/>
          <w:spacing w:val="-5"/>
          <w:kern w:val="0"/>
          <w:sz w:val="24"/>
          <w:szCs w:val="24"/>
          <w:lang w:val="ru-RU" w:eastAsia="en-US" w:bidi="ar-SA"/>
        </w:rPr>
      </w:pPr>
    </w:p>
    <w:p w:rsidR="00AC3186" w:rsidRPr="001A772D" w:rsidP="00AC3186" w14:paraId="7C2940BA"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AC3186" w:rsidRPr="001A772D" w:rsidP="00AC3186" w14:paraId="55A51475" w14:textId="77777777">
      <w:pPr>
        <w:widowControl/>
        <w:suppressAutoHyphens w:val="0"/>
        <w:spacing w:after="200" w:line="276" w:lineRule="auto"/>
        <w:rPr>
          <w:rFonts w:ascii="Times New Roman" w:eastAsia="Times New Roman" w:hAnsi="Times New Roman" w:cs="Times New Roman"/>
          <w:kern w:val="0"/>
          <w:sz w:val="24"/>
          <w:szCs w:val="24"/>
          <w:lang w:val="ru-RU" w:eastAsia="ru-RU" w:bidi="ar-SA"/>
        </w:rPr>
        <w:sectPr w:rsidSect="00F30EEA">
          <w:type w:val="nextColumn"/>
          <w:pgSz w:w="16838" w:h="11906" w:orient="landscape" w:code="9"/>
          <w:pgMar w:top="1134" w:right="567" w:bottom="1134" w:left="1134" w:header="397" w:footer="0" w:gutter="0"/>
          <w:cols w:space="708"/>
          <w:docGrid w:linePitch="360"/>
        </w:sectPr>
      </w:pPr>
    </w:p>
    <w:p w:rsidR="00A5779B" w14:paraId="340DE11E" w14:textId="15256C4D">
      <w:pPr>
        <w:keepNext/>
        <w:keepLines/>
        <w:widowControl/>
        <w:numPr>
          <w:ilvl w:val="1"/>
          <w:numId w:val="4"/>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46" w:name="_Toc160911970"/>
      <w:bookmarkEnd w:id="45"/>
      <w:r>
        <w:rPr>
          <w:rFonts w:ascii="Times New Roman" w:eastAsia="Times New Roman" w:hAnsi="Times New Roman" w:cs="Times New Roman"/>
          <w:b/>
          <w:bCs/>
          <w:i/>
          <w:kern w:val="0"/>
          <w:sz w:val="24"/>
          <w:szCs w:val="24"/>
          <w:lang w:val="ru-RU" w:eastAsia="ru-RU" w:bidi="ar-SA"/>
        </w:rPr>
        <w:t>С</w:t>
      </w:r>
      <w:r w:rsidRPr="00C06711" w:rsidR="00C06711">
        <w:rPr>
          <w:rFonts w:ascii="Times New Roman" w:eastAsia="Times New Roman" w:hAnsi="Times New Roman" w:cs="Times New Roman"/>
          <w:b/>
          <w:bCs/>
          <w:i/>
          <w:kern w:val="0"/>
          <w:sz w:val="24"/>
          <w:szCs w:val="24"/>
          <w:lang w:val="ru-RU" w:eastAsia="ru-RU" w:bidi="ar-SA"/>
        </w:rPr>
        <w:t xml:space="preserve">уществующие и перспективные объемы </w:t>
      </w:r>
      <w:r w:rsidRPr="00B8195F" w:rsidR="00B8195F">
        <w:rPr>
          <w:rFonts w:ascii="Times New Roman" w:eastAsia="Times New Roman" w:hAnsi="Times New Roman" w:cs="Times New Roman"/>
          <w:b/>
          <w:bCs/>
          <w:i/>
          <w:kern w:val="0"/>
          <w:sz w:val="24"/>
          <w:szCs w:val="24"/>
          <w:lang w:val="ru-RU" w:eastAsia="ru-RU" w:bidi="ar-SA"/>
        </w:rPr>
        <w:t>потребления тепловой энергии (мощности) и теплоносителя объектами, расположенными в производственных зонах</w:t>
      </w:r>
      <w:bookmarkEnd w:id="46"/>
      <w:r w:rsidRPr="00C06711" w:rsidR="00C06711">
        <w:rPr>
          <w:rFonts w:ascii="Times New Roman" w:eastAsia="Times New Roman" w:hAnsi="Times New Roman" w:cs="Times New Roman"/>
          <w:b/>
          <w:bCs/>
          <w:i/>
          <w:kern w:val="0"/>
          <w:sz w:val="24"/>
          <w:szCs w:val="24"/>
          <w:lang w:val="ru-RU" w:eastAsia="ru-RU" w:bidi="ar-SA"/>
        </w:rPr>
        <w:t xml:space="preserve"> </w:t>
      </w:r>
    </w:p>
    <w:p w:rsidR="00171676" w:rsidRPr="001A772D" w:rsidP="00171676" w14:paraId="2C75E055" w14:textId="08E2AB3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Прирост</w:t>
      </w:r>
      <w:r w:rsidR="00545A3F">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объемов потребления тепловой энергии (мощности) и теплоносителя объектами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расположенными в производственных зонах, не </w:t>
      </w:r>
      <w:r w:rsidR="00545A3F">
        <w:rPr>
          <w:rFonts w:ascii="Times New Roman" w:eastAsia="Calibri" w:hAnsi="Times New Roman" w:cs="Times New Roman"/>
          <w:kern w:val="0"/>
          <w:sz w:val="24"/>
          <w:szCs w:val="24"/>
          <w:lang w:val="ru-RU" w:eastAsia="en-US" w:bidi="ar-SA"/>
        </w:rPr>
        <w:t>рассматривались</w:t>
      </w:r>
      <w:r w:rsidRPr="001A772D">
        <w:rPr>
          <w:rFonts w:ascii="Times New Roman" w:eastAsia="Calibri" w:hAnsi="Times New Roman" w:cs="Times New Roman"/>
          <w:kern w:val="0"/>
          <w:sz w:val="24"/>
          <w:szCs w:val="24"/>
          <w:lang w:val="ru-RU" w:eastAsia="en-US" w:bidi="ar-SA"/>
        </w:rPr>
        <w:t>.</w:t>
      </w:r>
    </w:p>
    <w:p w:rsidR="001C161A" w14:paraId="61E51EDF" w14:textId="0B823DBC">
      <w:pPr>
        <w:keepNext/>
        <w:keepLines/>
        <w:widowControl/>
        <w:numPr>
          <w:ilvl w:val="1"/>
          <w:numId w:val="4"/>
        </w:numPr>
        <w:suppressAutoHyphens w:val="0"/>
        <w:spacing w:before="120" w:after="240" w:line="300" w:lineRule="auto"/>
        <w:ind w:left="284" w:hanging="360"/>
        <w:jc w:val="both"/>
        <w:outlineLvl w:val="1"/>
        <w:rPr>
          <w:rFonts w:ascii="Times New Roman" w:eastAsia="Times New Roman" w:hAnsi="Times New Roman" w:cs="Times New Roman"/>
          <w:b/>
          <w:bCs/>
          <w:i/>
          <w:kern w:val="0"/>
          <w:sz w:val="24"/>
          <w:szCs w:val="24"/>
          <w:lang w:val="ru-RU" w:eastAsia="ru-RU" w:bidi="ar-SA"/>
        </w:rPr>
      </w:pPr>
      <w:bookmarkStart w:id="47" w:name="_Toc160911971"/>
      <w:r w:rsidRPr="001C161A">
        <w:rPr>
          <w:rFonts w:ascii="Times New Roman" w:eastAsia="Times New Roman" w:hAnsi="Times New Roman" w:cs="Times New Roman"/>
          <w:b/>
          <w:bCs/>
          <w:i/>
          <w:kern w:val="0"/>
          <w:sz w:val="24"/>
          <w:szCs w:val="24"/>
          <w:lang w:val="ru-RU" w:eastAsia="ru-RU" w:bidi="ar-SA"/>
        </w:rPr>
        <w:t>Существующие и перспективные величины средневзвешенной плотности тепловой нагрузки</w:t>
      </w:r>
      <w:bookmarkEnd w:id="47"/>
      <w:r w:rsidRPr="001C161A">
        <w:rPr>
          <w:rFonts w:ascii="Times New Roman" w:eastAsia="Times New Roman" w:hAnsi="Times New Roman" w:cs="Times New Roman"/>
          <w:b/>
          <w:bCs/>
          <w:i/>
          <w:kern w:val="0"/>
          <w:sz w:val="24"/>
          <w:szCs w:val="24"/>
          <w:lang w:val="ru-RU" w:eastAsia="ru-RU" w:bidi="ar-SA"/>
        </w:rPr>
        <w:t xml:space="preserve"> </w:t>
      </w:r>
      <w:bookmarkStart w:id="48" w:name="_Ref501009731"/>
      <w:bookmarkStart w:id="49" w:name="_Ref437260326"/>
      <w:bookmarkStart w:id="50" w:name="_Toc407638495"/>
      <w:bookmarkStart w:id="51" w:name="_Toc407703139"/>
      <w:bookmarkStart w:id="52" w:name="_Toc407703959"/>
      <w:bookmarkStart w:id="53" w:name="_Toc414274871"/>
      <w:bookmarkStart w:id="54" w:name="_Toc416708241"/>
      <w:bookmarkStart w:id="55" w:name="_Toc422928599"/>
      <w:bookmarkStart w:id="56" w:name="_Toc423525718"/>
      <w:bookmarkStart w:id="57" w:name="_Toc424042104"/>
      <w:bookmarkStart w:id="58" w:name="_Toc430345866"/>
      <w:bookmarkStart w:id="59" w:name="_Toc431569637"/>
      <w:bookmarkStart w:id="60" w:name="_Toc437278321"/>
    </w:p>
    <w:p w:rsidR="00FE7632" w:rsidP="00FE7632" w14:paraId="7BEF0352" w14:textId="21439433">
      <w:pPr>
        <w:widowControl/>
        <w:suppressAutoHyphens w:val="0"/>
        <w:spacing w:after="0" w:line="360" w:lineRule="auto"/>
        <w:ind w:firstLine="709"/>
        <w:jc w:val="both"/>
        <w:rPr>
          <w:rFonts w:ascii="Times New Roman" w:eastAsia="Times New Roman" w:hAnsi="Times New Roman" w:cs="Times New Roman"/>
          <w:kern w:val="0"/>
          <w:sz w:val="24"/>
          <w:szCs w:val="24"/>
          <w:lang w:val="ru-RU" w:eastAsia="ru-RU" w:bidi="ar-SA"/>
        </w:rPr>
      </w:pPr>
      <w:r w:rsidRPr="0095541D">
        <w:rPr>
          <w:rFonts w:ascii="Times New Roman" w:eastAsia="Times New Roman" w:hAnsi="Times New Roman" w:cs="Times New Roman"/>
          <w:kern w:val="0"/>
          <w:sz w:val="24"/>
          <w:szCs w:val="24"/>
          <w:lang w:val="ru-RU" w:eastAsia="ru-RU" w:bidi="ar-SA"/>
        </w:rPr>
        <w:t xml:space="preserve">Средневзвешенная плотность тепловой нагрузки </w:t>
      </w:r>
      <w:r w:rsidRPr="0095541D" w:rsidR="0019268B">
        <w:rPr>
          <w:rFonts w:ascii="Times New Roman" w:eastAsia="Times New Roman" w:hAnsi="Times New Roman" w:cs="Times New Roman"/>
          <w:kern w:val="0"/>
          <w:sz w:val="24"/>
          <w:szCs w:val="24"/>
          <w:lang w:val="ru-RU" w:eastAsia="ru-RU" w:bidi="ar-SA"/>
        </w:rPr>
        <w:t>по зонам действия каждого источника тепловой энергии представлена в таблице</w:t>
      </w:r>
      <w:r w:rsidRPr="0095541D" w:rsidR="00E15DBB">
        <w:rPr>
          <w:rFonts w:ascii="Times New Roman" w:eastAsia="Times New Roman" w:hAnsi="Times New Roman" w:cs="Times New Roman"/>
          <w:kern w:val="0"/>
          <w:sz w:val="24"/>
          <w:szCs w:val="24"/>
          <w:lang w:val="ru-RU" w:eastAsia="ru-RU" w:bidi="ar-SA"/>
        </w:rPr>
        <w:t xml:space="preserve"> </w:t>
      </w:r>
      <w:r w:rsidRPr="0095541D" w:rsidR="00E15DBB">
        <w:rPr>
          <w:rFonts w:ascii="Times New Roman" w:eastAsia="Times New Roman" w:hAnsi="Times New Roman" w:cs="Times New Roman"/>
          <w:kern w:val="0"/>
          <w:sz w:val="24"/>
          <w:szCs w:val="24"/>
          <w:lang w:val="ru-RU" w:eastAsia="ru-RU" w:bidi="ar-SA"/>
        </w:rPr>
        <w:fldChar w:fldCharType="begin"/>
      </w:r>
      <w:r w:rsidRPr="0095541D" w:rsidR="00E15DBB">
        <w:rPr>
          <w:rFonts w:ascii="Times New Roman" w:eastAsia="Times New Roman" w:hAnsi="Times New Roman" w:cs="Times New Roman"/>
          <w:kern w:val="0"/>
          <w:sz w:val="24"/>
          <w:szCs w:val="24"/>
          <w:lang w:val="ru-RU" w:eastAsia="ru-RU" w:bidi="ar-SA"/>
        </w:rPr>
        <w:instrText xml:space="preserve"> REF _Ref110275634 \h  \* MERGEFORMAT </w:instrText>
      </w:r>
      <w:r w:rsidRPr="0095541D" w:rsidR="00E15DBB">
        <w:rPr>
          <w:rFonts w:ascii="Times New Roman" w:eastAsia="Times New Roman" w:hAnsi="Times New Roman" w:cs="Times New Roman"/>
          <w:kern w:val="0"/>
          <w:sz w:val="24"/>
          <w:szCs w:val="24"/>
          <w:lang w:val="ru-RU" w:eastAsia="ru-RU" w:bidi="ar-SA"/>
        </w:rPr>
        <w:fldChar w:fldCharType="separate"/>
      </w:r>
      <w:r w:rsidRPr="00E23FE8" w:rsidR="00E23FE8">
        <w:rPr>
          <w:rFonts w:ascii="Times New Roman" w:eastAsia="Times New Roman" w:hAnsi="Times New Roman" w:cs="Times New Roman"/>
          <w:vanish/>
          <w:kern w:val="0"/>
          <w:sz w:val="24"/>
          <w:szCs w:val="24"/>
          <w:lang w:val="ru-RU" w:eastAsia="ru-RU" w:bidi="ar-SA"/>
        </w:rPr>
        <w:t xml:space="preserve">Таблица </w:t>
      </w:r>
      <w:r w:rsidR="00E23FE8">
        <w:rPr>
          <w:rFonts w:ascii="Times New Roman" w:eastAsia="Times New Roman" w:hAnsi="Times New Roman" w:cs="Times New Roman"/>
          <w:noProof/>
          <w:kern w:val="0"/>
          <w:sz w:val="24"/>
          <w:szCs w:val="24"/>
          <w:lang w:val="ru-RU" w:eastAsia="ru-RU" w:bidi="ar-SA"/>
        </w:rPr>
        <w:t>4</w:t>
      </w:r>
      <w:r w:rsidRPr="0095541D" w:rsidR="00E15DBB">
        <w:rPr>
          <w:rFonts w:ascii="Times New Roman" w:eastAsia="Times New Roman" w:hAnsi="Times New Roman" w:cs="Times New Roman"/>
          <w:kern w:val="0"/>
          <w:sz w:val="24"/>
          <w:szCs w:val="24"/>
          <w:lang w:val="ru-RU" w:eastAsia="ru-RU" w:bidi="ar-SA"/>
        </w:rPr>
        <w:fldChar w:fldCharType="end"/>
      </w:r>
      <w:r w:rsidRPr="0095541D" w:rsidR="00292D6C">
        <w:rPr>
          <w:rFonts w:ascii="Times New Roman" w:eastAsia="Times New Roman" w:hAnsi="Times New Roman" w:cs="Times New Roman"/>
          <w:kern w:val="0"/>
          <w:sz w:val="24"/>
          <w:szCs w:val="24"/>
          <w:lang w:val="ru-RU" w:eastAsia="ru-RU" w:bidi="ar-SA"/>
        </w:rPr>
        <w:t>.</w:t>
      </w:r>
    </w:p>
    <w:p w:rsidR="00292D6C" w:rsidP="00292D6C" w14:paraId="3C525440" w14:textId="55B0288A">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61" w:name="_Ref110275634"/>
      <w:r w:rsidRPr="001A381A">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begin"/>
      </w:r>
      <w:r w:rsidRPr="001A381A">
        <w:rPr>
          <w:rFonts w:ascii="Times New Roman" w:eastAsia="Microsoft YaHei" w:hAnsi="Times New Roman" w:cs="Times New Roman"/>
          <w:b w:val="0"/>
          <w:bCs/>
          <w:i/>
          <w:noProof/>
          <w:color w:val="auto"/>
          <w:spacing w:val="-5"/>
          <w:kern w:val="0"/>
          <w:sz w:val="24"/>
          <w:szCs w:val="24"/>
          <w:lang w:val="ru-RU" w:eastAsia="en-US" w:bidi="ar-SA"/>
        </w:rPr>
        <w:instrText xml:space="preserve"> SEQ Таблица \* ARABIC </w:instrTex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separate"/>
      </w:r>
      <w:r w:rsidR="00E23FE8">
        <w:rPr>
          <w:rFonts w:ascii="Times New Roman" w:eastAsia="Microsoft YaHei" w:hAnsi="Times New Roman" w:cs="Times New Roman"/>
          <w:b w:val="0"/>
          <w:bCs/>
          <w:i/>
          <w:noProof/>
          <w:color w:val="auto"/>
          <w:spacing w:val="-5"/>
          <w:kern w:val="0"/>
          <w:sz w:val="24"/>
          <w:szCs w:val="24"/>
          <w:lang w:val="ru-RU" w:eastAsia="en-US" w:bidi="ar-SA"/>
        </w:rPr>
        <w:t>4</w:t>
      </w:r>
      <w:r w:rsidRPr="001A381A">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61"/>
      <w:r w:rsidRPr="001A381A">
        <w:rPr>
          <w:rFonts w:ascii="Times New Roman" w:eastAsia="Microsoft YaHei" w:hAnsi="Times New Roman" w:cs="Times New Roman"/>
          <w:b w:val="0"/>
          <w:bCs/>
          <w:i/>
          <w:color w:val="auto"/>
          <w:spacing w:val="-5"/>
          <w:kern w:val="0"/>
          <w:sz w:val="24"/>
          <w:szCs w:val="24"/>
          <w:lang w:val="ru-RU" w:eastAsia="en-US" w:bidi="ar-SA"/>
        </w:rPr>
        <w:t>. Средневзвешенная плотность тепловой нагрузки</w:t>
      </w:r>
    </w:p>
    <w:tbl>
      <w:tblPr>
        <w:tblStyle w:val="TableGrid"/>
        <w:tblW w:w="10179" w:type="dxa"/>
        <w:tblCellMar>
          <w:left w:w="0" w:type="dxa"/>
          <w:right w:w="0" w:type="dxa"/>
        </w:tblCellMar>
        <w:tblLook w:val="04A0"/>
      </w:tblPr>
      <w:tblGrid>
        <w:gridCol w:w="280"/>
        <w:gridCol w:w="2267"/>
        <w:gridCol w:w="3141"/>
        <w:gridCol w:w="2671"/>
        <w:gridCol w:w="1820"/>
      </w:tblGrid>
      <w:tr w14:paraId="6C1C63DD" w14:textId="77777777" w:rsidTr="0035411A">
        <w:tblPrEx>
          <w:tblW w:w="10179" w:type="dxa"/>
          <w:tblCellMar>
            <w:left w:w="0" w:type="dxa"/>
            <w:right w:w="0" w:type="dxa"/>
          </w:tblCellMar>
          <w:tblLook w:val="04A0"/>
        </w:tblPrEx>
        <w:trPr>
          <w:trHeight w:val="20"/>
          <w:tblHeader/>
        </w:trPr>
        <w:tc>
          <w:tcPr>
            <w:tcW w:w="280" w:type="dxa"/>
            <w:vMerge w:val="restart"/>
            <w:vAlign w:val="center"/>
          </w:tcPr>
          <w:p w:rsidR="00644B0D" w:rsidRPr="00CC201F" w:rsidP="0035411A" w14:paraId="722ADF7A" w14:textId="1007BBB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 п/п</w:t>
            </w:r>
          </w:p>
        </w:tc>
        <w:tc>
          <w:tcPr>
            <w:tcW w:w="2267" w:type="dxa"/>
            <w:vMerge w:val="restart"/>
            <w:vAlign w:val="center"/>
          </w:tcPr>
          <w:p w:rsidR="00644B0D" w:rsidRPr="00CC201F" w:rsidP="0035411A" w14:paraId="2F0D3DB9" w14:textId="4A0663A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Наименование источника тепловой энергии</w:t>
            </w:r>
          </w:p>
        </w:tc>
        <w:tc>
          <w:tcPr>
            <w:tcW w:w="3141" w:type="dxa"/>
            <w:vAlign w:val="center"/>
          </w:tcPr>
          <w:p w:rsidR="00644B0D" w:rsidRPr="00CC201F" w:rsidP="0035411A" w14:paraId="2A05AB0A" w14:textId="78FCB8F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 xml:space="preserve">Площадь зоны действия источника тепловой энергии, </w:t>
            </w:r>
            <w:r w:rsidRPr="00CC201F" w:rsidR="00E265C9">
              <w:rPr>
                <w:rFonts w:ascii="Times New Roman" w:eastAsia="Times New Roman" w:hAnsi="Times New Roman" w:cs="Times New Roman"/>
                <w:kern w:val="0"/>
                <w:sz w:val="20"/>
                <w:szCs w:val="20"/>
                <w:lang w:val="ru-RU" w:eastAsia="ru-RU" w:bidi="ar-SA"/>
              </w:rPr>
              <w:t>га</w:t>
            </w:r>
          </w:p>
        </w:tc>
        <w:tc>
          <w:tcPr>
            <w:tcW w:w="2671" w:type="dxa"/>
            <w:vAlign w:val="center"/>
          </w:tcPr>
          <w:p w:rsidR="00644B0D" w:rsidRPr="00CC201F" w:rsidP="0035411A" w14:paraId="367F676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Тепловая нагрузка источника тепловой энергии, Гкал/ч</w:t>
            </w:r>
          </w:p>
        </w:tc>
        <w:tc>
          <w:tcPr>
            <w:tcW w:w="1820" w:type="dxa"/>
            <w:vAlign w:val="center"/>
          </w:tcPr>
          <w:p w:rsidR="00644B0D" w:rsidRPr="00CC201F" w:rsidP="0035411A" w14:paraId="0E01C25C" w14:textId="5A3D399F">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Теплоплотность</w:t>
            </w:r>
            <w:r w:rsidRPr="00CC201F">
              <w:rPr>
                <w:rFonts w:ascii="Times New Roman" w:eastAsia="Times New Roman" w:hAnsi="Times New Roman" w:cs="Times New Roman"/>
                <w:kern w:val="0"/>
                <w:sz w:val="20"/>
                <w:szCs w:val="20"/>
                <w:lang w:val="ru-RU" w:eastAsia="ru-RU" w:bidi="ar-SA"/>
              </w:rPr>
              <w:t xml:space="preserve"> района, Гкал/(</w:t>
            </w:r>
            <w:r w:rsidRPr="00CC201F">
              <w:rPr>
                <w:rFonts w:ascii="Times New Roman" w:eastAsia="Times New Roman" w:hAnsi="Times New Roman" w:cs="Times New Roman"/>
                <w:kern w:val="0"/>
                <w:sz w:val="20"/>
                <w:szCs w:val="20"/>
                <w:lang w:val="ru-RU" w:eastAsia="ru-RU" w:bidi="ar-SA"/>
              </w:rPr>
              <w:t>ч·</w:t>
            </w:r>
            <w:r w:rsidRPr="00CC201F" w:rsidR="00E265C9">
              <w:rPr>
                <w:rFonts w:ascii="Times New Roman" w:eastAsia="Times New Roman" w:hAnsi="Times New Roman" w:cs="Times New Roman"/>
                <w:kern w:val="0"/>
                <w:sz w:val="20"/>
                <w:szCs w:val="20"/>
                <w:lang w:val="ru-RU" w:eastAsia="ru-RU" w:bidi="ar-SA"/>
              </w:rPr>
              <w:t>га</w:t>
            </w:r>
            <w:r w:rsidRPr="00CC201F">
              <w:rPr>
                <w:rFonts w:ascii="Times New Roman" w:eastAsia="Times New Roman" w:hAnsi="Times New Roman" w:cs="Times New Roman"/>
                <w:kern w:val="0"/>
                <w:sz w:val="20"/>
                <w:szCs w:val="20"/>
                <w:lang w:val="ru-RU" w:eastAsia="ru-RU" w:bidi="ar-SA"/>
              </w:rPr>
              <w:t>)</w:t>
            </w:r>
          </w:p>
        </w:tc>
      </w:tr>
      <w:tr w14:paraId="0D0282D0" w14:textId="77777777" w:rsidTr="0035411A">
        <w:tblPrEx>
          <w:tblW w:w="10179" w:type="dxa"/>
          <w:tblCellMar>
            <w:left w:w="0" w:type="dxa"/>
            <w:right w:w="0" w:type="dxa"/>
          </w:tblCellMar>
          <w:tblLook w:val="04A0"/>
        </w:tblPrEx>
        <w:trPr>
          <w:trHeight w:val="20"/>
          <w:tblHeader/>
        </w:trPr>
        <w:tc>
          <w:tcPr>
            <w:tcW w:w="280" w:type="dxa"/>
            <w:vMerge/>
            <w:vAlign w:val="center"/>
          </w:tcPr>
          <w:p w:rsidR="00644B0D" w:rsidRPr="00CC201F" w:rsidP="0035411A" w14:paraId="312FB09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267" w:type="dxa"/>
            <w:vMerge/>
            <w:vAlign w:val="center"/>
          </w:tcPr>
          <w:p w:rsidR="00644B0D" w:rsidRPr="00CC201F" w:rsidP="0035411A" w14:paraId="182FF69F" w14:textId="5CB89B6E">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141" w:type="dxa"/>
            <w:vAlign w:val="center"/>
          </w:tcPr>
          <w:p w:rsidR="00644B0D" w:rsidRPr="00CC201F" w:rsidP="0035411A" w14:paraId="0314E37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S</w:t>
            </w:r>
          </w:p>
        </w:tc>
        <w:tc>
          <w:tcPr>
            <w:tcW w:w="2671" w:type="dxa"/>
            <w:vAlign w:val="center"/>
          </w:tcPr>
          <w:p w:rsidR="00644B0D" w:rsidRPr="00CC201F" w:rsidP="0035411A" w14:paraId="536629E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Q</w:t>
            </w:r>
          </w:p>
        </w:tc>
        <w:tc>
          <w:tcPr>
            <w:tcW w:w="1820" w:type="dxa"/>
            <w:vAlign w:val="center"/>
          </w:tcPr>
          <w:p w:rsidR="00644B0D" w:rsidRPr="00CC201F" w:rsidP="0035411A" w14:paraId="126225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CC201F">
              <w:rPr>
                <w:rFonts w:ascii="Times New Roman" w:eastAsia="Times New Roman" w:hAnsi="Times New Roman" w:cs="Times New Roman"/>
                <w:kern w:val="0"/>
                <w:sz w:val="20"/>
                <w:szCs w:val="20"/>
                <w:lang w:val="ru-RU" w:eastAsia="ru-RU" w:bidi="ar-SA"/>
              </w:rPr>
              <w:t>П=Q/S</w:t>
            </w:r>
          </w:p>
        </w:tc>
      </w:tr>
      <w:tr w14:paraId="7B00A721" w14:textId="77777777" w:rsidTr="0035411A">
        <w:tblPrEx>
          <w:tblW w:w="10179" w:type="dxa"/>
          <w:tblCellMar>
            <w:left w:w="0" w:type="dxa"/>
            <w:right w:w="0" w:type="dxa"/>
          </w:tblCellMar>
          <w:tblLook w:val="04A0"/>
        </w:tblPrEx>
        <w:trPr>
          <w:trHeight w:val="20"/>
        </w:trPr>
        <w:tc>
          <w:tcPr>
            <w:tcW w:w="280" w:type="dxa"/>
            <w:vAlign w:val="center"/>
          </w:tcPr>
          <w:p w:rsidR="002431C6" w:rsidRPr="0035411A" w:rsidP="002431C6" w14:paraId="3C4C69FE" w14:textId="69370BD7">
            <w:pPr>
              <w:widowControl w:val="0"/>
              <w:suppressAutoHyphens w:val="0"/>
              <w:spacing w:after="0" w:line="240" w:lineRule="auto"/>
              <w:jc w:val="center"/>
              <w:rPr>
                <w:rFonts w:ascii="Times New Roman" w:eastAsia="Times New Roman" w:hAnsi="Times New Roman" w:cs="Times New Roman"/>
                <w:spacing w:val="0"/>
                <w:kern w:val="0"/>
                <w:sz w:val="20"/>
                <w:szCs w:val="20"/>
                <w:lang w:val="ru-RU" w:eastAsia="ru-RU" w:bidi="ar-SA"/>
              </w:rPr>
            </w:pPr>
            <w:r w:rsidRPr="0035411A">
              <w:rPr>
                <w:rFonts w:ascii="Times New Roman" w:eastAsia="Times New Roman" w:hAnsi="Times New Roman" w:cs="Times New Roman"/>
                <w:spacing w:val="0"/>
                <w:kern w:val="0"/>
                <w:sz w:val="20"/>
                <w:szCs w:val="20"/>
                <w:lang w:val="ru-RU" w:eastAsia="ru-RU" w:bidi="ar-SA"/>
              </w:rPr>
              <w:t>1</w:t>
            </w:r>
          </w:p>
        </w:tc>
        <w:tc>
          <w:tcPr>
            <w:tcW w:w="2267" w:type="dxa"/>
            <w:vAlign w:val="center"/>
          </w:tcPr>
          <w:p w:rsidR="002431C6" w:rsidRPr="0035411A" w:rsidP="002431C6" w14:paraId="34610FAC" w14:textId="1730CA5D">
            <w:pPr>
              <w:widowControl w:val="0"/>
              <w:suppressAutoHyphens w:val="0"/>
              <w:spacing w:after="0" w:line="240" w:lineRule="auto"/>
              <w:jc w:val="center"/>
              <w:rPr>
                <w:rFonts w:ascii="Times New Roman" w:eastAsia="Times New Roman" w:hAnsi="Times New Roman" w:cs="Times New Roman"/>
                <w:spacing w:val="0"/>
                <w:kern w:val="0"/>
                <w:sz w:val="20"/>
                <w:szCs w:val="20"/>
                <w:lang w:val="ru-RU" w:eastAsia="ru-RU" w:bidi="ar-SA"/>
              </w:rPr>
            </w:pPr>
            <w:r>
              <w:rPr>
                <w:rFonts w:ascii="Times New Roman" w:hAnsi="Times New Roman" w:eastAsiaTheme="minorHAnsi" w:cs="Times New Roman"/>
                <w:color w:val="000000"/>
                <w:spacing w:val="-1"/>
                <w:kern w:val="0"/>
                <w:sz w:val="20"/>
                <w:szCs w:val="20"/>
                <w:lang w:val="ru-RU" w:eastAsia="en-US" w:bidi="ar-SA"/>
              </w:rPr>
              <w:t>Новая блочная котельная п. Береговой</w:t>
            </w:r>
          </w:p>
        </w:tc>
        <w:tc>
          <w:tcPr>
            <w:tcW w:w="3141" w:type="dxa"/>
            <w:vAlign w:val="center"/>
          </w:tcPr>
          <w:p w:rsidR="002431C6" w:rsidRPr="00CC201F" w:rsidP="002431C6" w14:paraId="0AA31679" w14:textId="020D1D21">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kern w:val="0"/>
                <w:sz w:val="20"/>
                <w:szCs w:val="20"/>
                <w:lang w:val="ru-RU" w:eastAsia="ru-RU" w:bidi="ar-SA"/>
              </w:rPr>
              <w:t>0,325</w:t>
            </w:r>
          </w:p>
        </w:tc>
        <w:tc>
          <w:tcPr>
            <w:tcW w:w="2671" w:type="dxa"/>
            <w:vAlign w:val="center"/>
          </w:tcPr>
          <w:p w:rsidR="002431C6" w:rsidRPr="00CC201F" w:rsidP="002431C6" w14:paraId="2DA1E365" w14:textId="6206A66D">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w:t>
            </w:r>
            <w:r w:rsidR="00641D55">
              <w:rPr>
                <w:rFonts w:ascii="Times New Roman" w:eastAsia="Times New Roman" w:hAnsi="Times New Roman" w:cs="Times New Roman"/>
                <w:color w:val="000000"/>
                <w:kern w:val="0"/>
                <w:sz w:val="20"/>
                <w:szCs w:val="20"/>
                <w:lang w:val="ru-RU" w:eastAsia="ru-RU" w:bidi="ar-SA"/>
              </w:rPr>
              <w:t>355</w:t>
            </w:r>
          </w:p>
        </w:tc>
        <w:tc>
          <w:tcPr>
            <w:tcW w:w="1820" w:type="dxa"/>
            <w:vAlign w:val="center"/>
          </w:tcPr>
          <w:p w:rsidR="002431C6" w:rsidRPr="00CC201F" w:rsidP="002431C6" w14:paraId="14F9E1D7" w14:textId="50B93021">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kern w:val="0"/>
                <w:sz w:val="20"/>
                <w:szCs w:val="20"/>
                <w:lang w:val="ru-RU" w:eastAsia="ru-RU" w:bidi="ar-SA"/>
              </w:rPr>
              <w:t>7,25</w:t>
            </w:r>
          </w:p>
        </w:tc>
      </w:tr>
      <w:bookmarkEnd w:id="48"/>
      <w:bookmarkEnd w:id="49"/>
    </w:tbl>
    <w:p w:rsidR="002E2D10" w14:paraId="154E580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E5043F" w:rsidP="002614B7" w14:paraId="0B48152A" w14:textId="077E59F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62" w:name="_Toc160911972"/>
      <w:r>
        <w:rPr>
          <w:rFonts w:ascii="Times New Roman" w:eastAsia="Times New Roman" w:hAnsi="Times New Roman" w:cs="Times New Roman"/>
          <w:b/>
          <w:bCs/>
          <w:i w:val="0"/>
          <w:kern w:val="0"/>
          <w:sz w:val="24"/>
          <w:szCs w:val="24"/>
          <w:lang w:val="ru-RU" w:eastAsia="ru-RU" w:bidi="ar-SA"/>
        </w:rPr>
        <w:t>Р</w:t>
      </w:r>
      <w:r w:rsidRPr="007C5F3D">
        <w:rPr>
          <w:rFonts w:ascii="Times New Roman" w:eastAsia="Times New Roman" w:hAnsi="Times New Roman" w:cs="Times New Roman"/>
          <w:b/>
          <w:bCs/>
          <w:i w:val="0"/>
          <w:kern w:val="0"/>
          <w:sz w:val="24"/>
          <w:szCs w:val="24"/>
          <w:lang w:val="ru-RU" w:eastAsia="ru-RU" w:bidi="ar-SA"/>
        </w:rPr>
        <w:t xml:space="preserve">аздел </w:t>
      </w:r>
      <w:r w:rsidRPr="007C5F3D" w:rsidR="00B5263B">
        <w:rPr>
          <w:rFonts w:ascii="Times New Roman" w:eastAsia="Times New Roman" w:hAnsi="Times New Roman" w:cs="Times New Roman"/>
          <w:b/>
          <w:bCs/>
          <w:i w:val="0"/>
          <w:kern w:val="0"/>
          <w:sz w:val="24"/>
          <w:szCs w:val="24"/>
          <w:lang w:val="ru-RU" w:eastAsia="ru-RU" w:bidi="ar-SA"/>
        </w:rPr>
        <w:t>2</w:t>
      </w:r>
      <w:r w:rsidRPr="007C5F3D">
        <w:rPr>
          <w:rFonts w:ascii="Times New Roman" w:eastAsia="Times New Roman" w:hAnsi="Times New Roman" w:cs="Times New Roman"/>
          <w:b/>
          <w:bCs/>
          <w:i w:val="0"/>
          <w:kern w:val="0"/>
          <w:sz w:val="24"/>
          <w:szCs w:val="24"/>
          <w:lang w:val="ru-RU" w:eastAsia="ru-RU" w:bidi="ar-SA"/>
        </w:rPr>
        <w:t>. Существующие и перспективные балансы тепловой мощности источников тепловой энергии и тепловой нагрузки потребителей</w:t>
      </w:r>
      <w:bookmarkEnd w:id="62"/>
    </w:p>
    <w:p w:rsidR="00864FE5" w14:paraId="31CF4C7A" w14:textId="77777777">
      <w:pPr>
        <w:keepNext/>
        <w:keepLines/>
        <w:widowControl/>
        <w:numPr>
          <w:ilvl w:val="1"/>
          <w:numId w:val="5"/>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63" w:name="_Toc160911973"/>
      <w:r w:rsidRPr="00864FE5">
        <w:rPr>
          <w:rFonts w:ascii="Times New Roman" w:eastAsia="Times New Roman" w:hAnsi="Times New Roman" w:cs="Times New Roman"/>
          <w:b/>
          <w:bCs/>
          <w:i/>
          <w:kern w:val="0"/>
          <w:sz w:val="24"/>
          <w:szCs w:val="24"/>
          <w:lang w:val="ru-RU" w:eastAsia="ru-RU" w:bidi="ar-SA"/>
        </w:rPr>
        <w:t>Описание существующих и перспективных зон действия систем теплоснабжения и источников тепловой энергии</w:t>
      </w:r>
      <w:bookmarkEnd w:id="63"/>
    </w:p>
    <w:p w:rsidR="007436E5" w:rsidRPr="001A772D" w:rsidP="007436E5" w14:paraId="352070EB" w14:textId="7DAD02F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w:t>
      </w:r>
      <w:r w:rsidRPr="001A772D">
        <w:rPr>
          <w:rFonts w:ascii="Times New Roman" w:eastAsia="Calibri" w:hAnsi="Times New Roman" w:cs="Times New Roman"/>
          <w:kern w:val="0"/>
          <w:sz w:val="24"/>
          <w:szCs w:val="24"/>
          <w:lang w:val="ru-RU" w:eastAsia="en-US" w:bidi="ar-SA"/>
        </w:rPr>
        <w:t xml:space="preserve">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w:t>
      </w:r>
      <w:r w:rsidR="009A1B12">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централизованного теплоснабжения</w:t>
      </w:r>
      <w:r>
        <w:rPr>
          <w:rFonts w:ascii="Times New Roman" w:eastAsia="Calibri" w:hAnsi="Times New Roman" w:cs="Times New Roman"/>
          <w:kern w:val="0"/>
          <w:sz w:val="24"/>
          <w:szCs w:val="24"/>
          <w:lang w:val="ru-RU" w:eastAsia="en-US" w:bidi="ar-SA"/>
        </w:rPr>
        <w:t xml:space="preserve"> действу</w:t>
      </w:r>
      <w:r w:rsidR="009A1B12">
        <w:rPr>
          <w:rFonts w:ascii="Times New Roman" w:eastAsia="Calibri" w:hAnsi="Times New Roman" w:cs="Times New Roman"/>
          <w:kern w:val="0"/>
          <w:sz w:val="24"/>
          <w:szCs w:val="24"/>
          <w:lang w:val="ru-RU" w:eastAsia="en-US" w:bidi="ar-SA"/>
        </w:rPr>
        <w:t>ю</w:t>
      </w:r>
      <w:r>
        <w:rPr>
          <w:rFonts w:ascii="Times New Roman" w:eastAsia="Calibri" w:hAnsi="Times New Roman" w:cs="Times New Roman"/>
          <w:kern w:val="0"/>
          <w:sz w:val="24"/>
          <w:szCs w:val="24"/>
          <w:lang w:val="ru-RU" w:eastAsia="en-US" w:bidi="ar-SA"/>
        </w:rPr>
        <w:t xml:space="preserve">т в </w:t>
      </w:r>
      <w:r w:rsidR="009A1B12">
        <w:rPr>
          <w:rFonts w:ascii="Times New Roman" w:eastAsia="Calibri" w:hAnsi="Times New Roman" w:cs="Times New Roman"/>
          <w:kern w:val="0"/>
          <w:sz w:val="24"/>
          <w:szCs w:val="24"/>
          <w:lang w:val="ru-RU" w:eastAsia="en-US" w:bidi="ar-SA"/>
        </w:rPr>
        <w:t>большинстве населенных пунктов</w:t>
      </w:r>
      <w:r w:rsidR="009838EB">
        <w:rPr>
          <w:rFonts w:ascii="Times New Roman" w:eastAsia="Calibri" w:hAnsi="Times New Roman" w:cs="Times New Roman"/>
          <w:kern w:val="0"/>
          <w:sz w:val="24"/>
          <w:szCs w:val="24"/>
          <w:lang w:val="ru-RU" w:eastAsia="en-US" w:bidi="ar-SA"/>
        </w:rPr>
        <w:t>.</w:t>
      </w:r>
    </w:p>
    <w:p w:rsidR="007436E5" w:rsidRPr="001A772D" w:rsidP="007436E5" w14:paraId="55C7AD8E" w14:textId="5D2FBFD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 – территория</w:t>
      </w:r>
      <w:r w:rsidRPr="001A772D">
        <w:rPr>
          <w:rFonts w:ascii="Times New Roman" w:eastAsia="Calibri" w:hAnsi="Times New Roman" w:cs="Times New Roman"/>
          <w:kern w:val="0"/>
          <w:sz w:val="24"/>
          <w:szCs w:val="24"/>
          <w:lang w:val="ru-RU" w:eastAsia="en-US" w:bidi="ar-SA"/>
        </w:rPr>
        <w:t xml:space="preserve"> поселения муниципального района</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границы</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которой</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устанавливаются</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закрытыми</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секционирующими задвижками тепловой</w:t>
      </w:r>
      <w:r w:rsidRPr="001A772D">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сети</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системы</w:t>
      </w:r>
      <w:r w:rsidRPr="001A772D">
        <w:rPr>
          <w:rFonts w:ascii="Times New Roman" w:eastAsia="Calibri" w:hAnsi="Times New Roman" w:cs="Times New Roman"/>
          <w:kern w:val="0"/>
          <w:sz w:val="24"/>
          <w:szCs w:val="24"/>
          <w:lang w:val="ru-RU" w:eastAsia="en-US" w:bidi="ar-SA"/>
        </w:rPr>
        <w:t> </w:t>
      </w:r>
      <w:r w:rsidRPr="001A772D">
        <w:rPr>
          <w:rFonts w:ascii="Times New Roman" w:eastAsia="Calibri" w:hAnsi="Times New Roman" w:cs="Times New Roman"/>
          <w:kern w:val="0"/>
          <w:sz w:val="24"/>
          <w:szCs w:val="24"/>
          <w:lang w:val="ru-RU" w:eastAsia="en-US" w:bidi="ar-SA"/>
        </w:rPr>
        <w:t>теплоснабжения.</w:t>
      </w:r>
    </w:p>
    <w:p w:rsidR="00E5097D" w14:paraId="300352DA" w14:textId="7D902692">
      <w:pPr>
        <w:keepNext/>
        <w:keepLines/>
        <w:widowControl/>
        <w:numPr>
          <w:ilvl w:val="1"/>
          <w:numId w:val="5"/>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64" w:name="_Toc160911974"/>
      <w:r w:rsidRPr="00864FE5">
        <w:rPr>
          <w:rFonts w:ascii="Times New Roman" w:eastAsia="Times New Roman" w:hAnsi="Times New Roman" w:cs="Times New Roman"/>
          <w:b/>
          <w:bCs/>
          <w:i/>
          <w:kern w:val="0"/>
          <w:sz w:val="24"/>
          <w:szCs w:val="24"/>
          <w:lang w:val="ru-RU" w:eastAsia="ru-RU" w:bidi="ar-SA"/>
        </w:rPr>
        <w:t>Описание существующих и перспективных зон действия индивидуальных источников тепловой энергии</w:t>
      </w:r>
      <w:bookmarkEnd w:id="64"/>
      <w:r w:rsidRPr="00864FE5">
        <w:rPr>
          <w:rFonts w:ascii="Times New Roman" w:eastAsia="Times New Roman" w:hAnsi="Times New Roman" w:cs="Times New Roman"/>
          <w:b/>
          <w:bCs/>
          <w:i/>
          <w:kern w:val="0"/>
          <w:sz w:val="24"/>
          <w:szCs w:val="24"/>
          <w:lang w:val="ru-RU" w:eastAsia="ru-RU" w:bidi="ar-SA"/>
        </w:rPr>
        <w:t xml:space="preserve">   </w:t>
      </w:r>
    </w:p>
    <w:p w:rsidR="002078E4" w:rsidRPr="001A772D" w:rsidP="002078E4" w14:paraId="3BBBBAEF" w14:textId="20B7F66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78E4">
        <w:rPr>
          <w:rFonts w:ascii="Times New Roman" w:eastAsia="Calibri" w:hAnsi="Times New Roman" w:cs="Times New Roman"/>
          <w:kern w:val="0"/>
          <w:sz w:val="24"/>
          <w:szCs w:val="24"/>
          <w:lang w:val="ru-RU" w:eastAsia="en-US" w:bidi="ar-SA"/>
        </w:rPr>
        <w:t>Зоны</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действия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индивидуального</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в</w:t>
      </w:r>
      <w:r w:rsidRPr="002078E4">
        <w:rPr>
          <w:rFonts w:ascii="Times New Roman" w:eastAsia="Calibri" w:hAnsi="Times New Roman" w:cs="Times New Roman"/>
          <w:spacing w:val="23"/>
          <w:kern w:val="0"/>
          <w:sz w:val="24"/>
          <w:szCs w:val="24"/>
          <w:lang w:val="ru-RU" w:eastAsia="en-US" w:bidi="ar-SA"/>
        </w:rPr>
        <w:t xml:space="preserve">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2078E4" w:rsidR="006C023E">
        <w:rPr>
          <w:rFonts w:ascii="Times New Roman" w:eastAsia="Calibri" w:hAnsi="Times New Roman" w:cs="Times New Roman"/>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сформированы</w:t>
      </w:r>
      <w:r w:rsidRPr="002078E4">
        <w:rPr>
          <w:rFonts w:ascii="Times New Roman" w:eastAsia="Calibri" w:hAnsi="Times New Roman" w:cs="Times New Roman"/>
          <w:spacing w:val="2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в</w:t>
      </w:r>
      <w:r w:rsidRPr="002078E4">
        <w:rPr>
          <w:rFonts w:ascii="Times New Roman" w:eastAsia="Calibri" w:hAnsi="Times New Roman" w:cs="Times New Roman"/>
          <w:spacing w:val="5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исторически</w:t>
      </w:r>
      <w:r w:rsidRPr="002078E4">
        <w:rPr>
          <w:rFonts w:ascii="Times New Roman" w:eastAsia="Calibri" w:hAnsi="Times New Roman" w:cs="Times New Roman"/>
          <w:spacing w:val="3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сложившихся</w:t>
      </w:r>
      <w:r w:rsidRPr="002078E4">
        <w:rPr>
          <w:rFonts w:ascii="Times New Roman" w:eastAsia="Calibri" w:hAnsi="Times New Roman" w:cs="Times New Roman"/>
          <w:spacing w:val="3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на</w:t>
      </w:r>
      <w:r w:rsidRPr="002078E4">
        <w:rPr>
          <w:rFonts w:ascii="Times New Roman" w:eastAsia="Calibri" w:hAnsi="Times New Roman" w:cs="Times New Roman"/>
          <w:spacing w:val="3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территории</w:t>
      </w:r>
      <w:r w:rsidRPr="002078E4">
        <w:rPr>
          <w:rFonts w:ascii="Times New Roman" w:eastAsia="Calibri" w:hAnsi="Times New Roman" w:cs="Times New Roman"/>
          <w:spacing w:val="3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микрорайона и</w:t>
      </w:r>
      <w:r w:rsidRPr="002078E4">
        <w:rPr>
          <w:rFonts w:ascii="Times New Roman" w:eastAsia="Calibri" w:hAnsi="Times New Roman" w:cs="Times New Roman"/>
          <w:spacing w:val="4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w:t>
      </w:r>
      <w:r w:rsidRPr="002078E4">
        <w:rPr>
          <w:rFonts w:ascii="Times New Roman" w:eastAsia="Calibri" w:hAnsi="Times New Roman" w:cs="Times New Roman"/>
          <w:spacing w:val="34"/>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индивидуальной</w:t>
      </w:r>
      <w:r w:rsidRPr="002078E4">
        <w:rPr>
          <w:rFonts w:ascii="Times New Roman" w:eastAsia="Calibri" w:hAnsi="Times New Roman" w:cs="Times New Roman"/>
          <w:spacing w:val="3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малоэтажной</w:t>
      </w:r>
      <w:r w:rsidRPr="002078E4">
        <w:rPr>
          <w:rFonts w:ascii="Times New Roman" w:eastAsia="Calibri" w:hAnsi="Times New Roman" w:cs="Times New Roman"/>
          <w:spacing w:val="8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жилой</w:t>
      </w:r>
      <w:r w:rsidRPr="002078E4">
        <w:rPr>
          <w:rFonts w:ascii="Times New Roman" w:eastAsia="Calibri" w:hAnsi="Times New Roman" w:cs="Times New Roman"/>
          <w:spacing w:val="22"/>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застройкой.</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Такие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здания</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(одноэтажные</w:t>
      </w:r>
      <w:r w:rsidRPr="002078E4">
        <w:rPr>
          <w:rFonts w:ascii="Times New Roman" w:eastAsia="Calibri" w:hAnsi="Times New Roman" w:cs="Times New Roman"/>
          <w:spacing w:val="19"/>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двухэтажные),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как</w:t>
      </w:r>
      <w:r w:rsidRPr="002078E4">
        <w:rPr>
          <w:rFonts w:ascii="Times New Roman" w:eastAsia="Calibri" w:hAnsi="Times New Roman" w:cs="Times New Roman"/>
          <w:spacing w:val="24"/>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правило,</w:t>
      </w:r>
      <w:r w:rsidRPr="002078E4">
        <w:rPr>
          <w:rFonts w:ascii="Times New Roman" w:eastAsia="Calibri" w:hAnsi="Times New Roman" w:cs="Times New Roman"/>
          <w:spacing w:val="2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не</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присоединены</w:t>
      </w:r>
      <w:r w:rsidRPr="002078E4">
        <w:rPr>
          <w:rFonts w:ascii="Times New Roman" w:eastAsia="Calibri" w:hAnsi="Times New Roman" w:cs="Times New Roman"/>
          <w:spacing w:val="20"/>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w:t>
      </w:r>
      <w:r w:rsidRPr="002078E4">
        <w:rPr>
          <w:rFonts w:ascii="Times New Roman" w:eastAsia="Calibri" w:hAnsi="Times New Roman" w:cs="Times New Roman"/>
          <w:spacing w:val="9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системам</w:t>
      </w:r>
      <w:r w:rsidRPr="002078E4">
        <w:rPr>
          <w:rFonts w:ascii="Times New Roman" w:eastAsia="Calibri" w:hAnsi="Times New Roman" w:cs="Times New Roman"/>
          <w:spacing w:val="2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централизованного</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теплоснабжения.</w:t>
      </w:r>
      <w:r w:rsidRPr="002078E4">
        <w:rPr>
          <w:rFonts w:ascii="Times New Roman" w:eastAsia="Calibri" w:hAnsi="Times New Roman" w:cs="Times New Roman"/>
          <w:spacing w:val="2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Теплоснабжение</w:t>
      </w:r>
      <w:r w:rsidRPr="002078E4">
        <w:rPr>
          <w:rFonts w:ascii="Times New Roman" w:eastAsia="Calibri" w:hAnsi="Times New Roman" w:cs="Times New Roman"/>
          <w:spacing w:val="2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жителей</w:t>
      </w:r>
      <w:r w:rsidRPr="002078E4">
        <w:rPr>
          <w:rFonts w:ascii="Times New Roman" w:eastAsia="Calibri" w:hAnsi="Times New Roman" w:cs="Times New Roman"/>
          <w:spacing w:val="27"/>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осуществляется</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либо</w:t>
      </w:r>
      <w:r w:rsidRPr="002078E4">
        <w:rPr>
          <w:rFonts w:ascii="Times New Roman" w:eastAsia="Calibri" w:hAnsi="Times New Roman" w:cs="Times New Roman"/>
          <w:spacing w:val="26"/>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от</w:t>
      </w:r>
      <w:r w:rsidRPr="002078E4">
        <w:rPr>
          <w:rFonts w:ascii="Times New Roman" w:eastAsia="Calibri" w:hAnsi="Times New Roman" w:cs="Times New Roman"/>
          <w:spacing w:val="85"/>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индивидуальных</w:t>
      </w:r>
      <w:r w:rsidRPr="002078E4">
        <w:rPr>
          <w:rFonts w:ascii="Times New Roman" w:eastAsia="Calibri" w:hAnsi="Times New Roman" w:cs="Times New Roman"/>
          <w:spacing w:val="1"/>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газовых</w:t>
      </w:r>
      <w:r w:rsidRPr="002078E4">
        <w:rPr>
          <w:rFonts w:ascii="Times New Roman" w:eastAsia="Calibri" w:hAnsi="Times New Roman" w:cs="Times New Roman"/>
          <w:spacing w:val="2"/>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котлов, либо</w:t>
      </w:r>
      <w:r w:rsidRPr="002078E4">
        <w:rPr>
          <w:rFonts w:ascii="Times New Roman" w:eastAsia="Calibri" w:hAnsi="Times New Roman" w:cs="Times New Roman"/>
          <w:spacing w:val="-3"/>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используется печное отопление</w:t>
      </w:r>
      <w:r w:rsidRPr="002078E4" w:rsidR="00265737">
        <w:rPr>
          <w:rFonts w:ascii="Times New Roman" w:eastAsia="Calibri" w:hAnsi="Times New Roman" w:cs="Times New Roman"/>
          <w:kern w:val="0"/>
          <w:sz w:val="24"/>
          <w:szCs w:val="24"/>
          <w:lang w:val="ru-RU" w:eastAsia="en-US" w:bidi="ar-SA"/>
        </w:rPr>
        <w:t xml:space="preserve">. </w:t>
      </w:r>
      <w:r w:rsidRPr="002078E4">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2078E4">
        <w:rPr>
          <w:rFonts w:ascii="Times New Roman" w:eastAsia="Calibri" w:hAnsi="Times New Roman" w:cs="Times New Roman"/>
          <w:kern w:val="0"/>
          <w:sz w:val="24"/>
          <w:szCs w:val="24"/>
          <w:lang w:val="ru-RU" w:eastAsia="en-US" w:bidi="ar-SA"/>
        </w:rPr>
        <w:t xml:space="preserve"> не учитывается в расчетах перспективной нагрузки системы теплоснабжения.</w:t>
      </w:r>
    </w:p>
    <w:p w:rsidR="00864FE5" w:rsidRPr="00864FE5" w:rsidP="00864FE5" w14:paraId="1E24B563" w14:textId="2BFF26F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85C1A" w14:paraId="357642AF" w14:textId="1E870BFF">
      <w:pPr>
        <w:keepNext/>
        <w:keepLines/>
        <w:widowControl/>
        <w:numPr>
          <w:ilvl w:val="1"/>
          <w:numId w:val="5"/>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65" w:name="_Toc160911975"/>
      <w:r w:rsidRPr="00864FE5">
        <w:rPr>
          <w:rFonts w:ascii="Times New Roman" w:eastAsia="Times New Roman" w:hAnsi="Times New Roman" w:cs="Times New Roman"/>
          <w:b/>
          <w:bCs/>
          <w:i/>
          <w:kern w:val="0"/>
          <w:sz w:val="24"/>
          <w:szCs w:val="24"/>
          <w:lang w:val="ru-RU" w:eastAsia="ru-RU" w:bidi="ar-SA"/>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bookmarkEnd w:id="65"/>
      <w:r w:rsidRPr="00864FE5">
        <w:rPr>
          <w:rFonts w:ascii="Times New Roman" w:eastAsia="Times New Roman" w:hAnsi="Times New Roman" w:cs="Times New Roman"/>
          <w:b/>
          <w:bCs/>
          <w:i/>
          <w:kern w:val="0"/>
          <w:sz w:val="24"/>
          <w:szCs w:val="24"/>
          <w:lang w:val="ru-RU" w:eastAsia="ru-RU" w:bidi="ar-SA"/>
        </w:rPr>
        <w:t xml:space="preserve"> </w:t>
      </w:r>
    </w:p>
    <w:p w:rsidR="006E388D" w:rsidRPr="001A772D" w:rsidP="006C37D2" w14:paraId="29A2FC4D" w14:textId="4C34D4B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3"/>
          <w:szCs w:val="23"/>
          <w:lang w:val="ru-RU" w:eastAsia="en-US" w:bidi="ar-SA"/>
        </w:rPr>
        <w:t>Б</w:t>
      </w:r>
      <w:r w:rsidRPr="001A772D">
        <w:rPr>
          <w:rFonts w:ascii="Times New Roman" w:eastAsia="Calibri" w:hAnsi="Times New Roman" w:cs="Times New Roman"/>
          <w:kern w:val="0"/>
          <w:sz w:val="23"/>
          <w:szCs w:val="23"/>
          <w:lang w:val="ru-RU" w:eastAsia="en-US" w:bidi="ar-SA"/>
        </w:rPr>
        <w:t>алансы</w:t>
      </w:r>
      <w:r>
        <w:rPr>
          <w:rFonts w:ascii="Times New Roman" w:eastAsia="Calibri" w:hAnsi="Times New Roman" w:cs="Times New Roman"/>
          <w:kern w:val="0"/>
          <w:sz w:val="23"/>
          <w:szCs w:val="23"/>
          <w:lang w:val="ru-RU" w:eastAsia="en-US" w:bidi="ar-SA"/>
        </w:rPr>
        <w:t xml:space="preserve"> тепловой мощности</w:t>
      </w:r>
      <w:r w:rsidRPr="001A772D">
        <w:rPr>
          <w:rFonts w:ascii="Times New Roman" w:eastAsia="Calibri" w:hAnsi="Times New Roman" w:cs="Times New Roman"/>
          <w:kern w:val="0"/>
          <w:sz w:val="23"/>
          <w:szCs w:val="23"/>
          <w:lang w:val="ru-RU" w:eastAsia="en-US" w:bidi="ar-SA"/>
        </w:rPr>
        <w:t xml:space="preserve"> составлены на </w:t>
      </w:r>
      <w:r w:rsidR="00D16D6D">
        <w:rPr>
          <w:rFonts w:ascii="Times New Roman" w:eastAsia="Calibri" w:hAnsi="Times New Roman" w:cs="Times New Roman"/>
          <w:kern w:val="0"/>
          <w:sz w:val="23"/>
          <w:szCs w:val="23"/>
          <w:lang w:val="ru-RU" w:eastAsia="en-US" w:bidi="ar-SA"/>
        </w:rPr>
        <w:t xml:space="preserve">срок </w:t>
      </w:r>
      <w:r w:rsidRPr="001A772D">
        <w:rPr>
          <w:rFonts w:ascii="Times New Roman" w:eastAsia="Calibri" w:hAnsi="Times New Roman" w:cs="Times New Roman"/>
          <w:kern w:val="0"/>
          <w:sz w:val="23"/>
          <w:szCs w:val="23"/>
          <w:lang w:val="ru-RU" w:eastAsia="en-US" w:bidi="ar-SA"/>
        </w:rPr>
        <w:t>202</w:t>
      </w:r>
      <w:r w:rsidR="004F1E49">
        <w:rPr>
          <w:rFonts w:ascii="Times New Roman" w:eastAsia="Calibri" w:hAnsi="Times New Roman" w:cs="Times New Roman"/>
          <w:kern w:val="0"/>
          <w:sz w:val="23"/>
          <w:szCs w:val="23"/>
          <w:lang w:val="ru-RU" w:eastAsia="en-US" w:bidi="ar-SA"/>
        </w:rPr>
        <w:t>5</w:t>
      </w:r>
      <w:r w:rsidRPr="001A772D">
        <w:rPr>
          <w:rFonts w:ascii="Times New Roman" w:eastAsia="Calibri" w:hAnsi="Times New Roman" w:cs="Times New Roman"/>
          <w:kern w:val="0"/>
          <w:sz w:val="23"/>
          <w:szCs w:val="23"/>
          <w:lang w:val="ru-RU" w:eastAsia="en-US" w:bidi="ar-SA"/>
        </w:rPr>
        <w:t>-20</w:t>
      </w:r>
      <w:r w:rsidR="009838EB">
        <w:rPr>
          <w:rFonts w:ascii="Times New Roman" w:eastAsia="Calibri" w:hAnsi="Times New Roman" w:cs="Times New Roman"/>
          <w:kern w:val="0"/>
          <w:sz w:val="23"/>
          <w:szCs w:val="23"/>
          <w:lang w:val="ru-RU" w:eastAsia="en-US" w:bidi="ar-SA"/>
        </w:rPr>
        <w:t>3</w:t>
      </w:r>
      <w:r w:rsidR="004F1E49">
        <w:rPr>
          <w:rFonts w:ascii="Times New Roman" w:eastAsia="Calibri" w:hAnsi="Times New Roman" w:cs="Times New Roman"/>
          <w:kern w:val="0"/>
          <w:sz w:val="23"/>
          <w:szCs w:val="23"/>
          <w:lang w:val="ru-RU" w:eastAsia="en-US" w:bidi="ar-SA"/>
        </w:rPr>
        <w:t>4</w:t>
      </w:r>
      <w:r w:rsidRPr="001A772D">
        <w:rPr>
          <w:rFonts w:ascii="Times New Roman" w:eastAsia="Calibri" w:hAnsi="Times New Roman" w:cs="Times New Roman"/>
          <w:kern w:val="0"/>
          <w:sz w:val="23"/>
          <w:szCs w:val="23"/>
          <w:lang w:val="ru-RU" w:eastAsia="en-US" w:bidi="ar-SA"/>
        </w:rPr>
        <w:t xml:space="preserve"> гг. Тепловые балансы учитывают запланированные изменения установленных и располагаемых мощностей источников тепловой энергии при актуализации схемы 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3"/>
          <w:szCs w:val="23"/>
          <w:lang w:val="ru-RU" w:eastAsia="en-US" w:bidi="ar-SA"/>
        </w:rPr>
        <w:t xml:space="preserve"> на 202</w:t>
      </w:r>
      <w:r w:rsidR="004F1E49">
        <w:rPr>
          <w:rFonts w:ascii="Times New Roman" w:eastAsia="Calibri" w:hAnsi="Times New Roman" w:cs="Times New Roman"/>
          <w:kern w:val="0"/>
          <w:sz w:val="23"/>
          <w:szCs w:val="23"/>
          <w:lang w:val="ru-RU" w:eastAsia="en-US" w:bidi="ar-SA"/>
        </w:rPr>
        <w:t>5</w:t>
      </w:r>
      <w:r w:rsidRPr="001A772D">
        <w:rPr>
          <w:rFonts w:ascii="Times New Roman" w:eastAsia="Calibri" w:hAnsi="Times New Roman" w:cs="Times New Roman"/>
          <w:kern w:val="0"/>
          <w:sz w:val="23"/>
          <w:szCs w:val="23"/>
          <w:lang w:val="ru-RU" w:eastAsia="en-US" w:bidi="ar-SA"/>
        </w:rPr>
        <w:t xml:space="preserve"> год. </w:t>
      </w:r>
      <w:r w:rsidRPr="001A772D">
        <w:rPr>
          <w:rFonts w:ascii="Times New Roman" w:eastAsia="Calibri" w:hAnsi="Times New Roman" w:cs="Times New Roman"/>
          <w:kern w:val="0"/>
          <w:sz w:val="24"/>
          <w:szCs w:val="24"/>
          <w:lang w:val="ru-RU" w:eastAsia="en-US" w:bidi="ar-SA"/>
        </w:rPr>
        <w:t xml:space="preserve">В установленных зонах действия источников тепловой энергии определены перспективные тепловые нагрузки в соответствии с данными, представленными в </w:t>
      </w:r>
      <w:r>
        <w:rPr>
          <w:rFonts w:ascii="Times New Roman" w:eastAsia="Calibri" w:hAnsi="Times New Roman" w:cs="Times New Roman"/>
          <w:kern w:val="0"/>
          <w:sz w:val="24"/>
          <w:szCs w:val="24"/>
          <w:lang w:val="ru-RU" w:eastAsia="en-US" w:bidi="ar-SA"/>
        </w:rPr>
        <w:t>разделе 1</w:t>
      </w:r>
      <w:r w:rsidRPr="001A772D">
        <w:rPr>
          <w:rFonts w:ascii="Times New Roman" w:eastAsia="Calibri" w:hAnsi="Times New Roman" w:cs="Times New Roman"/>
          <w:kern w:val="0"/>
          <w:sz w:val="24"/>
          <w:szCs w:val="24"/>
          <w:lang w:val="ru-RU" w:eastAsia="en-US" w:bidi="ar-SA"/>
        </w:rPr>
        <w:t xml:space="preserve"> настоящего документа. </w:t>
      </w:r>
      <w:bookmarkStart w:id="66" w:name="_Hlk8034320"/>
      <w:r w:rsidRPr="001A772D">
        <w:rPr>
          <w:rFonts w:ascii="Times New Roman" w:eastAsia="Calibri" w:hAnsi="Times New Roman" w:cs="Times New Roman"/>
          <w:kern w:val="0"/>
          <w:sz w:val="24"/>
          <w:szCs w:val="24"/>
          <w:lang w:val="ru-RU" w:eastAsia="en-US" w:bidi="ar-SA"/>
        </w:rPr>
        <w:t xml:space="preserve">Динамика изменения договорной нагрузки приведена в таблице </w:t>
      </w:r>
      <w:r w:rsidRPr="001A772D">
        <w:rPr>
          <w:rFonts w:ascii="Times New Roman" w:eastAsia="Calibri" w:hAnsi="Times New Roman" w:cs="Times New Roman"/>
          <w:kern w:val="0"/>
          <w:sz w:val="24"/>
          <w:szCs w:val="24"/>
          <w:lang w:val="ru-RU" w:eastAsia="en-US" w:bidi="ar-SA"/>
        </w:rPr>
        <w:fldChar w:fldCharType="begin"/>
      </w:r>
      <w:r w:rsidRPr="001A772D">
        <w:rPr>
          <w:rFonts w:ascii="Times New Roman" w:eastAsia="Calibri" w:hAnsi="Times New Roman" w:cs="Times New Roman"/>
          <w:kern w:val="0"/>
          <w:sz w:val="24"/>
          <w:szCs w:val="24"/>
          <w:lang w:val="ru-RU" w:eastAsia="en-US" w:bidi="ar-SA"/>
        </w:rPr>
        <w:instrText xml:space="preserve"> REF _Ref105589459 \h  \* MERGEFORMAT </w:instrText>
      </w:r>
      <w:r w:rsidRPr="001A772D">
        <w:rPr>
          <w:rFonts w:ascii="Times New Roman" w:eastAsia="Calibri" w:hAnsi="Times New Roman" w:cs="Times New Roman"/>
          <w:kern w:val="0"/>
          <w:sz w:val="24"/>
          <w:szCs w:val="24"/>
          <w:lang w:val="ru-RU" w:eastAsia="en-US" w:bidi="ar-SA"/>
        </w:rPr>
        <w:fldChar w:fldCharType="separate"/>
      </w:r>
      <w:r w:rsidRPr="00E23FE8" w:rsidR="00E23FE8">
        <w:rPr>
          <w:rFonts w:ascii="Times New Roman" w:eastAsia="Calibri" w:hAnsi="Times New Roman" w:cs="Times New Roman"/>
          <w:vanish/>
          <w:kern w:val="0"/>
          <w:sz w:val="24"/>
          <w:szCs w:val="24"/>
          <w:lang w:val="ru-RU" w:eastAsia="en-US" w:bidi="ar-SA"/>
        </w:rPr>
        <w:t xml:space="preserve">Таблица </w:t>
      </w:r>
      <w:r w:rsidR="00E23FE8">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fldChar w:fldCharType="end"/>
      </w:r>
      <w:r w:rsidRPr="001A772D">
        <w:rPr>
          <w:rFonts w:ascii="Times New Roman" w:eastAsia="Calibri" w:hAnsi="Times New Roman" w:cs="Times New Roman"/>
          <w:kern w:val="0"/>
          <w:sz w:val="24"/>
          <w:szCs w:val="24"/>
          <w:lang w:val="ru-RU" w:eastAsia="en-US" w:bidi="ar-SA"/>
        </w:rPr>
        <w:t xml:space="preserve">. Балансы тепловой энергии и перспективной тепловой нагрузки в каждой из выделенных зон действия источников тепловой энергии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sidR="0019180B">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006C37D2">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6</w:t>
      </w:r>
      <w:r w:rsidR="006C37D2">
        <w:rPr>
          <w:rFonts w:ascii="Times New Roman" w:eastAsia="Calibri" w:hAnsi="Times New Roman" w:cs="Times New Roman"/>
          <w:kern w:val="0"/>
          <w:sz w:val="24"/>
          <w:szCs w:val="24"/>
          <w:lang w:val="ru-RU" w:eastAsia="en-US" w:bidi="ar-SA"/>
        </w:rPr>
        <w:t>.</w:t>
      </w:r>
    </w:p>
    <w:p w:rsidR="006E388D" w:rsidRPr="001A772D" w:rsidP="006E388D" w14:paraId="6CB5DA3B" w14:textId="77777777">
      <w:pPr>
        <w:widowControl w:val="0"/>
        <w:suppressAutoHyphens w:val="0"/>
        <w:spacing w:after="0" w:line="276" w:lineRule="auto"/>
        <w:ind w:right="-1"/>
        <w:jc w:val="right"/>
        <w:rPr>
          <w:rFonts w:ascii="Times New Roman" w:hAnsi="Times New Roman" w:eastAsiaTheme="minorHAnsi" w:cstheme="minorBidi"/>
          <w:i/>
          <w:spacing w:val="-1"/>
          <w:kern w:val="0"/>
          <w:sz w:val="24"/>
          <w:szCs w:val="24"/>
          <w:lang w:val="ru-RU" w:eastAsia="en-US" w:bidi="ar-SA"/>
        </w:rPr>
        <w:sectPr w:rsidSect="006E388D">
          <w:footerReference w:type="default" r:id="rId12"/>
          <w:pgSz w:w="11906" w:h="16838" w:code="9"/>
          <w:pgMar w:top="1134" w:right="567" w:bottom="1134" w:left="1134" w:header="397" w:footer="0" w:gutter="0"/>
          <w:cols w:space="708"/>
          <w:docGrid w:linePitch="360"/>
        </w:sectPr>
      </w:pPr>
      <w:bookmarkStart w:id="67" w:name="_Ref533007729"/>
    </w:p>
    <w:p w:rsidR="006E388D" w:rsidRPr="00833224" w:rsidP="006E388D" w14:paraId="1781F57C" w14:textId="6E5D4ACE">
      <w:pPr>
        <w:widowControl w:val="0"/>
        <w:suppressAutoHyphens w:val="0"/>
        <w:spacing w:after="0" w:line="276" w:lineRule="auto"/>
        <w:ind w:right="253"/>
        <w:jc w:val="right"/>
        <w:rPr>
          <w:rFonts w:ascii="Times New Roman" w:hAnsi="Times New Roman" w:eastAsiaTheme="minorHAnsi" w:cstheme="minorBidi"/>
          <w:i/>
          <w:spacing w:val="-1"/>
          <w:kern w:val="0"/>
          <w:sz w:val="24"/>
          <w:szCs w:val="24"/>
          <w:lang w:val="ru-RU" w:eastAsia="en-US" w:bidi="ar-SA"/>
        </w:rPr>
      </w:pPr>
      <w:bookmarkStart w:id="68" w:name="_Ref105589459"/>
      <w:r w:rsidRPr="00833224">
        <w:rPr>
          <w:rFonts w:ascii="Times New Roman" w:hAnsi="Times New Roman" w:eastAsiaTheme="minorHAnsi" w:cstheme="minorBidi"/>
          <w:i/>
          <w:spacing w:val="-1"/>
          <w:kern w:val="0"/>
          <w:sz w:val="24"/>
          <w:szCs w:val="24"/>
          <w:lang w:val="ru-RU" w:eastAsia="en-US" w:bidi="ar-SA"/>
        </w:rPr>
        <w:t xml:space="preserve">Таблица </w:t>
      </w:r>
      <w:r w:rsidR="00E23FE8">
        <w:rPr>
          <w:rFonts w:ascii="Times New Roman" w:hAnsi="Times New Roman" w:eastAsiaTheme="minorHAnsi" w:cstheme="minorBidi"/>
          <w:i/>
          <w:spacing w:val="-1"/>
          <w:kern w:val="0"/>
          <w:sz w:val="24"/>
          <w:szCs w:val="24"/>
          <w:lang w:val="ru-RU" w:eastAsia="en-US" w:bidi="ar-SA"/>
        </w:rPr>
        <w:fldChar w:fldCharType="begin"/>
      </w:r>
      <w:r w:rsidR="00E23FE8">
        <w:rPr>
          <w:rFonts w:ascii="Times New Roman" w:hAnsi="Times New Roman" w:eastAsiaTheme="minorHAnsi" w:cstheme="minorBidi"/>
          <w:i/>
          <w:spacing w:val="-1"/>
          <w:kern w:val="0"/>
          <w:sz w:val="24"/>
          <w:szCs w:val="24"/>
          <w:lang w:val="ru-RU" w:eastAsia="en-US" w:bidi="ar-SA"/>
        </w:rPr>
        <w:instrText xml:space="preserve"> SEQ Таблица \* ARABIC </w:instrText>
      </w:r>
      <w:r w:rsidR="00E23FE8">
        <w:rPr>
          <w:rFonts w:ascii="Times New Roman" w:hAnsi="Times New Roman" w:eastAsiaTheme="minorHAnsi" w:cstheme="minorBidi"/>
          <w:i/>
          <w:spacing w:val="-1"/>
          <w:kern w:val="0"/>
          <w:sz w:val="24"/>
          <w:szCs w:val="24"/>
          <w:lang w:val="ru-RU" w:eastAsia="en-US" w:bidi="ar-SA"/>
        </w:rPr>
        <w:fldChar w:fldCharType="separate"/>
      </w:r>
      <w:r w:rsidR="00E23FE8">
        <w:rPr>
          <w:rFonts w:ascii="Times New Roman" w:hAnsi="Times New Roman" w:eastAsiaTheme="minorHAnsi" w:cstheme="minorBidi"/>
          <w:i/>
          <w:noProof/>
          <w:spacing w:val="-1"/>
          <w:kern w:val="0"/>
          <w:sz w:val="24"/>
          <w:szCs w:val="24"/>
          <w:lang w:val="ru-RU" w:eastAsia="en-US" w:bidi="ar-SA"/>
        </w:rPr>
        <w:t>5</w:t>
      </w:r>
      <w:r w:rsidR="00E23FE8">
        <w:rPr>
          <w:rFonts w:ascii="Times New Roman" w:hAnsi="Times New Roman" w:eastAsiaTheme="minorHAnsi" w:cstheme="minorBidi"/>
          <w:i/>
          <w:noProof/>
          <w:spacing w:val="-1"/>
          <w:kern w:val="0"/>
          <w:sz w:val="24"/>
          <w:szCs w:val="24"/>
          <w:lang w:val="ru-RU" w:eastAsia="en-US" w:bidi="ar-SA"/>
        </w:rPr>
        <w:fldChar w:fldCharType="end"/>
      </w:r>
      <w:bookmarkEnd w:id="67"/>
      <w:bookmarkEnd w:id="68"/>
      <w:r w:rsidRPr="00833224">
        <w:rPr>
          <w:rFonts w:ascii="Times New Roman" w:hAnsi="Times New Roman" w:eastAsiaTheme="minorHAnsi" w:cstheme="minorBidi"/>
          <w:i/>
          <w:spacing w:val="-1"/>
          <w:kern w:val="0"/>
          <w:sz w:val="24"/>
          <w:szCs w:val="24"/>
          <w:lang w:val="ru-RU" w:eastAsia="en-US" w:bidi="ar-SA"/>
        </w:rPr>
        <w:t>. Динамика изменения тепловой нагрузки</w:t>
      </w:r>
    </w:p>
    <w:tbl>
      <w:tblPr>
        <w:tblStyle w:val="TableNormal"/>
        <w:tblW w:w="1478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9"/>
        <w:gridCol w:w="1450"/>
        <w:gridCol w:w="4845"/>
        <w:gridCol w:w="1004"/>
        <w:gridCol w:w="599"/>
        <w:gridCol w:w="599"/>
        <w:gridCol w:w="599"/>
        <w:gridCol w:w="599"/>
        <w:gridCol w:w="599"/>
        <w:gridCol w:w="599"/>
        <w:gridCol w:w="599"/>
        <w:gridCol w:w="599"/>
        <w:gridCol w:w="599"/>
        <w:gridCol w:w="599"/>
        <w:gridCol w:w="599"/>
        <w:gridCol w:w="599"/>
      </w:tblGrid>
      <w:tr w14:paraId="6456B959" w14:textId="77777777" w:rsidTr="00F2461D">
        <w:tblPrEx>
          <w:tblW w:w="1478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blHeader/>
        </w:trPr>
        <w:tc>
          <w:tcPr>
            <w:tcW w:w="299" w:type="dxa"/>
            <w:shd w:val="clear" w:color="auto" w:fill="auto"/>
            <w:noWrap/>
            <w:vAlign w:val="center"/>
            <w:hideMark/>
          </w:tcPr>
          <w:p w:rsidR="00AA5124" w:rsidRPr="00E23C44" w:rsidP="000D1C4A" w14:paraId="475585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bookmarkStart w:id="69" w:name="_Ref437266613"/>
            <w:bookmarkStart w:id="70" w:name="_Ref500943829"/>
            <w:bookmarkStart w:id="71" w:name="_Ref8034348"/>
            <w:bookmarkStart w:id="72" w:name="_Ref105589462"/>
            <w:r w:rsidRPr="00E23C44">
              <w:rPr>
                <w:rFonts w:ascii="Times New Roman" w:eastAsia="Times New Roman" w:hAnsi="Times New Roman" w:cs="Times New Roman"/>
                <w:color w:val="000000"/>
                <w:kern w:val="0"/>
                <w:sz w:val="20"/>
                <w:szCs w:val="20"/>
                <w:lang w:val="ru-RU" w:eastAsia="ru-RU" w:bidi="ar-SA"/>
              </w:rPr>
              <w:t>№ п/п</w:t>
            </w:r>
          </w:p>
        </w:tc>
        <w:tc>
          <w:tcPr>
            <w:tcW w:w="1450" w:type="dxa"/>
            <w:shd w:val="clear" w:color="auto" w:fill="auto"/>
            <w:noWrap/>
            <w:vAlign w:val="center"/>
            <w:hideMark/>
          </w:tcPr>
          <w:p w:rsidR="00AA5124" w:rsidRPr="00E23C44" w:rsidP="000D1C4A" w14:paraId="36FFC0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845" w:type="dxa"/>
            <w:shd w:val="clear" w:color="auto" w:fill="auto"/>
            <w:noWrap/>
            <w:vAlign w:val="center"/>
            <w:hideMark/>
          </w:tcPr>
          <w:p w:rsidR="00AA5124" w:rsidRPr="00E23C44" w:rsidP="000D1C4A" w14:paraId="0C7F00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1004" w:type="dxa"/>
            <w:shd w:val="clear" w:color="auto" w:fill="auto"/>
            <w:noWrap/>
            <w:vAlign w:val="center"/>
            <w:hideMark/>
          </w:tcPr>
          <w:p w:rsidR="00AA5124" w:rsidRPr="00E23C44" w:rsidP="000D1C4A" w14:paraId="7F55A4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 изм.</w:t>
            </w:r>
          </w:p>
        </w:tc>
        <w:tc>
          <w:tcPr>
            <w:tcW w:w="599" w:type="dxa"/>
            <w:shd w:val="clear" w:color="auto" w:fill="auto"/>
            <w:noWrap/>
            <w:vAlign w:val="center"/>
            <w:hideMark/>
          </w:tcPr>
          <w:p w:rsidR="00AA5124" w:rsidRPr="00E23C44" w:rsidP="000D1C4A" w14:paraId="138385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599" w:type="dxa"/>
            <w:shd w:val="clear" w:color="auto" w:fill="auto"/>
            <w:noWrap/>
            <w:vAlign w:val="center"/>
            <w:hideMark/>
          </w:tcPr>
          <w:p w:rsidR="00AA5124" w:rsidRPr="00E23C44" w:rsidP="000D1C4A" w14:paraId="379706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599" w:type="dxa"/>
            <w:shd w:val="clear" w:color="auto" w:fill="auto"/>
            <w:noWrap/>
            <w:vAlign w:val="center"/>
            <w:hideMark/>
          </w:tcPr>
          <w:p w:rsidR="00AA5124" w:rsidRPr="00E23C44" w:rsidP="000D1C4A" w14:paraId="37F268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599" w:type="dxa"/>
            <w:shd w:val="clear" w:color="auto" w:fill="auto"/>
            <w:noWrap/>
            <w:vAlign w:val="center"/>
            <w:hideMark/>
          </w:tcPr>
          <w:p w:rsidR="00AA5124" w:rsidRPr="00E23C44" w:rsidP="000D1C4A" w14:paraId="699DEB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599" w:type="dxa"/>
            <w:shd w:val="clear" w:color="auto" w:fill="auto"/>
            <w:noWrap/>
            <w:vAlign w:val="center"/>
            <w:hideMark/>
          </w:tcPr>
          <w:p w:rsidR="00AA5124" w:rsidRPr="00E23C44" w:rsidP="000D1C4A" w14:paraId="6A56F0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599" w:type="dxa"/>
            <w:shd w:val="clear" w:color="auto" w:fill="auto"/>
            <w:noWrap/>
            <w:vAlign w:val="center"/>
            <w:hideMark/>
          </w:tcPr>
          <w:p w:rsidR="00AA5124" w:rsidRPr="00E23C44" w:rsidP="000D1C4A" w14:paraId="24567C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599" w:type="dxa"/>
            <w:shd w:val="clear" w:color="auto" w:fill="auto"/>
            <w:noWrap/>
            <w:vAlign w:val="center"/>
            <w:hideMark/>
          </w:tcPr>
          <w:p w:rsidR="00AA5124" w:rsidRPr="00E23C44" w:rsidP="000D1C4A" w14:paraId="24E104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599" w:type="dxa"/>
            <w:shd w:val="clear" w:color="auto" w:fill="auto"/>
            <w:noWrap/>
            <w:vAlign w:val="center"/>
            <w:hideMark/>
          </w:tcPr>
          <w:p w:rsidR="00AA5124" w:rsidRPr="00E23C44" w:rsidP="000D1C4A" w14:paraId="6779EB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599" w:type="dxa"/>
            <w:shd w:val="clear" w:color="auto" w:fill="auto"/>
            <w:noWrap/>
            <w:vAlign w:val="center"/>
            <w:hideMark/>
          </w:tcPr>
          <w:p w:rsidR="00AA5124" w:rsidRPr="00E23C44" w:rsidP="000D1C4A" w14:paraId="4B59B9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599" w:type="dxa"/>
            <w:shd w:val="clear" w:color="auto" w:fill="auto"/>
            <w:noWrap/>
            <w:vAlign w:val="center"/>
            <w:hideMark/>
          </w:tcPr>
          <w:p w:rsidR="00AA5124" w:rsidRPr="00E23C44" w:rsidP="000D1C4A" w14:paraId="4C24A8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599" w:type="dxa"/>
            <w:shd w:val="clear" w:color="auto" w:fill="auto"/>
            <w:noWrap/>
            <w:vAlign w:val="center"/>
            <w:hideMark/>
          </w:tcPr>
          <w:p w:rsidR="00AA5124" w:rsidRPr="00E23C44" w:rsidP="000D1C4A" w14:paraId="356C0D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599" w:type="dxa"/>
            <w:shd w:val="clear" w:color="auto" w:fill="auto"/>
            <w:noWrap/>
            <w:vAlign w:val="center"/>
            <w:hideMark/>
          </w:tcPr>
          <w:p w:rsidR="00AA5124" w:rsidRPr="00E23C44" w:rsidP="000D1C4A" w14:paraId="0D49D4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3B2FF246" w14:textId="77777777" w:rsidTr="00F2461D">
        <w:tblPrEx>
          <w:tblW w:w="14786" w:type="dxa"/>
          <w:tblInd w:w="137" w:type="dxa"/>
          <w:tblCellMar>
            <w:left w:w="0" w:type="dxa"/>
            <w:right w:w="0" w:type="dxa"/>
          </w:tblCellMar>
          <w:tblLook w:val="04A0"/>
        </w:tblPrEx>
        <w:trPr>
          <w:trHeight w:val="397"/>
        </w:trPr>
        <w:tc>
          <w:tcPr>
            <w:tcW w:w="299" w:type="dxa"/>
            <w:vMerge w:val="restart"/>
            <w:shd w:val="clear" w:color="auto" w:fill="auto"/>
            <w:noWrap/>
            <w:vAlign w:val="center"/>
            <w:hideMark/>
          </w:tcPr>
          <w:p w:rsidR="00AA5124" w:rsidRPr="00E23C44" w:rsidP="000D1C4A" w14:paraId="6E1171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50" w:type="dxa"/>
            <w:vMerge w:val="restart"/>
            <w:shd w:val="clear" w:color="auto" w:fill="auto"/>
            <w:noWrap/>
            <w:vAlign w:val="center"/>
            <w:hideMark/>
          </w:tcPr>
          <w:p w:rsidR="00AA5124" w:rsidRPr="00E23C44" w:rsidP="000D1C4A" w14:paraId="2E4604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845" w:type="dxa"/>
            <w:shd w:val="clear" w:color="auto" w:fill="auto"/>
            <w:noWrap/>
            <w:vAlign w:val="center"/>
            <w:hideMark/>
          </w:tcPr>
          <w:p w:rsidR="00AA5124" w:rsidRPr="00E23C44" w:rsidP="000D1C4A" w14:paraId="4F37F6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отопление и вентиляцию, в т.ч.:</w:t>
            </w:r>
          </w:p>
        </w:tc>
        <w:tc>
          <w:tcPr>
            <w:tcW w:w="1004" w:type="dxa"/>
            <w:shd w:val="clear" w:color="auto" w:fill="auto"/>
            <w:noWrap/>
            <w:vAlign w:val="center"/>
            <w:hideMark/>
          </w:tcPr>
          <w:p w:rsidR="00AA5124" w:rsidRPr="00E23C44" w:rsidP="000D1C4A" w14:paraId="30ECF7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0DD6C5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9" w:type="dxa"/>
            <w:shd w:val="clear" w:color="auto" w:fill="auto"/>
            <w:noWrap/>
            <w:vAlign w:val="center"/>
          </w:tcPr>
          <w:p w:rsidR="00AA5124" w:rsidRPr="00E23C44" w:rsidP="000D1C4A" w14:paraId="035F77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007572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4AC0E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47C4D3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64F070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713FE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51BFB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D825F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D9693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4A5AC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2CB45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534285CA"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396E2E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5307A5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6766FB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1004" w:type="dxa"/>
            <w:shd w:val="clear" w:color="auto" w:fill="auto"/>
            <w:noWrap/>
            <w:vAlign w:val="center"/>
            <w:hideMark/>
          </w:tcPr>
          <w:p w:rsidR="00AA5124" w:rsidRPr="00E23C44" w:rsidP="000D1C4A" w14:paraId="74DC58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442B66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9" w:type="dxa"/>
            <w:shd w:val="clear" w:color="auto" w:fill="auto"/>
            <w:noWrap/>
            <w:vAlign w:val="center"/>
          </w:tcPr>
          <w:p w:rsidR="00AA5124" w:rsidRPr="00E23C44" w:rsidP="000D1C4A" w14:paraId="4FFEC2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B8AB1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2D611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97886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FD965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21DB4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89F7D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9A386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17EA1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20B71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C18EC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292A14CF"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3A136B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160195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55C49E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1004" w:type="dxa"/>
            <w:shd w:val="clear" w:color="auto" w:fill="auto"/>
            <w:noWrap/>
            <w:vAlign w:val="center"/>
            <w:hideMark/>
          </w:tcPr>
          <w:p w:rsidR="00AA5124" w:rsidRPr="00E23C44" w:rsidP="000D1C4A" w14:paraId="72F0A6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1540A7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9" w:type="dxa"/>
            <w:shd w:val="clear" w:color="auto" w:fill="auto"/>
            <w:noWrap/>
            <w:vAlign w:val="center"/>
          </w:tcPr>
          <w:p w:rsidR="00AA5124" w:rsidRPr="00E23C44" w:rsidP="000D1C4A" w14:paraId="6C58F0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B0423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8C674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06A75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F3C53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6855AC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9B88B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7DC26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3AC10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0B0386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1432D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24287977"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4E6D18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4A5C3A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4F2AC6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1004" w:type="dxa"/>
            <w:shd w:val="clear" w:color="auto" w:fill="auto"/>
            <w:noWrap/>
            <w:vAlign w:val="center"/>
            <w:hideMark/>
          </w:tcPr>
          <w:p w:rsidR="00AA5124" w:rsidRPr="00E23C44" w:rsidP="000D1C4A" w14:paraId="3715CF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5AB3AE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9" w:type="dxa"/>
            <w:shd w:val="clear" w:color="auto" w:fill="auto"/>
            <w:noWrap/>
            <w:vAlign w:val="center"/>
          </w:tcPr>
          <w:p w:rsidR="00AA5124" w:rsidRPr="00E23C44" w:rsidP="000D1C4A" w14:paraId="3A32EF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4F0ABF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6A5098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10143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883F3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91E86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430B3D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13CAD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FEA86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329E4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09267A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774468C0"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3FC8A1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0EE95C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299298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отопление и вентиляцию</w:t>
            </w:r>
          </w:p>
        </w:tc>
        <w:tc>
          <w:tcPr>
            <w:tcW w:w="1004" w:type="dxa"/>
            <w:shd w:val="clear" w:color="auto" w:fill="auto"/>
            <w:noWrap/>
            <w:vAlign w:val="center"/>
            <w:hideMark/>
          </w:tcPr>
          <w:p w:rsidR="00AA5124" w:rsidRPr="00E23C44" w:rsidP="000D1C4A" w14:paraId="77F9D9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4708E4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9" w:type="dxa"/>
            <w:shd w:val="clear" w:color="auto" w:fill="auto"/>
            <w:noWrap/>
            <w:vAlign w:val="center"/>
          </w:tcPr>
          <w:p w:rsidR="00AA5124" w:rsidRPr="00E23C44" w:rsidP="000D1C4A" w14:paraId="3B402E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85508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6138A3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4E0EE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436D0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5F01C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79233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EC7A3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0BD2E0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40902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8B6C8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7D31B08D"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16737C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678A38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3CB4B6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отопление и вентиляцию</w:t>
            </w:r>
          </w:p>
        </w:tc>
        <w:tc>
          <w:tcPr>
            <w:tcW w:w="1004" w:type="dxa"/>
            <w:shd w:val="clear" w:color="auto" w:fill="auto"/>
            <w:noWrap/>
            <w:vAlign w:val="center"/>
            <w:hideMark/>
          </w:tcPr>
          <w:p w:rsidR="00AA5124" w:rsidRPr="00E23C44" w:rsidP="000D1C4A" w14:paraId="7BC09D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2754DE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7DFAD0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1A2144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0957DC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0AA9AD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2A7722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376047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039FCF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24D5F1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3E90FB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5B15B5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6AE20D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r>
      <w:tr w14:paraId="281C6003"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764F14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52C3CF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3D0378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горячее водоснабжение, в т.ч.:</w:t>
            </w:r>
          </w:p>
        </w:tc>
        <w:tc>
          <w:tcPr>
            <w:tcW w:w="1004" w:type="dxa"/>
            <w:shd w:val="clear" w:color="auto" w:fill="auto"/>
            <w:noWrap/>
            <w:vAlign w:val="center"/>
            <w:hideMark/>
          </w:tcPr>
          <w:p w:rsidR="00AA5124" w:rsidRPr="00E23C44" w:rsidP="000D1C4A" w14:paraId="49314B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033567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9" w:type="dxa"/>
            <w:shd w:val="clear" w:color="auto" w:fill="auto"/>
            <w:noWrap/>
            <w:vAlign w:val="center"/>
          </w:tcPr>
          <w:p w:rsidR="00AA5124" w:rsidRPr="00E23C44" w:rsidP="000D1C4A" w14:paraId="32BFB3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F476B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1FCA9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0504E8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84ABF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69296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09334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A4D6E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478BF8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FC174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B9B19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40BA310F"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639C22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77E7C9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123C74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1004" w:type="dxa"/>
            <w:shd w:val="clear" w:color="auto" w:fill="auto"/>
            <w:noWrap/>
            <w:vAlign w:val="center"/>
            <w:hideMark/>
          </w:tcPr>
          <w:p w:rsidR="00AA5124" w:rsidRPr="00E23C44" w:rsidP="000D1C4A" w14:paraId="345AD0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1AF785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9" w:type="dxa"/>
            <w:shd w:val="clear" w:color="auto" w:fill="auto"/>
            <w:noWrap/>
            <w:vAlign w:val="center"/>
          </w:tcPr>
          <w:p w:rsidR="00AA5124" w:rsidRPr="00E23C44" w:rsidP="000D1C4A" w14:paraId="24DAAE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45786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CCAEE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03C38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162FB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D4FBE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74EBB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0283F2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AF490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3482A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28057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668FFC3B"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41F8DF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03B601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786140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1004" w:type="dxa"/>
            <w:shd w:val="clear" w:color="auto" w:fill="auto"/>
            <w:noWrap/>
            <w:vAlign w:val="center"/>
            <w:hideMark/>
          </w:tcPr>
          <w:p w:rsidR="00AA5124" w:rsidRPr="00E23C44" w:rsidP="000D1C4A" w14:paraId="45E73A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52A96C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9" w:type="dxa"/>
            <w:shd w:val="clear" w:color="auto" w:fill="auto"/>
            <w:noWrap/>
            <w:vAlign w:val="center"/>
          </w:tcPr>
          <w:p w:rsidR="00AA5124" w:rsidRPr="00E23C44" w:rsidP="000D1C4A" w14:paraId="48A58B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1E098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04729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520A1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FF19E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36BA8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043095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6D9DE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F3C03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C6E29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694A68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56168F7A"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3CCC4E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04E6DA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275DA5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1004" w:type="dxa"/>
            <w:shd w:val="clear" w:color="auto" w:fill="auto"/>
            <w:noWrap/>
            <w:vAlign w:val="center"/>
            <w:hideMark/>
          </w:tcPr>
          <w:p w:rsidR="00AA5124" w:rsidRPr="00E23C44" w:rsidP="000D1C4A" w14:paraId="4EB28C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32B94E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9" w:type="dxa"/>
            <w:shd w:val="clear" w:color="auto" w:fill="auto"/>
            <w:noWrap/>
            <w:vAlign w:val="center"/>
          </w:tcPr>
          <w:p w:rsidR="00AA5124" w:rsidRPr="00E23C44" w:rsidP="000D1C4A" w14:paraId="0A17AD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496707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08FD0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84307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E7DEC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FDD24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61BEAC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6AEE4C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2EE3C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8923F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D8C9A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30CBD957"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3A8B10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040DFF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280407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горячее водоснабжение</w:t>
            </w:r>
          </w:p>
        </w:tc>
        <w:tc>
          <w:tcPr>
            <w:tcW w:w="1004" w:type="dxa"/>
            <w:shd w:val="clear" w:color="auto" w:fill="auto"/>
            <w:noWrap/>
            <w:vAlign w:val="center"/>
            <w:hideMark/>
          </w:tcPr>
          <w:p w:rsidR="00AA5124" w:rsidRPr="00E23C44" w:rsidP="000D1C4A" w14:paraId="3DA131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6BF271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9" w:type="dxa"/>
            <w:shd w:val="clear" w:color="auto" w:fill="auto"/>
            <w:noWrap/>
            <w:vAlign w:val="center"/>
          </w:tcPr>
          <w:p w:rsidR="00AA5124" w:rsidRPr="00E23C44" w:rsidP="000D1C4A" w14:paraId="4EF53C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11E20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6BC696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C7C1F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00BF31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41EB17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2F28C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DFF5D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8A33A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8F731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E279D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2AD8CBBA"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175DA4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7E6BE2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0BD406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горячее водоснабжение</w:t>
            </w:r>
          </w:p>
        </w:tc>
        <w:tc>
          <w:tcPr>
            <w:tcW w:w="1004" w:type="dxa"/>
            <w:shd w:val="clear" w:color="auto" w:fill="auto"/>
            <w:noWrap/>
            <w:vAlign w:val="center"/>
            <w:hideMark/>
          </w:tcPr>
          <w:p w:rsidR="00AA5124" w:rsidRPr="00E23C44" w:rsidP="000D1C4A" w14:paraId="5FFBAE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556BCD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3AEC1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0250D1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718499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06F00E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4256AA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1CE9B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3E1DB7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51B5B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5589BC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200922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9" w:type="dxa"/>
            <w:shd w:val="clear" w:color="auto" w:fill="auto"/>
            <w:noWrap/>
            <w:vAlign w:val="center"/>
          </w:tcPr>
          <w:p w:rsidR="00AA5124" w:rsidRPr="00E23C44" w:rsidP="000D1C4A" w14:paraId="1974A4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605E0C62" w14:textId="77777777" w:rsidTr="00F2461D">
        <w:tblPrEx>
          <w:tblW w:w="14786" w:type="dxa"/>
          <w:tblInd w:w="137" w:type="dxa"/>
          <w:tblCellMar>
            <w:left w:w="0" w:type="dxa"/>
            <w:right w:w="0" w:type="dxa"/>
          </w:tblCellMar>
          <w:tblLook w:val="04A0"/>
        </w:tblPrEx>
        <w:trPr>
          <w:trHeight w:val="397"/>
        </w:trPr>
        <w:tc>
          <w:tcPr>
            <w:tcW w:w="299" w:type="dxa"/>
            <w:vMerge/>
            <w:vAlign w:val="center"/>
            <w:hideMark/>
          </w:tcPr>
          <w:p w:rsidR="00AA5124" w:rsidRPr="00E23C44" w:rsidP="000D1C4A" w14:paraId="5A0C5B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50" w:type="dxa"/>
            <w:vMerge/>
            <w:vAlign w:val="center"/>
            <w:hideMark/>
          </w:tcPr>
          <w:p w:rsidR="00AA5124" w:rsidRPr="00E23C44" w:rsidP="000D1C4A" w14:paraId="272457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845" w:type="dxa"/>
            <w:shd w:val="clear" w:color="auto" w:fill="auto"/>
            <w:noWrap/>
            <w:vAlign w:val="center"/>
            <w:hideMark/>
          </w:tcPr>
          <w:p w:rsidR="00AA5124" w:rsidRPr="00E23C44" w:rsidP="000D1C4A" w14:paraId="383CC6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потребление тепловой энергии накопительным итогом</w:t>
            </w:r>
          </w:p>
        </w:tc>
        <w:tc>
          <w:tcPr>
            <w:tcW w:w="1004" w:type="dxa"/>
            <w:shd w:val="clear" w:color="auto" w:fill="auto"/>
            <w:noWrap/>
            <w:vAlign w:val="center"/>
            <w:hideMark/>
          </w:tcPr>
          <w:p w:rsidR="00AA5124" w:rsidRPr="00E23C44" w:rsidP="000D1C4A" w14:paraId="0E904F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9" w:type="dxa"/>
            <w:shd w:val="clear" w:color="auto" w:fill="auto"/>
            <w:noWrap/>
            <w:vAlign w:val="center"/>
          </w:tcPr>
          <w:p w:rsidR="00AA5124" w:rsidRPr="00E23C44" w:rsidP="000D1C4A" w14:paraId="5151CD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4A4E2E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344CDF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041B12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1DA364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2043C1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625ED6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6B597B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62EB36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7492E6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4290A2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9" w:type="dxa"/>
            <w:shd w:val="clear" w:color="auto" w:fill="auto"/>
            <w:noWrap/>
            <w:vAlign w:val="center"/>
          </w:tcPr>
          <w:p w:rsidR="00AA5124" w:rsidRPr="00E23C44" w:rsidP="000D1C4A" w14:paraId="41BF3B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r>
    </w:tbl>
    <w:p w:rsidR="00F2461D" w:rsidP="00CD08F6" w14:paraId="391C733C" w14:textId="77777777">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F2461D" w14:paraId="54AECB39" w14:textId="77777777">
      <w:pPr>
        <w:widowControl/>
        <w:suppressAutoHyphens w:val="0"/>
        <w:spacing w:after="200" w:line="276" w:lineRule="auto"/>
        <w:rPr>
          <w:rFonts w:ascii="Times New Roman" w:eastAsia="Microsoft YaHei" w:hAnsi="Times New Roman" w:cs="Times New Roman"/>
          <w:bCs/>
          <w:i/>
          <w:spacing w:val="-5"/>
          <w:kern w:val="0"/>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6E388D" w:rsidRPr="00833224" w:rsidP="00CD08F6" w14:paraId="1E8996A6" w14:textId="51D3F853">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33224">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E23FE8">
        <w:rPr>
          <w:rFonts w:ascii="Times New Roman" w:eastAsia="Microsoft YaHei" w:hAnsi="Times New Roman" w:cs="Times New Roman"/>
          <w:b w:val="0"/>
          <w:bCs/>
          <w:i/>
          <w:color w:val="auto"/>
          <w:spacing w:val="-5"/>
          <w:kern w:val="0"/>
          <w:sz w:val="24"/>
          <w:szCs w:val="24"/>
          <w:lang w:val="ru-RU" w:eastAsia="en-US" w:bidi="ar-SA"/>
        </w:rPr>
        <w:fldChar w:fldCharType="begin"/>
      </w:r>
      <w:r w:rsidR="00E23FE8">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E23FE8">
        <w:rPr>
          <w:rFonts w:ascii="Times New Roman" w:eastAsia="Microsoft YaHei" w:hAnsi="Times New Roman" w:cs="Times New Roman"/>
          <w:b w:val="0"/>
          <w:bCs/>
          <w:i/>
          <w:color w:val="auto"/>
          <w:spacing w:val="-5"/>
          <w:kern w:val="0"/>
          <w:sz w:val="24"/>
          <w:szCs w:val="24"/>
          <w:lang w:val="ru-RU" w:eastAsia="en-US" w:bidi="ar-SA"/>
        </w:rPr>
        <w:fldChar w:fldCharType="separate"/>
      </w:r>
      <w:r w:rsidR="00E23FE8">
        <w:rPr>
          <w:rFonts w:ascii="Times New Roman" w:eastAsia="Microsoft YaHei" w:hAnsi="Times New Roman" w:cs="Times New Roman"/>
          <w:b w:val="0"/>
          <w:bCs/>
          <w:i/>
          <w:noProof/>
          <w:color w:val="auto"/>
          <w:spacing w:val="-5"/>
          <w:kern w:val="0"/>
          <w:sz w:val="24"/>
          <w:szCs w:val="24"/>
          <w:lang w:val="ru-RU" w:eastAsia="en-US" w:bidi="ar-SA"/>
        </w:rPr>
        <w:t>6</w:t>
      </w:r>
      <w:r w:rsidR="00E23FE8">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69"/>
      <w:bookmarkEnd w:id="70"/>
      <w:bookmarkEnd w:id="71"/>
      <w:bookmarkEnd w:id="72"/>
      <w:r w:rsidRPr="00833224">
        <w:rPr>
          <w:rFonts w:ascii="Times New Roman" w:eastAsia="Microsoft YaHei" w:hAnsi="Times New Roman" w:cs="Times New Roman"/>
          <w:b w:val="0"/>
          <w:bCs/>
          <w:i/>
          <w:color w:val="auto"/>
          <w:spacing w:val="-5"/>
          <w:kern w:val="0"/>
          <w:sz w:val="24"/>
          <w:szCs w:val="24"/>
          <w:lang w:val="ru-RU" w:eastAsia="en-US" w:bidi="ar-SA"/>
        </w:rPr>
        <w:t>. Перспективные балансы тепловой мощности и тепловой нагрузки</w:t>
      </w:r>
    </w:p>
    <w:tbl>
      <w:tblPr>
        <w:tblStyle w:val="TableNormal"/>
        <w:tblW w:w="14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5"/>
        <w:gridCol w:w="1360"/>
        <w:gridCol w:w="2982"/>
        <w:gridCol w:w="681"/>
        <w:gridCol w:w="588"/>
        <w:gridCol w:w="588"/>
        <w:gridCol w:w="588"/>
        <w:gridCol w:w="588"/>
        <w:gridCol w:w="588"/>
        <w:gridCol w:w="588"/>
        <w:gridCol w:w="588"/>
        <w:gridCol w:w="588"/>
        <w:gridCol w:w="588"/>
        <w:gridCol w:w="588"/>
        <w:gridCol w:w="588"/>
        <w:gridCol w:w="588"/>
        <w:gridCol w:w="588"/>
        <w:gridCol w:w="588"/>
        <w:gridCol w:w="588"/>
        <w:gridCol w:w="588"/>
      </w:tblGrid>
      <w:tr w14:paraId="175A9B97" w14:textId="77777777" w:rsidTr="00F2461D">
        <w:tblPrEx>
          <w:tblW w:w="14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0"/>
          <w:tblHeader/>
        </w:trPr>
        <w:tc>
          <w:tcPr>
            <w:tcW w:w="365" w:type="dxa"/>
            <w:shd w:val="clear" w:color="auto" w:fill="auto"/>
            <w:noWrap/>
            <w:vAlign w:val="center"/>
            <w:hideMark/>
          </w:tcPr>
          <w:p w:rsidR="009074C4" w:rsidRPr="005738AD" w:rsidP="000D1C4A" w14:paraId="275327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w:t>
            </w:r>
          </w:p>
        </w:tc>
        <w:tc>
          <w:tcPr>
            <w:tcW w:w="1360" w:type="dxa"/>
            <w:shd w:val="clear" w:color="auto" w:fill="auto"/>
            <w:noWrap/>
            <w:vAlign w:val="center"/>
            <w:hideMark/>
          </w:tcPr>
          <w:p w:rsidR="009074C4" w:rsidRPr="005738AD" w:rsidP="000D1C4A" w14:paraId="3C309D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Источник</w:t>
            </w:r>
          </w:p>
        </w:tc>
        <w:tc>
          <w:tcPr>
            <w:tcW w:w="2982" w:type="dxa"/>
            <w:shd w:val="clear" w:color="auto" w:fill="auto"/>
            <w:noWrap/>
            <w:vAlign w:val="center"/>
            <w:hideMark/>
          </w:tcPr>
          <w:p w:rsidR="009074C4" w:rsidRPr="005738AD" w:rsidP="000D1C4A" w14:paraId="301413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Наименование показателя</w:t>
            </w:r>
          </w:p>
        </w:tc>
        <w:tc>
          <w:tcPr>
            <w:tcW w:w="681" w:type="dxa"/>
            <w:shd w:val="clear" w:color="auto" w:fill="auto"/>
            <w:noWrap/>
            <w:vAlign w:val="center"/>
            <w:hideMark/>
          </w:tcPr>
          <w:p w:rsidR="009074C4" w:rsidRPr="005738AD" w:rsidP="000D1C4A" w14:paraId="0D4291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Ед. изм.</w:t>
            </w:r>
          </w:p>
        </w:tc>
        <w:tc>
          <w:tcPr>
            <w:tcW w:w="588" w:type="dxa"/>
            <w:shd w:val="clear" w:color="auto" w:fill="auto"/>
            <w:noWrap/>
            <w:vAlign w:val="center"/>
            <w:hideMark/>
          </w:tcPr>
          <w:p w:rsidR="009074C4" w:rsidRPr="005738AD" w:rsidP="000D1C4A" w14:paraId="4DE274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2019</w:t>
            </w:r>
          </w:p>
        </w:tc>
        <w:tc>
          <w:tcPr>
            <w:tcW w:w="588" w:type="dxa"/>
            <w:shd w:val="clear" w:color="auto" w:fill="auto"/>
            <w:noWrap/>
            <w:vAlign w:val="center"/>
            <w:hideMark/>
          </w:tcPr>
          <w:p w:rsidR="009074C4" w:rsidRPr="005738AD" w:rsidP="000D1C4A" w14:paraId="039C02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2020</w:t>
            </w:r>
          </w:p>
        </w:tc>
        <w:tc>
          <w:tcPr>
            <w:tcW w:w="588" w:type="dxa"/>
            <w:shd w:val="clear" w:color="auto" w:fill="auto"/>
            <w:noWrap/>
            <w:vAlign w:val="center"/>
            <w:hideMark/>
          </w:tcPr>
          <w:p w:rsidR="009074C4" w:rsidRPr="005738AD" w:rsidP="000D1C4A" w14:paraId="130E5F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2021</w:t>
            </w:r>
          </w:p>
        </w:tc>
        <w:tc>
          <w:tcPr>
            <w:tcW w:w="588" w:type="dxa"/>
            <w:shd w:val="clear" w:color="auto" w:fill="auto"/>
            <w:noWrap/>
            <w:vAlign w:val="center"/>
            <w:hideMark/>
          </w:tcPr>
          <w:p w:rsidR="009074C4" w:rsidRPr="005738AD" w:rsidP="000D1C4A" w14:paraId="298421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2022</w:t>
            </w:r>
          </w:p>
        </w:tc>
        <w:tc>
          <w:tcPr>
            <w:tcW w:w="588" w:type="dxa"/>
            <w:shd w:val="clear" w:color="auto" w:fill="auto"/>
            <w:noWrap/>
            <w:vAlign w:val="center"/>
            <w:hideMark/>
          </w:tcPr>
          <w:p w:rsidR="009074C4" w:rsidRPr="005738AD" w:rsidP="000D1C4A" w14:paraId="4D0AFF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2023</w:t>
            </w:r>
          </w:p>
        </w:tc>
        <w:tc>
          <w:tcPr>
            <w:tcW w:w="588" w:type="dxa"/>
            <w:shd w:val="clear" w:color="auto" w:fill="auto"/>
            <w:noWrap/>
            <w:vAlign w:val="center"/>
            <w:hideMark/>
          </w:tcPr>
          <w:p w:rsidR="009074C4" w:rsidRPr="005738AD" w:rsidP="000D1C4A" w14:paraId="39F2B5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2024</w:t>
            </w:r>
          </w:p>
        </w:tc>
        <w:tc>
          <w:tcPr>
            <w:tcW w:w="588" w:type="dxa"/>
            <w:shd w:val="clear" w:color="auto" w:fill="auto"/>
            <w:noWrap/>
            <w:vAlign w:val="center"/>
            <w:hideMark/>
          </w:tcPr>
          <w:p w:rsidR="009074C4" w:rsidRPr="005738AD" w:rsidP="000D1C4A" w14:paraId="2F2404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2025</w:t>
            </w:r>
          </w:p>
        </w:tc>
        <w:tc>
          <w:tcPr>
            <w:tcW w:w="588" w:type="dxa"/>
            <w:shd w:val="clear" w:color="auto" w:fill="auto"/>
            <w:noWrap/>
            <w:vAlign w:val="center"/>
            <w:hideMark/>
          </w:tcPr>
          <w:p w:rsidR="009074C4" w:rsidRPr="005738AD" w:rsidP="000D1C4A" w14:paraId="13BF35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2026</w:t>
            </w:r>
          </w:p>
        </w:tc>
        <w:tc>
          <w:tcPr>
            <w:tcW w:w="588" w:type="dxa"/>
            <w:shd w:val="clear" w:color="auto" w:fill="auto"/>
            <w:noWrap/>
            <w:vAlign w:val="center"/>
            <w:hideMark/>
          </w:tcPr>
          <w:p w:rsidR="009074C4" w:rsidRPr="005738AD" w:rsidP="000D1C4A" w14:paraId="29850A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2027</w:t>
            </w:r>
          </w:p>
        </w:tc>
        <w:tc>
          <w:tcPr>
            <w:tcW w:w="588" w:type="dxa"/>
            <w:shd w:val="clear" w:color="auto" w:fill="auto"/>
            <w:noWrap/>
            <w:vAlign w:val="center"/>
            <w:hideMark/>
          </w:tcPr>
          <w:p w:rsidR="009074C4" w:rsidRPr="005738AD" w:rsidP="000D1C4A" w14:paraId="6FFA94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2028</w:t>
            </w:r>
          </w:p>
        </w:tc>
        <w:tc>
          <w:tcPr>
            <w:tcW w:w="588" w:type="dxa"/>
            <w:shd w:val="clear" w:color="auto" w:fill="auto"/>
            <w:noWrap/>
            <w:vAlign w:val="center"/>
            <w:hideMark/>
          </w:tcPr>
          <w:p w:rsidR="009074C4" w:rsidRPr="005738AD" w:rsidP="000D1C4A" w14:paraId="7B29BF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2029</w:t>
            </w:r>
          </w:p>
        </w:tc>
        <w:tc>
          <w:tcPr>
            <w:tcW w:w="588" w:type="dxa"/>
            <w:shd w:val="clear" w:color="auto" w:fill="auto"/>
            <w:noWrap/>
            <w:vAlign w:val="center"/>
            <w:hideMark/>
          </w:tcPr>
          <w:p w:rsidR="009074C4" w:rsidRPr="005738AD" w:rsidP="000D1C4A" w14:paraId="0BB6AA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2030</w:t>
            </w:r>
          </w:p>
        </w:tc>
        <w:tc>
          <w:tcPr>
            <w:tcW w:w="588" w:type="dxa"/>
            <w:shd w:val="clear" w:color="auto" w:fill="auto"/>
            <w:noWrap/>
            <w:vAlign w:val="center"/>
            <w:hideMark/>
          </w:tcPr>
          <w:p w:rsidR="009074C4" w:rsidRPr="005738AD" w:rsidP="000D1C4A" w14:paraId="79A73C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2031</w:t>
            </w:r>
          </w:p>
        </w:tc>
        <w:tc>
          <w:tcPr>
            <w:tcW w:w="588" w:type="dxa"/>
            <w:shd w:val="clear" w:color="auto" w:fill="auto"/>
            <w:noWrap/>
            <w:vAlign w:val="center"/>
            <w:hideMark/>
          </w:tcPr>
          <w:p w:rsidR="009074C4" w:rsidRPr="005738AD" w:rsidP="000D1C4A" w14:paraId="1FD04F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2032</w:t>
            </w:r>
          </w:p>
        </w:tc>
        <w:tc>
          <w:tcPr>
            <w:tcW w:w="588" w:type="dxa"/>
            <w:shd w:val="clear" w:color="auto" w:fill="auto"/>
            <w:noWrap/>
            <w:vAlign w:val="center"/>
            <w:hideMark/>
          </w:tcPr>
          <w:p w:rsidR="009074C4" w:rsidRPr="005738AD" w:rsidP="000D1C4A" w14:paraId="158415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2033</w:t>
            </w:r>
          </w:p>
        </w:tc>
        <w:tc>
          <w:tcPr>
            <w:tcW w:w="588" w:type="dxa"/>
            <w:shd w:val="clear" w:color="auto" w:fill="auto"/>
            <w:noWrap/>
            <w:vAlign w:val="center"/>
            <w:hideMark/>
          </w:tcPr>
          <w:p w:rsidR="009074C4" w:rsidRPr="005738AD" w:rsidP="000D1C4A" w14:paraId="074C5B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2034</w:t>
            </w:r>
          </w:p>
        </w:tc>
      </w:tr>
      <w:tr w14:paraId="44497BC0" w14:textId="77777777" w:rsidTr="00F2461D">
        <w:tblPrEx>
          <w:tblW w:w="14796" w:type="dxa"/>
          <w:tblInd w:w="108" w:type="dxa"/>
          <w:tblCellMar>
            <w:left w:w="0" w:type="dxa"/>
            <w:right w:w="0" w:type="dxa"/>
          </w:tblCellMar>
          <w:tblLook w:val="04A0"/>
        </w:tblPrEx>
        <w:trPr>
          <w:trHeight w:val="340"/>
        </w:trPr>
        <w:tc>
          <w:tcPr>
            <w:tcW w:w="365" w:type="dxa"/>
            <w:vMerge w:val="restart"/>
            <w:shd w:val="clear" w:color="auto" w:fill="auto"/>
            <w:noWrap/>
            <w:vAlign w:val="center"/>
            <w:hideMark/>
          </w:tcPr>
          <w:p w:rsidR="009074C4" w:rsidRPr="005738AD" w:rsidP="000D1C4A" w14:paraId="0A0FB3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1</w:t>
            </w:r>
          </w:p>
        </w:tc>
        <w:tc>
          <w:tcPr>
            <w:tcW w:w="1360" w:type="dxa"/>
            <w:vMerge w:val="restart"/>
            <w:shd w:val="clear" w:color="auto" w:fill="auto"/>
            <w:noWrap/>
            <w:vAlign w:val="center"/>
            <w:hideMark/>
          </w:tcPr>
          <w:p w:rsidR="009074C4" w:rsidP="000D1C4A" w14:paraId="175E0A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9074C4" w:rsidRPr="005738AD" w:rsidP="000D1C4A" w14:paraId="0DB2A6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п. Береговой</w:t>
            </w:r>
          </w:p>
        </w:tc>
        <w:tc>
          <w:tcPr>
            <w:tcW w:w="2982" w:type="dxa"/>
            <w:shd w:val="clear" w:color="auto" w:fill="auto"/>
            <w:noWrap/>
            <w:vAlign w:val="center"/>
            <w:hideMark/>
          </w:tcPr>
          <w:p w:rsidR="009074C4" w:rsidRPr="005738AD" w:rsidP="000D1C4A" w14:paraId="19A38F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Установленная тепловая мощность, в том числе</w:t>
            </w:r>
          </w:p>
        </w:tc>
        <w:tc>
          <w:tcPr>
            <w:tcW w:w="681" w:type="dxa"/>
            <w:shd w:val="clear" w:color="auto" w:fill="auto"/>
            <w:noWrap/>
            <w:vAlign w:val="center"/>
            <w:hideMark/>
          </w:tcPr>
          <w:p w:rsidR="009074C4" w:rsidRPr="005738AD" w:rsidP="000D1C4A" w14:paraId="32C30B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9074C4" w:rsidRPr="005738AD" w:rsidP="000D1C4A" w14:paraId="7FA441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5B7BEC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3C2AAF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4C8E27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049082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36E0A6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635D04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0293D3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7C1E99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3CF868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20D714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76486C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536FB6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7FAB59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6B9FBA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69C1A0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r>
      <w:tr w14:paraId="302D6D87" w14:textId="77777777" w:rsidTr="00F2461D">
        <w:tblPrEx>
          <w:tblW w:w="14796" w:type="dxa"/>
          <w:tblInd w:w="108" w:type="dxa"/>
          <w:tblCellMar>
            <w:left w:w="0" w:type="dxa"/>
            <w:right w:w="0" w:type="dxa"/>
          </w:tblCellMar>
          <w:tblLook w:val="04A0"/>
        </w:tblPrEx>
        <w:trPr>
          <w:trHeight w:val="340"/>
        </w:trPr>
        <w:tc>
          <w:tcPr>
            <w:tcW w:w="365" w:type="dxa"/>
            <w:vMerge/>
            <w:vAlign w:val="center"/>
            <w:hideMark/>
          </w:tcPr>
          <w:p w:rsidR="009074C4" w:rsidRPr="005738AD" w:rsidP="000D1C4A" w14:paraId="521D41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9074C4" w:rsidRPr="005738AD" w:rsidP="000D1C4A" w14:paraId="4776FE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82" w:type="dxa"/>
            <w:shd w:val="clear" w:color="auto" w:fill="auto"/>
            <w:noWrap/>
            <w:vAlign w:val="center"/>
            <w:hideMark/>
          </w:tcPr>
          <w:p w:rsidR="009074C4" w:rsidRPr="005738AD" w:rsidP="000D1C4A" w14:paraId="3B09D4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Располагаемая тепловая мощность станции</w:t>
            </w:r>
          </w:p>
        </w:tc>
        <w:tc>
          <w:tcPr>
            <w:tcW w:w="681" w:type="dxa"/>
            <w:shd w:val="clear" w:color="auto" w:fill="auto"/>
            <w:noWrap/>
            <w:vAlign w:val="center"/>
            <w:hideMark/>
          </w:tcPr>
          <w:p w:rsidR="009074C4" w:rsidRPr="005738AD" w:rsidP="000D1C4A" w14:paraId="0339CA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9074C4" w:rsidRPr="005738AD" w:rsidP="000D1C4A" w14:paraId="5B120B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5E546F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684AA1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123189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1164E1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663E8E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08E660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08FE41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1D3074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66E0F1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5E9374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59F576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38E140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346A36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69BCC4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9074C4" w:rsidRPr="005738AD" w:rsidP="000D1C4A" w14:paraId="09CA47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r>
      <w:tr w14:paraId="6155C352" w14:textId="77777777" w:rsidTr="00F2461D">
        <w:tblPrEx>
          <w:tblW w:w="14796" w:type="dxa"/>
          <w:tblInd w:w="108" w:type="dxa"/>
          <w:tblCellMar>
            <w:left w:w="0" w:type="dxa"/>
            <w:right w:w="0" w:type="dxa"/>
          </w:tblCellMar>
          <w:tblLook w:val="04A0"/>
        </w:tblPrEx>
        <w:trPr>
          <w:trHeight w:val="340"/>
        </w:trPr>
        <w:tc>
          <w:tcPr>
            <w:tcW w:w="365" w:type="dxa"/>
            <w:vMerge/>
            <w:vAlign w:val="center"/>
            <w:hideMark/>
          </w:tcPr>
          <w:p w:rsidR="009074C4" w:rsidRPr="005738AD" w:rsidP="000D1C4A" w14:paraId="59CFA3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9074C4" w:rsidRPr="005738AD" w:rsidP="000D1C4A" w14:paraId="0DB37B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82" w:type="dxa"/>
            <w:shd w:val="clear" w:color="auto" w:fill="auto"/>
            <w:noWrap/>
            <w:vAlign w:val="center"/>
            <w:hideMark/>
          </w:tcPr>
          <w:p w:rsidR="009074C4" w:rsidRPr="005738AD" w:rsidP="000D1C4A" w14:paraId="398CC6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Затраты тепла на собственные нужды</w:t>
            </w:r>
          </w:p>
        </w:tc>
        <w:tc>
          <w:tcPr>
            <w:tcW w:w="681" w:type="dxa"/>
            <w:shd w:val="clear" w:color="auto" w:fill="auto"/>
            <w:noWrap/>
            <w:vAlign w:val="center"/>
            <w:hideMark/>
          </w:tcPr>
          <w:p w:rsidR="009074C4" w:rsidRPr="005738AD" w:rsidP="000D1C4A" w14:paraId="68B964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9074C4" w:rsidRPr="005738AD" w:rsidP="000D1C4A" w14:paraId="2B3EE4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26CE87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5C354D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03E096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5A0B72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043334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3B606A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7CE86E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7BE991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4A90E1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331D79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0CBA32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5E2F60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5A8630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68F2A4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9074C4" w:rsidRPr="005738AD" w:rsidP="000D1C4A" w14:paraId="3FB016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r>
      <w:tr w14:paraId="5196B66C" w14:textId="77777777" w:rsidTr="00F2461D">
        <w:tblPrEx>
          <w:tblW w:w="14796" w:type="dxa"/>
          <w:tblInd w:w="108" w:type="dxa"/>
          <w:tblCellMar>
            <w:left w:w="0" w:type="dxa"/>
            <w:right w:w="0" w:type="dxa"/>
          </w:tblCellMar>
          <w:tblLook w:val="04A0"/>
        </w:tblPrEx>
        <w:trPr>
          <w:trHeight w:val="340"/>
        </w:trPr>
        <w:tc>
          <w:tcPr>
            <w:tcW w:w="365" w:type="dxa"/>
            <w:vMerge/>
            <w:vAlign w:val="center"/>
            <w:hideMark/>
          </w:tcPr>
          <w:p w:rsidR="009074C4" w:rsidRPr="005738AD" w:rsidP="000D1C4A" w14:paraId="323318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9074C4" w:rsidRPr="005738AD" w:rsidP="000D1C4A" w14:paraId="6D2F71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82" w:type="dxa"/>
            <w:shd w:val="clear" w:color="auto" w:fill="auto"/>
            <w:noWrap/>
            <w:vAlign w:val="center"/>
            <w:hideMark/>
          </w:tcPr>
          <w:p w:rsidR="009074C4" w:rsidRPr="005738AD" w:rsidP="000D1C4A" w14:paraId="501BC1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Потери в тепловых сетях</w:t>
            </w:r>
          </w:p>
        </w:tc>
        <w:tc>
          <w:tcPr>
            <w:tcW w:w="681" w:type="dxa"/>
            <w:shd w:val="clear" w:color="auto" w:fill="auto"/>
            <w:noWrap/>
            <w:vAlign w:val="center"/>
            <w:hideMark/>
          </w:tcPr>
          <w:p w:rsidR="009074C4" w:rsidRPr="005738AD" w:rsidP="000D1C4A" w14:paraId="53D408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9074C4" w:rsidRPr="005738AD" w:rsidP="000D1C4A" w14:paraId="085A12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0293C2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7988EF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154891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1BF49F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0,672</w:t>
            </w:r>
          </w:p>
        </w:tc>
        <w:tc>
          <w:tcPr>
            <w:tcW w:w="588" w:type="dxa"/>
            <w:shd w:val="clear" w:color="auto" w:fill="auto"/>
            <w:noWrap/>
            <w:vAlign w:val="center"/>
            <w:hideMark/>
          </w:tcPr>
          <w:p w:rsidR="009074C4" w:rsidRPr="005738AD" w:rsidP="000D1C4A" w14:paraId="12862C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0,638</w:t>
            </w:r>
          </w:p>
        </w:tc>
        <w:tc>
          <w:tcPr>
            <w:tcW w:w="588" w:type="dxa"/>
            <w:shd w:val="clear" w:color="auto" w:fill="auto"/>
            <w:noWrap/>
            <w:vAlign w:val="center"/>
            <w:hideMark/>
          </w:tcPr>
          <w:p w:rsidR="009074C4" w:rsidRPr="005738AD" w:rsidP="000D1C4A" w14:paraId="406EE3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0,606</w:t>
            </w:r>
          </w:p>
        </w:tc>
        <w:tc>
          <w:tcPr>
            <w:tcW w:w="588" w:type="dxa"/>
            <w:shd w:val="clear" w:color="auto" w:fill="auto"/>
            <w:noWrap/>
            <w:vAlign w:val="center"/>
            <w:hideMark/>
          </w:tcPr>
          <w:p w:rsidR="009074C4" w:rsidRPr="005738AD" w:rsidP="000D1C4A" w14:paraId="791CFF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0,576</w:t>
            </w:r>
          </w:p>
        </w:tc>
        <w:tc>
          <w:tcPr>
            <w:tcW w:w="588" w:type="dxa"/>
            <w:shd w:val="clear" w:color="auto" w:fill="auto"/>
            <w:noWrap/>
            <w:vAlign w:val="center"/>
            <w:hideMark/>
          </w:tcPr>
          <w:p w:rsidR="009074C4" w:rsidRPr="005738AD" w:rsidP="000D1C4A" w14:paraId="68754D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0,547</w:t>
            </w:r>
          </w:p>
        </w:tc>
        <w:tc>
          <w:tcPr>
            <w:tcW w:w="588" w:type="dxa"/>
            <w:shd w:val="clear" w:color="auto" w:fill="auto"/>
            <w:noWrap/>
            <w:vAlign w:val="center"/>
            <w:hideMark/>
          </w:tcPr>
          <w:p w:rsidR="009074C4" w:rsidRPr="005738AD" w:rsidP="000D1C4A" w14:paraId="773CCB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0,520</w:t>
            </w:r>
          </w:p>
        </w:tc>
        <w:tc>
          <w:tcPr>
            <w:tcW w:w="588" w:type="dxa"/>
            <w:shd w:val="clear" w:color="auto" w:fill="auto"/>
            <w:noWrap/>
            <w:vAlign w:val="center"/>
            <w:hideMark/>
          </w:tcPr>
          <w:p w:rsidR="009074C4" w:rsidRPr="005738AD" w:rsidP="000D1C4A" w14:paraId="725CC3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0,494</w:t>
            </w:r>
          </w:p>
        </w:tc>
        <w:tc>
          <w:tcPr>
            <w:tcW w:w="588" w:type="dxa"/>
            <w:shd w:val="clear" w:color="auto" w:fill="auto"/>
            <w:noWrap/>
            <w:vAlign w:val="center"/>
            <w:hideMark/>
          </w:tcPr>
          <w:p w:rsidR="009074C4" w:rsidRPr="005738AD" w:rsidP="000D1C4A" w14:paraId="6BC86B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0,469</w:t>
            </w:r>
          </w:p>
        </w:tc>
        <w:tc>
          <w:tcPr>
            <w:tcW w:w="588" w:type="dxa"/>
            <w:shd w:val="clear" w:color="auto" w:fill="auto"/>
            <w:noWrap/>
            <w:vAlign w:val="center"/>
            <w:hideMark/>
          </w:tcPr>
          <w:p w:rsidR="009074C4" w:rsidRPr="005738AD" w:rsidP="000D1C4A" w14:paraId="02CFBE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0,446</w:t>
            </w:r>
          </w:p>
        </w:tc>
        <w:tc>
          <w:tcPr>
            <w:tcW w:w="588" w:type="dxa"/>
            <w:shd w:val="clear" w:color="auto" w:fill="auto"/>
            <w:noWrap/>
            <w:vAlign w:val="center"/>
            <w:hideMark/>
          </w:tcPr>
          <w:p w:rsidR="009074C4" w:rsidRPr="005738AD" w:rsidP="000D1C4A" w14:paraId="76DC45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0,423</w:t>
            </w:r>
          </w:p>
        </w:tc>
        <w:tc>
          <w:tcPr>
            <w:tcW w:w="588" w:type="dxa"/>
            <w:shd w:val="clear" w:color="auto" w:fill="auto"/>
            <w:noWrap/>
            <w:vAlign w:val="center"/>
            <w:hideMark/>
          </w:tcPr>
          <w:p w:rsidR="009074C4" w:rsidRPr="005738AD" w:rsidP="000D1C4A" w14:paraId="7B74F3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0,402</w:t>
            </w:r>
          </w:p>
        </w:tc>
        <w:tc>
          <w:tcPr>
            <w:tcW w:w="588" w:type="dxa"/>
            <w:shd w:val="clear" w:color="auto" w:fill="auto"/>
            <w:noWrap/>
            <w:vAlign w:val="center"/>
            <w:hideMark/>
          </w:tcPr>
          <w:p w:rsidR="009074C4" w:rsidRPr="005738AD" w:rsidP="000D1C4A" w14:paraId="50B1D7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0,382</w:t>
            </w:r>
          </w:p>
        </w:tc>
      </w:tr>
      <w:tr w14:paraId="56761F98" w14:textId="77777777" w:rsidTr="00F2461D">
        <w:tblPrEx>
          <w:tblW w:w="14796" w:type="dxa"/>
          <w:tblInd w:w="108" w:type="dxa"/>
          <w:tblCellMar>
            <w:left w:w="0" w:type="dxa"/>
            <w:right w:w="0" w:type="dxa"/>
          </w:tblCellMar>
          <w:tblLook w:val="04A0"/>
        </w:tblPrEx>
        <w:trPr>
          <w:trHeight w:val="340"/>
        </w:trPr>
        <w:tc>
          <w:tcPr>
            <w:tcW w:w="365" w:type="dxa"/>
            <w:vMerge/>
            <w:vAlign w:val="center"/>
            <w:hideMark/>
          </w:tcPr>
          <w:p w:rsidR="009074C4" w:rsidRPr="005738AD" w:rsidP="000D1C4A" w14:paraId="1DE138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9074C4" w:rsidRPr="005738AD" w:rsidP="000D1C4A" w14:paraId="643717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82" w:type="dxa"/>
            <w:shd w:val="clear" w:color="auto" w:fill="auto"/>
            <w:noWrap/>
            <w:vAlign w:val="center"/>
            <w:hideMark/>
          </w:tcPr>
          <w:p w:rsidR="009074C4" w:rsidRPr="005738AD" w:rsidP="000D1C4A" w14:paraId="309EFA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Присоединенная договорная тепловая нагрузка в горячей воде, в том числе</w:t>
            </w:r>
          </w:p>
        </w:tc>
        <w:tc>
          <w:tcPr>
            <w:tcW w:w="681" w:type="dxa"/>
            <w:shd w:val="clear" w:color="auto" w:fill="auto"/>
            <w:noWrap/>
            <w:vAlign w:val="center"/>
            <w:hideMark/>
          </w:tcPr>
          <w:p w:rsidR="009074C4" w:rsidRPr="005738AD" w:rsidP="000D1C4A" w14:paraId="5E0695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9074C4" w:rsidRPr="005738AD" w:rsidP="000D1C4A" w14:paraId="3D9E81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04E2EF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10FE2C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01FCEE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5F50EF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3EF099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2F4A10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475628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4F4B3B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142695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27539F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4E0BDD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383C3E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7A4222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562415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4164E3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r>
      <w:tr w14:paraId="69C1C683" w14:textId="77777777" w:rsidTr="00F2461D">
        <w:tblPrEx>
          <w:tblW w:w="14796" w:type="dxa"/>
          <w:tblInd w:w="108" w:type="dxa"/>
          <w:tblCellMar>
            <w:left w:w="0" w:type="dxa"/>
            <w:right w:w="0" w:type="dxa"/>
          </w:tblCellMar>
          <w:tblLook w:val="04A0"/>
        </w:tblPrEx>
        <w:trPr>
          <w:trHeight w:val="340"/>
        </w:trPr>
        <w:tc>
          <w:tcPr>
            <w:tcW w:w="365" w:type="dxa"/>
            <w:vMerge/>
            <w:vAlign w:val="center"/>
            <w:hideMark/>
          </w:tcPr>
          <w:p w:rsidR="009074C4" w:rsidRPr="005738AD" w:rsidP="000D1C4A" w14:paraId="0CA6F7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9074C4" w:rsidRPr="005738AD" w:rsidP="000D1C4A" w14:paraId="7C67C4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82" w:type="dxa"/>
            <w:shd w:val="clear" w:color="auto" w:fill="auto"/>
            <w:noWrap/>
            <w:vAlign w:val="center"/>
            <w:hideMark/>
          </w:tcPr>
          <w:p w:rsidR="009074C4" w:rsidRPr="005738AD" w:rsidP="000D1C4A" w14:paraId="33D793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отопление и вентиляция</w:t>
            </w:r>
          </w:p>
        </w:tc>
        <w:tc>
          <w:tcPr>
            <w:tcW w:w="681" w:type="dxa"/>
            <w:shd w:val="clear" w:color="auto" w:fill="auto"/>
            <w:noWrap/>
            <w:vAlign w:val="center"/>
            <w:hideMark/>
          </w:tcPr>
          <w:p w:rsidR="009074C4" w:rsidRPr="005738AD" w:rsidP="000D1C4A" w14:paraId="70489B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9074C4" w:rsidRPr="005738AD" w:rsidP="000D1C4A" w14:paraId="2C90C6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49136C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0942F5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68CF47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72EFE9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78CAD1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17E1C0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4AA50D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390318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46C53C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17A201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3D31E0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3D845F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1A5FF6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6E887D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9074C4" w:rsidRPr="005738AD" w:rsidP="000D1C4A" w14:paraId="053553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r>
      <w:tr w14:paraId="5D0595DB" w14:textId="77777777" w:rsidTr="00F2461D">
        <w:tblPrEx>
          <w:tblW w:w="14796" w:type="dxa"/>
          <w:tblInd w:w="108" w:type="dxa"/>
          <w:tblCellMar>
            <w:left w:w="0" w:type="dxa"/>
            <w:right w:w="0" w:type="dxa"/>
          </w:tblCellMar>
          <w:tblLook w:val="04A0"/>
        </w:tblPrEx>
        <w:trPr>
          <w:trHeight w:val="340"/>
        </w:trPr>
        <w:tc>
          <w:tcPr>
            <w:tcW w:w="365" w:type="dxa"/>
            <w:vMerge/>
            <w:vAlign w:val="center"/>
            <w:hideMark/>
          </w:tcPr>
          <w:p w:rsidR="009074C4" w:rsidRPr="005738AD" w:rsidP="000D1C4A" w14:paraId="49E987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9074C4" w:rsidRPr="005738AD" w:rsidP="000D1C4A" w14:paraId="1EEDDF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82" w:type="dxa"/>
            <w:shd w:val="clear" w:color="auto" w:fill="auto"/>
            <w:noWrap/>
            <w:vAlign w:val="center"/>
            <w:hideMark/>
          </w:tcPr>
          <w:p w:rsidR="009074C4" w:rsidRPr="005738AD" w:rsidP="000D1C4A" w14:paraId="26A5ED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горячее водоснабжение</w:t>
            </w:r>
          </w:p>
        </w:tc>
        <w:tc>
          <w:tcPr>
            <w:tcW w:w="681" w:type="dxa"/>
            <w:shd w:val="clear" w:color="auto" w:fill="auto"/>
            <w:noWrap/>
            <w:vAlign w:val="center"/>
            <w:hideMark/>
          </w:tcPr>
          <w:p w:rsidR="009074C4" w:rsidRPr="005738AD" w:rsidP="000D1C4A" w14:paraId="4683FA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9074C4" w:rsidRPr="005738AD" w:rsidP="000D1C4A" w14:paraId="503AF2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006C93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607230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17CE96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6B5F80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49C66B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5C1291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4F7041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20874E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01D17D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5CD16D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6967E5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51EE77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446CF3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22C748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522E80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r>
      <w:tr w14:paraId="49DF7807" w14:textId="77777777" w:rsidTr="00F2461D">
        <w:tblPrEx>
          <w:tblW w:w="14796" w:type="dxa"/>
          <w:tblInd w:w="108" w:type="dxa"/>
          <w:tblCellMar>
            <w:left w:w="0" w:type="dxa"/>
            <w:right w:w="0" w:type="dxa"/>
          </w:tblCellMar>
          <w:tblLook w:val="04A0"/>
        </w:tblPrEx>
        <w:trPr>
          <w:trHeight w:val="340"/>
        </w:trPr>
        <w:tc>
          <w:tcPr>
            <w:tcW w:w="365" w:type="dxa"/>
            <w:vMerge/>
            <w:vAlign w:val="center"/>
            <w:hideMark/>
          </w:tcPr>
          <w:p w:rsidR="009074C4" w:rsidRPr="005738AD" w:rsidP="000D1C4A" w14:paraId="3A52D2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9074C4" w:rsidRPr="005738AD" w:rsidP="000D1C4A" w14:paraId="1652AC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82" w:type="dxa"/>
            <w:shd w:val="clear" w:color="auto" w:fill="auto"/>
            <w:noWrap/>
            <w:vAlign w:val="center"/>
            <w:hideMark/>
          </w:tcPr>
          <w:p w:rsidR="009074C4" w:rsidRPr="005738AD" w:rsidP="000D1C4A" w14:paraId="7CBFC6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Резерв/дефицит тепловой мощности</w:t>
            </w:r>
          </w:p>
        </w:tc>
        <w:tc>
          <w:tcPr>
            <w:tcW w:w="681" w:type="dxa"/>
            <w:shd w:val="clear" w:color="auto" w:fill="auto"/>
            <w:noWrap/>
            <w:vAlign w:val="center"/>
            <w:hideMark/>
          </w:tcPr>
          <w:p w:rsidR="009074C4" w:rsidRPr="005738AD" w:rsidP="000D1C4A" w14:paraId="6434B9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9074C4" w:rsidRPr="005738AD" w:rsidP="000D1C4A" w14:paraId="55AA28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7BCDF4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2722E9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0175C2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1DA079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5,397</w:t>
            </w:r>
          </w:p>
        </w:tc>
        <w:tc>
          <w:tcPr>
            <w:tcW w:w="588" w:type="dxa"/>
            <w:shd w:val="clear" w:color="auto" w:fill="auto"/>
            <w:noWrap/>
            <w:vAlign w:val="center"/>
            <w:hideMark/>
          </w:tcPr>
          <w:p w:rsidR="009074C4" w:rsidRPr="005738AD" w:rsidP="000D1C4A" w14:paraId="3051D0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5,431</w:t>
            </w:r>
          </w:p>
        </w:tc>
        <w:tc>
          <w:tcPr>
            <w:tcW w:w="588" w:type="dxa"/>
            <w:shd w:val="clear" w:color="auto" w:fill="auto"/>
            <w:noWrap/>
            <w:vAlign w:val="center"/>
            <w:hideMark/>
          </w:tcPr>
          <w:p w:rsidR="009074C4" w:rsidRPr="005738AD" w:rsidP="000D1C4A" w14:paraId="4DB8BA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5,463</w:t>
            </w:r>
          </w:p>
        </w:tc>
        <w:tc>
          <w:tcPr>
            <w:tcW w:w="588" w:type="dxa"/>
            <w:shd w:val="clear" w:color="auto" w:fill="auto"/>
            <w:noWrap/>
            <w:vAlign w:val="center"/>
            <w:hideMark/>
          </w:tcPr>
          <w:p w:rsidR="009074C4" w:rsidRPr="005738AD" w:rsidP="000D1C4A" w14:paraId="42E4C7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5,493</w:t>
            </w:r>
          </w:p>
        </w:tc>
        <w:tc>
          <w:tcPr>
            <w:tcW w:w="588" w:type="dxa"/>
            <w:shd w:val="clear" w:color="auto" w:fill="auto"/>
            <w:noWrap/>
            <w:vAlign w:val="center"/>
            <w:hideMark/>
          </w:tcPr>
          <w:p w:rsidR="009074C4" w:rsidRPr="005738AD" w:rsidP="000D1C4A" w14:paraId="5DCEDE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5,522</w:t>
            </w:r>
          </w:p>
        </w:tc>
        <w:tc>
          <w:tcPr>
            <w:tcW w:w="588" w:type="dxa"/>
            <w:shd w:val="clear" w:color="auto" w:fill="auto"/>
            <w:noWrap/>
            <w:vAlign w:val="center"/>
            <w:hideMark/>
          </w:tcPr>
          <w:p w:rsidR="009074C4" w:rsidRPr="005738AD" w:rsidP="000D1C4A" w14:paraId="6448E2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5,549</w:t>
            </w:r>
          </w:p>
        </w:tc>
        <w:tc>
          <w:tcPr>
            <w:tcW w:w="588" w:type="dxa"/>
            <w:shd w:val="clear" w:color="auto" w:fill="auto"/>
            <w:noWrap/>
            <w:vAlign w:val="center"/>
            <w:hideMark/>
          </w:tcPr>
          <w:p w:rsidR="009074C4" w:rsidRPr="005738AD" w:rsidP="000D1C4A" w14:paraId="5B2A4D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5,575</w:t>
            </w:r>
          </w:p>
        </w:tc>
        <w:tc>
          <w:tcPr>
            <w:tcW w:w="588" w:type="dxa"/>
            <w:shd w:val="clear" w:color="auto" w:fill="auto"/>
            <w:noWrap/>
            <w:vAlign w:val="center"/>
            <w:hideMark/>
          </w:tcPr>
          <w:p w:rsidR="009074C4" w:rsidRPr="005738AD" w:rsidP="000D1C4A" w14:paraId="00DC64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5,600</w:t>
            </w:r>
          </w:p>
        </w:tc>
        <w:tc>
          <w:tcPr>
            <w:tcW w:w="588" w:type="dxa"/>
            <w:shd w:val="clear" w:color="auto" w:fill="auto"/>
            <w:noWrap/>
            <w:vAlign w:val="center"/>
            <w:hideMark/>
          </w:tcPr>
          <w:p w:rsidR="009074C4" w:rsidRPr="005738AD" w:rsidP="000D1C4A" w14:paraId="21F7AB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5,623</w:t>
            </w:r>
          </w:p>
        </w:tc>
        <w:tc>
          <w:tcPr>
            <w:tcW w:w="588" w:type="dxa"/>
            <w:shd w:val="clear" w:color="auto" w:fill="auto"/>
            <w:noWrap/>
            <w:vAlign w:val="center"/>
            <w:hideMark/>
          </w:tcPr>
          <w:p w:rsidR="009074C4" w:rsidRPr="005738AD" w:rsidP="000D1C4A" w14:paraId="357D36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5,645</w:t>
            </w:r>
          </w:p>
        </w:tc>
        <w:tc>
          <w:tcPr>
            <w:tcW w:w="588" w:type="dxa"/>
            <w:shd w:val="clear" w:color="auto" w:fill="auto"/>
            <w:noWrap/>
            <w:vAlign w:val="center"/>
            <w:hideMark/>
          </w:tcPr>
          <w:p w:rsidR="009074C4" w:rsidRPr="005738AD" w:rsidP="000D1C4A" w14:paraId="1F90C4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5,667</w:t>
            </w:r>
          </w:p>
        </w:tc>
        <w:tc>
          <w:tcPr>
            <w:tcW w:w="588" w:type="dxa"/>
            <w:shd w:val="clear" w:color="auto" w:fill="auto"/>
            <w:noWrap/>
            <w:vAlign w:val="center"/>
            <w:hideMark/>
          </w:tcPr>
          <w:p w:rsidR="009074C4" w:rsidRPr="005738AD" w:rsidP="000D1C4A" w14:paraId="0FD3C2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5,687</w:t>
            </w:r>
          </w:p>
        </w:tc>
      </w:tr>
      <w:tr w14:paraId="48FC3232" w14:textId="77777777" w:rsidTr="00F2461D">
        <w:tblPrEx>
          <w:tblW w:w="14796" w:type="dxa"/>
          <w:tblInd w:w="108" w:type="dxa"/>
          <w:tblCellMar>
            <w:left w:w="0" w:type="dxa"/>
            <w:right w:w="0" w:type="dxa"/>
          </w:tblCellMar>
          <w:tblLook w:val="04A0"/>
        </w:tblPrEx>
        <w:trPr>
          <w:trHeight w:val="340"/>
        </w:trPr>
        <w:tc>
          <w:tcPr>
            <w:tcW w:w="365" w:type="dxa"/>
            <w:vMerge/>
            <w:vAlign w:val="center"/>
            <w:hideMark/>
          </w:tcPr>
          <w:p w:rsidR="009074C4" w:rsidRPr="005738AD" w:rsidP="000D1C4A" w14:paraId="1D0C8B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9074C4" w:rsidRPr="005738AD" w:rsidP="000D1C4A" w14:paraId="05618F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82" w:type="dxa"/>
            <w:shd w:val="clear" w:color="auto" w:fill="auto"/>
            <w:noWrap/>
            <w:vAlign w:val="center"/>
            <w:hideMark/>
          </w:tcPr>
          <w:p w:rsidR="009074C4" w:rsidRPr="005738AD" w:rsidP="000D1C4A" w14:paraId="0AD900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Располагаемая тепловая мощность нетто (с учетом затрат на собственные нужды) при аварийном выводе самого мощного котла</w:t>
            </w:r>
          </w:p>
        </w:tc>
        <w:tc>
          <w:tcPr>
            <w:tcW w:w="681" w:type="dxa"/>
            <w:shd w:val="clear" w:color="auto" w:fill="auto"/>
            <w:noWrap/>
            <w:vAlign w:val="center"/>
            <w:hideMark/>
          </w:tcPr>
          <w:p w:rsidR="009074C4" w:rsidRPr="005738AD" w:rsidP="000D1C4A" w14:paraId="41E2F8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9074C4" w:rsidRPr="005738AD" w:rsidP="000D1C4A" w14:paraId="3B5930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67A63B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6F50DB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0C0C0C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454969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2C62AC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607E7F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6FDC4C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7161F3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55B5D1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3B31FF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081545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330E34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42FF84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5F7825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1F382B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r>
      <w:tr w14:paraId="4FF9B056" w14:textId="77777777" w:rsidTr="00F2461D">
        <w:tblPrEx>
          <w:tblW w:w="14796" w:type="dxa"/>
          <w:tblInd w:w="108" w:type="dxa"/>
          <w:tblCellMar>
            <w:left w:w="0" w:type="dxa"/>
            <w:right w:w="0" w:type="dxa"/>
          </w:tblCellMar>
          <w:tblLook w:val="04A0"/>
        </w:tblPrEx>
        <w:trPr>
          <w:trHeight w:val="340"/>
        </w:trPr>
        <w:tc>
          <w:tcPr>
            <w:tcW w:w="365" w:type="dxa"/>
            <w:vMerge/>
            <w:vAlign w:val="center"/>
            <w:hideMark/>
          </w:tcPr>
          <w:p w:rsidR="009074C4" w:rsidRPr="005738AD" w:rsidP="000D1C4A" w14:paraId="0E1E85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9074C4" w:rsidRPr="005738AD" w:rsidP="000D1C4A" w14:paraId="43E9CC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82" w:type="dxa"/>
            <w:shd w:val="clear" w:color="auto" w:fill="auto"/>
            <w:noWrap/>
            <w:vAlign w:val="center"/>
            <w:hideMark/>
          </w:tcPr>
          <w:p w:rsidR="009074C4" w:rsidRPr="005738AD" w:rsidP="000D1C4A" w14:paraId="7B5625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681" w:type="dxa"/>
            <w:shd w:val="clear" w:color="auto" w:fill="auto"/>
            <w:noWrap/>
            <w:vAlign w:val="center"/>
            <w:hideMark/>
          </w:tcPr>
          <w:p w:rsidR="009074C4" w:rsidRPr="005738AD" w:rsidP="000D1C4A" w14:paraId="32FB06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9074C4" w:rsidRPr="005738AD" w:rsidP="000D1C4A" w14:paraId="632F05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1DF128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47B63A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34FD82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9074C4" w:rsidRPr="005738AD" w:rsidP="000D1C4A" w14:paraId="7C7FCF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4E5102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14DA43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146875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067C21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63145D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1F5AB6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761261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3A41BD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071532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534867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9074C4" w:rsidRPr="005738AD" w:rsidP="000D1C4A" w14:paraId="1BBD80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r>
    </w:tbl>
    <w:p w:rsidR="006154E9" w:rsidP="006E388D" w14:paraId="2522BB3E" w14:textId="77777777">
      <w:pPr>
        <w:keepNext/>
        <w:widowControl w:val="0"/>
        <w:suppressAutoHyphens w:val="0"/>
        <w:adjustRightInd w:val="0"/>
        <w:spacing w:before="120" w:after="0" w:line="276" w:lineRule="auto"/>
        <w:ind w:right="-3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6E388D" w:rsidRPr="001A772D" w:rsidP="0047110F" w14:paraId="31392CF8" w14:textId="77777777">
      <w:pPr>
        <w:keepNext/>
        <w:widowControl w:val="0"/>
        <w:suppressAutoHyphens w:val="0"/>
        <w:adjustRightInd w:val="0"/>
        <w:spacing w:before="120" w:after="0" w:line="276" w:lineRule="auto"/>
        <w:ind w:right="-31" w:firstLine="0"/>
        <w:jc w:val="lef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66"/>
    <w:p w:rsidR="006E388D" w:rsidRPr="001A772D" w:rsidP="006E388D" w14:paraId="797EEB79" w14:textId="77777777">
      <w:pPr>
        <w:widowControl/>
        <w:suppressAutoHyphens w:val="0"/>
        <w:spacing w:after="0" w:line="240" w:lineRule="auto"/>
        <w:rPr>
          <w:rFonts w:ascii="Times New Roman" w:eastAsia="Times New Roman" w:hAnsi="Times New Roman" w:cs="Times New Roman"/>
          <w:kern w:val="0"/>
          <w:sz w:val="24"/>
          <w:szCs w:val="24"/>
          <w:lang w:val="ru-RU" w:eastAsia="en-US" w:bidi="ar-SA"/>
        </w:rPr>
        <w:sectPr w:rsidSect="00F30EEA">
          <w:type w:val="nextColumn"/>
          <w:pgSz w:w="16838" w:h="11906" w:orient="landscape" w:code="9"/>
          <w:pgMar w:top="1134" w:right="567" w:bottom="1134" w:left="1134" w:header="397" w:footer="0" w:gutter="0"/>
          <w:cols w:space="708"/>
          <w:docGrid w:linePitch="360"/>
        </w:sectPr>
      </w:pPr>
    </w:p>
    <w:p w:rsidR="00E5097D" w:rsidP="006A682D" w14:paraId="1F09891F" w14:textId="530D1534">
      <w:pPr>
        <w:keepNext/>
        <w:keepLines/>
        <w:widowControl/>
        <w:numPr>
          <w:ilvl w:val="1"/>
          <w:numId w:val="6"/>
        </w:numPr>
        <w:suppressAutoHyphens w:val="0"/>
        <w:spacing w:before="120" w:after="240" w:line="300" w:lineRule="auto"/>
        <w:ind w:left="0" w:firstLine="927"/>
        <w:jc w:val="both"/>
        <w:outlineLvl w:val="1"/>
        <w:rPr>
          <w:rFonts w:ascii="Times New Roman" w:eastAsia="Times New Roman" w:hAnsi="Times New Roman" w:cs="Times New Roman"/>
          <w:b/>
          <w:bCs/>
          <w:i/>
          <w:kern w:val="0"/>
          <w:sz w:val="24"/>
          <w:szCs w:val="24"/>
          <w:lang w:val="ru-RU" w:eastAsia="ru-RU" w:bidi="ar-SA"/>
        </w:rPr>
      </w:pPr>
      <w:bookmarkStart w:id="73" w:name="_Toc160911976"/>
      <w:r>
        <w:rPr>
          <w:rFonts w:ascii="Times New Roman" w:eastAsia="Times New Roman" w:hAnsi="Times New Roman" w:cs="Times New Roman"/>
          <w:b/>
          <w:bCs/>
          <w:i/>
          <w:kern w:val="0"/>
          <w:sz w:val="24"/>
          <w:szCs w:val="24"/>
          <w:lang w:val="ru-RU" w:eastAsia="ru-RU" w:bidi="ar-SA"/>
        </w:rPr>
        <w:t>П</w:t>
      </w:r>
      <w:r w:rsidRPr="00864FE5">
        <w:rPr>
          <w:rFonts w:ascii="Times New Roman" w:eastAsia="Times New Roman" w:hAnsi="Times New Roman" w:cs="Times New Roman"/>
          <w:b/>
          <w:bCs/>
          <w:i/>
          <w:kern w:val="0"/>
          <w:sz w:val="24"/>
          <w:szCs w:val="24"/>
          <w:lang w:val="ru-RU" w:eastAsia="ru-RU" w:bidi="ar-SA"/>
        </w:rPr>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73"/>
      <w:r w:rsidRPr="00864FE5">
        <w:rPr>
          <w:rFonts w:ascii="Times New Roman" w:eastAsia="Times New Roman" w:hAnsi="Times New Roman" w:cs="Times New Roman"/>
          <w:b/>
          <w:bCs/>
          <w:i/>
          <w:kern w:val="0"/>
          <w:sz w:val="24"/>
          <w:szCs w:val="24"/>
          <w:lang w:val="ru-RU" w:eastAsia="ru-RU" w:bidi="ar-SA"/>
        </w:rPr>
        <w:t xml:space="preserve">   </w:t>
      </w:r>
    </w:p>
    <w:p w:rsidR="00D92D21" w:rsidRPr="00864FE5" w:rsidP="00D92D21" w14:paraId="61D31ED6" w14:textId="49F8446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w:t>
      </w:r>
      <w:r w:rsidR="00CA404B">
        <w:rPr>
          <w:rFonts w:ascii="Times New Roman" w:eastAsia="Calibri" w:hAnsi="Times New Roman" w:cs="Times New Roman"/>
          <w:kern w:val="0"/>
          <w:sz w:val="24"/>
          <w:szCs w:val="24"/>
          <w:lang w:val="ru-RU" w:eastAsia="en-US" w:bidi="ar-SA"/>
        </w:rPr>
        <w:t>Береговом</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0091259E">
        <w:rPr>
          <w:rFonts w:ascii="Times New Roman" w:eastAsia="Calibri" w:hAnsi="Times New Roman" w:cs="Times New Roman"/>
          <w:kern w:val="0"/>
          <w:sz w:val="24"/>
          <w:szCs w:val="24"/>
          <w:lang w:val="ru-RU" w:eastAsia="en-US" w:bidi="ar-SA"/>
        </w:rPr>
        <w:t>случ</w:t>
      </w:r>
      <w:r w:rsidR="00265737">
        <w:rPr>
          <w:rFonts w:ascii="Times New Roman" w:eastAsia="Calibri" w:hAnsi="Times New Roman" w:cs="Times New Roman"/>
          <w:kern w:val="0"/>
          <w:sz w:val="24"/>
          <w:szCs w:val="24"/>
          <w:lang w:val="ru-RU" w:eastAsia="en-US" w:bidi="ar-SA"/>
        </w:rPr>
        <w:t>аев,</w:t>
      </w:r>
      <w:r w:rsidR="0091259E">
        <w:rPr>
          <w:rFonts w:ascii="Times New Roman" w:eastAsia="Calibri" w:hAnsi="Times New Roman" w:cs="Times New Roman"/>
          <w:kern w:val="0"/>
          <w:sz w:val="24"/>
          <w:szCs w:val="24"/>
          <w:lang w:val="ru-RU" w:eastAsia="en-US" w:bidi="ar-SA"/>
        </w:rPr>
        <w:t xml:space="preserve"> </w:t>
      </w:r>
      <w:r w:rsidR="00AA3E52">
        <w:rPr>
          <w:rFonts w:ascii="Times New Roman" w:eastAsia="Calibri" w:hAnsi="Times New Roman" w:cs="Times New Roman"/>
          <w:kern w:val="0"/>
          <w:sz w:val="24"/>
          <w:szCs w:val="24"/>
          <w:lang w:val="ru-RU" w:eastAsia="en-US" w:bidi="ar-SA"/>
        </w:rPr>
        <w:t>в которых</w:t>
      </w:r>
      <w:r w:rsidRPr="00864FE5" w:rsidR="00265737">
        <w:rPr>
          <w:rFonts w:ascii="Times New Roman" w:eastAsia="Calibri" w:hAnsi="Times New Roman" w:cs="Times New Roman"/>
          <w:kern w:val="0"/>
          <w:sz w:val="24"/>
          <w:szCs w:val="24"/>
          <w:lang w:val="ru-RU" w:eastAsia="en-US" w:bidi="ar-SA"/>
        </w:rPr>
        <w:t xml:space="preserve"> зона действия источника тепловой энергии расположена в границах двух или более поселений, городских округов</w:t>
      </w:r>
      <w:r>
        <w:rPr>
          <w:rFonts w:ascii="Times New Roman" w:eastAsia="Calibri" w:hAnsi="Times New Roman" w:cs="Times New Roman"/>
          <w:kern w:val="0"/>
          <w:sz w:val="24"/>
          <w:szCs w:val="24"/>
          <w:lang w:val="ru-RU" w:eastAsia="en-US" w:bidi="ar-SA"/>
        </w:rPr>
        <w:t xml:space="preserve"> не выявлено. </w:t>
      </w:r>
    </w:p>
    <w:p w:rsidR="00864FE5" w:rsidP="006A682D" w14:paraId="61950EAE" w14:textId="4D68FB63">
      <w:pPr>
        <w:keepNext/>
        <w:keepLines/>
        <w:widowControl/>
        <w:numPr>
          <w:ilvl w:val="1"/>
          <w:numId w:val="6"/>
        </w:numPr>
        <w:suppressAutoHyphens w:val="0"/>
        <w:spacing w:before="120" w:after="240" w:line="300" w:lineRule="auto"/>
        <w:ind w:left="1287" w:hanging="360"/>
        <w:jc w:val="both"/>
        <w:outlineLvl w:val="1"/>
        <w:rPr>
          <w:rFonts w:ascii="Times New Roman" w:eastAsia="Times New Roman" w:hAnsi="Times New Roman" w:cs="Times New Roman"/>
          <w:b/>
          <w:bCs/>
          <w:i/>
          <w:kern w:val="0"/>
          <w:sz w:val="24"/>
          <w:szCs w:val="24"/>
          <w:lang w:val="ru-RU" w:eastAsia="ru-RU" w:bidi="ar-SA"/>
        </w:rPr>
      </w:pPr>
      <w:bookmarkStart w:id="74" w:name="_Toc160911977"/>
      <w:r w:rsidRPr="00864FE5">
        <w:rPr>
          <w:rFonts w:ascii="Times New Roman" w:eastAsia="Times New Roman" w:hAnsi="Times New Roman" w:cs="Times New Roman"/>
          <w:b/>
          <w:bCs/>
          <w:i/>
          <w:kern w:val="0"/>
          <w:sz w:val="24"/>
          <w:szCs w:val="24"/>
          <w:lang w:val="ru-RU" w:eastAsia="ru-RU" w:bidi="ar-SA"/>
        </w:rPr>
        <w:t>Радиус эффективного теплоснабжения, определяемый в соответствии с методическими указаниями по разработке схем теплоснабжения</w:t>
      </w:r>
      <w:bookmarkEnd w:id="74"/>
    </w:p>
    <w:p w:rsidR="00DF257B" w:rsidRPr="001A772D" w:rsidP="00DF257B" w14:paraId="61FB5215" w14:textId="77777777">
      <w:pPr>
        <w:widowControl/>
        <w:suppressAutoHyphens w:val="0"/>
        <w:spacing w:after="0" w:line="300" w:lineRule="auto"/>
        <w:ind w:firstLine="567"/>
        <w:contextualSpacing/>
        <w:jc w:val="both"/>
        <w:rPr>
          <w:rFonts w:ascii="Times New Roman" w:hAnsi="Times New Roman" w:eastAsiaTheme="minorHAnsi" w:cs="Times New Roman"/>
          <w:kern w:val="0"/>
          <w:sz w:val="24"/>
          <w:szCs w:val="24"/>
          <w:lang w:val="ru-RU" w:eastAsia="en-US" w:bidi="ar-SA"/>
        </w:rPr>
      </w:pPr>
      <w:bookmarkStart w:id="75" w:name="_Hlk8034393"/>
      <w:r w:rsidRPr="001A772D">
        <w:rPr>
          <w:rFonts w:ascii="Times New Roman" w:eastAsia="Calibri" w:hAnsi="Times New Roman" w:cs="Times New Roman"/>
          <w:kern w:val="0"/>
          <w:sz w:val="24"/>
          <w:szCs w:val="24"/>
          <w:lang w:val="ru-RU" w:eastAsia="en-US" w:bidi="ar-SA"/>
        </w:rPr>
        <w:t>Радиус</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1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максимальное</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расстояние</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1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теплопотребляющей</w:t>
      </w:r>
      <w:r w:rsidRPr="001A772D">
        <w:rPr>
          <w:rFonts w:ascii="Times New Roman" w:eastAsia="Calibri" w:hAnsi="Times New Roman" w:cs="Times New Roman"/>
          <w:spacing w:val="7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установки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ближайшего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источника</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8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превышении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которого,</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подключение</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теплопотребляющей</w:t>
      </w:r>
      <w:r w:rsidRPr="001A772D">
        <w:rPr>
          <w:rFonts w:ascii="Times New Roman" w:eastAsia="Calibri" w:hAnsi="Times New Roman" w:cs="Times New Roman"/>
          <w:spacing w:val="3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установки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данной</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6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нецелесообразно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1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причине</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увеличения</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совокупных</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расходов</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системе</w:t>
      </w:r>
      <w:r w:rsidRPr="001A772D">
        <w:rPr>
          <w:rFonts w:ascii="Times New Roman" w:eastAsia="Calibri" w:hAnsi="Times New Roman" w:cs="Times New Roman"/>
          <w:spacing w:val="6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p>
    <w:p w:rsidR="00DF257B" w:rsidRPr="001A772D" w:rsidP="00DF257B" w14:paraId="0188E80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Подключение</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дополнительной</w:t>
      </w:r>
      <w:r w:rsidRPr="001A772D">
        <w:rPr>
          <w:rFonts w:ascii="Times New Roman" w:eastAsia="Calibri" w:hAnsi="Times New Roman" w:cs="Times New Roman"/>
          <w:spacing w:val="5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5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нагрузки</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увеличением</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радиуса</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действия</w:t>
      </w:r>
      <w:r w:rsidRPr="001A772D">
        <w:rPr>
          <w:rFonts w:ascii="Times New Roman" w:eastAsia="Calibri" w:hAnsi="Times New Roman" w:cs="Times New Roman"/>
          <w:spacing w:val="7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приводит</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возрастанию</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производство</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одновременно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2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увеличению</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доходов</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дополнительного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объема</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ее</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реализации.</w:t>
      </w:r>
      <w:r w:rsidRPr="001A772D">
        <w:rPr>
          <w:rFonts w:ascii="Times New Roman" w:eastAsia="Calibri" w:hAnsi="Times New Roman" w:cs="Times New Roman"/>
          <w:spacing w:val="1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w:t>
      </w:r>
      <w:r w:rsidRPr="001A772D">
        <w:rPr>
          <w:rFonts w:ascii="Times New Roman" w:eastAsia="Calibri" w:hAnsi="Times New Roman" w:cs="Times New Roman"/>
          <w:spacing w:val="1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1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представляет</w:t>
      </w:r>
      <w:r w:rsidRPr="001A772D">
        <w:rPr>
          <w:rFonts w:ascii="Times New Roman" w:eastAsia="Calibri" w:hAnsi="Times New Roman" w:cs="Times New Roman"/>
          <w:spacing w:val="1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собой</w:t>
      </w:r>
      <w:r w:rsidRPr="001A772D">
        <w:rPr>
          <w:rFonts w:ascii="Times New Roman" w:eastAsia="Calibri" w:hAnsi="Times New Roman" w:cs="Times New Roman"/>
          <w:spacing w:val="1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то</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расстояние,</w:t>
      </w:r>
      <w:r w:rsidRPr="001A772D">
        <w:rPr>
          <w:rFonts w:ascii="Times New Roman" w:eastAsia="Calibri" w:hAnsi="Times New Roman" w:cs="Times New Roman"/>
          <w:spacing w:val="1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7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котором</w:t>
      </w:r>
      <w:r w:rsidRPr="001A772D">
        <w:rPr>
          <w:rFonts w:ascii="Times New Roman" w:eastAsia="Calibri" w:hAnsi="Times New Roman" w:cs="Times New Roman"/>
          <w:spacing w:val="4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увеличение</w:t>
      </w:r>
      <w:r w:rsidRPr="001A772D">
        <w:rPr>
          <w:rFonts w:ascii="Times New Roman" w:eastAsia="Calibri" w:hAnsi="Times New Roman" w:cs="Times New Roman"/>
          <w:spacing w:val="4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доходов</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равно</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величине</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возрастанию</w:t>
      </w:r>
      <w:r w:rsidRPr="001A772D">
        <w:rPr>
          <w:rFonts w:ascii="Times New Roman" w:eastAsia="Calibri" w:hAnsi="Times New Roman" w:cs="Times New Roman"/>
          <w:spacing w:val="3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Для</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действующих</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источников</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5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5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это</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означает,</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что</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удельные</w:t>
      </w:r>
      <w:r w:rsidRPr="001A772D">
        <w:rPr>
          <w:rFonts w:ascii="Times New Roman" w:eastAsia="Calibri" w:hAnsi="Times New Roman" w:cs="Times New Roman"/>
          <w:spacing w:val="5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затраты</w:t>
      </w:r>
      <w:r w:rsidRPr="001A772D">
        <w:rPr>
          <w:rFonts w:ascii="Times New Roman" w:eastAsia="Calibri" w:hAnsi="Times New Roman" w:cs="Times New Roman"/>
          <w:spacing w:val="5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единицу</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отпущенной</w:t>
      </w:r>
      <w:r w:rsidRPr="001A772D">
        <w:rPr>
          <w:rFonts w:ascii="Times New Roman" w:eastAsia="Calibri" w:hAnsi="Times New Roman" w:cs="Times New Roman"/>
          <w:spacing w:val="7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потребителям тепловой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 являются минимальными.</w:t>
      </w:r>
    </w:p>
    <w:p w:rsidR="00DF257B" w:rsidRPr="001A772D" w:rsidP="00DF257B" w14:paraId="7C3A9D7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основу расчета были положены полуэмпирические соотношения, которые представлены в «Нормах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rsidR="00DF257B" w:rsidRPr="001A772D" w:rsidP="00DF257B" w14:paraId="6FB917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Связь</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между</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удельными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затратами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производство</w:t>
      </w:r>
      <w:r w:rsidRPr="001A772D">
        <w:rPr>
          <w:rFonts w:ascii="Times New Roman" w:eastAsia="Calibri" w:hAnsi="Times New Roman" w:cs="Times New Roman"/>
          <w:spacing w:val="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w:t>
      </w:r>
      <w:r w:rsidRPr="001A772D">
        <w:rPr>
          <w:rFonts w:ascii="Times New Roman" w:eastAsia="Calibri" w:hAnsi="Times New Roman" w:cs="Times New Roman"/>
          <w:spacing w:val="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энергии</w:t>
      </w:r>
      <w:r w:rsidRPr="001A772D">
        <w:rPr>
          <w:rFonts w:ascii="Times New Roman" w:eastAsia="Calibri" w:hAnsi="Times New Roman" w:cs="Times New Roman"/>
          <w:spacing w:val="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6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радиусом</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5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осуществляется</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5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помощью</w:t>
      </w:r>
      <w:r w:rsidRPr="001A772D">
        <w:rPr>
          <w:rFonts w:ascii="Times New Roman" w:eastAsia="Calibri" w:hAnsi="Times New Roman" w:cs="Times New Roman"/>
          <w:spacing w:val="5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следующей</w:t>
      </w:r>
      <w:r w:rsidRPr="001A772D">
        <w:rPr>
          <w:rFonts w:ascii="Times New Roman" w:eastAsia="Calibri" w:hAnsi="Times New Roman" w:cs="Times New Roman"/>
          <w:spacing w:val="5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полуэмпирической</w:t>
      </w:r>
      <w:r w:rsidRPr="001A772D">
        <w:rPr>
          <w:rFonts w:ascii="Times New Roman" w:eastAsia="Calibri" w:hAnsi="Times New Roman" w:cs="Times New Roman"/>
          <w:spacing w:val="7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зависимости:</w:t>
      </w:r>
    </w:p>
    <w:p w:rsidR="00DF257B" w:rsidRPr="001A772D" w:rsidP="00DF257B" w14:paraId="2AC6C94A" w14:textId="77777777">
      <w:pPr>
        <w:widowControl/>
        <w:suppressAutoHyphens w:val="0"/>
        <w:spacing w:after="0" w:line="300" w:lineRule="auto"/>
        <w:ind w:firstLine="0"/>
        <w:contextualSpacing/>
        <w:jc w:val="center"/>
        <w:rPr>
          <w:rFonts w:ascii="Times New Roman" w:eastAsia="Calibri" w:hAnsi="Times New Roman" w:cs="Times New Roman"/>
          <w:kern w:val="0"/>
          <w:sz w:val="24"/>
          <w:szCs w:val="24"/>
          <w:lang w:val="ru-RU" w:eastAsia="en-US" w:bidi="ar-SA"/>
        </w:rP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P23745#yIS1" style="width:186pt;height:42pt" o:ole="">
            <v:imagedata r:id="rId13" o:title=""/>
          </v:shape>
          <o:OLEObject Type="Embed" ProgID="Equation.DSMT4" ShapeID="_x0000_i1030" DrawAspect="Content" ObjectID="_1777530307" r:id="rId14"/>
        </w:object>
      </w:r>
      <w:r w:rsidRPr="001A772D">
        <w:rPr>
          <w:rFonts w:ascii="Times New Roman" w:eastAsia="Calibri" w:hAnsi="Times New Roman" w:cs="Times New Roman"/>
          <w:kern w:val="0"/>
          <w:sz w:val="24"/>
          <w:szCs w:val="24"/>
          <w:lang w:val="ru-RU" w:eastAsia="en-US" w:bidi="ar-SA"/>
        </w:rPr>
        <w:t>,</w:t>
      </w:r>
    </w:p>
    <w:p w:rsidR="00DF257B" w:rsidRPr="001A772D" w:rsidP="00DF257B" w14:paraId="2724DC40"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где </w:t>
      </w:r>
      <w:r w:rsidRPr="001A772D">
        <w:rPr>
          <w:rFonts w:ascii="Times New Roman" w:eastAsia="Calibri" w:hAnsi="Times New Roman" w:cs="Times New Roman"/>
          <w:i/>
          <w:iCs/>
          <w:kern w:val="0"/>
          <w:sz w:val="24"/>
          <w:szCs w:val="24"/>
          <w:lang w:val="ru-RU" w:eastAsia="en-US" w:bidi="ar-SA"/>
        </w:rPr>
        <w:t>R</w:t>
      </w:r>
      <w:r w:rsidRPr="001A772D">
        <w:rPr>
          <w:rFonts w:ascii="Times New Roman" w:eastAsia="Calibri" w:hAnsi="Times New Roman" w:cs="Times New Roman"/>
          <w:kern w:val="0"/>
          <w:sz w:val="24"/>
          <w:szCs w:val="24"/>
          <w:lang w:val="ru-RU" w:eastAsia="en-US" w:bidi="ar-SA"/>
        </w:rPr>
        <w:t xml:space="preserve"> – радиус действия тепловой сети (длина главной тепловой магистрали самого протяженного вывода от источника), км;</w:t>
      </w:r>
    </w:p>
    <w:p w:rsidR="00DF257B" w:rsidRPr="001A772D" w:rsidP="00DF257B" w14:paraId="4C2237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H</w:t>
      </w:r>
      <w:r w:rsidRPr="001A772D">
        <w:rPr>
          <w:rFonts w:ascii="Times New Roman" w:eastAsia="Calibri" w:hAnsi="Times New Roman" w:cs="Times New Roman"/>
          <w:i/>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потеря</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напора</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трение</w:t>
      </w:r>
      <w:r w:rsidRPr="001A772D">
        <w:rPr>
          <w:rFonts w:ascii="Times New Roman" w:eastAsia="Calibri" w:hAnsi="Times New Roman" w:cs="Times New Roman"/>
          <w:spacing w:val="3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транспорте</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теплоносителя</w:t>
      </w:r>
      <w:r w:rsidRPr="001A772D">
        <w:rPr>
          <w:rFonts w:ascii="Times New Roman" w:eastAsia="Calibri" w:hAnsi="Times New Roman" w:cs="Times New Roman"/>
          <w:spacing w:val="3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3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магистрали,</w:t>
      </w:r>
      <w:r w:rsidRPr="001A772D">
        <w:rPr>
          <w:rFonts w:ascii="Times New Roman" w:eastAsia="Calibri" w:hAnsi="Times New Roman" w:cs="Times New Roman"/>
          <w:spacing w:val="3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spacing w:val="7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вод. ст.;</w:t>
      </w:r>
    </w:p>
    <w:p w:rsidR="00DF257B" w:rsidRPr="001A772D" w:rsidP="00DF257B" w14:paraId="57C56D4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b </w:t>
      </w:r>
      <w:r w:rsidRPr="001A772D">
        <w:rPr>
          <w:rFonts w:ascii="Times New Roman" w:eastAsia="Calibri" w:hAnsi="Times New Roman" w:cs="Times New Roman"/>
          <w:kern w:val="0"/>
          <w:sz w:val="24"/>
          <w:szCs w:val="24"/>
          <w:lang w:val="ru-RU" w:eastAsia="en-US" w:bidi="ar-SA"/>
        </w:rPr>
        <w:t>– эмпирический коэффициент</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удельных</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затрат в</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единицу</w:t>
      </w:r>
      <w:r w:rsidRPr="001A772D">
        <w:rPr>
          <w:rFonts w:ascii="Times New Roman" w:eastAsia="Calibri" w:hAnsi="Times New Roman" w:cs="Times New Roman"/>
          <w:spacing w:val="-8"/>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тепловой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мощности котельной,</w:t>
      </w:r>
      <w:r w:rsidRPr="001A772D">
        <w:rPr>
          <w:rFonts w:ascii="Times New Roman" w:eastAsia="Calibri" w:hAnsi="Times New Roman" w:cs="Times New Roman"/>
          <w:spacing w:val="7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руб./Гкал/ч;</w:t>
      </w:r>
    </w:p>
    <w:p w:rsidR="00DF257B" w:rsidRPr="001A772D" w:rsidP="00DF257B" w14:paraId="4BFF0B4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s </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удельная стоимость материальной</w:t>
      </w:r>
      <w:r w:rsidRPr="001A772D">
        <w:rPr>
          <w:rFonts w:ascii="Times New Roman" w:eastAsia="Calibri" w:hAnsi="Times New Roman" w:cs="Times New Roman"/>
          <w:spacing w:val="-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характеристики тепловой сети,</w:t>
      </w:r>
      <w:r w:rsidRPr="001A772D">
        <w:rPr>
          <w:rFonts w:ascii="Times New Roman" w:eastAsia="Calibri" w:hAnsi="Times New Roman" w:cs="Times New Roman"/>
          <w:spacing w:val="-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руб./м2;</w:t>
      </w:r>
    </w:p>
    <w:p w:rsidR="00DF257B" w:rsidRPr="001A772D" w:rsidP="00DF257B" w14:paraId="1260504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B – среднее число абонентов на единицу площади зоны действия</w:t>
      </w:r>
      <w:r w:rsidRPr="001A772D">
        <w:rPr>
          <w:rFonts w:ascii="Times New Roman" w:eastAsia="Calibri" w:hAnsi="Times New Roman" w:cs="Times New Roman"/>
          <w:kern w:val="0"/>
          <w:sz w:val="24"/>
          <w:szCs w:val="24"/>
          <w:lang w:val="ru-RU" w:eastAsia="en-US" w:bidi="ar-SA"/>
        </w:rPr>
        <w:tab/>
        <w:t>источника теплоснабжения, 1/км2;</w:t>
      </w:r>
    </w:p>
    <w:p w:rsidR="00DF257B" w:rsidRPr="001A772D" w:rsidP="00DF257B" w14:paraId="13F47116" w14:textId="635E07A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i/>
          <w:kern w:val="0"/>
          <w:sz w:val="24"/>
          <w:szCs w:val="24"/>
          <w:lang w:val="ru-RU" w:eastAsia="en-US" w:bidi="ar-SA"/>
        </w:rPr>
        <w:t xml:space="preserve">П – </w:t>
      </w:r>
      <w:r w:rsidRPr="001A772D">
        <w:rPr>
          <w:rFonts w:ascii="Times New Roman" w:eastAsia="Calibri" w:hAnsi="Times New Roman" w:cs="Times New Roman"/>
          <w:kern w:val="0"/>
          <w:sz w:val="24"/>
          <w:szCs w:val="24"/>
          <w:lang w:val="ru-RU" w:eastAsia="en-US" w:bidi="ar-SA"/>
        </w:rPr>
        <w:t>теплоплотность</w:t>
      </w:r>
      <w:r w:rsidRPr="001A772D">
        <w:rPr>
          <w:rFonts w:ascii="Times New Roman" w:eastAsia="Calibri" w:hAnsi="Times New Roman" w:cs="Times New Roman"/>
          <w:kern w:val="0"/>
          <w:sz w:val="24"/>
          <w:szCs w:val="24"/>
          <w:lang w:val="ru-RU" w:eastAsia="en-US" w:bidi="ar-SA"/>
        </w:rPr>
        <w:t xml:space="preserve"> района , </w:t>
      </w:r>
      <w:r w:rsidRPr="00B119D2" w:rsidR="00B119D2">
        <w:rPr>
          <w:rFonts w:ascii="Times New Roman" w:eastAsia="Calibri" w:hAnsi="Times New Roman" w:cs="Times New Roman"/>
          <w:kern w:val="0"/>
          <w:sz w:val="24"/>
          <w:szCs w:val="24"/>
          <w:lang w:val="ru-RU" w:eastAsia="en-US" w:bidi="ar-SA"/>
        </w:rPr>
        <w:t>Гкал/(ч·км2)</w:t>
      </w:r>
      <w:r w:rsidRPr="001A772D">
        <w:rPr>
          <w:rFonts w:ascii="Times New Roman" w:eastAsia="Calibri" w:hAnsi="Times New Roman" w:cs="Times New Roman"/>
          <w:kern w:val="0"/>
          <w:sz w:val="24"/>
          <w:szCs w:val="24"/>
          <w:lang w:val="ru-RU" w:eastAsia="en-US" w:bidi="ar-SA"/>
        </w:rPr>
        <w:t>;</w:t>
      </w:r>
    </w:p>
    <w:p w:rsidR="00DF257B" w:rsidRPr="001A772D" w:rsidP="00DF257B" w14:paraId="23A322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eastAsiaTheme="minorHAnsi"/>
          <w:position w:val="-6"/>
        </w:rPr>
        <w:object>
          <v:shape id="_x0000_i1031" type="#_x0000_t75" alt="P23752#yIS1" style="width:17.25pt;height:17.25pt" o:ole="">
            <v:imagedata r:id="rId15" o:title=""/>
          </v:shape>
          <o:OLEObject Type="Embed" ProgID="Equation.DSMT4" ShapeID="_x0000_i1031" DrawAspect="Content" ObjectID="_1777530308" r:id="rId16"/>
        </w:object>
      </w:r>
      <w:r w:rsidRPr="001A772D">
        <w:rPr>
          <w:rFonts w:ascii="Times New Roman" w:eastAsia="Calibri" w:hAnsi="Times New Roman" w:cs="Times New Roman"/>
          <w:kern w:val="0"/>
          <w:sz w:val="24"/>
          <w:szCs w:val="24"/>
          <w:lang w:val="ru-RU" w:eastAsia="en-US" w:bidi="ar-SA"/>
        </w:rPr>
        <w:t xml:space="preserve"> – расчетный перепад температур теплоносителя в тепловой сети, °С;</w:t>
      </w:r>
    </w:p>
    <w:p w:rsidR="00DF257B" w:rsidRPr="001A772D" w:rsidP="00DF257B" w14:paraId="447AC2B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eastAsiaTheme="minorHAnsi"/>
          <w:position w:val="-10"/>
        </w:rPr>
        <w:object>
          <v:shape id="_x0000_i1032" type="#_x0000_t75" alt="P23753#yIS1" style="width:17.25pt;height:17.25pt" o:ole="">
            <v:imagedata r:id="rId17" o:title=""/>
          </v:shape>
          <o:OLEObject Type="Embed" ProgID="Equation.DSMT4" ShapeID="_x0000_i1032" DrawAspect="Content" ObjectID="_1777530309" r:id="rId18"/>
        </w:object>
      </w:r>
      <w:r w:rsidRPr="001A772D">
        <w:rPr>
          <w:rFonts w:ascii="Times New Roman" w:eastAsia="Calibri" w:hAnsi="Times New Roman" w:cs="Times New Roman"/>
          <w:kern w:val="0"/>
          <w:sz w:val="24"/>
          <w:szCs w:val="24"/>
          <w:lang w:val="ru-RU" w:eastAsia="en-US" w:bidi="ar-SA"/>
        </w:rPr>
        <w:t>– поправочный коэффициент, принимаемый равным 1,3 для ТЭЦ и 1 для котельных.</w:t>
      </w:r>
    </w:p>
    <w:p w:rsidR="00DF257B" w:rsidRPr="001A772D" w:rsidP="00DF257B" w14:paraId="348D328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Дифференцируя</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полученное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соотношение</w:t>
      </w:r>
      <w:r w:rsidRPr="001A772D">
        <w:rPr>
          <w:rFonts w:ascii="Times New Roman" w:eastAsia="Calibri" w:hAnsi="Times New Roman" w:cs="Times New Roman"/>
          <w:spacing w:val="4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параметру</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R</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приравнивая</w:t>
      </w:r>
      <w:r w:rsidRPr="001A772D">
        <w:rPr>
          <w:rFonts w:ascii="Times New Roman" w:eastAsia="Calibri" w:hAnsi="Times New Roman" w:cs="Times New Roman"/>
          <w:spacing w:val="4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4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нулю</w:t>
      </w:r>
      <w:r w:rsidRPr="001A772D">
        <w:rPr>
          <w:rFonts w:ascii="Times New Roman" w:eastAsia="Calibri" w:hAnsi="Times New Roman" w:cs="Times New Roman"/>
          <w:spacing w:val="6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производную,</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можно</w:t>
      </w:r>
      <w:r w:rsidRPr="001A772D">
        <w:rPr>
          <w:rFonts w:ascii="Times New Roman" w:eastAsia="Calibri" w:hAnsi="Times New Roman" w:cs="Times New Roman"/>
          <w:spacing w:val="5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получить</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формулу</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для</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определения</w:t>
      </w:r>
      <w:r w:rsidRPr="001A772D">
        <w:rPr>
          <w:rFonts w:ascii="Times New Roman" w:eastAsia="Calibri" w:hAnsi="Times New Roman" w:cs="Times New Roman"/>
          <w:spacing w:val="4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эффективного</w:t>
      </w:r>
      <w:r w:rsidRPr="001A772D">
        <w:rPr>
          <w:rFonts w:ascii="Times New Roman" w:eastAsia="Calibri" w:hAnsi="Times New Roman" w:cs="Times New Roman"/>
          <w:spacing w:val="5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радиуса</w:t>
      </w:r>
      <w:r w:rsidRPr="001A772D">
        <w:rPr>
          <w:rFonts w:ascii="Times New Roman" w:eastAsia="Calibri" w:hAnsi="Times New Roman" w:cs="Times New Roman"/>
          <w:spacing w:val="7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 в виде:</w:t>
      </w:r>
    </w:p>
    <w:p w:rsidR="00DF257B" w:rsidRPr="001A772D" w:rsidP="00DF257B" w14:paraId="27D7965F"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m:oMathPara>
        <m:oMath>
          <m:sSub>
            <m:sSubPr>
              <m:ctrlPr>
                <w:rPr>
                  <w:rFonts w:ascii="Cambria Math" w:eastAsia="Calibri" w:hAnsi="Cambria Math" w:cs="Times New Roman"/>
                  <w:kern w:val="0"/>
                  <w:sz w:val="24"/>
                  <w:szCs w:val="24"/>
                  <w:lang w:val="ru-RU" w:eastAsia="en-US" w:bidi="ar-SA"/>
                </w:rPr>
              </m:ctrlPr>
            </m:sSub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R</m:t>
              </m:r>
            </m:e>
            <m:sub>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э</m:t>
              </m:r>
            </m:sub>
          </m:sSub>
          <m:r>
            <m:rPr>
              <m:sty m:val="p"/>
            </m:rPr>
            <w:rPr>
              <w:rFonts w:ascii="Cambria Math" w:eastAsia="Calibri" w:hAnsi="Cambria Math" w:cs="Times New Roman"/>
              <w:kern w:val="0"/>
              <w:sz w:val="24"/>
              <w:szCs w:val="24"/>
              <w:lang w:val="ru-RU" w:eastAsia="en-US" w:bidi="ar-SA"/>
            </w:rPr>
            <m:t>=563</m:t>
          </m:r>
          <m:r>
            <m:rPr>
              <m:sty m:val="p"/>
            </m:rPr>
            <w:rPr>
              <w:rFonts w:ascii="Cambria Math" w:eastAsia="Calibri" w:hAnsi="Cambria Math" w:cs="Cambria Math"/>
              <w:kern w:val="0"/>
              <w:sz w:val="24"/>
              <w:szCs w:val="24"/>
              <w:lang w:val="ru-RU" w:eastAsia="en-US" w:bidi="ar-SA"/>
            </w:rPr>
            <m:t>⋅</m:t>
          </m: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d>
                <m:dPr>
                  <m:ctrlPr>
                    <w:rPr>
                      <w:rFonts w:ascii="Cambria Math" w:eastAsia="Calibri" w:hAnsi="Cambria Math" w:cs="Times New Roman"/>
                      <w:kern w:val="0"/>
                      <w:sz w:val="24"/>
                      <w:szCs w:val="24"/>
                      <w:lang w:val="ru-RU" w:eastAsia="en-US" w:bidi="ar-SA"/>
                    </w:rPr>
                  </m:ctrlPr>
                </m:dPr>
                <m:e>
                  <m:ctrlPr>
                    <w:rPr>
                      <w:rFonts w:ascii="Times New Roman" w:eastAsia="Calibri" w:hAnsi="Times New Roman" w:cs="Times New Roman"/>
                      <w:kern w:val="0"/>
                      <w:sz w:val="24"/>
                      <w:szCs w:val="24"/>
                      <w:lang w:val="ru-RU" w:eastAsia="en-US" w:bidi="ar-SA"/>
                    </w:rPr>
                  </m:ctrlP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φ</m:t>
                      </m:r>
                    </m:num>
                    <m:den>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s</m:t>
                      </m:r>
                    </m:den>
                  </m:f>
                </m:e>
              </m:d>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0.35</m:t>
              </m:r>
            </m:sup>
          </m:sSup>
          <m:r>
            <m:rPr>
              <m:sty m:val="p"/>
            </m:rPr>
            <w:rPr>
              <w:rFonts w:ascii="Cambria Math" w:eastAsia="Calibri" w:hAnsi="Cambria Math" w:cs="Cambria Math"/>
              <w:kern w:val="0"/>
              <w:sz w:val="24"/>
              <w:szCs w:val="24"/>
              <w:lang w:val="ru-RU" w:eastAsia="en-US" w:bidi="ar-SA"/>
            </w:rPr>
            <m:t>⋅</m:t>
          </m: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H</m:t>
                  </m:r>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0.07</m:t>
                  </m:r>
                </m:sup>
              </m:sSup>
            </m:num>
            <m:den>
              <m:ctrlPr>
                <w:rPr>
                  <w:rFonts w:ascii="Times New Roman" w:eastAsia="Calibri" w:hAnsi="Times New Roman" w:cs="Times New Roman"/>
                  <w:kern w:val="0"/>
                  <w:sz w:val="24"/>
                  <w:szCs w:val="24"/>
                  <w:lang w:val="ru-RU" w:eastAsia="en-US" w:bidi="ar-SA"/>
                </w:rPr>
              </m:ctrlP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B</m:t>
                  </m:r>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0.09</m:t>
                  </m:r>
                </m:sup>
              </m:sSup>
            </m:den>
          </m:f>
          <m:r>
            <m:rPr>
              <m:sty m:val="p"/>
            </m:rPr>
            <w:rPr>
              <w:rFonts w:ascii="Cambria Math" w:eastAsia="Calibri" w:hAnsi="Cambria Math" w:cs="Cambria Math"/>
              <w:kern w:val="0"/>
              <w:sz w:val="24"/>
              <w:szCs w:val="24"/>
              <w:lang w:val="ru-RU" w:eastAsia="en-US" w:bidi="ar-SA"/>
            </w:rPr>
            <m:t>⋅</m:t>
          </m:r>
          <m:sSup>
            <m:sSupPr>
              <m:ctrlPr>
                <w:rPr>
                  <w:rFonts w:ascii="Cambria Math" w:eastAsia="Calibri" w:hAnsi="Cambria Math" w:cs="Times New Roman"/>
                  <w:kern w:val="0"/>
                  <w:sz w:val="24"/>
                  <w:szCs w:val="24"/>
                  <w:lang w:val="ru-RU" w:eastAsia="en-US" w:bidi="ar-SA"/>
                </w:rPr>
              </m:ctrlPr>
            </m:sSupPr>
            <m:e>
              <m:ctrlPr>
                <w:rPr>
                  <w:rFonts w:ascii="Times New Roman" w:eastAsia="Calibri" w:hAnsi="Times New Roman" w:cs="Times New Roman"/>
                  <w:kern w:val="0"/>
                  <w:sz w:val="24"/>
                  <w:szCs w:val="24"/>
                  <w:lang w:val="ru-RU" w:eastAsia="en-US" w:bidi="ar-SA"/>
                </w:rPr>
              </m:ctrlPr>
              <m:d>
                <m:dPr>
                  <m:ctrlPr>
                    <w:rPr>
                      <w:rFonts w:ascii="Cambria Math" w:eastAsia="Calibri" w:hAnsi="Cambria Math" w:cs="Times New Roman"/>
                      <w:kern w:val="0"/>
                      <w:sz w:val="24"/>
                      <w:szCs w:val="24"/>
                      <w:lang w:val="ru-RU" w:eastAsia="en-US" w:bidi="ar-SA"/>
                    </w:rPr>
                  </m:ctrlPr>
                </m:dPr>
                <m:e>
                  <m:ctrlPr>
                    <w:rPr>
                      <w:rFonts w:ascii="Times New Roman" w:eastAsia="Calibri" w:hAnsi="Times New Roman" w:cs="Times New Roman"/>
                      <w:kern w:val="0"/>
                      <w:sz w:val="24"/>
                      <w:szCs w:val="24"/>
                      <w:lang w:val="ru-RU" w:eastAsia="en-US" w:bidi="ar-SA"/>
                    </w:rPr>
                  </m:ctrlPr>
                  <m:f>
                    <m:fPr>
                      <m:ctrlPr>
                        <w:rPr>
                          <w:rFonts w:ascii="Cambria Math" w:eastAsia="Calibri" w:hAnsi="Cambria Math" w:cs="Times New Roman"/>
                          <w:kern w:val="0"/>
                          <w:sz w:val="24"/>
                          <w:szCs w:val="24"/>
                          <w:lang w:val="ru-RU" w:eastAsia="en-US" w:bidi="ar-SA"/>
                        </w:rPr>
                      </m:ctrlPr>
                    </m:fPr>
                    <m:num>
                      <m:ctrlPr>
                        <w:rPr>
                          <w:rFonts w:ascii="Times New Roman" w:eastAsia="Calibri" w:hAnsi="Times New Roman" w:cs="Times New Roman"/>
                          <w:kern w:val="0"/>
                          <w:sz w:val="24"/>
                          <w:szCs w:val="24"/>
                          <w:lang w:val="ru-RU" w:eastAsia="en-US" w:bidi="ar-SA"/>
                        </w:rPr>
                      </m:ctrlPr>
                      <m:r>
                        <w:rPr>
                          <w:rFonts w:ascii="Cambria Math" w:eastAsia="Calibri" w:hAnsi="Cambria Math" w:cs="Times New Roman"/>
                          <w:kern w:val="0"/>
                          <w:sz w:val="24"/>
                          <w:szCs w:val="24"/>
                          <w:lang w:val="ru-RU" w:eastAsia="en-US" w:bidi="ar-SA"/>
                        </w:rPr>
                        <m:t>Δτ</m:t>
                      </m:r>
                    </m:num>
                    <m:den>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П</m:t>
                      </m:r>
                    </m:den>
                  </m:f>
                </m:e>
              </m:d>
            </m:e>
            <m:sup>
              <m:ctrlPr>
                <w:rPr>
                  <w:rFonts w:ascii="Times New Roman" w:eastAsia="Calibri" w:hAnsi="Times New Roman" w:cs="Times New Roman"/>
                  <w:kern w:val="0"/>
                  <w:sz w:val="24"/>
                  <w:szCs w:val="24"/>
                  <w:lang w:val="ru-RU" w:eastAsia="en-US" w:bidi="ar-SA"/>
                </w:rPr>
              </m:ctrlPr>
              <m:r>
                <m:rPr>
                  <m:sty m:val="p"/>
                </m:rPr>
                <w:rPr>
                  <w:rFonts w:ascii="Cambria Math" w:eastAsia="Calibri" w:hAnsi="Cambria Math" w:cs="Times New Roman"/>
                  <w:kern w:val="0"/>
                  <w:sz w:val="24"/>
                  <w:szCs w:val="24"/>
                  <w:lang w:val="ru-RU" w:eastAsia="en-US" w:bidi="ar-SA"/>
                </w:rPr>
                <m:t>0.13</m:t>
              </m:r>
            </m:sup>
          </m:sSup>
        </m:oMath>
      </m:oMathPara>
    </w:p>
    <w:p w:rsidR="009838EB" w:rsidRPr="00354D04" w:rsidP="009838EB" w14:paraId="0055B37B" w14:textId="1A0B212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354D04">
        <w:rPr>
          <w:rFonts w:ascii="Times New Roman" w:eastAsia="Calibri" w:hAnsi="Times New Roman" w:cs="Times New Roman"/>
          <w:kern w:val="0"/>
          <w:sz w:val="24"/>
          <w:szCs w:val="24"/>
          <w:lang w:val="ru-RU" w:eastAsia="en-US" w:bidi="ar-SA"/>
        </w:rPr>
        <w:t>асчёт эффективного радиуса теплоснабжения для</w:t>
      </w:r>
      <w:r w:rsidRPr="00354D04">
        <w:rPr>
          <w:rFonts w:ascii="Times New Roman" w:eastAsia="Calibri" w:hAnsi="Times New Roman" w:cs="Times New Roman"/>
          <w:spacing w:val="5"/>
          <w:kern w:val="0"/>
          <w:sz w:val="24"/>
          <w:szCs w:val="24"/>
          <w:lang w:val="ru-RU" w:eastAsia="en-US" w:bidi="ar-SA"/>
        </w:rPr>
        <w:t xml:space="preserve"> </w:t>
      </w:r>
      <w:r w:rsidRPr="00354D04">
        <w:rPr>
          <w:rFonts w:ascii="Times New Roman" w:eastAsia="Calibri" w:hAnsi="Times New Roman" w:cs="Times New Roman"/>
          <w:kern w:val="0"/>
          <w:sz w:val="24"/>
          <w:szCs w:val="24"/>
          <w:lang w:val="ru-RU" w:eastAsia="en-US" w:bidi="ar-SA"/>
        </w:rPr>
        <w:t>источник</w:t>
      </w:r>
      <w:r>
        <w:rPr>
          <w:rFonts w:ascii="Times New Roman" w:eastAsia="Calibri" w:hAnsi="Times New Roman" w:cs="Times New Roman"/>
          <w:kern w:val="0"/>
          <w:sz w:val="24"/>
          <w:szCs w:val="24"/>
          <w:lang w:val="ru-RU" w:eastAsia="en-US" w:bidi="ar-SA"/>
        </w:rPr>
        <w:t>а</w:t>
      </w:r>
      <w:r w:rsidRPr="00354D04">
        <w:rPr>
          <w:rFonts w:ascii="Times New Roman" w:eastAsia="Calibri" w:hAnsi="Times New Roman" w:cs="Times New Roman"/>
          <w:kern w:val="0"/>
          <w:sz w:val="24"/>
          <w:szCs w:val="24"/>
          <w:lang w:val="ru-RU" w:eastAsia="en-US" w:bidi="ar-SA"/>
        </w:rPr>
        <w:t xml:space="preserve"> тепловой энергии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354D04">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производится, так как на расчётный период не планируется подключение новых потребителей.</w:t>
      </w:r>
      <w:r w:rsidRPr="00354D04">
        <w:rPr>
          <w:rFonts w:ascii="Times New Roman" w:eastAsia="Calibri" w:hAnsi="Times New Roman" w:cs="Times New Roman"/>
          <w:kern w:val="0"/>
          <w:sz w:val="24"/>
          <w:szCs w:val="24"/>
          <w:lang w:val="ru-RU" w:eastAsia="en-US" w:bidi="ar-SA"/>
        </w:rPr>
        <w:t xml:space="preserve"> </w:t>
      </w:r>
    </w:p>
    <w:p w:rsidR="00F82B96" w:rsidP="006A682D" w14:paraId="49B7146E" w14:textId="04E4B303">
      <w:pPr>
        <w:keepNext/>
        <w:keepLines/>
        <w:widowControl/>
        <w:numPr>
          <w:ilvl w:val="1"/>
          <w:numId w:val="6"/>
        </w:numPr>
        <w:suppressAutoHyphens w:val="0"/>
        <w:spacing w:before="120" w:after="240" w:line="300" w:lineRule="auto"/>
        <w:ind w:left="1287" w:hanging="360"/>
        <w:jc w:val="both"/>
        <w:outlineLvl w:val="1"/>
        <w:rPr>
          <w:rFonts w:ascii="Times New Roman" w:eastAsia="Times New Roman" w:hAnsi="Times New Roman" w:cs="Times New Roman"/>
          <w:b/>
          <w:bCs/>
          <w:i/>
          <w:kern w:val="0"/>
          <w:sz w:val="24"/>
          <w:szCs w:val="24"/>
          <w:lang w:val="ru-RU" w:eastAsia="ru-RU" w:bidi="ar-SA"/>
        </w:rPr>
      </w:pPr>
      <w:bookmarkStart w:id="76" w:name="_Toc160911978"/>
      <w:bookmarkEnd w:id="75"/>
      <w:r w:rsidRPr="00A2125A">
        <w:rPr>
          <w:rFonts w:ascii="Times New Roman" w:eastAsia="Times New Roman" w:hAnsi="Times New Roman" w:cs="Times New Roman"/>
          <w:b/>
          <w:bCs/>
          <w:i/>
          <w:kern w:val="0"/>
          <w:sz w:val="24"/>
          <w:szCs w:val="24"/>
          <w:lang w:val="ru-RU" w:eastAsia="ru-RU" w:bidi="ar-SA"/>
        </w:rPr>
        <w:t xml:space="preserve">Показатели приростов объемов потребления тепловой энергии на источниках централизованного теплоснабжения при нормативных параметрах климата для целей отопления, вентиляции и горячего водоснабжения в </w:t>
      </w:r>
      <w:r w:rsidR="00CA404B">
        <w:rPr>
          <w:rFonts w:ascii="Times New Roman" w:eastAsia="Times New Roman" w:hAnsi="Times New Roman" w:cs="Times New Roman"/>
          <w:b/>
          <w:bCs/>
          <w:i/>
          <w:kern w:val="0"/>
          <w:sz w:val="24"/>
          <w:szCs w:val="24"/>
          <w:lang w:val="ru-RU" w:eastAsia="ru-RU" w:bidi="ar-SA"/>
        </w:rPr>
        <w:t>Береговом</w:t>
      </w:r>
      <w:r w:rsidR="00B970C5">
        <w:rPr>
          <w:rFonts w:ascii="Times New Roman" w:eastAsia="Times New Roman" w:hAnsi="Times New Roman" w:cs="Times New Roman"/>
          <w:b/>
          <w:bCs/>
          <w:i/>
          <w:kern w:val="0"/>
          <w:sz w:val="24"/>
          <w:szCs w:val="24"/>
          <w:lang w:val="ru-RU" w:eastAsia="ru-RU" w:bidi="ar-SA"/>
        </w:rPr>
        <w:t xml:space="preserve"> СП</w:t>
      </w:r>
      <w:bookmarkEnd w:id="76"/>
    </w:p>
    <w:p w:rsidR="00396EE5" w:rsidP="004A3DEE" w14:paraId="6620553B" w14:textId="1344A5E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соответствии с Постановлением Правительства РФ от 22.02.2012 года №154 утвержденные схемы теплоснабжения при ежегодной актуализации должны содержать</w:t>
      </w:r>
      <w:r w:rsidR="004A3DEE">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информацию о плановых годовых объемах потребления тепловой энергии в зонах действия источников тепловой энергии. </w:t>
      </w:r>
    </w:p>
    <w:p w:rsidR="00F82B96" w:rsidP="00F82B96" w14:paraId="3D6BB348" w14:textId="78C30B2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Данная информация используется при формировании тарифов на производство и передачу тепловой энергии в части определения объемов полезного отпуска, утверждения и учета в тарифе объемов финансирования инвестиционных программ. В связи с этим </w:t>
      </w:r>
      <w:r w:rsidR="004A3DEE">
        <w:rPr>
          <w:rFonts w:ascii="Times New Roman" w:eastAsia="Calibri" w:hAnsi="Times New Roman" w:cs="Times New Roman"/>
          <w:kern w:val="0"/>
          <w:sz w:val="24"/>
          <w:szCs w:val="24"/>
          <w:lang w:val="ru-RU" w:eastAsia="en-US" w:bidi="ar-SA"/>
        </w:rPr>
        <w:t>Р</w:t>
      </w:r>
      <w:r>
        <w:rPr>
          <w:rFonts w:ascii="Times New Roman" w:eastAsia="Calibri" w:hAnsi="Times New Roman" w:cs="Times New Roman"/>
          <w:kern w:val="0"/>
          <w:sz w:val="24"/>
          <w:szCs w:val="24"/>
          <w:lang w:val="ru-RU" w:eastAsia="en-US" w:bidi="ar-SA"/>
        </w:rPr>
        <w:t xml:space="preserve">аздел 2 Утверждаемой части схемы 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00BD1612">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до 20</w:t>
      </w:r>
      <w:r w:rsidR="009838EB">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Pr>
          <w:rFonts w:ascii="Times New Roman" w:eastAsia="Calibri" w:hAnsi="Times New Roman" w:cs="Times New Roman"/>
          <w:kern w:val="0"/>
          <w:sz w:val="24"/>
          <w:szCs w:val="24"/>
          <w:lang w:val="ru-RU" w:eastAsia="en-US" w:bidi="ar-SA"/>
        </w:rPr>
        <w:t xml:space="preserve"> года актуализация на 20</w:t>
      </w:r>
      <w:r w:rsidR="00BD1612">
        <w:rPr>
          <w:rFonts w:ascii="Times New Roman" w:eastAsia="Calibri" w:hAnsi="Times New Roman" w:cs="Times New Roman"/>
          <w:kern w:val="0"/>
          <w:sz w:val="24"/>
          <w:szCs w:val="24"/>
          <w:lang w:val="ru-RU" w:eastAsia="en-US" w:bidi="ar-SA"/>
        </w:rPr>
        <w:t>2</w:t>
      </w:r>
      <w:r w:rsidR="004F1E49">
        <w:rPr>
          <w:rFonts w:ascii="Times New Roman" w:eastAsia="Calibri" w:hAnsi="Times New Roman" w:cs="Times New Roman"/>
          <w:kern w:val="0"/>
          <w:sz w:val="24"/>
          <w:szCs w:val="24"/>
          <w:lang w:val="ru-RU" w:eastAsia="en-US" w:bidi="ar-SA"/>
        </w:rPr>
        <w:t>5</w:t>
      </w:r>
      <w:r>
        <w:rPr>
          <w:rFonts w:ascii="Times New Roman" w:eastAsia="Calibri" w:hAnsi="Times New Roman" w:cs="Times New Roman"/>
          <w:kern w:val="0"/>
          <w:sz w:val="24"/>
          <w:szCs w:val="24"/>
          <w:lang w:val="ru-RU" w:eastAsia="en-US" w:bidi="ar-SA"/>
        </w:rPr>
        <w:t xml:space="preserve"> год дополнен данными по фактическим и перспективным показателям прироста объемов потребления тепловой энергии по источникам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w:t>
      </w:r>
      <w:r w:rsidR="000046FE">
        <w:rPr>
          <w:rFonts w:ascii="Times New Roman" w:eastAsia="Calibri" w:hAnsi="Times New Roman" w:cs="Times New Roman"/>
          <w:kern w:val="0"/>
          <w:sz w:val="24"/>
          <w:szCs w:val="24"/>
          <w:lang w:val="ru-RU" w:eastAsia="en-US" w:bidi="ar-SA"/>
        </w:rPr>
        <w:t xml:space="preserve"> </w:t>
      </w:r>
      <w:r w:rsidRPr="00A2125A" w:rsidR="000046FE">
        <w:rPr>
          <w:rFonts w:ascii="Times New Roman" w:eastAsia="Calibri" w:hAnsi="Times New Roman" w:cs="Times New Roman"/>
          <w:kern w:val="0"/>
          <w:sz w:val="24"/>
          <w:szCs w:val="24"/>
          <w:lang w:val="ru-RU" w:eastAsia="en-US" w:bidi="ar-SA"/>
        </w:rPr>
        <w:t>Показатели приростов объемов потребления тепловой энергии на источниках централизованного теплоснабжения при нормативных параметрах климата</w:t>
      </w:r>
      <w:r w:rsidR="000046FE">
        <w:rPr>
          <w:rFonts w:ascii="Times New Roman" w:eastAsia="Calibri" w:hAnsi="Times New Roman" w:cs="Times New Roman"/>
          <w:kern w:val="0"/>
          <w:sz w:val="24"/>
          <w:szCs w:val="24"/>
          <w:lang w:val="ru-RU" w:eastAsia="en-US" w:bidi="ar-SA"/>
        </w:rPr>
        <w:t xml:space="preserve"> приведены в таблице </w:t>
      </w:r>
      <w:r w:rsidR="000046FE">
        <w:rPr>
          <w:rFonts w:ascii="Times New Roman" w:eastAsia="Calibri" w:hAnsi="Times New Roman" w:cs="Times New Roman"/>
          <w:kern w:val="0"/>
          <w:sz w:val="24"/>
          <w:szCs w:val="24"/>
          <w:lang w:val="ru-RU" w:eastAsia="en-US" w:bidi="ar-SA"/>
        </w:rPr>
        <w:fldChar w:fldCharType="begin"/>
      </w:r>
      <w:r w:rsidR="000046FE">
        <w:rPr>
          <w:rFonts w:ascii="Times New Roman" w:eastAsia="Calibri" w:hAnsi="Times New Roman" w:cs="Times New Roman"/>
          <w:kern w:val="0"/>
          <w:sz w:val="24"/>
          <w:szCs w:val="24"/>
          <w:lang w:val="ru-RU" w:eastAsia="en-US" w:bidi="ar-SA"/>
        </w:rPr>
        <w:instrText xml:space="preserve"> REF _Ref117686556 \h  \* MERGEFORMAT </w:instrText>
      </w:r>
      <w:r w:rsidR="000046FE">
        <w:rPr>
          <w:rFonts w:ascii="Times New Roman" w:eastAsia="Calibri" w:hAnsi="Times New Roman" w:cs="Times New Roman"/>
          <w:kern w:val="0"/>
          <w:sz w:val="24"/>
          <w:szCs w:val="24"/>
          <w:lang w:val="ru-RU" w:eastAsia="en-US" w:bidi="ar-SA"/>
        </w:rPr>
        <w:fldChar w:fldCharType="separate"/>
      </w:r>
      <w:r w:rsidRPr="00E23FE8" w:rsidR="00E23FE8">
        <w:rPr>
          <w:rFonts w:ascii="Times New Roman" w:eastAsia="Calibri" w:hAnsi="Times New Roman" w:cs="Times New Roman"/>
          <w:vanish/>
          <w:kern w:val="0"/>
          <w:sz w:val="24"/>
          <w:szCs w:val="24"/>
          <w:lang w:val="ru-RU" w:eastAsia="en-US" w:bidi="ar-SA"/>
        </w:rPr>
        <w:t xml:space="preserve">Таблица </w:t>
      </w:r>
      <w:r w:rsidR="00E23FE8">
        <w:rPr>
          <w:rFonts w:ascii="Times New Roman" w:eastAsia="Calibri" w:hAnsi="Times New Roman" w:cs="Times New Roman"/>
          <w:noProof/>
          <w:kern w:val="0"/>
          <w:sz w:val="24"/>
          <w:szCs w:val="24"/>
          <w:lang w:val="ru-RU" w:eastAsia="en-US" w:bidi="ar-SA"/>
        </w:rPr>
        <w:t>7</w:t>
      </w:r>
      <w:r w:rsidR="000046FE">
        <w:rPr>
          <w:rFonts w:ascii="Times New Roman" w:eastAsia="Calibri" w:hAnsi="Times New Roman" w:cs="Times New Roman"/>
          <w:kern w:val="0"/>
          <w:sz w:val="24"/>
          <w:szCs w:val="24"/>
          <w:lang w:val="ru-RU" w:eastAsia="en-US" w:bidi="ar-SA"/>
        </w:rPr>
        <w:fldChar w:fldCharType="end"/>
      </w:r>
      <w:r w:rsidR="000046FE">
        <w:rPr>
          <w:rFonts w:ascii="Times New Roman" w:eastAsia="Calibri" w:hAnsi="Times New Roman" w:cs="Times New Roman"/>
          <w:kern w:val="0"/>
          <w:sz w:val="24"/>
          <w:szCs w:val="24"/>
          <w:lang w:val="ru-RU" w:eastAsia="en-US" w:bidi="ar-SA"/>
        </w:rPr>
        <w:t>.</w:t>
      </w:r>
    </w:p>
    <w:p w:rsidR="000046FE" w:rsidP="00F82B96" w14:paraId="48C14CD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E495B" w:rsidP="004E495B" w14:paraId="33496D53" w14:textId="77777777">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pPr>
    </w:p>
    <w:p w:rsidR="000046FE" w:rsidP="004E495B" w14:paraId="227F23FF" w14:textId="77777777">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pPr>
    </w:p>
    <w:p w:rsidR="000046FE" w:rsidP="004E495B" w14:paraId="16999FA5" w14:textId="57B05379">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sectPr w:rsidSect="00801BC3">
          <w:footerReference w:type="default" r:id="rId19"/>
          <w:pgSz w:w="11906" w:h="16838" w:code="9"/>
          <w:pgMar w:top="1134" w:right="567" w:bottom="1134" w:left="1134" w:header="397" w:footer="0" w:gutter="0"/>
          <w:cols w:space="708"/>
          <w:docGrid w:linePitch="360"/>
        </w:sectPr>
      </w:pPr>
    </w:p>
    <w:p w:rsidR="000046FE" w:rsidP="000046FE" w14:paraId="7C700AF4" w14:textId="307F5751">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77" w:name="_Ref117686556"/>
      <w:r w:rsidRPr="00D83F85">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E23FE8">
        <w:rPr>
          <w:rFonts w:ascii="Times New Roman" w:eastAsia="Microsoft YaHei" w:hAnsi="Times New Roman" w:cs="Times New Roman"/>
          <w:b w:val="0"/>
          <w:bCs/>
          <w:i/>
          <w:color w:val="auto"/>
          <w:spacing w:val="-5"/>
          <w:kern w:val="0"/>
          <w:sz w:val="24"/>
          <w:szCs w:val="24"/>
          <w:lang w:val="ru-RU" w:eastAsia="en-US" w:bidi="ar-SA"/>
        </w:rPr>
        <w:fldChar w:fldCharType="begin"/>
      </w:r>
      <w:r w:rsidR="00E23FE8">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E23FE8">
        <w:rPr>
          <w:rFonts w:ascii="Times New Roman" w:eastAsia="Microsoft YaHei" w:hAnsi="Times New Roman" w:cs="Times New Roman"/>
          <w:b w:val="0"/>
          <w:bCs/>
          <w:i/>
          <w:color w:val="auto"/>
          <w:spacing w:val="-5"/>
          <w:kern w:val="0"/>
          <w:sz w:val="24"/>
          <w:szCs w:val="24"/>
          <w:lang w:val="ru-RU" w:eastAsia="en-US" w:bidi="ar-SA"/>
        </w:rPr>
        <w:fldChar w:fldCharType="separate"/>
      </w:r>
      <w:r w:rsidR="00E23FE8">
        <w:rPr>
          <w:rFonts w:ascii="Times New Roman" w:eastAsia="Microsoft YaHei" w:hAnsi="Times New Roman" w:cs="Times New Roman"/>
          <w:b w:val="0"/>
          <w:bCs/>
          <w:i/>
          <w:noProof/>
          <w:color w:val="auto"/>
          <w:spacing w:val="-5"/>
          <w:kern w:val="0"/>
          <w:sz w:val="24"/>
          <w:szCs w:val="24"/>
          <w:lang w:val="ru-RU" w:eastAsia="en-US" w:bidi="ar-SA"/>
        </w:rPr>
        <w:t>7</w:t>
      </w:r>
      <w:r w:rsidR="00E23FE8">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77"/>
      <w:r w:rsidRPr="00D83F85">
        <w:rPr>
          <w:rFonts w:ascii="Times New Roman" w:eastAsia="Microsoft YaHei" w:hAnsi="Times New Roman" w:cs="Times New Roman"/>
          <w:b w:val="0"/>
          <w:bCs/>
          <w:i/>
          <w:color w:val="auto"/>
          <w:spacing w:val="-5"/>
          <w:kern w:val="0"/>
          <w:sz w:val="24"/>
          <w:szCs w:val="24"/>
          <w:lang w:val="ru-RU" w:eastAsia="en-US" w:bidi="ar-SA"/>
        </w:rPr>
        <w:t>. Показатели приростов объемов потребления тепловой энергии</w:t>
      </w:r>
    </w:p>
    <w:tbl>
      <w:tblPr>
        <w:tblStyle w:val="TableNormal"/>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
        <w:gridCol w:w="1433"/>
        <w:gridCol w:w="4787"/>
        <w:gridCol w:w="992"/>
        <w:gridCol w:w="592"/>
        <w:gridCol w:w="592"/>
        <w:gridCol w:w="592"/>
        <w:gridCol w:w="592"/>
        <w:gridCol w:w="592"/>
        <w:gridCol w:w="592"/>
        <w:gridCol w:w="592"/>
        <w:gridCol w:w="592"/>
        <w:gridCol w:w="592"/>
        <w:gridCol w:w="592"/>
        <w:gridCol w:w="592"/>
        <w:gridCol w:w="592"/>
      </w:tblGrid>
      <w:tr w14:paraId="2ABC4E65" w14:textId="77777777" w:rsidTr="00F2461D">
        <w:tblPrEx>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blHeader/>
        </w:trPr>
        <w:tc>
          <w:tcPr>
            <w:tcW w:w="296" w:type="dxa"/>
            <w:shd w:val="clear" w:color="auto" w:fill="auto"/>
            <w:noWrap/>
            <w:vAlign w:val="center"/>
            <w:hideMark/>
          </w:tcPr>
          <w:p w:rsidR="00753465" w:rsidRPr="00E23C44" w:rsidP="000D1C4A" w14:paraId="0A71D8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753465" w:rsidRPr="00E23C44" w:rsidP="000D1C4A" w14:paraId="4C7EC3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787" w:type="dxa"/>
            <w:shd w:val="clear" w:color="auto" w:fill="auto"/>
            <w:noWrap/>
            <w:vAlign w:val="center"/>
            <w:hideMark/>
          </w:tcPr>
          <w:p w:rsidR="00753465" w:rsidRPr="00E23C44" w:rsidP="000D1C4A" w14:paraId="360EF8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992" w:type="dxa"/>
            <w:shd w:val="clear" w:color="auto" w:fill="auto"/>
            <w:noWrap/>
            <w:vAlign w:val="center"/>
            <w:hideMark/>
          </w:tcPr>
          <w:p w:rsidR="00753465" w:rsidRPr="00E23C44" w:rsidP="000D1C4A" w14:paraId="775411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 изм.</w:t>
            </w:r>
          </w:p>
        </w:tc>
        <w:tc>
          <w:tcPr>
            <w:tcW w:w="592" w:type="dxa"/>
            <w:shd w:val="clear" w:color="auto" w:fill="auto"/>
            <w:noWrap/>
            <w:vAlign w:val="center"/>
            <w:hideMark/>
          </w:tcPr>
          <w:p w:rsidR="00753465" w:rsidRPr="00E23C44" w:rsidP="000D1C4A" w14:paraId="6F1FAB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592" w:type="dxa"/>
            <w:shd w:val="clear" w:color="auto" w:fill="auto"/>
            <w:noWrap/>
            <w:vAlign w:val="center"/>
            <w:hideMark/>
          </w:tcPr>
          <w:p w:rsidR="00753465" w:rsidRPr="00E23C44" w:rsidP="000D1C4A" w14:paraId="2D1227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592" w:type="dxa"/>
            <w:shd w:val="clear" w:color="auto" w:fill="auto"/>
            <w:noWrap/>
            <w:vAlign w:val="center"/>
            <w:hideMark/>
          </w:tcPr>
          <w:p w:rsidR="00753465" w:rsidRPr="00E23C44" w:rsidP="000D1C4A" w14:paraId="2C7922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592" w:type="dxa"/>
            <w:shd w:val="clear" w:color="auto" w:fill="auto"/>
            <w:noWrap/>
            <w:vAlign w:val="center"/>
            <w:hideMark/>
          </w:tcPr>
          <w:p w:rsidR="00753465" w:rsidRPr="00E23C44" w:rsidP="000D1C4A" w14:paraId="3E3387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592" w:type="dxa"/>
            <w:shd w:val="clear" w:color="auto" w:fill="auto"/>
            <w:noWrap/>
            <w:vAlign w:val="center"/>
            <w:hideMark/>
          </w:tcPr>
          <w:p w:rsidR="00753465" w:rsidRPr="00E23C44" w:rsidP="000D1C4A" w14:paraId="59EBF9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592" w:type="dxa"/>
            <w:shd w:val="clear" w:color="auto" w:fill="auto"/>
            <w:noWrap/>
            <w:vAlign w:val="center"/>
            <w:hideMark/>
          </w:tcPr>
          <w:p w:rsidR="00753465" w:rsidRPr="00E23C44" w:rsidP="000D1C4A" w14:paraId="4CD1EC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592" w:type="dxa"/>
            <w:shd w:val="clear" w:color="auto" w:fill="auto"/>
            <w:noWrap/>
            <w:vAlign w:val="center"/>
            <w:hideMark/>
          </w:tcPr>
          <w:p w:rsidR="00753465" w:rsidRPr="00E23C44" w:rsidP="000D1C4A" w14:paraId="2C5FF1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592" w:type="dxa"/>
            <w:shd w:val="clear" w:color="auto" w:fill="auto"/>
            <w:noWrap/>
            <w:vAlign w:val="center"/>
            <w:hideMark/>
          </w:tcPr>
          <w:p w:rsidR="00753465" w:rsidRPr="00E23C44" w:rsidP="000D1C4A" w14:paraId="77B4BE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592" w:type="dxa"/>
            <w:shd w:val="clear" w:color="auto" w:fill="auto"/>
            <w:noWrap/>
            <w:vAlign w:val="center"/>
            <w:hideMark/>
          </w:tcPr>
          <w:p w:rsidR="00753465" w:rsidRPr="00E23C44" w:rsidP="000D1C4A" w14:paraId="6BF40B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592" w:type="dxa"/>
            <w:shd w:val="clear" w:color="auto" w:fill="auto"/>
            <w:noWrap/>
            <w:vAlign w:val="center"/>
            <w:hideMark/>
          </w:tcPr>
          <w:p w:rsidR="00753465" w:rsidRPr="00E23C44" w:rsidP="000D1C4A" w14:paraId="0C793E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592" w:type="dxa"/>
            <w:shd w:val="clear" w:color="auto" w:fill="auto"/>
            <w:noWrap/>
            <w:vAlign w:val="center"/>
            <w:hideMark/>
          </w:tcPr>
          <w:p w:rsidR="00753465" w:rsidRPr="00E23C44" w:rsidP="000D1C4A" w14:paraId="225663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592" w:type="dxa"/>
            <w:shd w:val="clear" w:color="auto" w:fill="auto"/>
            <w:noWrap/>
            <w:vAlign w:val="center"/>
            <w:hideMark/>
          </w:tcPr>
          <w:p w:rsidR="00753465" w:rsidRPr="00E23C44" w:rsidP="000D1C4A" w14:paraId="673D03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1FC7773D" w14:textId="77777777" w:rsidTr="00F2461D">
        <w:tblPrEx>
          <w:tblW w:w="14612" w:type="dxa"/>
          <w:tblCellMar>
            <w:left w:w="0" w:type="dxa"/>
            <w:right w:w="0" w:type="dxa"/>
          </w:tblCellMar>
          <w:tblLook w:val="04A0"/>
        </w:tblPrEx>
        <w:trPr>
          <w:trHeight w:val="397"/>
        </w:trPr>
        <w:tc>
          <w:tcPr>
            <w:tcW w:w="296" w:type="dxa"/>
            <w:vMerge w:val="restart"/>
            <w:shd w:val="clear" w:color="auto" w:fill="auto"/>
            <w:noWrap/>
            <w:vAlign w:val="center"/>
            <w:hideMark/>
          </w:tcPr>
          <w:p w:rsidR="00753465" w:rsidRPr="00E23C44" w:rsidP="000D1C4A" w14:paraId="15184D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753465" w:rsidRPr="00E23C44" w:rsidP="000D1C4A" w14:paraId="605126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787" w:type="dxa"/>
            <w:shd w:val="clear" w:color="auto" w:fill="auto"/>
            <w:noWrap/>
            <w:vAlign w:val="center"/>
            <w:hideMark/>
          </w:tcPr>
          <w:p w:rsidR="00753465" w:rsidRPr="00E23C44" w:rsidP="000D1C4A" w14:paraId="243F8F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отопление и вентиляцию, в т.ч.:</w:t>
            </w:r>
          </w:p>
        </w:tc>
        <w:tc>
          <w:tcPr>
            <w:tcW w:w="992" w:type="dxa"/>
            <w:shd w:val="clear" w:color="auto" w:fill="auto"/>
            <w:noWrap/>
            <w:vAlign w:val="center"/>
            <w:hideMark/>
          </w:tcPr>
          <w:p w:rsidR="00753465" w:rsidRPr="00E23C44" w:rsidP="000D1C4A" w14:paraId="357639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1386FD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753465" w:rsidRPr="00E23C44" w:rsidP="000D1C4A" w14:paraId="3CC328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5FECC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AEE9B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EC3E4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C2A12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50FDB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C5AC8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1D5E3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58456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0FBFE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E5EA4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15B3D29B"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423618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305E9E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38F007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753465" w:rsidRPr="00E23C44" w:rsidP="000D1C4A" w14:paraId="6B4951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76BD3F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753465" w:rsidRPr="00E23C44" w:rsidP="000D1C4A" w14:paraId="554015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67F16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49898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D1C24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BAF38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5C29A9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55AAB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272B5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5A051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25D18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87258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0BE73B3F"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2EA345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48A834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77EA9C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753465" w:rsidRPr="00E23C44" w:rsidP="000D1C4A" w14:paraId="7E920F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445EFE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753465" w:rsidRPr="00E23C44" w:rsidP="000D1C4A" w14:paraId="0B5C64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278F0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4B2C5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93F12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3C476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2F052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89979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2E45E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DF76D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82C2F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22EE3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5736FE87"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40D8A3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52128C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2C91E9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753465" w:rsidRPr="00E23C44" w:rsidP="000D1C4A" w14:paraId="74C4B1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38C81D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753465" w:rsidRPr="00E23C44" w:rsidP="000D1C4A" w14:paraId="702C2D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9DDFE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46CFC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41275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32DE4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2B063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3EB87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DB972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E580F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35FE0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0430C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6C13C15E"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73CF55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7409AB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31FF26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отопление и вентиляцию</w:t>
            </w:r>
          </w:p>
        </w:tc>
        <w:tc>
          <w:tcPr>
            <w:tcW w:w="992" w:type="dxa"/>
            <w:shd w:val="clear" w:color="auto" w:fill="auto"/>
            <w:noWrap/>
            <w:vAlign w:val="center"/>
            <w:hideMark/>
          </w:tcPr>
          <w:p w:rsidR="00753465" w:rsidRPr="00E23C44" w:rsidP="000D1C4A" w14:paraId="247163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2CF30D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753465" w:rsidRPr="00E23C44" w:rsidP="000D1C4A" w14:paraId="036423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3A14D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E173B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C3F72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59158A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A5C0A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7FB60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1A69A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F91A5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18042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08367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4E5D1A3D"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4CEE26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6754CA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3AFB3C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отопление и вентиляцию</w:t>
            </w:r>
          </w:p>
        </w:tc>
        <w:tc>
          <w:tcPr>
            <w:tcW w:w="992" w:type="dxa"/>
            <w:shd w:val="clear" w:color="auto" w:fill="auto"/>
            <w:noWrap/>
            <w:vAlign w:val="center"/>
            <w:hideMark/>
          </w:tcPr>
          <w:p w:rsidR="00753465" w:rsidRPr="00E23C44" w:rsidP="000D1C4A" w14:paraId="53583A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7AC8F2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0A0DF1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5407D2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4B1C3B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152381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0E32C4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4CA690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2CF2C4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7860D6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361765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3AA2F5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18A007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r>
      <w:tr w14:paraId="221D60D7"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64C47B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60CCCD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2BEF6D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горячее водоснабжение, в т.ч.:</w:t>
            </w:r>
          </w:p>
        </w:tc>
        <w:tc>
          <w:tcPr>
            <w:tcW w:w="992" w:type="dxa"/>
            <w:shd w:val="clear" w:color="auto" w:fill="auto"/>
            <w:noWrap/>
            <w:vAlign w:val="center"/>
            <w:hideMark/>
          </w:tcPr>
          <w:p w:rsidR="00753465" w:rsidRPr="00E23C44" w:rsidP="000D1C4A" w14:paraId="1B509B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7E67D3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753465" w:rsidRPr="00E23C44" w:rsidP="000D1C4A" w14:paraId="702EAD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9BBD0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53D4A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5B576C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3E825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BEFF8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0183C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CD36C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5E526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31567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721AE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0EC62632"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5C18D0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3F15DB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44922D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753465" w:rsidRPr="00E23C44" w:rsidP="000D1C4A" w14:paraId="36FB2C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5CD808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753465" w:rsidRPr="00E23C44" w:rsidP="000D1C4A" w14:paraId="66DAAB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DE704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52B47E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15626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112B6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5F642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3639D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F9CEF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2A33C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B4B47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2115A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5BD8B477"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62B3FA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2D9F91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5D8C38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753465" w:rsidRPr="00E23C44" w:rsidP="000D1C4A" w14:paraId="67500C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04E9CA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753465" w:rsidRPr="00E23C44" w:rsidP="000D1C4A" w14:paraId="180A4A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5DCD34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46DD3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447E0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47537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FDC2C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CAB18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5AD9D7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2295F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84B91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6162D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0C6CBCBC"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239010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68CB30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560218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753465" w:rsidRPr="00E23C44" w:rsidP="000D1C4A" w14:paraId="2965C3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400026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753465" w:rsidRPr="00E23C44" w:rsidP="000D1C4A" w14:paraId="60CCE6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FA8FF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150A0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D35D6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56FFA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3E608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AE075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FF880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B540E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2AE67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7CA06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064729E6"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429129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56013F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08FAC2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горячее водоснабжение</w:t>
            </w:r>
          </w:p>
        </w:tc>
        <w:tc>
          <w:tcPr>
            <w:tcW w:w="992" w:type="dxa"/>
            <w:shd w:val="clear" w:color="auto" w:fill="auto"/>
            <w:noWrap/>
            <w:vAlign w:val="center"/>
            <w:hideMark/>
          </w:tcPr>
          <w:p w:rsidR="00753465" w:rsidRPr="00E23C44" w:rsidP="000D1C4A" w14:paraId="16F3F1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2780AD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753465" w:rsidRPr="00E23C44" w:rsidP="000D1C4A" w14:paraId="0E7E5A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0686A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0D2FB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909EB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C894C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A477F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40248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369264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936A1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FEDF1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5657ED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6878E70C"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731F1A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0B4F02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7114C7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горячее водоснабжение</w:t>
            </w:r>
          </w:p>
        </w:tc>
        <w:tc>
          <w:tcPr>
            <w:tcW w:w="992" w:type="dxa"/>
            <w:shd w:val="clear" w:color="auto" w:fill="auto"/>
            <w:noWrap/>
            <w:vAlign w:val="center"/>
            <w:hideMark/>
          </w:tcPr>
          <w:p w:rsidR="00753465" w:rsidRPr="00E23C44" w:rsidP="000D1C4A" w14:paraId="453B48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0E5B13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571288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7D1982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56B981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5ABBF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8DDD9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01FD55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6EBE31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17A32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17F919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4A5467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753465" w:rsidRPr="00E23C44" w:rsidP="000D1C4A" w14:paraId="231144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06884ADC" w14:textId="77777777" w:rsidTr="00F2461D">
        <w:tblPrEx>
          <w:tblW w:w="14612" w:type="dxa"/>
          <w:tblCellMar>
            <w:left w:w="0" w:type="dxa"/>
            <w:right w:w="0" w:type="dxa"/>
          </w:tblCellMar>
          <w:tblLook w:val="04A0"/>
        </w:tblPrEx>
        <w:trPr>
          <w:trHeight w:val="397"/>
        </w:trPr>
        <w:tc>
          <w:tcPr>
            <w:tcW w:w="296" w:type="dxa"/>
            <w:vMerge/>
            <w:vAlign w:val="center"/>
            <w:hideMark/>
          </w:tcPr>
          <w:p w:rsidR="00753465" w:rsidRPr="00E23C44" w:rsidP="000D1C4A" w14:paraId="01449E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753465" w:rsidRPr="00E23C44" w:rsidP="000D1C4A" w14:paraId="408E4B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753465" w:rsidRPr="00E23C44" w:rsidP="000D1C4A" w14:paraId="2DF97D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потребление тепловой энергии накопительным итогом</w:t>
            </w:r>
          </w:p>
        </w:tc>
        <w:tc>
          <w:tcPr>
            <w:tcW w:w="992" w:type="dxa"/>
            <w:shd w:val="clear" w:color="auto" w:fill="auto"/>
            <w:noWrap/>
            <w:vAlign w:val="center"/>
            <w:hideMark/>
          </w:tcPr>
          <w:p w:rsidR="00753465" w:rsidRPr="00E23C44" w:rsidP="000D1C4A" w14:paraId="573DF9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753465" w:rsidRPr="00E23C44" w:rsidP="000D1C4A" w14:paraId="7FAB47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68EAAF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0E5A31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35275A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41D7E3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123708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645EB9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20FE52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57AD79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352331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22403A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753465" w:rsidRPr="00E23C44" w:rsidP="000D1C4A" w14:paraId="1515F5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r>
    </w:tbl>
    <w:p w:rsidR="004E495B" w:rsidP="00F82B96" w14:paraId="1E8E3969" w14:textId="483F03C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4E495B">
          <w:pgSz w:w="16838" w:h="11906" w:orient="landscape" w:code="9"/>
          <w:pgMar w:top="1134" w:right="1134" w:bottom="567" w:left="1134" w:header="397" w:footer="0" w:gutter="0"/>
          <w:cols w:space="708"/>
          <w:docGrid w:linePitch="360"/>
        </w:sectPr>
      </w:pPr>
    </w:p>
    <w:p w:rsidR="00B5263B" w:rsidP="00DF257B" w14:paraId="58EF19EA" w14:textId="499AD146">
      <w:pPr>
        <w:keepNext/>
        <w:keepLines/>
        <w:widowControl/>
        <w:suppressAutoHyphens w:val="0"/>
        <w:spacing w:before="120" w:after="240" w:line="300" w:lineRule="auto"/>
        <w:ind w:firstLine="567"/>
        <w:jc w:val="both"/>
        <w:outlineLvl w:val="0"/>
        <w:rPr>
          <w:rFonts w:ascii="Times New Roman" w:hAnsi="Times New Roman" w:eastAsiaTheme="minorHAnsi" w:cs="Times New Roman"/>
          <w:b/>
          <w:bCs/>
          <w:i w:val="0"/>
          <w:kern w:val="0"/>
          <w:sz w:val="24"/>
          <w:szCs w:val="24"/>
          <w:lang w:val="ru-RU" w:eastAsia="ru-RU" w:bidi="ar-SA"/>
        </w:rPr>
      </w:pPr>
      <w:bookmarkStart w:id="78" w:name="_Toc160911979"/>
      <w:r>
        <w:rPr>
          <w:rFonts w:ascii="Times New Roman" w:eastAsia="Times New Roman" w:hAnsi="Times New Roman" w:cs="Times New Roman"/>
          <w:b/>
          <w:bCs/>
          <w:i w:val="0"/>
          <w:kern w:val="0"/>
          <w:sz w:val="24"/>
          <w:szCs w:val="24"/>
          <w:lang w:val="ru-RU" w:eastAsia="ru-RU" w:bidi="ar-SA"/>
        </w:rPr>
        <w:t>Р</w:t>
      </w:r>
      <w:r w:rsidRPr="00DC2118">
        <w:rPr>
          <w:rFonts w:ascii="Times New Roman" w:eastAsia="Times New Roman" w:hAnsi="Times New Roman" w:cs="Times New Roman"/>
          <w:b/>
          <w:bCs/>
          <w:i w:val="0"/>
          <w:kern w:val="0"/>
          <w:sz w:val="24"/>
          <w:szCs w:val="24"/>
          <w:lang w:val="ru-RU" w:eastAsia="ru-RU" w:bidi="ar-SA"/>
        </w:rPr>
        <w:t xml:space="preserve">аздел </w:t>
      </w:r>
      <w:r>
        <w:rPr>
          <w:rFonts w:ascii="Times New Roman" w:eastAsia="Times New Roman" w:hAnsi="Times New Roman" w:cs="Times New Roman"/>
          <w:b/>
          <w:bCs/>
          <w:i w:val="0"/>
          <w:kern w:val="0"/>
          <w:sz w:val="24"/>
          <w:szCs w:val="24"/>
          <w:lang w:val="ru-RU" w:eastAsia="ru-RU" w:bidi="ar-SA"/>
        </w:rPr>
        <w:t>3</w:t>
      </w:r>
      <w:r w:rsidRPr="00DC2118">
        <w:rPr>
          <w:rFonts w:ascii="Times New Roman" w:eastAsia="Times New Roman" w:hAnsi="Times New Roman" w:cs="Times New Roman"/>
          <w:b/>
          <w:bCs/>
          <w:i w:val="0"/>
          <w:kern w:val="0"/>
          <w:sz w:val="24"/>
          <w:szCs w:val="24"/>
          <w:lang w:val="ru-RU" w:eastAsia="ru-RU" w:bidi="ar-SA"/>
        </w:rPr>
        <w:t xml:space="preserve">. </w:t>
      </w:r>
      <w:r w:rsidRPr="00C100D8">
        <w:rPr>
          <w:rFonts w:ascii="Times New Roman" w:eastAsia="Times New Roman" w:hAnsi="Times New Roman" w:cs="Times New Roman"/>
          <w:b/>
          <w:bCs/>
          <w:i w:val="0"/>
          <w:kern w:val="0"/>
          <w:sz w:val="24"/>
          <w:szCs w:val="24"/>
          <w:lang w:val="ru-RU" w:eastAsia="ru-RU" w:bidi="ar-SA"/>
        </w:rPr>
        <w:t>Существующие и п</w:t>
      </w:r>
      <w:r w:rsidRPr="00B05645">
        <w:rPr>
          <w:rFonts w:ascii="Times New Roman" w:eastAsia="Times New Roman" w:hAnsi="Times New Roman" w:cs="Times New Roman"/>
          <w:b/>
          <w:bCs/>
          <w:i w:val="0"/>
          <w:kern w:val="0"/>
          <w:sz w:val="24"/>
          <w:szCs w:val="24"/>
          <w:lang w:val="ru-RU" w:eastAsia="ru-RU" w:bidi="ar-SA"/>
        </w:rPr>
        <w:t>е</w:t>
      </w:r>
      <w:r w:rsidRPr="00B05645">
        <w:rPr>
          <w:rFonts w:ascii="Times New Roman" w:hAnsi="Times New Roman" w:eastAsiaTheme="minorHAnsi" w:cs="Times New Roman"/>
          <w:b/>
          <w:bCs/>
          <w:i w:val="0"/>
          <w:kern w:val="0"/>
          <w:sz w:val="24"/>
          <w:szCs w:val="24"/>
          <w:lang w:val="ru-RU" w:eastAsia="ru-RU" w:bidi="ar-SA"/>
        </w:rPr>
        <w:t>рспективные балансы теплоносителя</w:t>
      </w:r>
      <w:bookmarkEnd w:id="78"/>
    </w:p>
    <w:p w:rsidR="00E5097D" w:rsidRPr="00B85C1A" w14:paraId="19EC9674" w14:textId="07C845D9">
      <w:pPr>
        <w:keepNext/>
        <w:keepLines/>
        <w:widowControl/>
        <w:numPr>
          <w:ilvl w:val="1"/>
          <w:numId w:val="7"/>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79" w:name="_Toc160911980"/>
      <w:r w:rsidRPr="00B85C1A">
        <w:rPr>
          <w:rFonts w:ascii="Times New Roman" w:eastAsia="Times New Roman" w:hAnsi="Times New Roman" w:cs="Times New Roman"/>
          <w:b/>
          <w:bCs/>
          <w:i/>
          <w:kern w:val="0"/>
          <w:sz w:val="24"/>
          <w:szCs w:val="24"/>
          <w:lang w:val="ru-RU" w:eastAsia="ru-RU" w:bidi="ar-SA"/>
        </w:rPr>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Pr="00B85C1A">
        <w:rPr>
          <w:rFonts w:ascii="Times New Roman" w:eastAsia="Times New Roman" w:hAnsi="Times New Roman" w:cs="Times New Roman"/>
          <w:b/>
          <w:bCs/>
          <w:i/>
          <w:kern w:val="0"/>
          <w:sz w:val="24"/>
          <w:szCs w:val="24"/>
          <w:lang w:val="ru-RU" w:eastAsia="ru-RU" w:bidi="ar-SA"/>
        </w:rPr>
        <w:t>теплопотребляющими</w:t>
      </w:r>
      <w:r w:rsidRPr="00B85C1A">
        <w:rPr>
          <w:rFonts w:ascii="Times New Roman" w:eastAsia="Times New Roman" w:hAnsi="Times New Roman" w:cs="Times New Roman"/>
          <w:b/>
          <w:bCs/>
          <w:i/>
          <w:kern w:val="0"/>
          <w:sz w:val="24"/>
          <w:szCs w:val="24"/>
          <w:lang w:val="ru-RU" w:eastAsia="ru-RU" w:bidi="ar-SA"/>
        </w:rPr>
        <w:t xml:space="preserve"> установками потребителей</w:t>
      </w:r>
      <w:bookmarkEnd w:id="79"/>
      <w:r w:rsidRPr="00B85C1A">
        <w:rPr>
          <w:rFonts w:ascii="Times New Roman" w:eastAsia="Times New Roman" w:hAnsi="Times New Roman" w:cs="Times New Roman"/>
          <w:b/>
          <w:bCs/>
          <w:i/>
          <w:kern w:val="0"/>
          <w:sz w:val="24"/>
          <w:szCs w:val="24"/>
          <w:lang w:val="ru-RU" w:eastAsia="ru-RU" w:bidi="ar-SA"/>
        </w:rPr>
        <w:t xml:space="preserve">    </w:t>
      </w:r>
    </w:p>
    <w:p w:rsidR="003627F5" w:rsidP="009838EB" w14:paraId="4827C7BA" w14:textId="185EB45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Существующие </w:t>
      </w:r>
      <w:bookmarkStart w:id="80" w:name="_Ref414263751"/>
      <w:bookmarkStart w:id="81" w:name="_Ref533096841"/>
      <w:bookmarkStart w:id="82" w:name="_Hlk105592764"/>
      <w:r w:rsidR="009838EB">
        <w:rPr>
          <w:rFonts w:ascii="Times New Roman" w:eastAsia="Calibri" w:hAnsi="Times New Roman" w:cs="Times New Roman"/>
          <w:kern w:val="0"/>
          <w:sz w:val="24"/>
          <w:szCs w:val="24"/>
          <w:lang w:val="ru-RU" w:eastAsia="en-US" w:bidi="ar-SA"/>
        </w:rPr>
        <w:t>и пе</w:t>
      </w:r>
      <w:r w:rsidRPr="001A772D" w:rsidR="00B751FB">
        <w:rPr>
          <w:rFonts w:ascii="Times New Roman" w:eastAsia="Calibri" w:hAnsi="Times New Roman" w:cs="Times New Roman"/>
          <w:kern w:val="0"/>
          <w:sz w:val="24"/>
          <w:szCs w:val="24"/>
          <w:lang w:val="ru-RU" w:eastAsia="en-US" w:bidi="ar-SA"/>
        </w:rPr>
        <w:t xml:space="preserve">рспективные балансы теплоносителя источников тепловой энергии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sidR="00B751FB">
        <w:rPr>
          <w:rFonts w:ascii="Times New Roman" w:eastAsia="Calibri" w:hAnsi="Times New Roman" w:cs="Times New Roman"/>
          <w:kern w:val="0"/>
          <w:sz w:val="24"/>
          <w:szCs w:val="24"/>
          <w:lang w:val="ru-RU" w:eastAsia="en-US" w:bidi="ar-SA"/>
        </w:rPr>
        <w:t xml:space="preserve"> на расчетный срок приведены в таблице</w:t>
      </w:r>
      <w:r w:rsidR="00FE2937">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8</w:t>
      </w:r>
      <w:r w:rsidR="00FE2937">
        <w:rPr>
          <w:rFonts w:ascii="Times New Roman" w:eastAsia="Calibri" w:hAnsi="Times New Roman" w:cs="Times New Roman"/>
          <w:kern w:val="0"/>
          <w:sz w:val="24"/>
          <w:szCs w:val="24"/>
          <w:lang w:val="ru-RU" w:eastAsia="en-US" w:bidi="ar-SA"/>
        </w:rPr>
        <w:t>.</w:t>
      </w:r>
    </w:p>
    <w:p w:rsidR="00FE2937" w:rsidRPr="001A772D" w:rsidP="00FE2937" w14:paraId="7B5ECABB" w14:textId="2D2D4DB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Анализ результатов наличия резервов/дефицитов теплоносителя в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показывает, что дефициты на источниках тепловой энергии с установленными системами водоподготовки в перспективе отсутствуют. </w:t>
      </w:r>
    </w:p>
    <w:p w:rsidR="00FE2937" w:rsidP="003627F5" w14:paraId="2DF3C1C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51195C" w:rsidP="003627F5" w14:paraId="7731EF13" w14:textId="5C4963C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3627F5" w:rsidRPr="001A772D" w:rsidP="003627F5" w14:paraId="0F9A126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C2215D" w:rsidP="00B751FB" w14:paraId="7DC8AB15"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highlight w:val="yellow"/>
          <w:lang w:val="ru-RU" w:eastAsia="en-US" w:bidi="ar-SA"/>
        </w:rPr>
        <w:sectPr w:rsidSect="006A3ECA">
          <w:footerReference w:type="default" r:id="rId20"/>
          <w:pgSz w:w="11910" w:h="16840"/>
          <w:pgMar w:top="1134" w:right="567" w:bottom="1134" w:left="1134" w:header="426" w:footer="720" w:gutter="0"/>
          <w:cols w:space="720"/>
          <w:docGrid w:linePitch="326"/>
        </w:sectPr>
      </w:pPr>
      <w:bookmarkStart w:id="83" w:name="_Ref116228966"/>
    </w:p>
    <w:p w:rsidR="00B751FB" w:rsidRPr="00D37FD0" w:rsidP="00B751FB" w14:paraId="523C1CE6" w14:textId="55C941BD">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84" w:name="_Ref135638244"/>
      <w:r w:rsidRPr="00D37FD0">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E23FE8">
        <w:rPr>
          <w:rFonts w:ascii="Times New Roman" w:eastAsia="Microsoft YaHei" w:hAnsi="Times New Roman" w:cs="Times New Roman"/>
          <w:b w:val="0"/>
          <w:bCs/>
          <w:i/>
          <w:color w:val="auto"/>
          <w:spacing w:val="-5"/>
          <w:kern w:val="0"/>
          <w:sz w:val="24"/>
          <w:szCs w:val="24"/>
          <w:lang w:val="ru-RU" w:eastAsia="en-US" w:bidi="ar-SA"/>
        </w:rPr>
        <w:fldChar w:fldCharType="begin"/>
      </w:r>
      <w:r w:rsidR="00E23FE8">
        <w:rPr>
          <w:rFonts w:ascii="Times New Roman" w:eastAsia="Microsoft YaHei" w:hAnsi="Times New Roman" w:cs="Times New Roman"/>
          <w:b w:val="0"/>
          <w:bCs/>
          <w:i/>
          <w:color w:val="auto"/>
          <w:spacing w:val="-5"/>
          <w:kern w:val="0"/>
          <w:sz w:val="24"/>
          <w:szCs w:val="24"/>
          <w:lang w:val="ru-RU" w:eastAsia="en-US" w:bidi="ar-SA"/>
        </w:rPr>
        <w:instrText xml:space="preserve"> SEQ Таблица \* ARABIC </w:instrText>
      </w:r>
      <w:r w:rsidR="00E23FE8">
        <w:rPr>
          <w:rFonts w:ascii="Times New Roman" w:eastAsia="Microsoft YaHei" w:hAnsi="Times New Roman" w:cs="Times New Roman"/>
          <w:b w:val="0"/>
          <w:bCs/>
          <w:i/>
          <w:color w:val="auto"/>
          <w:spacing w:val="-5"/>
          <w:kern w:val="0"/>
          <w:sz w:val="24"/>
          <w:szCs w:val="24"/>
          <w:lang w:val="ru-RU" w:eastAsia="en-US" w:bidi="ar-SA"/>
        </w:rPr>
        <w:fldChar w:fldCharType="separate"/>
      </w:r>
      <w:r w:rsidR="00E23FE8">
        <w:rPr>
          <w:rFonts w:ascii="Times New Roman" w:eastAsia="Microsoft YaHei" w:hAnsi="Times New Roman" w:cs="Times New Roman"/>
          <w:b w:val="0"/>
          <w:bCs/>
          <w:i/>
          <w:noProof/>
          <w:color w:val="auto"/>
          <w:spacing w:val="-5"/>
          <w:kern w:val="0"/>
          <w:sz w:val="24"/>
          <w:szCs w:val="24"/>
          <w:lang w:val="ru-RU" w:eastAsia="en-US" w:bidi="ar-SA"/>
        </w:rPr>
        <w:t>8</w:t>
      </w:r>
      <w:r w:rsidR="00E23FE8">
        <w:rPr>
          <w:rFonts w:ascii="Times New Roman" w:eastAsia="Microsoft YaHei" w:hAnsi="Times New Roman" w:cs="Times New Roman"/>
          <w:b w:val="0"/>
          <w:bCs/>
          <w:i/>
          <w:noProof/>
          <w:color w:val="auto"/>
          <w:spacing w:val="-5"/>
          <w:kern w:val="0"/>
          <w:sz w:val="24"/>
          <w:szCs w:val="24"/>
          <w:lang w:val="ru-RU" w:eastAsia="en-US" w:bidi="ar-SA"/>
        </w:rPr>
        <w:fldChar w:fldCharType="end"/>
      </w:r>
      <w:bookmarkEnd w:id="83"/>
      <w:bookmarkEnd w:id="84"/>
      <w:r w:rsidRPr="00D37FD0">
        <w:rPr>
          <w:rFonts w:ascii="Times New Roman" w:eastAsia="Microsoft YaHei" w:hAnsi="Times New Roman" w:cs="Times New Roman"/>
          <w:b w:val="0"/>
          <w:bCs/>
          <w:i/>
          <w:color w:val="auto"/>
          <w:spacing w:val="-5"/>
          <w:kern w:val="0"/>
          <w:sz w:val="24"/>
          <w:szCs w:val="24"/>
          <w:lang w:val="ru-RU" w:eastAsia="en-US" w:bidi="ar-SA"/>
        </w:rPr>
        <w:t>. Перспективные балансы теплоносителя на расчетный срок</w:t>
      </w:r>
    </w:p>
    <w:tbl>
      <w:tblPr>
        <w:tblStyle w:val="TableNormal"/>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417"/>
        <w:gridCol w:w="4961"/>
        <w:gridCol w:w="566"/>
        <w:gridCol w:w="736"/>
        <w:gridCol w:w="637"/>
        <w:gridCol w:w="637"/>
        <w:gridCol w:w="637"/>
        <w:gridCol w:w="637"/>
        <w:gridCol w:w="637"/>
        <w:gridCol w:w="637"/>
        <w:gridCol w:w="637"/>
        <w:gridCol w:w="637"/>
        <w:gridCol w:w="637"/>
        <w:gridCol w:w="637"/>
        <w:gridCol w:w="637"/>
      </w:tblGrid>
      <w:tr w14:paraId="3CB41BCC" w14:textId="77777777" w:rsidTr="00F2461D">
        <w:tblPrEx>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54"/>
          <w:tblHeader/>
        </w:trPr>
        <w:tc>
          <w:tcPr>
            <w:tcW w:w="421" w:type="dxa"/>
            <w:shd w:val="clear" w:color="auto" w:fill="auto"/>
            <w:noWrap/>
            <w:vAlign w:val="center"/>
            <w:hideMark/>
          </w:tcPr>
          <w:bookmarkEnd w:id="80"/>
          <w:bookmarkEnd w:id="81"/>
          <w:bookmarkEnd w:id="82"/>
          <w:p w:rsidR="006B6B03" w:rsidRPr="003C49D7" w:rsidP="000D1C4A" w14:paraId="2C4D61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w:t>
            </w:r>
          </w:p>
        </w:tc>
        <w:tc>
          <w:tcPr>
            <w:tcW w:w="1417" w:type="dxa"/>
            <w:shd w:val="clear" w:color="auto" w:fill="auto"/>
            <w:noWrap/>
            <w:vAlign w:val="center"/>
            <w:hideMark/>
          </w:tcPr>
          <w:p w:rsidR="006B6B03" w:rsidRPr="003C49D7" w:rsidP="000D1C4A" w14:paraId="2FAF4A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4961" w:type="dxa"/>
            <w:shd w:val="clear" w:color="auto" w:fill="auto"/>
            <w:noWrap/>
            <w:vAlign w:val="center"/>
            <w:hideMark/>
          </w:tcPr>
          <w:p w:rsidR="006B6B03" w:rsidRPr="003C49D7" w:rsidP="000D1C4A" w14:paraId="72C233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Параметр</w:t>
            </w:r>
          </w:p>
        </w:tc>
        <w:tc>
          <w:tcPr>
            <w:tcW w:w="566" w:type="dxa"/>
            <w:shd w:val="clear" w:color="auto" w:fill="auto"/>
            <w:noWrap/>
            <w:vAlign w:val="center"/>
            <w:hideMark/>
          </w:tcPr>
          <w:p w:rsidR="006B6B03" w:rsidRPr="003C49D7" w:rsidP="000D1C4A" w14:paraId="1F428D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6B6B03" w:rsidRPr="003C49D7" w:rsidP="000D1C4A" w14:paraId="574169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37" w:type="dxa"/>
            <w:shd w:val="clear" w:color="auto" w:fill="auto"/>
            <w:noWrap/>
            <w:vAlign w:val="center"/>
            <w:hideMark/>
          </w:tcPr>
          <w:p w:rsidR="006B6B03" w:rsidRPr="003C49D7" w:rsidP="000D1C4A" w14:paraId="0385D7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37" w:type="dxa"/>
            <w:shd w:val="clear" w:color="auto" w:fill="auto"/>
            <w:noWrap/>
            <w:vAlign w:val="center"/>
            <w:hideMark/>
          </w:tcPr>
          <w:p w:rsidR="006B6B03" w:rsidRPr="003C49D7" w:rsidP="000D1C4A" w14:paraId="409FF8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37" w:type="dxa"/>
            <w:shd w:val="clear" w:color="auto" w:fill="auto"/>
            <w:noWrap/>
            <w:vAlign w:val="center"/>
            <w:hideMark/>
          </w:tcPr>
          <w:p w:rsidR="006B6B03" w:rsidRPr="003C49D7" w:rsidP="000D1C4A" w14:paraId="541624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37" w:type="dxa"/>
            <w:shd w:val="clear" w:color="auto" w:fill="auto"/>
            <w:noWrap/>
            <w:vAlign w:val="center"/>
            <w:hideMark/>
          </w:tcPr>
          <w:p w:rsidR="006B6B03" w:rsidRPr="003C49D7" w:rsidP="000D1C4A" w14:paraId="70834B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37" w:type="dxa"/>
            <w:shd w:val="clear" w:color="auto" w:fill="auto"/>
            <w:noWrap/>
            <w:vAlign w:val="center"/>
            <w:hideMark/>
          </w:tcPr>
          <w:p w:rsidR="006B6B03" w:rsidRPr="003C49D7" w:rsidP="000D1C4A" w14:paraId="77F036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37" w:type="dxa"/>
            <w:shd w:val="clear" w:color="auto" w:fill="auto"/>
            <w:noWrap/>
            <w:vAlign w:val="center"/>
            <w:hideMark/>
          </w:tcPr>
          <w:p w:rsidR="006B6B03" w:rsidRPr="003C49D7" w:rsidP="000D1C4A" w14:paraId="5556CB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37" w:type="dxa"/>
            <w:shd w:val="clear" w:color="auto" w:fill="auto"/>
            <w:noWrap/>
            <w:vAlign w:val="center"/>
            <w:hideMark/>
          </w:tcPr>
          <w:p w:rsidR="006B6B03" w:rsidRPr="003C49D7" w:rsidP="000D1C4A" w14:paraId="7DD040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37" w:type="dxa"/>
            <w:shd w:val="clear" w:color="auto" w:fill="auto"/>
            <w:noWrap/>
            <w:vAlign w:val="center"/>
            <w:hideMark/>
          </w:tcPr>
          <w:p w:rsidR="006B6B03" w:rsidRPr="003C49D7" w:rsidP="000D1C4A" w14:paraId="39457A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37" w:type="dxa"/>
            <w:shd w:val="clear" w:color="auto" w:fill="auto"/>
            <w:noWrap/>
            <w:vAlign w:val="center"/>
            <w:hideMark/>
          </w:tcPr>
          <w:p w:rsidR="006B6B03" w:rsidRPr="003C49D7" w:rsidP="000D1C4A" w14:paraId="396A41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37" w:type="dxa"/>
            <w:shd w:val="clear" w:color="auto" w:fill="auto"/>
            <w:noWrap/>
            <w:vAlign w:val="center"/>
            <w:hideMark/>
          </w:tcPr>
          <w:p w:rsidR="006B6B03" w:rsidRPr="003C49D7" w:rsidP="000D1C4A" w14:paraId="3C559C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37" w:type="dxa"/>
            <w:shd w:val="clear" w:color="auto" w:fill="auto"/>
            <w:noWrap/>
            <w:vAlign w:val="center"/>
            <w:hideMark/>
          </w:tcPr>
          <w:p w:rsidR="006B6B03" w:rsidRPr="003C49D7" w:rsidP="000D1C4A" w14:paraId="3B5EBE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1918EB52" w14:textId="77777777" w:rsidTr="00F2461D">
        <w:tblPrEx>
          <w:tblW w:w="15108" w:type="dxa"/>
          <w:tblCellMar>
            <w:left w:w="0" w:type="dxa"/>
            <w:right w:w="0" w:type="dxa"/>
          </w:tblCellMar>
          <w:tblLook w:val="04A0"/>
        </w:tblPrEx>
        <w:trPr>
          <w:trHeight w:val="454"/>
        </w:trPr>
        <w:tc>
          <w:tcPr>
            <w:tcW w:w="421" w:type="dxa"/>
            <w:vMerge w:val="restart"/>
            <w:shd w:val="clear" w:color="auto" w:fill="auto"/>
            <w:noWrap/>
            <w:vAlign w:val="center"/>
          </w:tcPr>
          <w:p w:rsidR="006B6B03" w:rsidRPr="003C49D7" w:rsidP="000D1C4A" w14:paraId="649B36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417" w:type="dxa"/>
            <w:vMerge w:val="restart"/>
            <w:shd w:val="clear" w:color="auto" w:fill="auto"/>
            <w:noWrap/>
            <w:vAlign w:val="center"/>
          </w:tcPr>
          <w:p w:rsidR="006B6B03" w:rsidP="000D1C4A" w14:paraId="3184D5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6B6B03" w:rsidRPr="003C49D7" w:rsidP="000D1C4A" w14:paraId="50076B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п. Береговой</w:t>
            </w:r>
          </w:p>
        </w:tc>
        <w:tc>
          <w:tcPr>
            <w:tcW w:w="4961" w:type="dxa"/>
            <w:shd w:val="clear" w:color="auto" w:fill="auto"/>
            <w:noWrap/>
            <w:vAlign w:val="center"/>
            <w:hideMark/>
          </w:tcPr>
          <w:p w:rsidR="006B6B03" w:rsidRPr="003C49D7" w:rsidP="000D1C4A" w14:paraId="47A96E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Производительность ВПУ</w:t>
            </w:r>
          </w:p>
        </w:tc>
        <w:tc>
          <w:tcPr>
            <w:tcW w:w="566" w:type="dxa"/>
            <w:shd w:val="clear" w:color="auto" w:fill="auto"/>
            <w:noWrap/>
            <w:vAlign w:val="center"/>
            <w:hideMark/>
          </w:tcPr>
          <w:p w:rsidR="006B6B03" w:rsidRPr="003C49D7" w:rsidP="000D1C4A" w14:paraId="49F4B9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B6B03" w:rsidRPr="003C49D7" w:rsidP="000D1C4A" w14:paraId="4C8E4D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0A4330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4EB078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631D03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6B1778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7E8245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66A322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1B6FCA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2AB801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701EF2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6E3E99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B6B03" w:rsidRPr="003C49D7" w:rsidP="000D1C4A" w14:paraId="7285FB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r>
      <w:tr w14:paraId="107D942F" w14:textId="77777777" w:rsidTr="00F2461D">
        <w:tblPrEx>
          <w:tblW w:w="15108" w:type="dxa"/>
          <w:tblCellMar>
            <w:left w:w="0" w:type="dxa"/>
            <w:right w:w="0" w:type="dxa"/>
          </w:tblCellMar>
          <w:tblLook w:val="04A0"/>
        </w:tblPrEx>
        <w:trPr>
          <w:trHeight w:val="454"/>
        </w:trPr>
        <w:tc>
          <w:tcPr>
            <w:tcW w:w="421" w:type="dxa"/>
            <w:vMerge/>
            <w:vAlign w:val="center"/>
          </w:tcPr>
          <w:p w:rsidR="006B6B03" w:rsidRPr="003C49D7" w:rsidP="000D1C4A" w14:paraId="6C085D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B6B03" w:rsidRPr="003C49D7" w:rsidP="000D1C4A" w14:paraId="17EAEC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B6B03" w:rsidRPr="003C49D7" w:rsidP="000D1C4A" w14:paraId="2A8C29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Срок службы</w:t>
            </w:r>
          </w:p>
        </w:tc>
        <w:tc>
          <w:tcPr>
            <w:tcW w:w="566" w:type="dxa"/>
            <w:shd w:val="clear" w:color="auto" w:fill="auto"/>
            <w:noWrap/>
            <w:vAlign w:val="center"/>
            <w:hideMark/>
          </w:tcPr>
          <w:p w:rsidR="006B6B03" w:rsidRPr="003C49D7" w:rsidP="000D1C4A" w14:paraId="5E11AB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лет</w:t>
            </w:r>
          </w:p>
        </w:tc>
        <w:tc>
          <w:tcPr>
            <w:tcW w:w="736" w:type="dxa"/>
            <w:shd w:val="clear" w:color="auto" w:fill="auto"/>
            <w:vAlign w:val="center"/>
          </w:tcPr>
          <w:p w:rsidR="006B6B03" w:rsidRPr="003C49D7" w:rsidP="000D1C4A" w14:paraId="66DDEA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6B6B03" w:rsidRPr="003C49D7" w:rsidP="000D1C4A" w14:paraId="6A7713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7529FB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w:t>
            </w:r>
          </w:p>
        </w:tc>
        <w:tc>
          <w:tcPr>
            <w:tcW w:w="637" w:type="dxa"/>
            <w:shd w:val="clear" w:color="auto" w:fill="auto"/>
            <w:noWrap/>
            <w:vAlign w:val="center"/>
          </w:tcPr>
          <w:p w:rsidR="006B6B03" w:rsidRPr="003C49D7" w:rsidP="000D1C4A" w14:paraId="66A15B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4</w:t>
            </w:r>
          </w:p>
        </w:tc>
        <w:tc>
          <w:tcPr>
            <w:tcW w:w="637" w:type="dxa"/>
            <w:shd w:val="clear" w:color="auto" w:fill="auto"/>
            <w:noWrap/>
            <w:vAlign w:val="center"/>
          </w:tcPr>
          <w:p w:rsidR="006B6B03" w:rsidRPr="003C49D7" w:rsidP="000D1C4A" w14:paraId="574E71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5</w:t>
            </w:r>
          </w:p>
        </w:tc>
        <w:tc>
          <w:tcPr>
            <w:tcW w:w="637" w:type="dxa"/>
            <w:shd w:val="clear" w:color="auto" w:fill="auto"/>
            <w:noWrap/>
            <w:vAlign w:val="center"/>
          </w:tcPr>
          <w:p w:rsidR="006B6B03" w:rsidRPr="003C49D7" w:rsidP="000D1C4A" w14:paraId="775A71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w:t>
            </w:r>
          </w:p>
        </w:tc>
        <w:tc>
          <w:tcPr>
            <w:tcW w:w="637" w:type="dxa"/>
            <w:shd w:val="clear" w:color="auto" w:fill="auto"/>
            <w:noWrap/>
            <w:vAlign w:val="center"/>
          </w:tcPr>
          <w:p w:rsidR="006B6B03" w:rsidRPr="003C49D7" w:rsidP="000D1C4A" w14:paraId="63B47A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7</w:t>
            </w:r>
          </w:p>
        </w:tc>
        <w:tc>
          <w:tcPr>
            <w:tcW w:w="637" w:type="dxa"/>
            <w:shd w:val="clear" w:color="auto" w:fill="auto"/>
            <w:noWrap/>
            <w:vAlign w:val="center"/>
          </w:tcPr>
          <w:p w:rsidR="006B6B03" w:rsidRPr="003C49D7" w:rsidP="000D1C4A" w14:paraId="1DBFFE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w:t>
            </w:r>
          </w:p>
        </w:tc>
        <w:tc>
          <w:tcPr>
            <w:tcW w:w="637" w:type="dxa"/>
            <w:shd w:val="clear" w:color="auto" w:fill="auto"/>
            <w:noWrap/>
            <w:vAlign w:val="center"/>
          </w:tcPr>
          <w:p w:rsidR="006B6B03" w:rsidRPr="003C49D7" w:rsidP="000D1C4A" w14:paraId="699022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9</w:t>
            </w:r>
          </w:p>
        </w:tc>
        <w:tc>
          <w:tcPr>
            <w:tcW w:w="637" w:type="dxa"/>
            <w:shd w:val="clear" w:color="auto" w:fill="auto"/>
            <w:noWrap/>
            <w:vAlign w:val="center"/>
          </w:tcPr>
          <w:p w:rsidR="006B6B03" w:rsidRPr="003C49D7" w:rsidP="000D1C4A" w14:paraId="597C8B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6B6B03" w:rsidRPr="003C49D7" w:rsidP="000D1C4A" w14:paraId="19EEE5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11</w:t>
            </w:r>
          </w:p>
        </w:tc>
        <w:tc>
          <w:tcPr>
            <w:tcW w:w="637" w:type="dxa"/>
            <w:shd w:val="clear" w:color="auto" w:fill="auto"/>
            <w:noWrap/>
            <w:vAlign w:val="center"/>
          </w:tcPr>
          <w:p w:rsidR="006B6B03" w:rsidRPr="003C49D7" w:rsidP="000D1C4A" w14:paraId="7CDEF5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12</w:t>
            </w:r>
          </w:p>
        </w:tc>
      </w:tr>
      <w:tr w14:paraId="7328A361" w14:textId="77777777" w:rsidTr="00F2461D">
        <w:tblPrEx>
          <w:tblW w:w="15108" w:type="dxa"/>
          <w:tblCellMar>
            <w:left w:w="0" w:type="dxa"/>
            <w:right w:w="0" w:type="dxa"/>
          </w:tblCellMar>
          <w:tblLook w:val="04A0"/>
        </w:tblPrEx>
        <w:trPr>
          <w:trHeight w:val="454"/>
        </w:trPr>
        <w:tc>
          <w:tcPr>
            <w:tcW w:w="421" w:type="dxa"/>
            <w:vMerge/>
            <w:vAlign w:val="center"/>
          </w:tcPr>
          <w:p w:rsidR="006B6B03" w:rsidRPr="003C49D7" w:rsidP="000D1C4A" w14:paraId="3CAA90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B6B03" w:rsidRPr="003C49D7" w:rsidP="000D1C4A" w14:paraId="767B94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B6B03" w:rsidRPr="003C49D7" w:rsidP="000D1C4A" w14:paraId="7DFFEA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Количество баков-аккумуляторов теплоносителя</w:t>
            </w:r>
          </w:p>
        </w:tc>
        <w:tc>
          <w:tcPr>
            <w:tcW w:w="566" w:type="dxa"/>
            <w:shd w:val="clear" w:color="auto" w:fill="auto"/>
            <w:noWrap/>
            <w:vAlign w:val="center"/>
            <w:hideMark/>
          </w:tcPr>
          <w:p w:rsidR="006B6B03" w:rsidRPr="003C49D7" w:rsidP="000D1C4A" w14:paraId="5DC1D6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w:t>
            </w:r>
          </w:p>
        </w:tc>
        <w:tc>
          <w:tcPr>
            <w:tcW w:w="736" w:type="dxa"/>
            <w:shd w:val="clear" w:color="auto" w:fill="auto"/>
            <w:vAlign w:val="center"/>
          </w:tcPr>
          <w:p w:rsidR="006B6B03" w:rsidRPr="003C49D7" w:rsidP="000D1C4A" w14:paraId="7050A8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614EC9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269D2F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77268B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1CB2B3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0E97F8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771357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3C1B0C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74CE19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21B365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7A417B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B6B03" w:rsidRPr="003C49D7" w:rsidP="000D1C4A" w14:paraId="3D3D49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r>
      <w:tr w14:paraId="3C02390D" w14:textId="77777777" w:rsidTr="00F2461D">
        <w:tblPrEx>
          <w:tblW w:w="15108" w:type="dxa"/>
          <w:tblCellMar>
            <w:left w:w="0" w:type="dxa"/>
            <w:right w:w="0" w:type="dxa"/>
          </w:tblCellMar>
          <w:tblLook w:val="04A0"/>
        </w:tblPrEx>
        <w:trPr>
          <w:trHeight w:val="454"/>
        </w:trPr>
        <w:tc>
          <w:tcPr>
            <w:tcW w:w="421" w:type="dxa"/>
            <w:vMerge/>
            <w:vAlign w:val="center"/>
          </w:tcPr>
          <w:p w:rsidR="006B6B03" w:rsidRPr="003C49D7" w:rsidP="000D1C4A" w14:paraId="7910C5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B6B03" w:rsidRPr="003C49D7" w:rsidP="000D1C4A" w14:paraId="137F97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B6B03" w:rsidRPr="003C49D7" w:rsidP="000D1C4A" w14:paraId="20EB30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Общая емкость баков-аккумуляторов</w:t>
            </w:r>
          </w:p>
        </w:tc>
        <w:tc>
          <w:tcPr>
            <w:tcW w:w="566" w:type="dxa"/>
            <w:shd w:val="clear" w:color="auto" w:fill="auto"/>
            <w:noWrap/>
            <w:vAlign w:val="center"/>
            <w:hideMark/>
          </w:tcPr>
          <w:p w:rsidR="006B6B03" w:rsidRPr="003C49D7" w:rsidP="000D1C4A" w14:paraId="79B637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м3</w:t>
            </w:r>
          </w:p>
        </w:tc>
        <w:tc>
          <w:tcPr>
            <w:tcW w:w="736" w:type="dxa"/>
            <w:shd w:val="clear" w:color="auto" w:fill="auto"/>
            <w:vAlign w:val="center"/>
          </w:tcPr>
          <w:p w:rsidR="006B6B03" w:rsidRPr="003C49D7" w:rsidP="000D1C4A" w14:paraId="5E89A7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61E9A6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5BB82B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4361F8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208049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748A69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7CFDED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348482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5A9CB8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496818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398C71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B6B03" w:rsidRPr="003C49D7" w:rsidP="000D1C4A" w14:paraId="5BDCAD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r>
      <w:tr w14:paraId="46DDC8E8" w14:textId="77777777" w:rsidTr="00F2461D">
        <w:tblPrEx>
          <w:tblW w:w="15108" w:type="dxa"/>
          <w:tblCellMar>
            <w:left w:w="0" w:type="dxa"/>
            <w:right w:w="0" w:type="dxa"/>
          </w:tblCellMar>
          <w:tblLook w:val="04A0"/>
        </w:tblPrEx>
        <w:trPr>
          <w:trHeight w:val="454"/>
        </w:trPr>
        <w:tc>
          <w:tcPr>
            <w:tcW w:w="421" w:type="dxa"/>
            <w:vMerge/>
            <w:vAlign w:val="center"/>
          </w:tcPr>
          <w:p w:rsidR="006B6B03" w:rsidRPr="003C49D7" w:rsidP="000D1C4A" w14:paraId="3C5378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B6B03" w:rsidRPr="003C49D7" w:rsidP="000D1C4A" w14:paraId="6936F3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B6B03" w:rsidRPr="003C49D7" w:rsidP="000D1C4A" w14:paraId="7C1AE2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Расчетный часовой расход для подпитки системы</w:t>
            </w:r>
          </w:p>
        </w:tc>
        <w:tc>
          <w:tcPr>
            <w:tcW w:w="566" w:type="dxa"/>
            <w:shd w:val="clear" w:color="auto" w:fill="auto"/>
            <w:noWrap/>
            <w:vAlign w:val="center"/>
            <w:hideMark/>
          </w:tcPr>
          <w:p w:rsidR="006B6B03" w:rsidRPr="003C49D7" w:rsidP="000D1C4A" w14:paraId="2E741A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B6B03" w:rsidRPr="003C49D7" w:rsidP="000D1C4A" w14:paraId="3718DC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2,714</w:t>
            </w:r>
          </w:p>
        </w:tc>
        <w:tc>
          <w:tcPr>
            <w:tcW w:w="637" w:type="dxa"/>
            <w:shd w:val="clear" w:color="auto" w:fill="auto"/>
            <w:noWrap/>
            <w:vAlign w:val="center"/>
          </w:tcPr>
          <w:p w:rsidR="006B6B03" w:rsidRPr="003C49D7" w:rsidP="000D1C4A" w14:paraId="4FC4DB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2,103</w:t>
            </w:r>
          </w:p>
        </w:tc>
        <w:tc>
          <w:tcPr>
            <w:tcW w:w="637" w:type="dxa"/>
            <w:shd w:val="clear" w:color="auto" w:fill="auto"/>
            <w:noWrap/>
            <w:vAlign w:val="center"/>
          </w:tcPr>
          <w:p w:rsidR="006B6B03" w:rsidRPr="003C49D7" w:rsidP="000D1C4A" w14:paraId="4E3445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1,493</w:t>
            </w:r>
          </w:p>
        </w:tc>
        <w:tc>
          <w:tcPr>
            <w:tcW w:w="637" w:type="dxa"/>
            <w:shd w:val="clear" w:color="auto" w:fill="auto"/>
            <w:noWrap/>
            <w:vAlign w:val="center"/>
          </w:tcPr>
          <w:p w:rsidR="006B6B03" w:rsidRPr="003C49D7" w:rsidP="000D1C4A" w14:paraId="466A1F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1,442</w:t>
            </w:r>
          </w:p>
        </w:tc>
        <w:tc>
          <w:tcPr>
            <w:tcW w:w="637" w:type="dxa"/>
            <w:shd w:val="clear" w:color="auto" w:fill="auto"/>
            <w:noWrap/>
            <w:vAlign w:val="center"/>
          </w:tcPr>
          <w:p w:rsidR="006B6B03" w:rsidRPr="003C49D7" w:rsidP="000D1C4A" w14:paraId="703562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1,393</w:t>
            </w:r>
          </w:p>
        </w:tc>
        <w:tc>
          <w:tcPr>
            <w:tcW w:w="637" w:type="dxa"/>
            <w:shd w:val="clear" w:color="auto" w:fill="auto"/>
            <w:noWrap/>
            <w:vAlign w:val="center"/>
          </w:tcPr>
          <w:p w:rsidR="006B6B03" w:rsidRPr="003C49D7" w:rsidP="000D1C4A" w14:paraId="4B1583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1,347</w:t>
            </w:r>
          </w:p>
        </w:tc>
        <w:tc>
          <w:tcPr>
            <w:tcW w:w="637" w:type="dxa"/>
            <w:shd w:val="clear" w:color="auto" w:fill="auto"/>
            <w:noWrap/>
            <w:vAlign w:val="center"/>
          </w:tcPr>
          <w:p w:rsidR="006B6B03" w:rsidRPr="003C49D7" w:rsidP="000D1C4A" w14:paraId="136169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1,303</w:t>
            </w:r>
          </w:p>
        </w:tc>
        <w:tc>
          <w:tcPr>
            <w:tcW w:w="637" w:type="dxa"/>
            <w:shd w:val="clear" w:color="auto" w:fill="auto"/>
            <w:noWrap/>
            <w:vAlign w:val="center"/>
          </w:tcPr>
          <w:p w:rsidR="006B6B03" w:rsidRPr="003C49D7" w:rsidP="000D1C4A" w14:paraId="1B16B5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1,261</w:t>
            </w:r>
          </w:p>
        </w:tc>
        <w:tc>
          <w:tcPr>
            <w:tcW w:w="637" w:type="dxa"/>
            <w:shd w:val="clear" w:color="auto" w:fill="auto"/>
            <w:noWrap/>
            <w:vAlign w:val="center"/>
          </w:tcPr>
          <w:p w:rsidR="006B6B03" w:rsidRPr="003C49D7" w:rsidP="000D1C4A" w14:paraId="513117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1,221</w:t>
            </w:r>
          </w:p>
        </w:tc>
        <w:tc>
          <w:tcPr>
            <w:tcW w:w="637" w:type="dxa"/>
            <w:shd w:val="clear" w:color="auto" w:fill="auto"/>
            <w:noWrap/>
            <w:vAlign w:val="center"/>
          </w:tcPr>
          <w:p w:rsidR="006B6B03" w:rsidRPr="003C49D7" w:rsidP="000D1C4A" w14:paraId="635B89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1,184</w:t>
            </w:r>
          </w:p>
        </w:tc>
        <w:tc>
          <w:tcPr>
            <w:tcW w:w="637" w:type="dxa"/>
            <w:shd w:val="clear" w:color="auto" w:fill="auto"/>
            <w:noWrap/>
            <w:vAlign w:val="center"/>
          </w:tcPr>
          <w:p w:rsidR="006B6B03" w:rsidRPr="003C49D7" w:rsidP="000D1C4A" w14:paraId="49BCD7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1,148</w:t>
            </w:r>
          </w:p>
        </w:tc>
        <w:tc>
          <w:tcPr>
            <w:tcW w:w="637" w:type="dxa"/>
            <w:shd w:val="clear" w:color="auto" w:fill="auto"/>
            <w:noWrap/>
            <w:vAlign w:val="center"/>
          </w:tcPr>
          <w:p w:rsidR="006B6B03" w:rsidRPr="003C49D7" w:rsidP="000D1C4A" w14:paraId="6CA667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1,114</w:t>
            </w:r>
          </w:p>
        </w:tc>
      </w:tr>
      <w:tr w14:paraId="5F8AB291" w14:textId="77777777" w:rsidTr="00F2461D">
        <w:tblPrEx>
          <w:tblW w:w="15108" w:type="dxa"/>
          <w:tblCellMar>
            <w:left w:w="0" w:type="dxa"/>
            <w:right w:w="0" w:type="dxa"/>
          </w:tblCellMar>
          <w:tblLook w:val="04A0"/>
        </w:tblPrEx>
        <w:trPr>
          <w:trHeight w:val="454"/>
        </w:trPr>
        <w:tc>
          <w:tcPr>
            <w:tcW w:w="421" w:type="dxa"/>
            <w:vMerge/>
            <w:vAlign w:val="center"/>
          </w:tcPr>
          <w:p w:rsidR="006B6B03" w:rsidRPr="003C49D7" w:rsidP="000D1C4A" w14:paraId="45714E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B6B03" w:rsidRPr="003C49D7" w:rsidP="000D1C4A" w14:paraId="26E396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B6B03" w:rsidRPr="003C49D7" w:rsidP="000D1C4A" w14:paraId="0405A5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Нормативные утечки теплоносителя</w:t>
            </w:r>
          </w:p>
        </w:tc>
        <w:tc>
          <w:tcPr>
            <w:tcW w:w="566" w:type="dxa"/>
            <w:shd w:val="clear" w:color="auto" w:fill="auto"/>
            <w:noWrap/>
            <w:vAlign w:val="center"/>
            <w:hideMark/>
          </w:tcPr>
          <w:p w:rsidR="006B6B03" w:rsidRPr="003C49D7" w:rsidP="000D1C4A" w14:paraId="67B489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B6B03" w:rsidRPr="003C49D7" w:rsidP="000D1C4A" w14:paraId="1404EF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не утв.</w:t>
            </w:r>
          </w:p>
        </w:tc>
        <w:tc>
          <w:tcPr>
            <w:tcW w:w="637" w:type="dxa"/>
            <w:shd w:val="clear" w:color="auto" w:fill="auto"/>
            <w:noWrap/>
            <w:vAlign w:val="center"/>
          </w:tcPr>
          <w:p w:rsidR="006B6B03" w:rsidRPr="003C49D7" w:rsidP="000D1C4A" w14:paraId="1C546F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B6B03" w:rsidRPr="003C49D7" w:rsidP="000D1C4A" w14:paraId="6E34A2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B6B03" w:rsidRPr="003C49D7" w:rsidP="000D1C4A" w14:paraId="745980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B6B03" w:rsidRPr="003C49D7" w:rsidP="000D1C4A" w14:paraId="28975B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B6B03" w:rsidRPr="003C49D7" w:rsidP="000D1C4A" w14:paraId="518BC7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B6B03" w:rsidRPr="003C49D7" w:rsidP="000D1C4A" w14:paraId="7A7DD0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B6B03" w:rsidRPr="003C49D7" w:rsidP="000D1C4A" w14:paraId="47C413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B6B03" w:rsidRPr="003C49D7" w:rsidP="000D1C4A" w14:paraId="48251B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B6B03" w:rsidRPr="003C49D7" w:rsidP="000D1C4A" w14:paraId="529571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B6B03" w:rsidRPr="003C49D7" w:rsidP="000D1C4A" w14:paraId="4A259B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B6B03" w:rsidRPr="003C49D7" w:rsidP="000D1C4A" w14:paraId="1FCB91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r>
      <w:tr w14:paraId="6D326576" w14:textId="77777777" w:rsidTr="00F2461D">
        <w:tblPrEx>
          <w:tblW w:w="15108" w:type="dxa"/>
          <w:tblCellMar>
            <w:left w:w="0" w:type="dxa"/>
            <w:right w:w="0" w:type="dxa"/>
          </w:tblCellMar>
          <w:tblLook w:val="04A0"/>
        </w:tblPrEx>
        <w:trPr>
          <w:trHeight w:val="454"/>
        </w:trPr>
        <w:tc>
          <w:tcPr>
            <w:tcW w:w="421" w:type="dxa"/>
            <w:vMerge/>
            <w:vAlign w:val="center"/>
          </w:tcPr>
          <w:p w:rsidR="006B6B03" w:rsidRPr="003C49D7" w:rsidP="000D1C4A" w14:paraId="66F144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B6B03" w:rsidRPr="003C49D7" w:rsidP="000D1C4A" w14:paraId="50EC74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B6B03" w:rsidRPr="003C49D7" w:rsidP="000D1C4A" w14:paraId="1A433F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Сверхнормативные утечки теплоносителя</w:t>
            </w:r>
          </w:p>
        </w:tc>
        <w:tc>
          <w:tcPr>
            <w:tcW w:w="566" w:type="dxa"/>
            <w:shd w:val="clear" w:color="auto" w:fill="auto"/>
            <w:noWrap/>
            <w:vAlign w:val="center"/>
            <w:hideMark/>
          </w:tcPr>
          <w:p w:rsidR="006B6B03" w:rsidRPr="003C49D7" w:rsidP="000D1C4A" w14:paraId="20DD35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B6B03" w:rsidRPr="003C49D7" w:rsidP="000D1C4A" w14:paraId="6156F6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w:t>
            </w:r>
          </w:p>
        </w:tc>
        <w:tc>
          <w:tcPr>
            <w:tcW w:w="637" w:type="dxa"/>
            <w:shd w:val="clear" w:color="auto" w:fill="auto"/>
            <w:noWrap/>
            <w:vAlign w:val="center"/>
          </w:tcPr>
          <w:p w:rsidR="006B6B03" w:rsidRPr="003C49D7" w:rsidP="000D1C4A" w14:paraId="6047FC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1,635</w:t>
            </w:r>
          </w:p>
        </w:tc>
        <w:tc>
          <w:tcPr>
            <w:tcW w:w="637" w:type="dxa"/>
            <w:shd w:val="clear" w:color="auto" w:fill="auto"/>
            <w:noWrap/>
            <w:vAlign w:val="center"/>
          </w:tcPr>
          <w:p w:rsidR="006B6B03" w:rsidRPr="003C49D7" w:rsidP="000D1C4A" w14:paraId="44A530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1,024</w:t>
            </w:r>
          </w:p>
        </w:tc>
        <w:tc>
          <w:tcPr>
            <w:tcW w:w="637" w:type="dxa"/>
            <w:shd w:val="clear" w:color="auto" w:fill="auto"/>
            <w:noWrap/>
            <w:vAlign w:val="center"/>
          </w:tcPr>
          <w:p w:rsidR="006B6B03" w:rsidRPr="003C49D7" w:rsidP="000D1C4A" w14:paraId="103974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0,973</w:t>
            </w:r>
          </w:p>
        </w:tc>
        <w:tc>
          <w:tcPr>
            <w:tcW w:w="637" w:type="dxa"/>
            <w:shd w:val="clear" w:color="auto" w:fill="auto"/>
            <w:noWrap/>
            <w:vAlign w:val="center"/>
          </w:tcPr>
          <w:p w:rsidR="006B6B03" w:rsidRPr="003C49D7" w:rsidP="000D1C4A" w14:paraId="073EC2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0,924</w:t>
            </w:r>
          </w:p>
        </w:tc>
        <w:tc>
          <w:tcPr>
            <w:tcW w:w="637" w:type="dxa"/>
            <w:shd w:val="clear" w:color="auto" w:fill="auto"/>
            <w:noWrap/>
            <w:vAlign w:val="center"/>
          </w:tcPr>
          <w:p w:rsidR="006B6B03" w:rsidRPr="003C49D7" w:rsidP="000D1C4A" w14:paraId="0DAF1F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0,878</w:t>
            </w:r>
          </w:p>
        </w:tc>
        <w:tc>
          <w:tcPr>
            <w:tcW w:w="637" w:type="dxa"/>
            <w:shd w:val="clear" w:color="auto" w:fill="auto"/>
            <w:noWrap/>
            <w:vAlign w:val="center"/>
          </w:tcPr>
          <w:p w:rsidR="006B6B03" w:rsidRPr="003C49D7" w:rsidP="000D1C4A" w14:paraId="1259C8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0,834</w:t>
            </w:r>
          </w:p>
        </w:tc>
        <w:tc>
          <w:tcPr>
            <w:tcW w:w="637" w:type="dxa"/>
            <w:shd w:val="clear" w:color="auto" w:fill="auto"/>
            <w:noWrap/>
            <w:vAlign w:val="center"/>
          </w:tcPr>
          <w:p w:rsidR="006B6B03" w:rsidRPr="003C49D7" w:rsidP="000D1C4A" w14:paraId="196DA8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0,792</w:t>
            </w:r>
          </w:p>
        </w:tc>
        <w:tc>
          <w:tcPr>
            <w:tcW w:w="637" w:type="dxa"/>
            <w:shd w:val="clear" w:color="auto" w:fill="auto"/>
            <w:noWrap/>
            <w:vAlign w:val="center"/>
          </w:tcPr>
          <w:p w:rsidR="006B6B03" w:rsidRPr="003C49D7" w:rsidP="000D1C4A" w14:paraId="1EE218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0,753</w:t>
            </w:r>
          </w:p>
        </w:tc>
        <w:tc>
          <w:tcPr>
            <w:tcW w:w="637" w:type="dxa"/>
            <w:shd w:val="clear" w:color="auto" w:fill="auto"/>
            <w:noWrap/>
            <w:vAlign w:val="center"/>
          </w:tcPr>
          <w:p w:rsidR="006B6B03" w:rsidRPr="003C49D7" w:rsidP="000D1C4A" w14:paraId="62E563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0,715</w:t>
            </w:r>
          </w:p>
        </w:tc>
        <w:tc>
          <w:tcPr>
            <w:tcW w:w="637" w:type="dxa"/>
            <w:shd w:val="clear" w:color="auto" w:fill="auto"/>
            <w:noWrap/>
            <w:vAlign w:val="center"/>
          </w:tcPr>
          <w:p w:rsidR="006B6B03" w:rsidRPr="003C49D7" w:rsidP="000D1C4A" w14:paraId="15316F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0,679</w:t>
            </w:r>
          </w:p>
        </w:tc>
        <w:tc>
          <w:tcPr>
            <w:tcW w:w="637" w:type="dxa"/>
            <w:shd w:val="clear" w:color="auto" w:fill="auto"/>
            <w:noWrap/>
            <w:vAlign w:val="center"/>
          </w:tcPr>
          <w:p w:rsidR="006B6B03" w:rsidRPr="003C49D7" w:rsidP="000D1C4A" w14:paraId="249B19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0,645</w:t>
            </w:r>
          </w:p>
        </w:tc>
      </w:tr>
      <w:tr w14:paraId="00BACFA6" w14:textId="77777777" w:rsidTr="00F2461D">
        <w:tblPrEx>
          <w:tblW w:w="15108" w:type="dxa"/>
          <w:tblCellMar>
            <w:left w:w="0" w:type="dxa"/>
            <w:right w:w="0" w:type="dxa"/>
          </w:tblCellMar>
          <w:tblLook w:val="04A0"/>
        </w:tblPrEx>
        <w:trPr>
          <w:trHeight w:val="454"/>
        </w:trPr>
        <w:tc>
          <w:tcPr>
            <w:tcW w:w="421" w:type="dxa"/>
            <w:vMerge/>
            <w:vAlign w:val="center"/>
          </w:tcPr>
          <w:p w:rsidR="006B6B03" w:rsidRPr="003C49D7" w:rsidP="000D1C4A" w14:paraId="416B60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B6B03" w:rsidRPr="003C49D7" w:rsidP="000D1C4A" w14:paraId="4F5CE3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6B6B03" w:rsidRPr="003C49D7" w:rsidP="000D1C4A" w14:paraId="399ACC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Отпуск теплоносителя из тепловых сетей на цели ГВС</w:t>
            </w:r>
          </w:p>
        </w:tc>
        <w:tc>
          <w:tcPr>
            <w:tcW w:w="566" w:type="dxa"/>
            <w:shd w:val="clear" w:color="auto" w:fill="auto"/>
            <w:noWrap/>
            <w:vAlign w:val="center"/>
          </w:tcPr>
          <w:p w:rsidR="006B6B03" w:rsidRPr="003C49D7" w:rsidP="000D1C4A" w14:paraId="02A1D6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B6B03" w:rsidRPr="003C49D7" w:rsidP="000D1C4A" w14:paraId="15B4A9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4EC700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437164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702A89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2AD7A0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2D2D33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3A1D1E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0A3630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5BEB75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72FFBF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587390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B6B03" w:rsidRPr="003C49D7" w:rsidP="000D1C4A" w14:paraId="648942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r>
      <w:tr w14:paraId="116DE230" w14:textId="77777777" w:rsidTr="00F2461D">
        <w:tblPrEx>
          <w:tblW w:w="15108" w:type="dxa"/>
          <w:tblCellMar>
            <w:left w:w="0" w:type="dxa"/>
            <w:right w:w="0" w:type="dxa"/>
          </w:tblCellMar>
          <w:tblLook w:val="04A0"/>
        </w:tblPrEx>
        <w:trPr>
          <w:trHeight w:val="454"/>
        </w:trPr>
        <w:tc>
          <w:tcPr>
            <w:tcW w:w="421" w:type="dxa"/>
            <w:vMerge/>
            <w:vAlign w:val="center"/>
          </w:tcPr>
          <w:p w:rsidR="006B6B03" w:rsidRPr="003C49D7" w:rsidP="000D1C4A" w14:paraId="19BCB6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B6B03" w:rsidRPr="003C49D7" w:rsidP="000D1C4A" w14:paraId="77BB94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6B6B03" w:rsidRPr="003C49D7" w:rsidP="000D1C4A" w14:paraId="7229CE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Объем аварийной подпитки (химически не обработанной и не деаэрированной водой)</w:t>
            </w:r>
          </w:p>
        </w:tc>
        <w:tc>
          <w:tcPr>
            <w:tcW w:w="566" w:type="dxa"/>
            <w:shd w:val="clear" w:color="auto" w:fill="auto"/>
            <w:noWrap/>
            <w:vAlign w:val="center"/>
          </w:tcPr>
          <w:p w:rsidR="006B6B03" w:rsidRPr="003C49D7" w:rsidP="000D1C4A" w14:paraId="48EF8E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B6B03" w:rsidRPr="003C49D7" w:rsidP="000D1C4A" w14:paraId="2935D5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w:t>
            </w:r>
          </w:p>
        </w:tc>
        <w:tc>
          <w:tcPr>
            <w:tcW w:w="637" w:type="dxa"/>
            <w:shd w:val="clear" w:color="auto" w:fill="auto"/>
            <w:noWrap/>
            <w:vAlign w:val="center"/>
          </w:tcPr>
          <w:p w:rsidR="006B6B03" w:rsidRPr="003C49D7" w:rsidP="000D1C4A" w14:paraId="113D84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B6B03" w:rsidRPr="003C49D7" w:rsidP="000D1C4A" w14:paraId="7FFE56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B6B03" w:rsidRPr="003C49D7" w:rsidP="000D1C4A" w14:paraId="5B3857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B6B03" w:rsidRPr="003C49D7" w:rsidP="000D1C4A" w14:paraId="1B87E2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B6B03" w:rsidRPr="003C49D7" w:rsidP="000D1C4A" w14:paraId="4718C9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B6B03" w:rsidRPr="003C49D7" w:rsidP="000D1C4A" w14:paraId="1CF451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B6B03" w:rsidRPr="003C49D7" w:rsidP="000D1C4A" w14:paraId="63D68C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B6B03" w:rsidRPr="003C49D7" w:rsidP="000D1C4A" w14:paraId="38EA6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B6B03" w:rsidRPr="003C49D7" w:rsidP="000D1C4A" w14:paraId="14196F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B6B03" w:rsidRPr="003C49D7" w:rsidP="000D1C4A" w14:paraId="2ECD8D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B6B03" w:rsidRPr="003C49D7" w:rsidP="000D1C4A" w14:paraId="1EAA96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r>
      <w:tr w14:paraId="40766DF7" w14:textId="77777777" w:rsidTr="00F2461D">
        <w:tblPrEx>
          <w:tblW w:w="15108" w:type="dxa"/>
          <w:tblCellMar>
            <w:left w:w="0" w:type="dxa"/>
            <w:right w:w="0" w:type="dxa"/>
          </w:tblCellMar>
          <w:tblLook w:val="04A0"/>
        </w:tblPrEx>
        <w:trPr>
          <w:trHeight w:val="454"/>
        </w:trPr>
        <w:tc>
          <w:tcPr>
            <w:tcW w:w="421" w:type="dxa"/>
            <w:vMerge/>
            <w:vAlign w:val="center"/>
          </w:tcPr>
          <w:p w:rsidR="006B6B03" w:rsidRPr="003C49D7" w:rsidP="000D1C4A" w14:paraId="3F8B13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B6B03" w:rsidRPr="003C49D7" w:rsidP="000D1C4A" w14:paraId="556D25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B6B03" w:rsidRPr="003C49D7" w:rsidP="000D1C4A" w14:paraId="57498C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Резерв (+)/дефицит (-) ВПУ</w:t>
            </w:r>
          </w:p>
        </w:tc>
        <w:tc>
          <w:tcPr>
            <w:tcW w:w="566" w:type="dxa"/>
            <w:shd w:val="clear" w:color="auto" w:fill="auto"/>
            <w:noWrap/>
            <w:vAlign w:val="center"/>
            <w:hideMark/>
          </w:tcPr>
          <w:p w:rsidR="006B6B03" w:rsidRPr="003C49D7" w:rsidP="000D1C4A" w14:paraId="3BB1ED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B6B03" w:rsidRPr="003C49D7" w:rsidP="000D1C4A" w14:paraId="33E28E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5,286</w:t>
            </w:r>
          </w:p>
        </w:tc>
        <w:tc>
          <w:tcPr>
            <w:tcW w:w="637" w:type="dxa"/>
            <w:shd w:val="clear" w:color="auto" w:fill="auto"/>
            <w:noWrap/>
            <w:vAlign w:val="center"/>
          </w:tcPr>
          <w:p w:rsidR="006B6B03" w:rsidRPr="003C49D7" w:rsidP="000D1C4A" w14:paraId="158A9F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5,897</w:t>
            </w:r>
          </w:p>
        </w:tc>
        <w:tc>
          <w:tcPr>
            <w:tcW w:w="637" w:type="dxa"/>
            <w:shd w:val="clear" w:color="auto" w:fill="auto"/>
            <w:noWrap/>
            <w:vAlign w:val="center"/>
          </w:tcPr>
          <w:p w:rsidR="006B6B03" w:rsidRPr="003C49D7" w:rsidP="000D1C4A" w14:paraId="020D76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6,507</w:t>
            </w:r>
          </w:p>
        </w:tc>
        <w:tc>
          <w:tcPr>
            <w:tcW w:w="637" w:type="dxa"/>
            <w:shd w:val="clear" w:color="auto" w:fill="auto"/>
            <w:noWrap/>
            <w:vAlign w:val="center"/>
          </w:tcPr>
          <w:p w:rsidR="006B6B03" w:rsidRPr="003C49D7" w:rsidP="000D1C4A" w14:paraId="59995A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6,558</w:t>
            </w:r>
          </w:p>
        </w:tc>
        <w:tc>
          <w:tcPr>
            <w:tcW w:w="637" w:type="dxa"/>
            <w:shd w:val="clear" w:color="auto" w:fill="auto"/>
            <w:noWrap/>
            <w:vAlign w:val="center"/>
          </w:tcPr>
          <w:p w:rsidR="006B6B03" w:rsidRPr="003C49D7" w:rsidP="000D1C4A" w14:paraId="6B3BC8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6,607</w:t>
            </w:r>
          </w:p>
        </w:tc>
        <w:tc>
          <w:tcPr>
            <w:tcW w:w="637" w:type="dxa"/>
            <w:shd w:val="clear" w:color="auto" w:fill="auto"/>
            <w:noWrap/>
            <w:vAlign w:val="center"/>
          </w:tcPr>
          <w:p w:rsidR="006B6B03" w:rsidRPr="003C49D7" w:rsidP="000D1C4A" w14:paraId="6F9348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6,653</w:t>
            </w:r>
          </w:p>
        </w:tc>
        <w:tc>
          <w:tcPr>
            <w:tcW w:w="637" w:type="dxa"/>
            <w:shd w:val="clear" w:color="auto" w:fill="auto"/>
            <w:noWrap/>
            <w:vAlign w:val="center"/>
          </w:tcPr>
          <w:p w:rsidR="006B6B03" w:rsidRPr="003C49D7" w:rsidP="000D1C4A" w14:paraId="005BA7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6,697</w:t>
            </w:r>
          </w:p>
        </w:tc>
        <w:tc>
          <w:tcPr>
            <w:tcW w:w="637" w:type="dxa"/>
            <w:shd w:val="clear" w:color="auto" w:fill="auto"/>
            <w:noWrap/>
            <w:vAlign w:val="center"/>
          </w:tcPr>
          <w:p w:rsidR="006B6B03" w:rsidRPr="003C49D7" w:rsidP="000D1C4A" w14:paraId="57403A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6,739</w:t>
            </w:r>
          </w:p>
        </w:tc>
        <w:tc>
          <w:tcPr>
            <w:tcW w:w="637" w:type="dxa"/>
            <w:shd w:val="clear" w:color="auto" w:fill="auto"/>
            <w:noWrap/>
            <w:vAlign w:val="center"/>
          </w:tcPr>
          <w:p w:rsidR="006B6B03" w:rsidRPr="003C49D7" w:rsidP="000D1C4A" w14:paraId="561736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6,779</w:t>
            </w:r>
          </w:p>
        </w:tc>
        <w:tc>
          <w:tcPr>
            <w:tcW w:w="637" w:type="dxa"/>
            <w:shd w:val="clear" w:color="auto" w:fill="auto"/>
            <w:noWrap/>
            <w:vAlign w:val="center"/>
          </w:tcPr>
          <w:p w:rsidR="006B6B03" w:rsidRPr="003C49D7" w:rsidP="000D1C4A" w14:paraId="5385F0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6,816</w:t>
            </w:r>
          </w:p>
        </w:tc>
        <w:tc>
          <w:tcPr>
            <w:tcW w:w="637" w:type="dxa"/>
            <w:shd w:val="clear" w:color="auto" w:fill="auto"/>
            <w:noWrap/>
            <w:vAlign w:val="center"/>
          </w:tcPr>
          <w:p w:rsidR="006B6B03" w:rsidRPr="003C49D7" w:rsidP="000D1C4A" w14:paraId="546859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6,852</w:t>
            </w:r>
          </w:p>
        </w:tc>
        <w:tc>
          <w:tcPr>
            <w:tcW w:w="637" w:type="dxa"/>
            <w:shd w:val="clear" w:color="auto" w:fill="auto"/>
            <w:noWrap/>
            <w:vAlign w:val="center"/>
          </w:tcPr>
          <w:p w:rsidR="006B6B03" w:rsidRPr="003C49D7" w:rsidP="000D1C4A" w14:paraId="4239DA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6,886</w:t>
            </w:r>
          </w:p>
        </w:tc>
      </w:tr>
      <w:tr w14:paraId="5FF7122E" w14:textId="77777777" w:rsidTr="00F2461D">
        <w:tblPrEx>
          <w:tblW w:w="15108" w:type="dxa"/>
          <w:tblCellMar>
            <w:left w:w="0" w:type="dxa"/>
            <w:right w:w="0" w:type="dxa"/>
          </w:tblCellMar>
          <w:tblLook w:val="04A0"/>
        </w:tblPrEx>
        <w:trPr>
          <w:trHeight w:val="454"/>
        </w:trPr>
        <w:tc>
          <w:tcPr>
            <w:tcW w:w="421" w:type="dxa"/>
            <w:vMerge/>
            <w:vAlign w:val="center"/>
          </w:tcPr>
          <w:p w:rsidR="006B6B03" w:rsidRPr="003C49D7" w:rsidP="000D1C4A" w14:paraId="1A6576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B6B03" w:rsidRPr="003C49D7" w:rsidP="000D1C4A" w14:paraId="418850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B6B03" w:rsidRPr="003C49D7" w:rsidP="000D1C4A" w14:paraId="258343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Доля резерва</w:t>
            </w:r>
          </w:p>
        </w:tc>
        <w:tc>
          <w:tcPr>
            <w:tcW w:w="566" w:type="dxa"/>
            <w:shd w:val="clear" w:color="auto" w:fill="auto"/>
            <w:noWrap/>
            <w:vAlign w:val="center"/>
            <w:hideMark/>
          </w:tcPr>
          <w:p w:rsidR="006B6B03" w:rsidRPr="003C49D7" w:rsidP="000D1C4A" w14:paraId="37B93CD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vAlign w:val="center"/>
          </w:tcPr>
          <w:p w:rsidR="006B6B03" w:rsidRPr="003C49D7" w:rsidP="000D1C4A" w14:paraId="586088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66,074</w:t>
            </w:r>
          </w:p>
        </w:tc>
        <w:tc>
          <w:tcPr>
            <w:tcW w:w="637" w:type="dxa"/>
            <w:shd w:val="clear" w:color="auto" w:fill="auto"/>
            <w:noWrap/>
            <w:vAlign w:val="center"/>
          </w:tcPr>
          <w:p w:rsidR="006B6B03" w:rsidRPr="003C49D7" w:rsidP="000D1C4A" w14:paraId="0A6677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73,707</w:t>
            </w:r>
          </w:p>
        </w:tc>
        <w:tc>
          <w:tcPr>
            <w:tcW w:w="637" w:type="dxa"/>
            <w:shd w:val="clear" w:color="auto" w:fill="auto"/>
            <w:noWrap/>
            <w:vAlign w:val="center"/>
          </w:tcPr>
          <w:p w:rsidR="006B6B03" w:rsidRPr="003C49D7" w:rsidP="000D1C4A" w14:paraId="1815BC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81,341</w:t>
            </w:r>
          </w:p>
        </w:tc>
        <w:tc>
          <w:tcPr>
            <w:tcW w:w="637" w:type="dxa"/>
            <w:shd w:val="clear" w:color="auto" w:fill="auto"/>
            <w:noWrap/>
            <w:vAlign w:val="center"/>
          </w:tcPr>
          <w:p w:rsidR="006B6B03" w:rsidRPr="003C49D7" w:rsidP="000D1C4A" w14:paraId="14F94F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81,981</w:t>
            </w:r>
          </w:p>
        </w:tc>
        <w:tc>
          <w:tcPr>
            <w:tcW w:w="637" w:type="dxa"/>
            <w:shd w:val="clear" w:color="auto" w:fill="auto"/>
            <w:noWrap/>
            <w:vAlign w:val="center"/>
          </w:tcPr>
          <w:p w:rsidR="006B6B03" w:rsidRPr="003C49D7" w:rsidP="000D1C4A" w14:paraId="3B6151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82,589</w:t>
            </w:r>
          </w:p>
        </w:tc>
        <w:tc>
          <w:tcPr>
            <w:tcW w:w="637" w:type="dxa"/>
            <w:shd w:val="clear" w:color="auto" w:fill="auto"/>
            <w:noWrap/>
            <w:vAlign w:val="center"/>
          </w:tcPr>
          <w:p w:rsidR="006B6B03" w:rsidRPr="003C49D7" w:rsidP="000D1C4A" w14:paraId="1F8D82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83,167</w:t>
            </w:r>
          </w:p>
        </w:tc>
        <w:tc>
          <w:tcPr>
            <w:tcW w:w="637" w:type="dxa"/>
            <w:shd w:val="clear" w:color="auto" w:fill="auto"/>
            <w:noWrap/>
            <w:vAlign w:val="center"/>
          </w:tcPr>
          <w:p w:rsidR="006B6B03" w:rsidRPr="003C49D7" w:rsidP="000D1C4A" w14:paraId="12E434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83,715</w:t>
            </w:r>
          </w:p>
        </w:tc>
        <w:tc>
          <w:tcPr>
            <w:tcW w:w="637" w:type="dxa"/>
            <w:shd w:val="clear" w:color="auto" w:fill="auto"/>
            <w:noWrap/>
            <w:vAlign w:val="center"/>
          </w:tcPr>
          <w:p w:rsidR="006B6B03" w:rsidRPr="003C49D7" w:rsidP="000D1C4A" w14:paraId="57C7CF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84,237</w:t>
            </w:r>
          </w:p>
        </w:tc>
        <w:tc>
          <w:tcPr>
            <w:tcW w:w="637" w:type="dxa"/>
            <w:shd w:val="clear" w:color="auto" w:fill="auto"/>
            <w:noWrap/>
            <w:vAlign w:val="center"/>
          </w:tcPr>
          <w:p w:rsidR="006B6B03" w:rsidRPr="003C49D7" w:rsidP="000D1C4A" w14:paraId="276061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84,732</w:t>
            </w:r>
          </w:p>
        </w:tc>
        <w:tc>
          <w:tcPr>
            <w:tcW w:w="637" w:type="dxa"/>
            <w:shd w:val="clear" w:color="auto" w:fill="auto"/>
            <w:noWrap/>
            <w:vAlign w:val="center"/>
          </w:tcPr>
          <w:p w:rsidR="006B6B03" w:rsidRPr="003C49D7" w:rsidP="000D1C4A" w14:paraId="3778E6D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85,202</w:t>
            </w:r>
          </w:p>
        </w:tc>
        <w:tc>
          <w:tcPr>
            <w:tcW w:w="637" w:type="dxa"/>
            <w:shd w:val="clear" w:color="auto" w:fill="auto"/>
            <w:noWrap/>
            <w:vAlign w:val="center"/>
          </w:tcPr>
          <w:p w:rsidR="006B6B03" w:rsidRPr="003C49D7" w:rsidP="000D1C4A" w14:paraId="343C0D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85,649</w:t>
            </w:r>
          </w:p>
        </w:tc>
        <w:tc>
          <w:tcPr>
            <w:tcW w:w="637" w:type="dxa"/>
            <w:shd w:val="clear" w:color="auto" w:fill="auto"/>
            <w:noWrap/>
            <w:vAlign w:val="center"/>
          </w:tcPr>
          <w:p w:rsidR="006B6B03" w:rsidRPr="003C49D7" w:rsidP="000D1C4A" w14:paraId="7ECED6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86,074</w:t>
            </w:r>
          </w:p>
        </w:tc>
      </w:tr>
    </w:tbl>
    <w:p w:rsidR="00FC3A99" w:rsidRPr="00FC3A99" w:rsidP="00FC3A99" w14:paraId="549482D8" w14:textId="5168856F">
      <w:pPr>
        <w:widowControl/>
        <w:suppressAutoHyphens w:val="0"/>
        <w:spacing w:after="0" w:line="240" w:lineRule="auto"/>
        <w:rPr>
          <w:rFonts w:ascii="Times New Roman" w:eastAsia="Times New Roman" w:hAnsi="Times New Roman" w:cs="Times New Roman"/>
          <w:kern w:val="0"/>
          <w:sz w:val="24"/>
          <w:szCs w:val="24"/>
          <w:lang w:val="ru-RU" w:eastAsia="ru-RU" w:bidi="ar-SA"/>
        </w:rPr>
        <w:sectPr w:rsidSect="00C2215D">
          <w:pgSz w:w="16840" w:h="11910" w:orient="landscape"/>
          <w:pgMar w:top="1134" w:right="1134" w:bottom="567" w:left="1134" w:header="425" w:footer="720" w:gutter="0"/>
          <w:cols w:space="720"/>
          <w:docGrid w:linePitch="326"/>
        </w:sectPr>
      </w:pPr>
    </w:p>
    <w:p w:rsidR="00B5263B" w:rsidP="00E96454" w14:paraId="4BCF5834" w14:textId="737A15EF">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85" w:name="_Toc160911981"/>
      <w:r>
        <w:rPr>
          <w:rFonts w:ascii="Times New Roman" w:eastAsia="Times New Roman" w:hAnsi="Times New Roman" w:cs="Times New Roman"/>
          <w:b/>
          <w:bCs/>
          <w:i w:val="0"/>
          <w:kern w:val="0"/>
          <w:sz w:val="24"/>
          <w:szCs w:val="24"/>
          <w:lang w:val="ru-RU" w:eastAsia="ru-RU" w:bidi="ar-SA"/>
        </w:rPr>
        <w:t>Р</w:t>
      </w:r>
      <w:r w:rsidRPr="00DC2118">
        <w:rPr>
          <w:rFonts w:ascii="Times New Roman" w:eastAsia="Times New Roman" w:hAnsi="Times New Roman" w:cs="Times New Roman"/>
          <w:b/>
          <w:bCs/>
          <w:i w:val="0"/>
          <w:kern w:val="0"/>
          <w:sz w:val="24"/>
          <w:szCs w:val="24"/>
          <w:lang w:val="ru-RU" w:eastAsia="ru-RU" w:bidi="ar-SA"/>
        </w:rPr>
        <w:t xml:space="preserve">аздел </w:t>
      </w:r>
      <w:r>
        <w:rPr>
          <w:rFonts w:ascii="Times New Roman" w:eastAsia="Times New Roman" w:hAnsi="Times New Roman" w:cs="Times New Roman"/>
          <w:b/>
          <w:bCs/>
          <w:i w:val="0"/>
          <w:kern w:val="0"/>
          <w:sz w:val="24"/>
          <w:szCs w:val="24"/>
          <w:lang w:val="ru-RU" w:eastAsia="ru-RU" w:bidi="ar-SA"/>
        </w:rPr>
        <w:t>4</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Основные положения мастер-плана развития систем теплоснабжения</w:t>
      </w:r>
      <w:bookmarkEnd w:id="85"/>
    </w:p>
    <w:p w:rsidR="00F630C2" w:rsidRPr="00F630C2" w:rsidP="00F630C2" w14:paraId="77242222" w14:textId="36B9E9C2">
      <w:pPr>
        <w:keepNext/>
        <w:keepLines/>
        <w:widowControl/>
        <w:numPr>
          <w:ilvl w:val="1"/>
          <w:numId w:val="8"/>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86" w:name="_Toc160911982"/>
      <w:r w:rsidRPr="001231F9">
        <w:rPr>
          <w:rFonts w:ascii="Times New Roman" w:eastAsia="Times New Roman" w:hAnsi="Times New Roman" w:cs="Times New Roman"/>
          <w:b/>
          <w:bCs/>
          <w:i/>
          <w:kern w:val="0"/>
          <w:sz w:val="24"/>
          <w:szCs w:val="24"/>
          <w:lang w:val="ru-RU" w:eastAsia="ru-RU" w:bidi="ar-SA"/>
        </w:rPr>
        <w:t>Описание сценариев развития теплоснабжения поселения, городского округа, города федерального значения</w:t>
      </w:r>
      <w:bookmarkEnd w:id="86"/>
      <w:r w:rsidRPr="001231F9">
        <w:rPr>
          <w:rFonts w:ascii="Times New Roman" w:eastAsia="Times New Roman" w:hAnsi="Times New Roman" w:cs="Times New Roman"/>
          <w:b/>
          <w:bCs/>
          <w:i/>
          <w:kern w:val="0"/>
          <w:sz w:val="24"/>
          <w:szCs w:val="24"/>
          <w:lang w:val="ru-RU" w:eastAsia="ru-RU" w:bidi="ar-SA"/>
        </w:rPr>
        <w:t xml:space="preserve">    </w:t>
      </w:r>
      <w:r w:rsidRPr="001231F9">
        <w:rPr>
          <w:rFonts w:ascii="Times New Roman" w:eastAsia="Times New Roman" w:hAnsi="Times New Roman" w:cs="Times New Roman"/>
          <w:b/>
          <w:bCs/>
          <w:i/>
          <w:kern w:val="0"/>
          <w:sz w:val="32"/>
          <w:szCs w:val="32"/>
          <w:lang w:val="ru-RU" w:eastAsia="ru-RU" w:bidi="ar-SA"/>
        </w:rPr>
        <w:t xml:space="preserve"> </w:t>
      </w:r>
      <w:bookmarkStart w:id="87" w:name="_Hlk8034513"/>
      <w:bookmarkStart w:id="88" w:name="_Hlk43324455"/>
    </w:p>
    <w:p w:rsidR="00F630C2" w:rsidP="00F630C2" w14:paraId="403E7567" w14:textId="6565CE2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F12B4">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w:t>
      </w:r>
      <w:r w:rsidRPr="00840B4B">
        <w:rPr>
          <w:rFonts w:ascii="Times New Roman" w:eastAsia="Calibri" w:hAnsi="Times New Roman" w:cs="Times New Roman"/>
          <w:kern w:val="0"/>
          <w:sz w:val="24"/>
          <w:szCs w:val="24"/>
          <w:lang w:val="ru-RU" w:eastAsia="en-US" w:bidi="ar-SA"/>
        </w:rPr>
        <w:t xml:space="preserve">застройки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840B4B">
        <w:rPr>
          <w:rFonts w:ascii="Times New Roman" w:eastAsia="Calibri" w:hAnsi="Times New Roman" w:cs="Times New Roman"/>
          <w:kern w:val="0"/>
          <w:sz w:val="24"/>
          <w:szCs w:val="24"/>
          <w:lang w:val="ru-RU" w:eastAsia="en-US" w:bidi="ar-SA"/>
        </w:rPr>
        <w:t xml:space="preserve"> на период до 20</w:t>
      </w:r>
      <w:r w:rsidR="009A1ADB">
        <w:rPr>
          <w:rFonts w:ascii="Times New Roman" w:eastAsia="Calibri" w:hAnsi="Times New Roman" w:cs="Times New Roman"/>
          <w:kern w:val="0"/>
          <w:sz w:val="24"/>
          <w:szCs w:val="24"/>
          <w:lang w:val="ru-RU" w:eastAsia="en-US" w:bidi="ar-SA"/>
        </w:rPr>
        <w:t>3</w:t>
      </w:r>
      <w:r w:rsidR="00D11EA6">
        <w:rPr>
          <w:rFonts w:ascii="Times New Roman" w:eastAsia="Calibri" w:hAnsi="Times New Roman" w:cs="Times New Roman"/>
          <w:kern w:val="0"/>
          <w:sz w:val="24"/>
          <w:szCs w:val="24"/>
          <w:lang w:val="ru-RU" w:eastAsia="en-US" w:bidi="ar-SA"/>
        </w:rPr>
        <w:t>4</w:t>
      </w:r>
      <w:r w:rsidRPr="00840B4B">
        <w:rPr>
          <w:rFonts w:ascii="Times New Roman" w:eastAsia="Calibri" w:hAnsi="Times New Roman" w:cs="Times New Roman"/>
          <w:kern w:val="0"/>
          <w:sz w:val="24"/>
          <w:szCs w:val="24"/>
          <w:lang w:val="ru-RU" w:eastAsia="en-US" w:bidi="ar-SA"/>
        </w:rPr>
        <w:t xml:space="preserve"> г. определялся по данным генерального плана</w:t>
      </w:r>
      <w:r w:rsidRPr="00FF12B4">
        <w:rPr>
          <w:rFonts w:ascii="Times New Roman" w:eastAsia="Calibri" w:hAnsi="Times New Roman" w:cs="Times New Roman"/>
          <w:kern w:val="0"/>
          <w:sz w:val="24"/>
          <w:szCs w:val="24"/>
          <w:lang w:val="ru-RU" w:eastAsia="en-US" w:bidi="ar-SA"/>
        </w:rPr>
        <w:t xml:space="preserve">, а также на основании утвержденных проектов планировки и межевания территорий. </w:t>
      </w:r>
    </w:p>
    <w:p w:rsidR="00F630C2" w:rsidP="00F630C2" w14:paraId="372ABE6B" w14:textId="1847445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схеме теплоснабжения рассматриваются два варианта развития систем теплоснабжения.</w:t>
      </w:r>
    </w:p>
    <w:p w:rsidR="00F630C2" w:rsidP="00F630C2" w14:paraId="7DD7EC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в следствие чего наблюдается сокращение потерь и повышение мощности системы.</w:t>
      </w:r>
    </w:p>
    <w:p w:rsidR="00B041CF" w:rsidRPr="00F630C2" w:rsidP="00381BDB" w14:paraId="255FD135" w14:textId="680B0F83">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yellow"/>
          <w:lang w:val="ru-RU" w:eastAsia="en-US" w:bidi="ar-SA"/>
        </w:rPr>
      </w:pPr>
      <w:r w:rsidRPr="00840B4B">
        <w:rPr>
          <w:rFonts w:ascii="Times New Roman" w:eastAsia="Calibri" w:hAnsi="Times New Roman" w:cs="Times New Roman"/>
          <w:kern w:val="0"/>
          <w:sz w:val="24"/>
          <w:szCs w:val="24"/>
          <w:lang w:val="ru-RU" w:eastAsia="en-US" w:bidi="ar-SA"/>
        </w:rPr>
        <w:t xml:space="preserve">В соответствии со вторым сценарием (инерционным) сохраняется динамика </w:t>
      </w:r>
      <w:r>
        <w:rPr>
          <w:rFonts w:ascii="Times New Roman" w:eastAsia="Calibri" w:hAnsi="Times New Roman" w:cs="Times New Roman"/>
          <w:kern w:val="0"/>
          <w:sz w:val="24"/>
          <w:szCs w:val="24"/>
          <w:lang w:val="ru-RU" w:eastAsia="en-US" w:bidi="ar-SA"/>
        </w:rPr>
        <w:t>увеличения потока отказов, потерь тепловой энергии и теплоносителя</w:t>
      </w:r>
      <w:r w:rsidRPr="00840B4B">
        <w:rPr>
          <w:rFonts w:ascii="Times New Roman" w:eastAsia="Calibri" w:hAnsi="Times New Roman" w:cs="Times New Roman"/>
          <w:kern w:val="0"/>
          <w:sz w:val="24"/>
          <w:szCs w:val="24"/>
          <w:lang w:val="ru-RU" w:eastAsia="en-US" w:bidi="ar-SA"/>
        </w:rPr>
        <w:t>, реализуются только ключевые мероприятия по развитию и модернизации систем, при этом развитие перспективных районов замораживается на последующие периоды в связи с недостаточным экономическим уровнем развития муниципалитета</w:t>
      </w:r>
      <w:r w:rsidRPr="00381BDB" w:rsidR="00381BDB">
        <w:rPr>
          <w:rFonts w:ascii="Times New Roman" w:eastAsia="Calibri" w:hAnsi="Times New Roman" w:cs="Times New Roman"/>
          <w:kern w:val="0"/>
          <w:sz w:val="24"/>
          <w:szCs w:val="24"/>
          <w:lang w:val="ru-RU" w:eastAsia="en-US" w:bidi="ar-SA"/>
        </w:rPr>
        <w:t xml:space="preserve"> </w:t>
      </w:r>
      <w:r w:rsidRPr="002C0FFF" w:rsidR="00381BDB">
        <w:rPr>
          <w:rFonts w:ascii="Times New Roman" w:eastAsia="Calibri" w:hAnsi="Times New Roman" w:cs="Times New Roman"/>
          <w:kern w:val="0"/>
          <w:sz w:val="24"/>
          <w:szCs w:val="24"/>
          <w:lang w:val="ru-RU" w:eastAsia="en-US" w:bidi="ar-SA"/>
        </w:rPr>
        <w:t>Ключевыми мероприятиями являются мероприятия, обеспечивающие повышение уровня надежности систем теплоснабжения</w:t>
      </w:r>
      <w:r w:rsidR="009A1ADB">
        <w:rPr>
          <w:rFonts w:ascii="Times New Roman" w:eastAsia="Calibri" w:hAnsi="Times New Roman" w:cs="Times New Roman"/>
          <w:kern w:val="0"/>
          <w:sz w:val="24"/>
          <w:szCs w:val="24"/>
          <w:lang w:val="ru-RU" w:eastAsia="en-US" w:bidi="ar-SA"/>
        </w:rPr>
        <w:t xml:space="preserve"> -</w:t>
      </w:r>
      <w:r w:rsidRPr="002C0FFF" w:rsidR="00381BDB">
        <w:rPr>
          <w:rFonts w:ascii="Times New Roman" w:eastAsia="Calibri" w:hAnsi="Times New Roman" w:cs="Times New Roman"/>
          <w:kern w:val="0"/>
          <w:sz w:val="24"/>
          <w:szCs w:val="24"/>
          <w:lang w:val="ru-RU" w:eastAsia="en-US" w:bidi="ar-SA"/>
        </w:rPr>
        <w:t xml:space="preserve"> замена ветхих участков тепловых сетей.</w:t>
      </w:r>
    </w:p>
    <w:p w:rsidR="00A420F7" w:rsidRPr="00A420F7" w:rsidP="00A420F7" w14:paraId="0BCFF933" w14:textId="5E10E097">
      <w:pPr>
        <w:keepNext/>
        <w:keepLines/>
        <w:widowControl/>
        <w:numPr>
          <w:ilvl w:val="1"/>
          <w:numId w:val="8"/>
        </w:numPr>
        <w:tabs>
          <w:tab w:val="left" w:pos="851"/>
        </w:tabs>
        <w:suppressAutoHyphens w:val="0"/>
        <w:spacing w:before="120" w:after="240" w:line="300" w:lineRule="auto"/>
        <w:ind w:left="1287" w:hanging="578"/>
        <w:jc w:val="both"/>
        <w:outlineLvl w:val="1"/>
        <w:rPr>
          <w:rFonts w:ascii="Times New Roman" w:eastAsia="Times New Roman" w:hAnsi="Times New Roman" w:cs="Times New Roman"/>
          <w:b/>
          <w:bCs/>
          <w:i/>
          <w:kern w:val="0"/>
          <w:sz w:val="32"/>
          <w:szCs w:val="32"/>
          <w:lang w:val="ru-RU" w:eastAsia="ru-RU" w:bidi="ar-SA"/>
        </w:rPr>
      </w:pPr>
      <w:bookmarkStart w:id="89" w:name="_Toc160911983"/>
      <w:r w:rsidRPr="001231F9">
        <w:rPr>
          <w:rFonts w:ascii="Times New Roman" w:eastAsia="Times New Roman" w:hAnsi="Times New Roman" w:cs="Times New Roman"/>
          <w:b/>
          <w:bCs/>
          <w:i/>
          <w:kern w:val="0"/>
          <w:sz w:val="24"/>
          <w:szCs w:val="24"/>
          <w:lang w:val="ru-RU" w:eastAsia="ru-RU" w:bidi="ar-SA"/>
        </w:rPr>
        <w:t>Обоснование выбора приоритетного сценария развития теплоснабжения поселения, городского округа, города федерального значения</w:t>
      </w:r>
      <w:bookmarkEnd w:id="89"/>
      <w:r w:rsidRPr="001231F9">
        <w:rPr>
          <w:rFonts w:ascii="Times New Roman" w:eastAsia="Times New Roman" w:hAnsi="Times New Roman" w:cs="Times New Roman"/>
          <w:b/>
          <w:bCs/>
          <w:i/>
          <w:kern w:val="0"/>
          <w:sz w:val="24"/>
          <w:szCs w:val="24"/>
          <w:lang w:val="ru-RU" w:eastAsia="ru-RU" w:bidi="ar-SA"/>
        </w:rPr>
        <w:t xml:space="preserve">    </w:t>
      </w:r>
      <w:r w:rsidRPr="001231F9">
        <w:rPr>
          <w:rFonts w:ascii="Times New Roman" w:eastAsia="Times New Roman" w:hAnsi="Times New Roman" w:cs="Times New Roman"/>
          <w:b/>
          <w:bCs/>
          <w:i/>
          <w:kern w:val="0"/>
          <w:sz w:val="32"/>
          <w:szCs w:val="32"/>
          <w:lang w:val="ru-RU" w:eastAsia="ru-RU" w:bidi="ar-SA"/>
        </w:rPr>
        <w:t xml:space="preserve"> </w:t>
      </w:r>
      <w:bookmarkEnd w:id="87"/>
      <w:bookmarkEnd w:id="88"/>
    </w:p>
    <w:p w:rsidR="00A420F7" w:rsidP="00A420F7" w14:paraId="4497E0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Ключевыми параметрами сравнения вариантов развития являются:</w:t>
      </w:r>
    </w:p>
    <w:p w:rsidR="00A420F7" w:rsidP="00A420F7" w14:paraId="119A2EC4"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Суммарная стоимость реализации мероприятий по модернизации и реконструкции; </w:t>
      </w:r>
    </w:p>
    <w:p w:rsidR="00A420F7" w:rsidP="00A420F7" w14:paraId="6300DCAF"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Суммарная подключенная договорная нагрузка; </w:t>
      </w:r>
    </w:p>
    <w:p w:rsidR="00A420F7" w:rsidP="00A420F7" w14:paraId="331F0A5B"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Возможность бюджетного субсидирования проектов; </w:t>
      </w:r>
    </w:p>
    <w:p w:rsidR="00A420F7" w:rsidP="00A420F7" w14:paraId="48DD044C"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Обеспечение надежности функционирования систем теплоснабжения.</w:t>
      </w:r>
    </w:p>
    <w:p w:rsidR="00A420F7" w:rsidRPr="00501521" w:rsidP="00A420F7" w14:paraId="61FABD23" w14:textId="48454D7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вариантов развития по данным критериям представлено в таблице </w:t>
      </w:r>
      <w:r>
        <w:rPr>
          <w:rFonts w:ascii="Times New Roman" w:eastAsia="Calibri" w:hAnsi="Times New Roman" w:cs="Times New Roman"/>
          <w:kern w:val="0"/>
          <w:sz w:val="24"/>
          <w:szCs w:val="24"/>
          <w:lang w:val="ru-RU" w:eastAsia="en-US" w:bidi="ar-SA"/>
        </w:rPr>
        <w:fldChar w:fldCharType="begin"/>
      </w:r>
      <w:r>
        <w:rPr>
          <w:rFonts w:ascii="Times New Roman" w:eastAsia="Calibri" w:hAnsi="Times New Roman" w:cs="Times New Roman"/>
          <w:kern w:val="0"/>
          <w:sz w:val="24"/>
          <w:szCs w:val="24"/>
          <w:lang w:val="ru-RU" w:eastAsia="en-US" w:bidi="ar-SA"/>
        </w:rPr>
        <w:instrText xml:space="preserve"> REF _Ref116989956 \h  \* MERGEFORMAT </w:instrText>
      </w:r>
      <w:r>
        <w:rPr>
          <w:rFonts w:ascii="Times New Roman" w:eastAsia="Calibri" w:hAnsi="Times New Roman" w:cs="Times New Roman"/>
          <w:kern w:val="0"/>
          <w:sz w:val="24"/>
          <w:szCs w:val="24"/>
          <w:lang w:val="ru-RU" w:eastAsia="en-US" w:bidi="ar-SA"/>
        </w:rPr>
        <w:fldChar w:fldCharType="separate"/>
      </w:r>
      <w:r w:rsidRPr="00E23FE8" w:rsidR="00E23FE8">
        <w:rPr>
          <w:rFonts w:ascii="Times New Roman" w:eastAsia="Calibri" w:hAnsi="Times New Roman" w:cs="Times New Roman"/>
          <w:vanish/>
          <w:kern w:val="0"/>
          <w:sz w:val="24"/>
          <w:szCs w:val="24"/>
          <w:lang w:val="ru-RU" w:eastAsia="en-US" w:bidi="ar-SA"/>
        </w:rPr>
        <w:t xml:space="preserve">Таблица </w:t>
      </w:r>
      <w:r w:rsidR="00E23FE8">
        <w:rPr>
          <w:rFonts w:ascii="Times New Roman" w:eastAsia="Calibri" w:hAnsi="Times New Roman" w:cs="Times New Roman"/>
          <w:noProof/>
          <w:kern w:val="0"/>
          <w:sz w:val="24"/>
          <w:szCs w:val="24"/>
          <w:lang w:val="ru-RU" w:eastAsia="en-US" w:bidi="ar-SA"/>
        </w:rPr>
        <w:t>9</w:t>
      </w:r>
      <w:r>
        <w:rPr>
          <w:rFonts w:ascii="Times New Roman" w:eastAsia="Calibri" w:hAnsi="Times New Roman" w:cs="Times New Roman"/>
          <w:kern w:val="0"/>
          <w:sz w:val="24"/>
          <w:szCs w:val="24"/>
          <w:lang w:val="ru-RU" w:eastAsia="en-US" w:bidi="ar-SA"/>
        </w:rPr>
        <w:fldChar w:fldCharType="end"/>
      </w:r>
      <w:r>
        <w:rPr>
          <w:rFonts w:ascii="Times New Roman" w:eastAsia="Calibri" w:hAnsi="Times New Roman" w:cs="Times New Roman"/>
          <w:kern w:val="0"/>
          <w:sz w:val="24"/>
          <w:szCs w:val="24"/>
          <w:lang w:val="ru-RU" w:eastAsia="en-US" w:bidi="ar-SA"/>
        </w:rPr>
        <w:t>.</w:t>
      </w:r>
      <w:bookmarkStart w:id="90" w:name="_Ref125998081"/>
    </w:p>
    <w:p w:rsidR="00A420F7" w:rsidRPr="00164967" w:rsidP="00152497" w14:paraId="6B36C646" w14:textId="27DBAFF8">
      <w:pPr>
        <w:widowControl w:val="0"/>
        <w:suppressAutoHyphens w:val="0"/>
        <w:spacing w:before="240" w:after="0" w:line="240" w:lineRule="auto"/>
        <w:ind w:right="253"/>
        <w:jc w:val="right"/>
        <w:rPr>
          <w:rFonts w:ascii="Times New Roman" w:hAnsi="Times New Roman" w:eastAsiaTheme="minorHAnsi" w:cstheme="minorBidi"/>
          <w:i/>
          <w:spacing w:val="-1"/>
          <w:kern w:val="0"/>
          <w:sz w:val="24"/>
          <w:szCs w:val="24"/>
          <w:lang w:val="ru-RU" w:eastAsia="en-US" w:bidi="ar-SA"/>
        </w:rPr>
      </w:pPr>
      <w:bookmarkStart w:id="91" w:name="_Ref116989956"/>
      <w:bookmarkEnd w:id="90"/>
      <w:r w:rsidRPr="00164967">
        <w:rPr>
          <w:rFonts w:ascii="Times New Roman" w:hAnsi="Times New Roman" w:eastAsiaTheme="minorHAnsi" w:cstheme="minorBidi"/>
          <w:i/>
          <w:spacing w:val="-1"/>
          <w:kern w:val="0"/>
          <w:sz w:val="24"/>
          <w:szCs w:val="24"/>
          <w:lang w:val="ru-RU" w:eastAsia="en-US" w:bidi="ar-SA"/>
        </w:rPr>
        <w:t xml:space="preserve">Таблица </w:t>
      </w:r>
      <w:r w:rsidR="00E23FE8">
        <w:rPr>
          <w:rFonts w:ascii="Times New Roman" w:hAnsi="Times New Roman" w:eastAsiaTheme="minorHAnsi" w:cstheme="minorBidi"/>
          <w:i/>
          <w:spacing w:val="-1"/>
          <w:kern w:val="0"/>
          <w:sz w:val="24"/>
          <w:szCs w:val="24"/>
          <w:lang w:val="ru-RU" w:eastAsia="en-US" w:bidi="ar-SA"/>
        </w:rPr>
        <w:fldChar w:fldCharType="begin"/>
      </w:r>
      <w:r w:rsidR="00E23FE8">
        <w:rPr>
          <w:rFonts w:ascii="Times New Roman" w:hAnsi="Times New Roman" w:eastAsiaTheme="minorHAnsi" w:cstheme="minorBidi"/>
          <w:i/>
          <w:spacing w:val="-1"/>
          <w:kern w:val="0"/>
          <w:sz w:val="24"/>
          <w:szCs w:val="24"/>
          <w:lang w:val="ru-RU" w:eastAsia="en-US" w:bidi="ar-SA"/>
        </w:rPr>
        <w:instrText xml:space="preserve"> SEQ Таблица \* ARABIC </w:instrText>
      </w:r>
      <w:r w:rsidR="00E23FE8">
        <w:rPr>
          <w:rFonts w:ascii="Times New Roman" w:hAnsi="Times New Roman" w:eastAsiaTheme="minorHAnsi" w:cstheme="minorBidi"/>
          <w:i/>
          <w:spacing w:val="-1"/>
          <w:kern w:val="0"/>
          <w:sz w:val="24"/>
          <w:szCs w:val="24"/>
          <w:lang w:val="ru-RU" w:eastAsia="en-US" w:bidi="ar-SA"/>
        </w:rPr>
        <w:fldChar w:fldCharType="separate"/>
      </w:r>
      <w:r w:rsidR="00E23FE8">
        <w:rPr>
          <w:rFonts w:ascii="Times New Roman" w:hAnsi="Times New Roman" w:eastAsiaTheme="minorHAnsi" w:cstheme="minorBidi"/>
          <w:i/>
          <w:noProof/>
          <w:spacing w:val="-1"/>
          <w:kern w:val="0"/>
          <w:sz w:val="24"/>
          <w:szCs w:val="24"/>
          <w:lang w:val="ru-RU" w:eastAsia="en-US" w:bidi="ar-SA"/>
        </w:rPr>
        <w:t>9</w:t>
      </w:r>
      <w:r w:rsidR="00E23FE8">
        <w:rPr>
          <w:rFonts w:ascii="Times New Roman" w:hAnsi="Times New Roman" w:eastAsiaTheme="minorHAnsi" w:cstheme="minorBidi"/>
          <w:i/>
          <w:noProof/>
          <w:spacing w:val="-1"/>
          <w:kern w:val="0"/>
          <w:sz w:val="24"/>
          <w:szCs w:val="24"/>
          <w:lang w:val="ru-RU" w:eastAsia="en-US" w:bidi="ar-SA"/>
        </w:rPr>
        <w:fldChar w:fldCharType="end"/>
      </w:r>
      <w:bookmarkEnd w:id="91"/>
      <w:r w:rsidRPr="00164967">
        <w:rPr>
          <w:rFonts w:ascii="Times New Roman" w:hAnsi="Times New Roman" w:eastAsiaTheme="minorHAnsi" w:cstheme="minorBidi"/>
          <w:i/>
          <w:spacing w:val="-1"/>
          <w:kern w:val="0"/>
          <w:sz w:val="24"/>
          <w:szCs w:val="24"/>
          <w:lang w:val="ru-RU" w:eastAsia="en-US" w:bidi="ar-SA"/>
        </w:rPr>
        <w:t>. Сравнение вариантов развития</w:t>
      </w:r>
    </w:p>
    <w:tbl>
      <w:tblPr>
        <w:tblStyle w:val="TableGrid"/>
        <w:tblW w:w="10201" w:type="dxa"/>
        <w:tblCellMar>
          <w:left w:w="0" w:type="dxa"/>
          <w:right w:w="0" w:type="dxa"/>
        </w:tblCellMar>
        <w:tblLook w:val="04A0"/>
      </w:tblPr>
      <w:tblGrid>
        <w:gridCol w:w="6374"/>
        <w:gridCol w:w="1701"/>
        <w:gridCol w:w="2126"/>
      </w:tblGrid>
      <w:tr w14:paraId="014C8042" w14:textId="77777777" w:rsidTr="000D1C4A">
        <w:tblPrEx>
          <w:tblW w:w="10201" w:type="dxa"/>
          <w:tblCellMar>
            <w:left w:w="0" w:type="dxa"/>
            <w:right w:w="0" w:type="dxa"/>
          </w:tblCellMar>
          <w:tblLook w:val="04A0"/>
        </w:tblPrEx>
        <w:tc>
          <w:tcPr>
            <w:tcW w:w="6374" w:type="dxa"/>
            <w:vAlign w:val="center"/>
          </w:tcPr>
          <w:p w:rsidR="00D73156" w:rsidRPr="008E562C" w:rsidP="000D1C4A" w14:paraId="17E1EFF0"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bookmarkStart w:id="92" w:name="_Hlk165569128"/>
            <w:r w:rsidRPr="008E562C">
              <w:rPr>
                <w:rFonts w:ascii="Times New Roman" w:eastAsia="Calibri" w:hAnsi="Times New Roman" w:cs="Times New Roman"/>
                <w:kern w:val="0"/>
                <w:sz w:val="20"/>
                <w:szCs w:val="20"/>
                <w:lang w:val="ru-RU" w:eastAsia="en-US" w:bidi="ar-SA"/>
              </w:rPr>
              <w:t>Критерий</w:t>
            </w:r>
          </w:p>
        </w:tc>
        <w:tc>
          <w:tcPr>
            <w:tcW w:w="1701" w:type="dxa"/>
            <w:vAlign w:val="center"/>
          </w:tcPr>
          <w:p w:rsidR="00D73156" w:rsidRPr="008E562C" w:rsidP="000D1C4A" w14:paraId="51BE95B7"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Базовый вариант развития</w:t>
            </w:r>
          </w:p>
        </w:tc>
        <w:tc>
          <w:tcPr>
            <w:tcW w:w="2126" w:type="dxa"/>
            <w:vAlign w:val="center"/>
          </w:tcPr>
          <w:p w:rsidR="00D73156" w:rsidRPr="008E562C" w:rsidP="000D1C4A" w14:paraId="17826AEB"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Инерционный вариант развития</w:t>
            </w:r>
          </w:p>
        </w:tc>
      </w:tr>
      <w:tr w14:paraId="05990B84" w14:textId="77777777" w:rsidTr="000D1C4A">
        <w:tblPrEx>
          <w:tblW w:w="10201" w:type="dxa"/>
          <w:tblCellMar>
            <w:left w:w="0" w:type="dxa"/>
            <w:right w:w="0" w:type="dxa"/>
          </w:tblCellMar>
          <w:tblLook w:val="04A0"/>
        </w:tblPrEx>
        <w:tc>
          <w:tcPr>
            <w:tcW w:w="6374" w:type="dxa"/>
            <w:vAlign w:val="center"/>
          </w:tcPr>
          <w:p w:rsidR="00D73156" w:rsidRPr="008E562C" w:rsidP="000D1C4A" w14:paraId="6EE11102"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Реализация проектов перспективной застройки</w:t>
            </w:r>
          </w:p>
        </w:tc>
        <w:tc>
          <w:tcPr>
            <w:tcW w:w="1701" w:type="dxa"/>
            <w:vAlign w:val="center"/>
          </w:tcPr>
          <w:p w:rsidR="00D73156" w:rsidRPr="008E562C" w:rsidP="000D1C4A" w14:paraId="4B5659E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D73156" w:rsidRPr="008E562C" w:rsidP="000D1C4A" w14:paraId="4AC513E5"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0CE40E21" w14:textId="77777777" w:rsidTr="000D1C4A">
        <w:tblPrEx>
          <w:tblW w:w="10201" w:type="dxa"/>
          <w:tblCellMar>
            <w:left w:w="0" w:type="dxa"/>
            <w:right w:w="0" w:type="dxa"/>
          </w:tblCellMar>
          <w:tblLook w:val="04A0"/>
        </w:tblPrEx>
        <w:tc>
          <w:tcPr>
            <w:tcW w:w="6374" w:type="dxa"/>
            <w:vAlign w:val="center"/>
          </w:tcPr>
          <w:p w:rsidR="001E3630" w:rsidRPr="008E562C" w:rsidP="001E3630" w14:paraId="5B5B79D4"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стоимость реализации мероприятий, млн. руб.</w:t>
            </w:r>
          </w:p>
        </w:tc>
        <w:tc>
          <w:tcPr>
            <w:tcW w:w="1701" w:type="dxa"/>
            <w:vAlign w:val="center"/>
          </w:tcPr>
          <w:p w:rsidR="001E3630" w:rsidRPr="001E3630" w:rsidP="001E3630" w14:paraId="5F5DA0AA" w14:textId="2DD982FC">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1E3630">
              <w:rPr>
                <w:rFonts w:ascii="Times New Roman" w:eastAsia="Calibri" w:hAnsi="Times New Roman" w:cs="Times New Roman"/>
                <w:color w:val="000000"/>
                <w:kern w:val="0"/>
                <w:sz w:val="20"/>
                <w:szCs w:val="20"/>
                <w:lang w:val="ru-RU" w:eastAsia="en-US" w:bidi="ar-SA"/>
              </w:rPr>
              <w:t>40,136</w:t>
            </w:r>
          </w:p>
        </w:tc>
        <w:tc>
          <w:tcPr>
            <w:tcW w:w="2126" w:type="dxa"/>
            <w:vAlign w:val="center"/>
          </w:tcPr>
          <w:p w:rsidR="001E3630" w:rsidRPr="001E3630" w:rsidP="001E3630" w14:paraId="25E9941E" w14:textId="1037DD8A">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sidRPr="001E3630">
              <w:rPr>
                <w:rFonts w:ascii="Times New Roman" w:eastAsia="Calibri" w:hAnsi="Times New Roman" w:cs="Times New Roman"/>
                <w:kern w:val="0"/>
                <w:sz w:val="20"/>
                <w:szCs w:val="20"/>
                <w:lang w:val="ru-RU" w:eastAsia="en-US" w:bidi="ar-SA"/>
              </w:rPr>
              <w:t>24,219</w:t>
            </w:r>
          </w:p>
        </w:tc>
      </w:tr>
      <w:tr w14:paraId="0FBBC30D" w14:textId="77777777" w:rsidTr="000D1C4A">
        <w:tblPrEx>
          <w:tblW w:w="10201" w:type="dxa"/>
          <w:tblCellMar>
            <w:left w:w="0" w:type="dxa"/>
            <w:right w:w="0" w:type="dxa"/>
          </w:tblCellMar>
          <w:tblLook w:val="04A0"/>
        </w:tblPrEx>
        <w:tc>
          <w:tcPr>
            <w:tcW w:w="6374" w:type="dxa"/>
            <w:vAlign w:val="center"/>
          </w:tcPr>
          <w:p w:rsidR="00D73156" w:rsidRPr="008E562C" w:rsidP="000D1C4A" w14:paraId="23FEC98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подключенная договорная нагрузка на расчетный срок, Гкал/ч</w:t>
            </w:r>
          </w:p>
        </w:tc>
        <w:tc>
          <w:tcPr>
            <w:tcW w:w="1701" w:type="dxa"/>
            <w:vAlign w:val="center"/>
          </w:tcPr>
          <w:p w:rsidR="00D73156" w:rsidRPr="00A345E4" w:rsidP="000D1C4A" w14:paraId="0086FD98"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2,</w:t>
            </w:r>
            <w:r>
              <w:rPr>
                <w:rFonts w:ascii="Times New Roman" w:eastAsia="Calibri" w:hAnsi="Times New Roman" w:cs="Times New Roman"/>
                <w:kern w:val="0"/>
                <w:sz w:val="20"/>
                <w:szCs w:val="20"/>
                <w:lang w:val="ru-RU" w:eastAsia="en-US" w:bidi="ar-SA"/>
              </w:rPr>
              <w:t>355</w:t>
            </w:r>
          </w:p>
        </w:tc>
        <w:tc>
          <w:tcPr>
            <w:tcW w:w="2126" w:type="dxa"/>
            <w:vAlign w:val="center"/>
          </w:tcPr>
          <w:p w:rsidR="00D73156" w:rsidRPr="00A345E4" w:rsidP="000D1C4A" w14:paraId="55BB5BC0"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2,</w:t>
            </w:r>
            <w:r>
              <w:rPr>
                <w:rFonts w:ascii="Times New Roman" w:eastAsia="Calibri" w:hAnsi="Times New Roman" w:cs="Times New Roman"/>
                <w:kern w:val="0"/>
                <w:sz w:val="20"/>
                <w:szCs w:val="20"/>
                <w:lang w:val="ru-RU" w:eastAsia="en-US" w:bidi="ar-SA"/>
              </w:rPr>
              <w:t>355</w:t>
            </w:r>
          </w:p>
        </w:tc>
      </w:tr>
      <w:tr w14:paraId="4C4E33BC" w14:textId="77777777" w:rsidTr="000D1C4A">
        <w:tblPrEx>
          <w:tblW w:w="10201" w:type="dxa"/>
          <w:tblCellMar>
            <w:left w:w="0" w:type="dxa"/>
            <w:right w:w="0" w:type="dxa"/>
          </w:tblCellMar>
          <w:tblLook w:val="04A0"/>
        </w:tblPrEx>
        <w:tc>
          <w:tcPr>
            <w:tcW w:w="6374" w:type="dxa"/>
            <w:vAlign w:val="center"/>
          </w:tcPr>
          <w:p w:rsidR="00D73156" w:rsidRPr="008E562C" w:rsidP="000D1C4A" w14:paraId="313670B0"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Возможность бюджетного субсидирования проектов</w:t>
            </w:r>
          </w:p>
        </w:tc>
        <w:tc>
          <w:tcPr>
            <w:tcW w:w="1701" w:type="dxa"/>
            <w:vAlign w:val="center"/>
          </w:tcPr>
          <w:p w:rsidR="00D73156" w:rsidRPr="008E562C" w:rsidP="000D1C4A" w14:paraId="108DD4C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D73156" w:rsidRPr="008E562C" w:rsidP="000D1C4A" w14:paraId="2C296D2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0154414E" w14:textId="77777777" w:rsidTr="000D1C4A">
        <w:tblPrEx>
          <w:tblW w:w="10201" w:type="dxa"/>
          <w:tblCellMar>
            <w:left w:w="0" w:type="dxa"/>
            <w:right w:w="0" w:type="dxa"/>
          </w:tblCellMar>
          <w:tblLook w:val="04A0"/>
        </w:tblPrEx>
        <w:tc>
          <w:tcPr>
            <w:tcW w:w="6374" w:type="dxa"/>
            <w:vAlign w:val="center"/>
          </w:tcPr>
          <w:p w:rsidR="00D73156" w:rsidRPr="008E562C" w:rsidP="000D1C4A" w14:paraId="6F238BB6"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Обеспечение надежности функционирования систем теплоснабжения (мероприятия по установке балансировочных клапанов, замена ветхих тепловых сетей и т.д.)</w:t>
            </w:r>
          </w:p>
        </w:tc>
        <w:tc>
          <w:tcPr>
            <w:tcW w:w="1701" w:type="dxa"/>
            <w:vAlign w:val="center"/>
          </w:tcPr>
          <w:p w:rsidR="00D73156" w:rsidRPr="008E562C" w:rsidP="000D1C4A" w14:paraId="41B3ABD8"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D73156" w:rsidRPr="00840B4B" w:rsidP="000D1C4A" w14:paraId="24D45882"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bookmarkEnd w:id="92"/>
    </w:tbl>
    <w:p w:rsidR="00671BAB" w:rsidP="00721D7F" w14:paraId="764C627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21D7F" w:rsidRPr="00721D7F" w:rsidP="00721D7F" w14:paraId="23D68C2F" w14:textId="78E14CC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Для дальнейшей оценки принят базовый сценарий развития городского округа исходя из максимальной емкости территорий, максимальной численности населения, а также с точки зрения обеспечения наиболее сложного варианта организации гидравлических режимов (максимальной тепловой нагрузки).</w:t>
      </w:r>
    </w:p>
    <w:p w:rsidR="00B5263B" w:rsidP="00E96454" w14:paraId="410F6BF2" w14:textId="510E1208">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93" w:name="_Toc160911984"/>
      <w:r w:rsidRPr="00164967">
        <w:rPr>
          <w:rFonts w:ascii="Times New Roman" w:eastAsia="Times New Roman" w:hAnsi="Times New Roman" w:cs="Times New Roman"/>
          <w:b/>
          <w:bCs/>
          <w:i w:val="0"/>
          <w:kern w:val="0"/>
          <w:sz w:val="24"/>
          <w:szCs w:val="24"/>
          <w:lang w:val="ru-RU" w:eastAsia="ru-RU" w:bidi="ar-SA"/>
        </w:rPr>
        <w:t>Раздел 5. Предложения по строительству, реконструкции и техническому перевооружению источников тепловой энергии</w:t>
      </w:r>
      <w:bookmarkEnd w:id="93"/>
    </w:p>
    <w:p w:rsidR="008B12B7" w:rsidRPr="001D2BC9" w:rsidP="00E96454" w14:paraId="630EF79D" w14:textId="4DD0E675">
      <w:pPr>
        <w:keepNext/>
        <w:keepLines/>
        <w:widowControl/>
        <w:suppressAutoHyphens w:val="0"/>
        <w:spacing w:before="120" w:after="240" w:line="300"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94" w:name="_Toc160911985"/>
      <w:bookmarkStart w:id="95" w:name="_Toc7181033"/>
      <w:bookmarkStart w:id="96" w:name="_Toc437278352"/>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1</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94"/>
      <w:r w:rsidRPr="00BD724A" w:rsidR="00BD724A">
        <w:rPr>
          <w:rFonts w:ascii="Times New Roman" w:eastAsia="Times New Roman" w:hAnsi="Times New Roman" w:cs="Times New Roman"/>
          <w:b/>
          <w:bCs/>
          <w:i/>
          <w:kern w:val="0"/>
          <w:sz w:val="32"/>
          <w:szCs w:val="32"/>
          <w:lang w:val="ru-RU" w:eastAsia="ru-RU" w:bidi="ar-SA"/>
        </w:rPr>
        <w:t xml:space="preserve"> </w:t>
      </w:r>
      <w:bookmarkEnd w:id="95"/>
    </w:p>
    <w:p w:rsidR="009A1ADB" w:rsidP="009A1ADB" w14:paraId="2688652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7" w:name="_Toc7181034"/>
      <w:r>
        <w:rPr>
          <w:rFonts w:ascii="Times New Roman" w:eastAsia="Calibri" w:hAnsi="Times New Roman" w:cs="Times New Roman"/>
          <w:kern w:val="0"/>
          <w:sz w:val="24"/>
          <w:szCs w:val="24"/>
          <w:lang w:val="ru-RU" w:eastAsia="en-US" w:bidi="ar-SA"/>
        </w:rPr>
        <w:t>К</w:t>
      </w:r>
      <w:r w:rsidRPr="00F30396">
        <w:rPr>
          <w:rFonts w:ascii="Times New Roman" w:eastAsia="Calibri" w:hAnsi="Times New Roman" w:cs="Times New Roman"/>
          <w:kern w:val="0"/>
          <w:sz w:val="24"/>
          <w:szCs w:val="24"/>
          <w:lang w:val="ru-RU" w:eastAsia="en-US" w:bidi="ar-SA"/>
        </w:rPr>
        <w:t>апитальный ремонт</w:t>
      </w:r>
      <w:r>
        <w:rPr>
          <w:rFonts w:ascii="Times New Roman" w:eastAsia="Calibri" w:hAnsi="Times New Roman" w:cs="Times New Roman"/>
          <w:kern w:val="0"/>
          <w:sz w:val="24"/>
          <w:szCs w:val="24"/>
          <w:lang w:val="ru-RU" w:eastAsia="en-US" w:bidi="ar-SA"/>
        </w:rPr>
        <w:t xml:space="preserve">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по восстановлению утраченных в процессе эксплуатации, инженерных технических качеств объекта </w:t>
      </w:r>
      <w:r>
        <w:rPr>
          <w:rFonts w:ascii="Times New Roman" w:eastAsia="Calibri" w:hAnsi="Times New Roman" w:cs="Times New Roman"/>
          <w:kern w:val="0"/>
          <w:sz w:val="24"/>
          <w:szCs w:val="24"/>
          <w:lang w:val="ru-RU" w:eastAsia="en-US" w:bidi="ar-SA"/>
        </w:rPr>
        <w:t>теплоснабжения</w:t>
      </w:r>
      <w:r w:rsidRPr="00F30396">
        <w:rPr>
          <w:rFonts w:ascii="Times New Roman" w:eastAsia="Calibri" w:hAnsi="Times New Roman" w:cs="Times New Roman"/>
          <w:kern w:val="0"/>
          <w:sz w:val="24"/>
          <w:szCs w:val="24"/>
          <w:lang w:val="ru-RU" w:eastAsia="en-US" w:bidi="ar-SA"/>
        </w:rPr>
        <w:t>, осуществленных путем восстановления, улучшения и (или) замены отдельных конструкций, деталей, инженерно-технического оборудования</w:t>
      </w:r>
      <w:r>
        <w:rPr>
          <w:rFonts w:ascii="Times New Roman" w:eastAsia="Calibri" w:hAnsi="Times New Roman" w:cs="Times New Roman"/>
          <w:kern w:val="0"/>
          <w:sz w:val="24"/>
          <w:szCs w:val="24"/>
          <w:lang w:val="ru-RU" w:eastAsia="en-US" w:bidi="ar-SA"/>
        </w:rPr>
        <w:t xml:space="preserve"> (прим.: восстановление поверхностей нагрева котлоагрегата). Обоснованием мероприятий по проведению капитального ремонта является повышение надежности и снижение аварийности эксплуатации оборудования котельной. </w:t>
      </w:r>
      <w:r>
        <w:rPr>
          <w:rFonts w:ascii="Times New Roman" w:eastAsia="Calibri" w:hAnsi="Times New Roman" w:cs="Times New Roman"/>
          <w:kern w:val="0"/>
          <w:sz w:val="24"/>
          <w:szCs w:val="24"/>
          <w:lang w:val="ru-RU" w:eastAsia="en-US" w:bidi="ar-SA"/>
        </w:rPr>
        <w:t>Мероприятий по капитальному ремонту котельных не запланировано.</w:t>
      </w:r>
    </w:p>
    <w:p w:rsidR="009A1ADB" w:rsidP="009A1ADB" w14:paraId="52321D75" w14:textId="6891110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F30396">
        <w:rPr>
          <w:rFonts w:ascii="Times New Roman" w:eastAsia="Calibri" w:hAnsi="Times New Roman" w:cs="Times New Roman"/>
          <w:kern w:val="0"/>
          <w:sz w:val="24"/>
          <w:szCs w:val="24"/>
          <w:lang w:val="ru-RU" w:eastAsia="en-US" w:bidi="ar-SA"/>
        </w:rPr>
        <w:t>еконструкция</w:t>
      </w:r>
      <w:r>
        <w:rPr>
          <w:rFonts w:ascii="Times New Roman" w:eastAsia="Calibri" w:hAnsi="Times New Roman" w:cs="Times New Roman"/>
          <w:kern w:val="0"/>
          <w:sz w:val="24"/>
          <w:szCs w:val="24"/>
          <w:lang w:val="ru-RU" w:eastAsia="en-US" w:bidi="ar-SA"/>
        </w:rPr>
        <w:t xml:space="preserve"> источника тепловой энергии – это с</w:t>
      </w:r>
      <w:r w:rsidRPr="00F30396">
        <w:rPr>
          <w:rFonts w:ascii="Times New Roman" w:eastAsia="Calibri" w:hAnsi="Times New Roman" w:cs="Times New Roman"/>
          <w:kern w:val="0"/>
          <w:sz w:val="24"/>
          <w:szCs w:val="24"/>
          <w:lang w:val="ru-RU" w:eastAsia="en-US" w:bidi="ar-SA"/>
        </w:rPr>
        <w:t>овокупность работ 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 направленных на </w:t>
      </w:r>
      <w:r>
        <w:rPr>
          <w:rFonts w:ascii="Times New Roman" w:eastAsia="Calibri" w:hAnsi="Times New Roman" w:cs="Times New Roman"/>
          <w:kern w:val="0"/>
          <w:sz w:val="24"/>
          <w:szCs w:val="24"/>
          <w:lang w:val="ru-RU" w:eastAsia="en-US" w:bidi="ar-SA"/>
        </w:rPr>
        <w:t>замену отдельных существующих элементов объекта теплоснабжения</w:t>
      </w:r>
      <w:r w:rsidRPr="00F30396">
        <w:rPr>
          <w:rFonts w:ascii="Times New Roman" w:eastAsia="Calibri" w:hAnsi="Times New Roman" w:cs="Times New Roman"/>
          <w:kern w:val="0"/>
          <w:sz w:val="24"/>
          <w:szCs w:val="24"/>
          <w:lang w:val="ru-RU" w:eastAsia="en-US" w:bidi="ar-SA"/>
        </w:rPr>
        <w:t xml:space="preserve"> с изменением его основных технико-экономических показателей и параметров</w:t>
      </w:r>
      <w:r>
        <w:rPr>
          <w:rFonts w:ascii="Times New Roman" w:eastAsia="Calibri" w:hAnsi="Times New Roman" w:cs="Times New Roman"/>
          <w:kern w:val="0"/>
          <w:sz w:val="24"/>
          <w:szCs w:val="24"/>
          <w:lang w:val="ru-RU" w:eastAsia="en-US" w:bidi="ar-SA"/>
        </w:rPr>
        <w:t xml:space="preserve">, но без учета изменения принципиальной схемы выработки тепловой энергии (прим.: замена котлоагрегата с увеличением мощности). Обоснованием мероприятий по проведению реконструкции котельной является повышение энергетической эффективности ввиду замены отдельных объектов котельной и повышение надежности эксплуатации оборудования котельной. </w:t>
      </w:r>
      <w:r>
        <w:rPr>
          <w:rFonts w:ascii="Times New Roman" w:eastAsia="Calibri" w:hAnsi="Times New Roman" w:cs="Times New Roman"/>
          <w:kern w:val="0"/>
          <w:sz w:val="24"/>
          <w:szCs w:val="24"/>
          <w:lang w:val="ru-RU" w:eastAsia="en-US" w:bidi="ar-SA"/>
        </w:rPr>
        <w:t>Мероприятий по реконструкции котельных не запланировано.</w:t>
      </w:r>
    </w:p>
    <w:p w:rsidR="008B12B7" w:rsidRPr="001D2BC9" w:rsidP="00E96454" w14:paraId="7D3B49F4" w14:textId="3E4CA70B">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8" w:name="_Toc160911986"/>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2</w:t>
      </w:r>
      <w:r w:rsidRPr="001D2BC9">
        <w:rPr>
          <w:rFonts w:ascii="Times New Roman" w:eastAsia="Times New Roman" w:hAnsi="Times New Roman" w:cs="Times New Roman"/>
          <w:b/>
          <w:bCs/>
          <w:i/>
          <w:kern w:val="0"/>
          <w:sz w:val="24"/>
          <w:szCs w:val="24"/>
          <w:lang w:val="ru-RU" w:eastAsia="ru-RU" w:bidi="ar-SA"/>
        </w:rPr>
        <w:t xml:space="preserve"> </w:t>
      </w:r>
      <w:r w:rsidR="00BD724A">
        <w:rPr>
          <w:rFonts w:ascii="Times New Roman" w:eastAsia="Times New Roman" w:hAnsi="Times New Roman" w:cs="Times New Roman"/>
          <w:b/>
          <w:bCs/>
          <w:i/>
          <w:kern w:val="0"/>
          <w:sz w:val="24"/>
          <w:szCs w:val="24"/>
          <w:lang w:val="ru-RU" w:eastAsia="ru-RU" w:bidi="ar-SA"/>
        </w:rPr>
        <w:t>П</w:t>
      </w:r>
      <w:r w:rsidRPr="00BD724A" w:rsidR="00BD724A">
        <w:rPr>
          <w:rFonts w:ascii="Times New Roman" w:eastAsia="Times New Roman" w:hAnsi="Times New Roman" w:cs="Times New Roman"/>
          <w:b/>
          <w:bCs/>
          <w:i/>
          <w:kern w:val="0"/>
          <w:sz w:val="24"/>
          <w:szCs w:val="24"/>
          <w:lang w:val="ru-RU" w:eastAsia="ru-RU" w:bidi="ar-SA"/>
        </w:rPr>
        <w:t xml:space="preserve">редложения по модернизации </w:t>
      </w:r>
      <w:r w:rsidR="00FA7C57">
        <w:rPr>
          <w:rFonts w:ascii="Times New Roman" w:eastAsia="Times New Roman" w:hAnsi="Times New Roman" w:cs="Times New Roman"/>
          <w:b/>
          <w:bCs/>
          <w:i/>
          <w:kern w:val="0"/>
          <w:sz w:val="24"/>
          <w:szCs w:val="24"/>
          <w:lang w:val="ru-RU" w:eastAsia="ru-RU" w:bidi="ar-SA"/>
        </w:rPr>
        <w:t xml:space="preserve">(перевод на иной вид топлива) </w:t>
      </w:r>
      <w:r w:rsidRPr="00BD724A" w:rsidR="00BD724A">
        <w:rPr>
          <w:rFonts w:ascii="Times New Roman" w:eastAsia="Times New Roman" w:hAnsi="Times New Roman" w:cs="Times New Roman"/>
          <w:b/>
          <w:bCs/>
          <w:i/>
          <w:kern w:val="0"/>
          <w:sz w:val="24"/>
          <w:szCs w:val="24"/>
          <w:lang w:val="ru-RU" w:eastAsia="ru-RU" w:bidi="ar-SA"/>
        </w:rPr>
        <w:t>источников тепловой энергии с целью повышения эффективности работы систем теплоснабжения</w:t>
      </w:r>
      <w:bookmarkEnd w:id="98"/>
      <w:r w:rsidRPr="00BD724A" w:rsidR="00BD724A">
        <w:rPr>
          <w:rFonts w:ascii="Times New Roman" w:eastAsia="Times New Roman" w:hAnsi="Times New Roman" w:cs="Times New Roman"/>
          <w:b/>
          <w:bCs/>
          <w:i/>
          <w:kern w:val="0"/>
          <w:sz w:val="32"/>
          <w:szCs w:val="32"/>
          <w:lang w:val="ru-RU" w:eastAsia="ru-RU" w:bidi="ar-SA"/>
        </w:rPr>
        <w:t xml:space="preserve"> </w:t>
      </w:r>
      <w:bookmarkEnd w:id="97"/>
    </w:p>
    <w:p w:rsidR="00CC54E5" w:rsidRPr="00F30396" w:rsidP="00CC54E5" w14:paraId="73F70A6F" w14:textId="2E8035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9" w:name="_Toc7181035"/>
      <w:r w:rsidRPr="00F30396">
        <w:rPr>
          <w:rFonts w:ascii="Times New Roman" w:eastAsia="Calibri" w:hAnsi="Times New Roman" w:cs="Times New Roman"/>
          <w:kern w:val="0"/>
          <w:sz w:val="24"/>
          <w:szCs w:val="24"/>
          <w:lang w:val="ru-RU" w:eastAsia="en-US" w:bidi="ar-SA"/>
        </w:rPr>
        <w:t xml:space="preserve">Модернизация </w:t>
      </w:r>
      <w:r>
        <w:rPr>
          <w:rFonts w:ascii="Times New Roman" w:eastAsia="Calibri" w:hAnsi="Times New Roman" w:cs="Times New Roman"/>
          <w:kern w:val="0"/>
          <w:sz w:val="24"/>
          <w:szCs w:val="24"/>
          <w:lang w:val="ru-RU" w:eastAsia="en-US" w:bidi="ar-SA"/>
        </w:rPr>
        <w:t xml:space="preserve">источника тепловой энергии </w:t>
      </w:r>
      <w:r w:rsidRPr="00F30396">
        <w:rPr>
          <w:rFonts w:ascii="Times New Roman" w:eastAsia="Calibri" w:hAnsi="Times New Roman" w:cs="Times New Roman"/>
          <w:kern w:val="0"/>
          <w:sz w:val="24"/>
          <w:szCs w:val="24"/>
          <w:lang w:val="ru-RU" w:eastAsia="en-US" w:bidi="ar-SA"/>
        </w:rPr>
        <w:t>– это совокупность работ</w:t>
      </w:r>
      <w:r>
        <w:rPr>
          <w:rFonts w:ascii="Times New Roman" w:eastAsia="Calibri" w:hAnsi="Times New Roman" w:cs="Times New Roman"/>
          <w:kern w:val="0"/>
          <w:sz w:val="24"/>
          <w:szCs w:val="24"/>
          <w:lang w:val="ru-RU" w:eastAsia="en-US" w:bidi="ar-SA"/>
        </w:rPr>
        <w:t xml:space="preserve"> и мероприятий</w:t>
      </w:r>
      <w:r w:rsidRPr="00497608">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направленных на изменение технологии выработки тепловой энергии,</w:t>
      </w:r>
      <w:r w:rsidRPr="00F30396">
        <w:rPr>
          <w:rFonts w:ascii="Times New Roman" w:eastAsia="Calibri" w:hAnsi="Times New Roman" w:cs="Times New Roman"/>
          <w:kern w:val="0"/>
          <w:sz w:val="24"/>
          <w:szCs w:val="24"/>
          <w:lang w:val="ru-RU" w:eastAsia="en-US" w:bidi="ar-SA"/>
        </w:rPr>
        <w:t xml:space="preserve"> приводящая к повышению технического уровня и экономических характеристик объекта</w:t>
      </w:r>
      <w:r>
        <w:rPr>
          <w:rFonts w:ascii="Times New Roman" w:eastAsia="Calibri" w:hAnsi="Times New Roman" w:cs="Times New Roman"/>
          <w:kern w:val="0"/>
          <w:sz w:val="24"/>
          <w:szCs w:val="24"/>
          <w:lang w:val="ru-RU" w:eastAsia="en-US" w:bidi="ar-SA"/>
        </w:rPr>
        <w:t xml:space="preserve"> (прим.: перевод котельной на новые виды топлива)</w:t>
      </w:r>
      <w:r w:rsidRPr="00F30396">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Обоснованием мероприятий по проведению модернизации котельной является повышение энергетической эффективности эксплуатации котельной. Мероприятий по модернизации котельных не запланировано.</w:t>
      </w:r>
    </w:p>
    <w:p w:rsidR="008B12B7" w:rsidRPr="001D2BC9" w:rsidP="00E96454" w14:paraId="6533E5E8" w14:textId="27E80E80">
      <w:pPr>
        <w:keepNext/>
        <w:keepLines/>
        <w:widowControl/>
        <w:suppressAutoHyphens w:val="0"/>
        <w:spacing w:before="120" w:after="240" w:line="300"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100" w:name="_Toc160911987"/>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3</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100"/>
      <w:r w:rsidRPr="00BD724A" w:rsidR="00BD724A">
        <w:rPr>
          <w:rFonts w:ascii="Times New Roman" w:hAnsi="Times New Roman" w:eastAsiaTheme="minorEastAsia" w:cs="Times New Roman"/>
          <w:b/>
          <w:bCs/>
          <w:i/>
          <w:kern w:val="0"/>
          <w:sz w:val="32"/>
          <w:szCs w:val="32"/>
          <w:lang w:val="ru-RU" w:eastAsia="ru-RU" w:bidi="ar-SA"/>
        </w:rPr>
        <w:t xml:space="preserve"> </w:t>
      </w:r>
      <w:bookmarkEnd w:id="99"/>
      <w:r w:rsidRPr="00BD724A">
        <w:rPr>
          <w:rFonts w:ascii="Times New Roman" w:hAnsi="Times New Roman" w:eastAsiaTheme="minorEastAsia" w:cs="Times New Roman"/>
          <w:b/>
          <w:bCs/>
          <w:i/>
          <w:kern w:val="0"/>
          <w:sz w:val="32"/>
          <w:szCs w:val="32"/>
          <w:lang w:val="ru-RU" w:eastAsia="ru-RU" w:bidi="ar-SA"/>
        </w:rPr>
        <w:t xml:space="preserve"> </w:t>
      </w:r>
      <w:bookmarkEnd w:id="96"/>
    </w:p>
    <w:p w:rsidR="00A37B01" w:rsidP="004E3078" w14:paraId="72C1E286" w14:textId="4E51A0F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1" w:name="_Toc437278354"/>
      <w:bookmarkStart w:id="102" w:name="_Toc7181036"/>
      <w:r w:rsidRPr="004E3078">
        <w:rPr>
          <w:rFonts w:ascii="Times New Roman" w:eastAsia="Calibri" w:hAnsi="Times New Roman" w:cs="Times New Roman"/>
          <w:kern w:val="0"/>
          <w:sz w:val="24"/>
          <w:szCs w:val="24"/>
          <w:lang w:val="ru-RU" w:eastAsia="en-US" w:bidi="ar-SA"/>
        </w:rPr>
        <w:t xml:space="preserve">Источников тепловой энергии, функционирующих в режиме комбинированной выработки электрической и тепловой энергии и котельных в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4E3078">
        <w:rPr>
          <w:rFonts w:ascii="Times New Roman" w:eastAsia="Calibri" w:hAnsi="Times New Roman" w:cs="Times New Roman"/>
          <w:kern w:val="0"/>
          <w:sz w:val="24"/>
          <w:szCs w:val="24"/>
          <w:lang w:val="ru-RU" w:eastAsia="en-US" w:bidi="ar-SA"/>
        </w:rPr>
        <w:t xml:space="preserve"> не выявлено</w:t>
      </w:r>
      <w:r>
        <w:rPr>
          <w:rFonts w:ascii="Times New Roman" w:eastAsia="Calibri" w:hAnsi="Times New Roman" w:cs="Times New Roman"/>
          <w:kern w:val="0"/>
          <w:sz w:val="24"/>
          <w:szCs w:val="24"/>
          <w:lang w:val="ru-RU" w:eastAsia="en-US" w:bidi="ar-SA"/>
        </w:rPr>
        <w:t>.</w:t>
      </w:r>
    </w:p>
    <w:p w:rsidR="008B12B7" w:rsidRPr="001D2BC9" w:rsidP="00E96454" w14:paraId="0D14FBE2" w14:textId="4E145CB2">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3" w:name="_Toc160911988"/>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4</w:t>
      </w:r>
      <w:r w:rsidRPr="001D2BC9">
        <w:rPr>
          <w:rFonts w:ascii="Times New Roman" w:eastAsia="Times New Roman" w:hAnsi="Times New Roman" w:cs="Times New Roman"/>
          <w:b/>
          <w:bCs/>
          <w:i/>
          <w:kern w:val="0"/>
          <w:sz w:val="24"/>
          <w:szCs w:val="24"/>
          <w:lang w:val="ru-RU" w:eastAsia="ru-RU" w:bidi="ar-SA"/>
        </w:rPr>
        <w:t xml:space="preserve"> </w:t>
      </w:r>
      <w:bookmarkEnd w:id="101"/>
      <w:r w:rsidR="00BD724A">
        <w:rPr>
          <w:rFonts w:ascii="Times New Roman" w:eastAsia="Times New Roman" w:hAnsi="Times New Roman" w:cs="Times New Roman"/>
          <w:b/>
          <w:bCs/>
          <w:i/>
          <w:kern w:val="0"/>
          <w:sz w:val="24"/>
          <w:szCs w:val="24"/>
          <w:lang w:val="ru-RU" w:eastAsia="ru-RU" w:bidi="ar-SA"/>
        </w:rPr>
        <w:t>М</w:t>
      </w:r>
      <w:r w:rsidRPr="00BD724A" w:rsidR="00BD724A">
        <w:rPr>
          <w:rFonts w:ascii="Times New Roman" w:eastAsia="Times New Roman" w:hAnsi="Times New Roman" w:cs="Times New Roman"/>
          <w:b/>
          <w:bCs/>
          <w:i/>
          <w:kern w:val="0"/>
          <w:sz w:val="24"/>
          <w:szCs w:val="24"/>
          <w:lang w:val="ru-RU" w:eastAsia="ru-RU" w:bidi="ar-SA"/>
        </w:rPr>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102"/>
      <w:bookmarkEnd w:id="103"/>
    </w:p>
    <w:p w:rsidR="00DA1951" w:rsidRPr="00DA1951" w:rsidP="000D7DD4" w14:paraId="5F2D7B5E" w14:textId="6233641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4" w:name="_Toc437278355"/>
      <w:bookmarkStart w:id="105" w:name="_Toc7181037"/>
      <w:r w:rsidRPr="00DA1951">
        <w:rPr>
          <w:rFonts w:ascii="Times New Roman" w:eastAsia="Calibri" w:hAnsi="Times New Roman" w:cs="Times New Roman"/>
          <w:kern w:val="0"/>
          <w:sz w:val="24"/>
          <w:szCs w:val="24"/>
          <w:lang w:val="ru-RU" w:eastAsia="en-US" w:bidi="ar-SA"/>
        </w:rPr>
        <w:t>Реализация 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rFonts w:ascii="Times New Roman" w:eastAsia="Calibri" w:hAnsi="Times New Roman" w:cs="Times New Roman"/>
          <w:kern w:val="0"/>
          <w:sz w:val="24"/>
          <w:szCs w:val="24"/>
          <w:lang w:val="ru-RU" w:eastAsia="en-US" w:bidi="ar-SA"/>
        </w:rPr>
        <w:t xml:space="preserve"> 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DA1951">
        <w:rPr>
          <w:rFonts w:ascii="Times New Roman" w:eastAsia="Calibri" w:hAnsi="Times New Roman" w:cs="Times New Roman"/>
          <w:kern w:val="0"/>
          <w:sz w:val="24"/>
          <w:szCs w:val="24"/>
          <w:lang w:val="ru-RU" w:eastAsia="en-US" w:bidi="ar-SA"/>
        </w:rPr>
        <w:t xml:space="preserve"> не предполагается</w:t>
      </w:r>
      <w:r w:rsidRPr="008768FC" w:rsidR="000D7DD4">
        <w:rPr>
          <w:rFonts w:ascii="Times New Roman" w:eastAsia="Calibri" w:hAnsi="Times New Roman" w:cs="Times New Roman"/>
          <w:kern w:val="0"/>
          <w:sz w:val="24"/>
          <w:szCs w:val="24"/>
          <w:lang w:val="ru-RU" w:eastAsia="en-US" w:bidi="ar-SA"/>
        </w:rPr>
        <w:t>.</w:t>
      </w:r>
    </w:p>
    <w:p w:rsidR="008B12B7" w:rsidRPr="001D2BC9" w:rsidP="00E96454" w14:paraId="6C19A269" w14:textId="4EE96050">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6" w:name="_Toc160911989"/>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2C69E8">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106"/>
      <w:r w:rsidRPr="001D2BC9" w:rsidR="00BD724A">
        <w:rPr>
          <w:rFonts w:ascii="Times New Roman" w:eastAsia="Times New Roman" w:hAnsi="Times New Roman" w:cs="Times New Roman"/>
          <w:b/>
          <w:bCs/>
          <w:i/>
          <w:kern w:val="0"/>
          <w:sz w:val="24"/>
          <w:szCs w:val="24"/>
          <w:lang w:val="ru-RU" w:eastAsia="ru-RU" w:bidi="ar-SA"/>
        </w:rPr>
        <w:t xml:space="preserve"> </w:t>
      </w:r>
      <w:bookmarkEnd w:id="104"/>
      <w:bookmarkEnd w:id="105"/>
    </w:p>
    <w:p w:rsidR="000457D9" w:rsidP="000457D9" w14:paraId="526D8FB8" w14:textId="7C2BB841">
      <w:pPr>
        <w:widowControl/>
        <w:suppressAutoHyphens w:val="0"/>
        <w:spacing w:after="0" w:line="300" w:lineRule="auto"/>
        <w:ind w:firstLine="567"/>
        <w:contextualSpacing/>
        <w:jc w:val="both"/>
        <w:rPr>
          <w:rFonts w:ascii="Times New Roman" w:eastAsia="Calibri" w:hAnsi="Times New Roman" w:cs="Times New Roman"/>
          <w:kern w:val="0"/>
          <w:sz w:val="22"/>
          <w:szCs w:val="24"/>
          <w:lang w:val="ru-RU" w:eastAsia="en-US" w:bidi="ar-SA"/>
        </w:rPr>
      </w:pPr>
      <w:bookmarkStart w:id="107" w:name="_Toc437278356"/>
      <w:bookmarkStart w:id="108" w:name="_Toc7181038"/>
      <w:r>
        <w:rPr>
          <w:rFonts w:ascii="Times New Roman" w:eastAsia="Calibri" w:hAnsi="Times New Roman" w:cs="Times New Roman"/>
          <w:kern w:val="0"/>
          <w:sz w:val="24"/>
          <w:szCs w:val="24"/>
          <w:lang w:val="ru-RU" w:eastAsia="en-US" w:bidi="ar-SA"/>
        </w:rPr>
        <w:t xml:space="preserve">Мероприятий </w:t>
      </w:r>
      <w:r w:rsidR="004E3078">
        <w:rPr>
          <w:rFonts w:ascii="Times New Roman" w:eastAsia="Calibri" w:hAnsi="Times New Roman" w:cs="Times New Roman"/>
          <w:kern w:val="0"/>
          <w:sz w:val="24"/>
          <w:szCs w:val="24"/>
          <w:lang w:val="ru-RU" w:eastAsia="en-US" w:bidi="ar-SA"/>
        </w:rPr>
        <w:t xml:space="preserve">по переоборудованию котельных в источники тепловой энергии, функционирующих в режиме комбинированной выработки электрической и тепловой </w:t>
      </w:r>
      <w:r w:rsidR="00C147C2">
        <w:rPr>
          <w:rFonts w:ascii="Times New Roman" w:eastAsia="Calibri" w:hAnsi="Times New Roman" w:cs="Times New Roman"/>
          <w:kern w:val="0"/>
          <w:sz w:val="24"/>
          <w:szCs w:val="24"/>
          <w:lang w:val="ru-RU" w:eastAsia="en-US" w:bidi="ar-SA"/>
        </w:rPr>
        <w:t>энергии</w:t>
      </w:r>
      <w:r>
        <w:rPr>
          <w:rFonts w:ascii="Times New Roman" w:eastAsia="Calibri" w:hAnsi="Times New Roman" w:cs="Times New Roman"/>
          <w:kern w:val="0"/>
          <w:sz w:val="24"/>
          <w:szCs w:val="24"/>
          <w:lang w:val="ru-RU" w:eastAsia="en-US" w:bidi="ar-SA"/>
        </w:rPr>
        <w:t xml:space="preserve"> 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4E3078" w:rsidR="009E0B32">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предполагается.</w:t>
      </w:r>
    </w:p>
    <w:p w:rsidR="008B12B7" w:rsidRPr="001D2BC9" w:rsidP="00E96454" w14:paraId="601349C5" w14:textId="2F25785F">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 w:name="_Toc160911990"/>
      <w:r>
        <w:rPr>
          <w:rFonts w:ascii="Times New Roman" w:eastAsia="Times New Roman" w:hAnsi="Times New Roman" w:cs="Times New Roman"/>
          <w:b/>
          <w:bCs/>
          <w:i/>
          <w:kern w:val="0"/>
          <w:sz w:val="24"/>
          <w:szCs w:val="24"/>
          <w:lang w:val="ru-RU" w:eastAsia="ru-RU" w:bidi="ar-SA"/>
        </w:rPr>
        <w:t>5</w:t>
      </w:r>
      <w:r w:rsidR="002C69E8">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 </w:t>
      </w:r>
      <w:r w:rsidRPr="00BD724A" w:rsidR="00BD724A">
        <w:rPr>
          <w:rFonts w:ascii="Times New Roman" w:eastAsia="Times New Roman" w:hAnsi="Times New Roman" w:cs="Times New Roman"/>
          <w:b/>
          <w:bCs/>
          <w:i/>
          <w:kern w:val="0"/>
          <w:sz w:val="24"/>
          <w:szCs w:val="24"/>
          <w:lang w:val="ru-RU" w:eastAsia="ru-RU" w:bidi="ar-SA"/>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107"/>
      <w:bookmarkEnd w:id="108"/>
      <w:bookmarkEnd w:id="109"/>
    </w:p>
    <w:p w:rsidR="008B12B7" w:rsidRPr="001D2BC9" w:rsidP="009A1ADB" w14:paraId="42C8FAB8" w14:textId="7E2F459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10" w:name="_Toc437278357"/>
      <w:bookmarkStart w:id="111" w:name="_Toc7181039"/>
      <w:r>
        <w:rPr>
          <w:rFonts w:ascii="Times New Roman" w:eastAsia="Calibri" w:hAnsi="Times New Roman" w:cs="Times New Roman"/>
          <w:kern w:val="0"/>
          <w:sz w:val="24"/>
          <w:szCs w:val="24"/>
          <w:lang w:val="ru-RU" w:eastAsia="en-US" w:bidi="ar-SA"/>
        </w:rPr>
        <w:t>Мер</w:t>
      </w:r>
      <w:r w:rsidR="00F56A81">
        <w:rPr>
          <w:rFonts w:ascii="Times New Roman" w:eastAsia="Calibri" w:hAnsi="Times New Roman" w:cs="Times New Roman"/>
          <w:kern w:val="0"/>
          <w:sz w:val="24"/>
          <w:szCs w:val="24"/>
          <w:lang w:val="ru-RU" w:eastAsia="en-US" w:bidi="ar-SA"/>
        </w:rPr>
        <w:t>оприятий</w:t>
      </w:r>
      <w:r>
        <w:rPr>
          <w:rFonts w:ascii="Times New Roman" w:eastAsia="Calibri" w:hAnsi="Times New Roman" w:cs="Times New Roman"/>
          <w:kern w:val="0"/>
          <w:sz w:val="24"/>
          <w:szCs w:val="24"/>
          <w:lang w:val="ru-RU" w:eastAsia="en-US" w:bidi="ar-SA"/>
        </w:rPr>
        <w:t xml:space="preserve"> по переводу котельных</w:t>
      </w:r>
      <w:r w:rsidR="005E6727">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размещенных в существующих и расширяемых зонах действия источников тепловой энергии, функционирующих</w:t>
      </w:r>
      <w:r w:rsidR="005E6727">
        <w:rPr>
          <w:rFonts w:ascii="Times New Roman" w:eastAsia="Calibri" w:hAnsi="Times New Roman" w:cs="Times New Roman"/>
          <w:kern w:val="0"/>
          <w:sz w:val="24"/>
          <w:szCs w:val="24"/>
          <w:lang w:val="ru-RU" w:eastAsia="en-US" w:bidi="ar-SA"/>
        </w:rPr>
        <w:t xml:space="preserve"> в режиме комбинированной выработки тепловой и электрической энергии</w:t>
      </w:r>
      <w:r>
        <w:rPr>
          <w:rFonts w:ascii="Times New Roman" w:eastAsia="Calibri" w:hAnsi="Times New Roman" w:cs="Times New Roman"/>
          <w:kern w:val="0"/>
          <w:sz w:val="24"/>
          <w:szCs w:val="24"/>
          <w:lang w:val="ru-RU" w:eastAsia="en-US" w:bidi="ar-SA"/>
        </w:rPr>
        <w:t>, в пиковый режим работы,</w:t>
      </w:r>
      <w:r w:rsidR="005E6727">
        <w:rPr>
          <w:rFonts w:ascii="Times New Roman" w:eastAsia="Calibri" w:hAnsi="Times New Roman" w:cs="Times New Roman"/>
          <w:kern w:val="0"/>
          <w:sz w:val="24"/>
          <w:szCs w:val="24"/>
          <w:lang w:val="ru-RU" w:eastAsia="en-US" w:bidi="ar-SA"/>
        </w:rPr>
        <w:t xml:space="preserve"> схемой теплоснабжения, не предлагается.</w:t>
      </w:r>
      <w:bookmarkEnd w:id="110"/>
      <w:bookmarkEnd w:id="111"/>
    </w:p>
    <w:p w:rsidR="008B12B7" w:rsidRPr="001D2BC9" w:rsidP="00E96454" w14:paraId="33473697" w14:textId="5057B274">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2" w:name="_Toc160911991"/>
      <w:bookmarkStart w:id="113" w:name="_Toc437278358"/>
      <w:bookmarkStart w:id="114" w:name="_Toc7181040"/>
      <w:r>
        <w:rPr>
          <w:rFonts w:ascii="Times New Roman" w:eastAsia="Times New Roman" w:hAnsi="Times New Roman" w:cs="Times New Roman"/>
          <w:b/>
          <w:bCs/>
          <w:i/>
          <w:kern w:val="0"/>
          <w:sz w:val="24"/>
          <w:szCs w:val="24"/>
          <w:lang w:val="ru-RU" w:eastAsia="ru-RU" w:bidi="ar-SA"/>
        </w:rPr>
        <w:t>5</w:t>
      </w:r>
      <w:r w:rsidR="009A1ADB">
        <w:rPr>
          <w:rFonts w:ascii="Times New Roman" w:eastAsia="Times New Roman" w:hAnsi="Times New Roman" w:cs="Times New Roman"/>
          <w:b/>
          <w:bCs/>
          <w:i/>
          <w:kern w:val="0"/>
          <w:sz w:val="24"/>
          <w:szCs w:val="24"/>
          <w:lang w:val="ru-RU" w:eastAsia="ru-RU" w:bidi="ar-SA"/>
        </w:rPr>
        <w:t>.7</w:t>
      </w:r>
      <w:r w:rsidR="004C052D">
        <w:rPr>
          <w:rFonts w:ascii="Times New Roman" w:eastAsia="Times New Roman" w:hAnsi="Times New Roman" w:cs="Times New Roman"/>
          <w:b/>
          <w:bCs/>
          <w:i/>
          <w:kern w:val="0"/>
          <w:sz w:val="24"/>
          <w:szCs w:val="24"/>
          <w:lang w:val="ru-RU" w:eastAsia="ru-RU" w:bidi="ar-SA"/>
        </w:rPr>
        <w:t xml:space="preserve"> </w:t>
      </w:r>
      <w:r w:rsidRPr="004C052D" w:rsidR="004C052D">
        <w:rPr>
          <w:rFonts w:ascii="Times New Roman" w:eastAsia="Times New Roman" w:hAnsi="Times New Roman" w:cs="Times New Roman"/>
          <w:b/>
          <w:bCs/>
          <w:i/>
          <w:kern w:val="0"/>
          <w:sz w:val="24"/>
          <w:szCs w:val="24"/>
          <w:lang w:val="ru-RU" w:eastAsia="ru-RU" w:bidi="ar-SA"/>
        </w:rPr>
        <w:t>П</w:t>
      </w:r>
      <w:r w:rsidRPr="004C052D" w:rsidR="00BD724A">
        <w:rPr>
          <w:rFonts w:ascii="Times New Roman" w:eastAsia="Times New Roman" w:hAnsi="Times New Roman" w:cs="Times New Roman"/>
          <w:b/>
          <w:bCs/>
          <w:i/>
          <w:kern w:val="0"/>
          <w:sz w:val="24"/>
          <w:szCs w:val="24"/>
          <w:lang w:val="ru-RU" w:eastAsia="ru-RU" w:bidi="ar-SA"/>
        </w:rPr>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112"/>
      <w:r w:rsidRPr="001D2BC9" w:rsidR="00BD724A">
        <w:rPr>
          <w:rFonts w:ascii="Times New Roman" w:eastAsia="Times New Roman" w:hAnsi="Times New Roman" w:cs="Times New Roman"/>
          <w:b/>
          <w:bCs/>
          <w:i/>
          <w:kern w:val="0"/>
          <w:sz w:val="24"/>
          <w:szCs w:val="24"/>
          <w:lang w:val="ru-RU" w:eastAsia="ru-RU" w:bidi="ar-SA"/>
        </w:rPr>
        <w:t xml:space="preserve"> </w:t>
      </w:r>
      <w:bookmarkEnd w:id="113"/>
      <w:bookmarkEnd w:id="114"/>
    </w:p>
    <w:p w:rsidR="00A70542" w:rsidRPr="00C147C2" w:rsidP="002E2DD4" w14:paraId="41176473" w14:textId="02237B1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15" w:name="_Toc7181041"/>
      <w:r>
        <w:rPr>
          <w:rFonts w:ascii="Times New Roman" w:eastAsia="Calibri" w:hAnsi="Times New Roman" w:cs="Times New Roman"/>
          <w:kern w:val="0"/>
          <w:sz w:val="24"/>
          <w:szCs w:val="24"/>
          <w:lang w:val="ru-RU" w:eastAsia="en-US" w:bidi="ar-SA"/>
        </w:rPr>
        <w:t>Мероприятия, предполагающие изменение установленной тепловой мощности</w:t>
      </w:r>
      <w:r w:rsidR="002E2DD4">
        <w:rPr>
          <w:rFonts w:ascii="Times New Roman" w:eastAsia="Calibri" w:hAnsi="Times New Roman" w:cs="Times New Roman"/>
          <w:kern w:val="0"/>
          <w:sz w:val="24"/>
          <w:szCs w:val="24"/>
          <w:lang w:val="ru-RU" w:eastAsia="en-US" w:bidi="ar-SA"/>
        </w:rPr>
        <w:t xml:space="preserve"> источников тепловой энергии не предусмотрены. </w:t>
      </w:r>
    </w:p>
    <w:p w:rsidR="008B12B7" w:rsidRPr="001D2BC9" w:rsidP="00E96454" w14:paraId="5BE84B15" w14:textId="15E680D2">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6" w:name="_Toc160911992"/>
      <w:r>
        <w:rPr>
          <w:rFonts w:ascii="Times New Roman" w:eastAsia="Times New Roman" w:hAnsi="Times New Roman" w:cs="Times New Roman"/>
          <w:b/>
          <w:bCs/>
          <w:i/>
          <w:kern w:val="0"/>
          <w:sz w:val="24"/>
          <w:szCs w:val="24"/>
          <w:lang w:val="ru-RU" w:eastAsia="ru-RU" w:bidi="ar-SA"/>
        </w:rPr>
        <w:t>5</w:t>
      </w:r>
      <w:r w:rsidRPr="001D2BC9">
        <w:rPr>
          <w:rFonts w:ascii="Times New Roman" w:eastAsia="Times New Roman" w:hAnsi="Times New Roman" w:cs="Times New Roman"/>
          <w:b/>
          <w:bCs/>
          <w:i/>
          <w:kern w:val="0"/>
          <w:sz w:val="24"/>
          <w:szCs w:val="24"/>
          <w:lang w:val="ru-RU" w:eastAsia="ru-RU" w:bidi="ar-SA"/>
        </w:rPr>
        <w:t>.</w:t>
      </w:r>
      <w:r w:rsidR="009A1ADB">
        <w:rPr>
          <w:rFonts w:ascii="Times New Roman" w:eastAsia="Times New Roman" w:hAnsi="Times New Roman" w:cs="Times New Roman"/>
          <w:b/>
          <w:bCs/>
          <w:i/>
          <w:kern w:val="0"/>
          <w:sz w:val="24"/>
          <w:szCs w:val="24"/>
          <w:lang w:val="ru-RU" w:eastAsia="ru-RU" w:bidi="ar-SA"/>
        </w:rPr>
        <w:t>8</w:t>
      </w:r>
      <w:r w:rsidRPr="001D2BC9">
        <w:rPr>
          <w:rFonts w:ascii="Times New Roman" w:eastAsia="Times New Roman" w:hAnsi="Times New Roman" w:cs="Times New Roman"/>
          <w:b/>
          <w:bCs/>
          <w:i/>
          <w:kern w:val="0"/>
          <w:sz w:val="24"/>
          <w:szCs w:val="24"/>
          <w:lang w:val="ru-RU" w:eastAsia="ru-RU" w:bidi="ar-SA"/>
        </w:rPr>
        <w:t xml:space="preserve">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16"/>
      <w:r w:rsidRPr="004C052D" w:rsidR="004C052D">
        <w:rPr>
          <w:rFonts w:ascii="Times New Roman" w:eastAsia="Times New Roman" w:hAnsi="Times New Roman" w:cs="Times New Roman"/>
          <w:b/>
          <w:bCs/>
          <w:i/>
          <w:kern w:val="0"/>
          <w:sz w:val="32"/>
          <w:szCs w:val="32"/>
          <w:lang w:val="ru-RU" w:eastAsia="ru-RU" w:bidi="ar-SA"/>
        </w:rPr>
        <w:t xml:space="preserve"> </w:t>
      </w:r>
      <w:bookmarkEnd w:id="115"/>
    </w:p>
    <w:p w:rsidR="00A604A7" w:rsidRPr="001D2BC9" w:rsidP="00E362C2" w14:paraId="4DAF6EDD" w14:textId="607CFB1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17" w:name="_Toc437278359"/>
      <w:bookmarkStart w:id="118" w:name="_Toc7181042"/>
      <w:r w:rsidRPr="00126C26">
        <w:rPr>
          <w:rFonts w:ascii="Times New Roman" w:eastAsia="Calibri" w:hAnsi="Times New Roman" w:cs="Times New Roman"/>
          <w:kern w:val="0"/>
          <w:sz w:val="24"/>
          <w:szCs w:val="24"/>
          <w:lang w:val="ru-RU" w:eastAsia="en-US" w:bidi="ar-SA"/>
        </w:rPr>
        <w:t xml:space="preserve">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26C26">
        <w:rPr>
          <w:rFonts w:ascii="Times New Roman" w:eastAsia="Calibri" w:hAnsi="Times New Roman" w:cs="Times New Roman"/>
          <w:kern w:val="0"/>
          <w:sz w:val="24"/>
          <w:szCs w:val="24"/>
          <w:lang w:val="ru-RU" w:eastAsia="en-US" w:bidi="ar-SA"/>
        </w:rPr>
        <w:t xml:space="preserve"> отсутствует целесообразность ввода новых источников тепловой энергии с использованием возобновляемого топлива. </w:t>
      </w:r>
      <w:bookmarkEnd w:id="117"/>
      <w:bookmarkEnd w:id="118"/>
    </w:p>
    <w:p w:rsidR="00B5263B" w14:paraId="156805B6" w14:textId="6D6C7E57">
      <w:pPr>
        <w:widowControl/>
        <w:suppressAutoHyphens w:val="0"/>
        <w:spacing w:after="200" w:line="276" w:lineRule="auto"/>
        <w:rPr>
          <w:rFonts w:ascii="Times New Roman" w:eastAsia="Calibri" w:hAnsi="Times New Roman" w:cs="Times New Roman"/>
          <w:kern w:val="0"/>
          <w:sz w:val="28"/>
          <w:szCs w:val="28"/>
          <w:lang w:val="ru-RU" w:eastAsia="en-US" w:bidi="ar-SA"/>
        </w:rPr>
      </w:pPr>
      <w:r>
        <w:rPr>
          <w:rFonts w:ascii="Times New Roman" w:eastAsia="Times New Roman" w:hAnsi="Times New Roman" w:cs="Times New Roman"/>
          <w:kern w:val="0"/>
          <w:sz w:val="24"/>
          <w:szCs w:val="24"/>
          <w:lang w:val="ru-RU" w:eastAsia="ru-RU" w:bidi="ar-SA"/>
        </w:rPr>
        <w:br w:type="page"/>
      </w:r>
    </w:p>
    <w:p w:rsidR="00B5263B" w:rsidP="00E96454" w14:paraId="5158018E" w14:textId="0CD5DB53">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19" w:name="_Toc160911993"/>
      <w:r w:rsidRPr="00684E7D">
        <w:rPr>
          <w:rFonts w:ascii="Times New Roman" w:eastAsia="Times New Roman" w:hAnsi="Times New Roman" w:cs="Times New Roman"/>
          <w:b/>
          <w:bCs/>
          <w:i w:val="0"/>
          <w:kern w:val="0"/>
          <w:sz w:val="24"/>
          <w:szCs w:val="24"/>
          <w:lang w:val="ru-RU" w:eastAsia="ru-RU" w:bidi="ar-SA"/>
        </w:rPr>
        <w:t>Раздел 6. Предложения по строительству и реконструкции тепловых сетей</w:t>
      </w:r>
      <w:bookmarkEnd w:id="119"/>
    </w:p>
    <w:p w:rsidR="008B12B7" w:rsidRPr="00835ADE" w:rsidP="00E96454" w14:paraId="3B491ED7" w14:textId="7EAE902F">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0" w:name="_Toc160911994"/>
      <w:bookmarkStart w:id="121" w:name="_Toc437278365"/>
      <w:bookmarkStart w:id="122" w:name="_Toc7181049"/>
      <w:r>
        <w:rPr>
          <w:rFonts w:ascii="Times New Roman" w:eastAsia="Times New Roman" w:hAnsi="Times New Roman" w:cs="Times New Roman"/>
          <w:b/>
          <w:bCs/>
          <w:i/>
          <w:kern w:val="0"/>
          <w:sz w:val="24"/>
          <w:szCs w:val="24"/>
          <w:lang w:val="ru-RU" w:eastAsia="ru-RU" w:bidi="ar-SA"/>
        </w:rPr>
        <w:t xml:space="preserve">6.1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bookmarkEnd w:id="120"/>
      <w:r w:rsidRPr="004C052D" w:rsidR="004C052D">
        <w:rPr>
          <w:rFonts w:ascii="Times New Roman" w:eastAsia="Times New Roman" w:hAnsi="Times New Roman" w:cs="Times New Roman"/>
          <w:b/>
          <w:bCs/>
          <w:i/>
          <w:kern w:val="0"/>
          <w:sz w:val="24"/>
          <w:szCs w:val="24"/>
          <w:lang w:val="ru-RU" w:eastAsia="ru-RU" w:bidi="ar-SA"/>
        </w:rPr>
        <w:t xml:space="preserve"> </w:t>
      </w:r>
      <w:bookmarkEnd w:id="121"/>
      <w:bookmarkEnd w:id="122"/>
    </w:p>
    <w:p w:rsidR="008B12B7" w:rsidRPr="001D2BC9" w:rsidP="007C5F3D" w14:paraId="7F30E715" w14:textId="3A3C099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D2BC9">
        <w:rPr>
          <w:rFonts w:ascii="Times New Roman" w:eastAsia="Calibri" w:hAnsi="Times New Roman" w:cs="Times New Roman"/>
          <w:kern w:val="0"/>
          <w:sz w:val="24"/>
          <w:szCs w:val="24"/>
          <w:lang w:val="ru-RU" w:eastAsia="en-US" w:bidi="ar-SA"/>
        </w:rPr>
        <w:t xml:space="preserve">В соответствии с </w:t>
      </w:r>
      <w:r w:rsidR="00BA1D95">
        <w:rPr>
          <w:rFonts w:ascii="Times New Roman" w:eastAsia="Calibri" w:hAnsi="Times New Roman" w:cs="Times New Roman"/>
          <w:kern w:val="0"/>
          <w:sz w:val="24"/>
          <w:szCs w:val="24"/>
          <w:lang w:val="ru-RU" w:eastAsia="en-US" w:bidi="ar-SA"/>
        </w:rPr>
        <w:t>Разделом</w:t>
      </w:r>
      <w:r w:rsidRPr="001D2BC9">
        <w:rPr>
          <w:rFonts w:ascii="Times New Roman" w:eastAsia="Calibri" w:hAnsi="Times New Roman" w:cs="Times New Roman"/>
          <w:kern w:val="0"/>
          <w:sz w:val="24"/>
          <w:szCs w:val="24"/>
          <w:lang w:val="ru-RU" w:eastAsia="en-US" w:bidi="ar-SA"/>
        </w:rPr>
        <w:t xml:space="preserve"> </w:t>
      </w:r>
      <w:r w:rsidR="00BA1D95">
        <w:rPr>
          <w:rFonts w:ascii="Times New Roman" w:eastAsia="Calibri" w:hAnsi="Times New Roman" w:cs="Times New Roman"/>
          <w:kern w:val="0"/>
          <w:sz w:val="24"/>
          <w:szCs w:val="24"/>
          <w:lang w:val="ru-RU" w:eastAsia="en-US" w:bidi="ar-SA"/>
        </w:rPr>
        <w:t>2</w:t>
      </w:r>
      <w:r w:rsidRPr="001D2BC9">
        <w:rPr>
          <w:rFonts w:ascii="Times New Roman" w:eastAsia="Calibri" w:hAnsi="Times New Roman" w:cs="Times New Roman"/>
          <w:kern w:val="0"/>
          <w:sz w:val="24"/>
          <w:szCs w:val="24"/>
          <w:lang w:val="ru-RU" w:eastAsia="en-US" w:bidi="ar-SA"/>
        </w:rPr>
        <w:t xml:space="preserve"> настоящего документа зон с </w:t>
      </w:r>
      <w:r w:rsidR="00684E7D">
        <w:rPr>
          <w:rFonts w:ascii="Times New Roman" w:eastAsia="Calibri" w:hAnsi="Times New Roman" w:cs="Times New Roman"/>
          <w:kern w:val="0"/>
          <w:sz w:val="24"/>
          <w:szCs w:val="24"/>
          <w:lang w:val="ru-RU" w:eastAsia="en-US" w:bidi="ar-SA"/>
        </w:rPr>
        <w:t xml:space="preserve">существенным </w:t>
      </w:r>
      <w:r w:rsidRPr="001D2BC9">
        <w:rPr>
          <w:rFonts w:ascii="Times New Roman" w:eastAsia="Calibri" w:hAnsi="Times New Roman" w:cs="Times New Roman"/>
          <w:kern w:val="0"/>
          <w:sz w:val="24"/>
          <w:szCs w:val="24"/>
          <w:lang w:val="ru-RU" w:eastAsia="en-US" w:bidi="ar-SA"/>
        </w:rPr>
        <w:t xml:space="preserve">дефицитом тепловой мощности 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D2BC9">
        <w:rPr>
          <w:rFonts w:ascii="Times New Roman" w:eastAsia="Calibri" w:hAnsi="Times New Roman" w:cs="Times New Roman"/>
          <w:kern w:val="0"/>
          <w:sz w:val="24"/>
          <w:szCs w:val="24"/>
          <w:lang w:val="ru-RU" w:eastAsia="en-US" w:bidi="ar-SA"/>
        </w:rPr>
        <w:t xml:space="preserve"> не выявлено, мероприятия не требуются.</w:t>
      </w:r>
    </w:p>
    <w:p w:rsidR="008B12B7" w:rsidRPr="001D2BC9" w:rsidP="00E96454" w14:paraId="121E0DB0" w14:textId="63F2A256">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3" w:name="_Toc437278366"/>
      <w:bookmarkStart w:id="124" w:name="_Toc7181050"/>
      <w:bookmarkStart w:id="125" w:name="_Toc160911995"/>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.2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123"/>
      <w:bookmarkEnd w:id="124"/>
      <w:bookmarkEnd w:id="125"/>
    </w:p>
    <w:p w:rsidR="006E3FD5" w:rsidRPr="001A772D" w:rsidP="009A1ADB" w14:paraId="178184D0" w14:textId="2E6E632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26" w:name="_Toc437278367"/>
      <w:bookmarkStart w:id="127" w:name="_Toc7181051"/>
      <w:r w:rsidRPr="009D2966">
        <w:rPr>
          <w:rFonts w:ascii="Times New Roman" w:eastAsia="Calibri" w:hAnsi="Times New Roman" w:cs="Times New Roman"/>
          <w:kern w:val="0"/>
          <w:sz w:val="24"/>
          <w:szCs w:val="24"/>
          <w:lang w:val="ru-RU" w:eastAsia="en-US" w:bidi="ar-SA"/>
        </w:rPr>
        <w:t>Проект планировки</w:t>
      </w:r>
      <w:r>
        <w:rPr>
          <w:rFonts w:ascii="Times New Roman" w:eastAsia="Calibri" w:hAnsi="Times New Roman" w:cs="Times New Roman"/>
          <w:kern w:val="0"/>
          <w:sz w:val="24"/>
          <w:szCs w:val="24"/>
          <w:lang w:val="ru-RU" w:eastAsia="en-US" w:bidi="ar-SA"/>
        </w:rPr>
        <w:t xml:space="preserve"> и межевания территории</w:t>
      </w:r>
      <w:r w:rsidRPr="009D2966">
        <w:rPr>
          <w:rFonts w:ascii="Times New Roman" w:eastAsia="Calibri" w:hAnsi="Times New Roman" w:cs="Times New Roman"/>
          <w:kern w:val="0"/>
          <w:sz w:val="24"/>
          <w:szCs w:val="24"/>
          <w:lang w:val="ru-RU" w:eastAsia="en-US" w:bidi="ar-SA"/>
        </w:rPr>
        <w:t xml:space="preserve"> не предусматривает строительство новых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p>
    <w:p w:rsidR="008B12B7" w:rsidRPr="001D2BC9" w:rsidP="00BE52A5" w14:paraId="6FBDB30F" w14:textId="3A793A89">
      <w:pPr>
        <w:keepNext/>
        <w:keepLines/>
        <w:widowControl/>
        <w:suppressAutoHyphens w:val="0"/>
        <w:spacing w:before="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8" w:name="_Toc160911996"/>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.3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26"/>
      <w:bookmarkEnd w:id="127"/>
      <w:bookmarkEnd w:id="128"/>
    </w:p>
    <w:p w:rsidR="00986E8D" w:rsidRPr="00D82268" w:rsidP="00986E8D" w14:paraId="22C341B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22F9A">
        <w:rPr>
          <w:rFonts w:ascii="Times New Roman" w:eastAsia="Calibri" w:hAnsi="Times New Roman" w:cs="Times New Roman"/>
          <w:kern w:val="0"/>
          <w:sz w:val="24"/>
          <w:szCs w:val="24"/>
          <w:lang w:val="ru-RU" w:eastAsia="en-US" w:bidi="ar-SA"/>
        </w:rPr>
        <w:t>территории муниципального образования не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rsidR="008B12B7" w:rsidRPr="001D2BC9" w:rsidP="00E96454" w14:paraId="08984CA0" w14:textId="4BB636AC">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9" w:name="_Toc437278368"/>
      <w:bookmarkStart w:id="130" w:name="_Toc7181052"/>
      <w:bookmarkStart w:id="131" w:name="_Toc160911997"/>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.4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29"/>
      <w:bookmarkEnd w:id="130"/>
      <w:bookmarkEnd w:id="131"/>
    </w:p>
    <w:p w:rsidR="008B12B7" w:rsidRPr="001D2BC9" w:rsidP="00143FD2" w14:paraId="4EB47505" w14:textId="6BD251F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2" w:name="_Ref437273560"/>
      <w:r>
        <w:rPr>
          <w:rFonts w:ascii="Times New Roman" w:eastAsia="Calibri" w:hAnsi="Times New Roman" w:cs="Times New Roman"/>
          <w:kern w:val="0"/>
          <w:sz w:val="24"/>
          <w:szCs w:val="24"/>
          <w:lang w:val="ru-RU" w:eastAsia="en-US" w:bidi="ar-SA"/>
        </w:rPr>
        <w:t xml:space="preserve">Модернизации тепловых сетей за счет перевода котельных в пиковый режим работы 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не предполагается. </w:t>
      </w:r>
    </w:p>
    <w:p w:rsidR="008B12B7" w:rsidRPr="001D2BC9" w:rsidP="00E96454" w14:paraId="7BFA1C86" w14:textId="7ECCCAB5">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3" w:name="_Toc160911998"/>
      <w:bookmarkStart w:id="134" w:name="_Toc437278369"/>
      <w:bookmarkStart w:id="135" w:name="_Toc7181053"/>
      <w:bookmarkEnd w:id="132"/>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.5 </w:t>
      </w:r>
      <w:r w:rsidR="004C052D">
        <w:rPr>
          <w:rFonts w:ascii="Times New Roman" w:eastAsia="Times New Roman" w:hAnsi="Times New Roman" w:cs="Times New Roman"/>
          <w:b/>
          <w:bCs/>
          <w:i/>
          <w:kern w:val="0"/>
          <w:sz w:val="24"/>
          <w:szCs w:val="24"/>
          <w:lang w:val="ru-RU" w:eastAsia="ru-RU" w:bidi="ar-SA"/>
        </w:rPr>
        <w:t>П</w:t>
      </w:r>
      <w:r w:rsidRPr="004C052D" w:rsidR="004C052D">
        <w:rPr>
          <w:rFonts w:ascii="Times New Roman" w:eastAsia="Times New Roman" w:hAnsi="Times New Roman" w:cs="Times New Roman"/>
          <w:b/>
          <w:bCs/>
          <w:i/>
          <w:kern w:val="0"/>
          <w:sz w:val="24"/>
          <w:szCs w:val="24"/>
          <w:lang w:val="ru-RU" w:eastAsia="ru-RU" w:bidi="ar-SA"/>
        </w:rPr>
        <w:t>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133"/>
      <w:r w:rsidRPr="004C052D" w:rsidR="004C052D">
        <w:rPr>
          <w:rFonts w:ascii="Times New Roman" w:eastAsia="Times New Roman" w:hAnsi="Times New Roman" w:cs="Times New Roman"/>
          <w:b/>
          <w:bCs/>
          <w:i/>
          <w:kern w:val="0"/>
          <w:sz w:val="32"/>
          <w:szCs w:val="32"/>
          <w:lang w:val="ru-RU" w:eastAsia="ru-RU" w:bidi="ar-SA"/>
        </w:rPr>
        <w:t xml:space="preserve"> </w:t>
      </w:r>
      <w:bookmarkEnd w:id="134"/>
      <w:bookmarkEnd w:id="135"/>
    </w:p>
    <w:p w:rsidR="0070414A" w:rsidRPr="00B1481B" w:rsidP="00B1481B" w14:paraId="075A132C" w14:textId="19C7CFD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6" w:name="_Toc437278370"/>
      <w:bookmarkStart w:id="137" w:name="_Toc7181054"/>
      <w:r w:rsidRPr="001A772D">
        <w:rPr>
          <w:rFonts w:ascii="Times New Roman" w:eastAsia="Calibri" w:hAnsi="Times New Roman" w:cs="Times New Roman"/>
          <w:kern w:val="0"/>
          <w:sz w:val="24"/>
          <w:szCs w:val="24"/>
          <w:lang w:val="ru-RU" w:eastAsia="en-US" w:bidi="ar-SA"/>
        </w:rPr>
        <w:t xml:space="preserve">Строительство тепловых сетей для обеспечения нормативной надежности теплоснабжения на территории муниципального района в полной мере совпадает с мероприятиями по реконструкции тепловых сетей, подлежащих замене в связи с исчерпанием эксплуатационного ресурса, так как замена тепловых сетей является одним из факторов повышения надежности теплоснабжения. Указанные мероприятия реализуются в соответствии с зонами ненормативной надежности и приведены в разделе </w:t>
      </w:r>
      <w:r>
        <w:rPr>
          <w:rFonts w:ascii="Times New Roman" w:eastAsia="Calibri" w:hAnsi="Times New Roman" w:cs="Times New Roman"/>
          <w:kern w:val="0"/>
          <w:sz w:val="24"/>
          <w:szCs w:val="24"/>
          <w:lang w:val="ru-RU" w:eastAsia="en-US" w:bidi="ar-SA"/>
        </w:rPr>
        <w:t>6.7.</w:t>
      </w:r>
    </w:p>
    <w:p w:rsidR="008B12B7" w:rsidRPr="001D2BC9" w:rsidP="00E96454" w14:paraId="4E8638BD" w14:textId="08A043EA">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8" w:name="_Toc160911999"/>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.6 Реконструкция тепловых сетей с увеличением диаметра трубопроводов для обеспечения перспективных приростов тепловой нагрузки</w:t>
      </w:r>
      <w:bookmarkEnd w:id="136"/>
      <w:bookmarkEnd w:id="137"/>
      <w:bookmarkEnd w:id="138"/>
    </w:p>
    <w:p w:rsidR="0070414A" w:rsidP="0070414A" w14:paraId="0F33DC3A" w14:textId="29F664A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9" w:name="_Hlk43325684"/>
      <w:bookmarkStart w:id="140" w:name="_Toc7181055"/>
      <w:r>
        <w:rPr>
          <w:rFonts w:ascii="Times New Roman" w:eastAsia="Calibri" w:hAnsi="Times New Roman" w:cs="Times New Roman"/>
          <w:kern w:val="0"/>
          <w:sz w:val="24"/>
          <w:szCs w:val="24"/>
          <w:lang w:val="ru-RU" w:eastAsia="en-US" w:bidi="ar-SA"/>
        </w:rPr>
        <w:t>Мероприятия по р</w:t>
      </w:r>
      <w:r>
        <w:rPr>
          <w:rFonts w:ascii="Times New Roman" w:eastAsia="Calibri" w:hAnsi="Times New Roman" w:cs="Times New Roman"/>
          <w:kern w:val="0"/>
          <w:sz w:val="24"/>
          <w:szCs w:val="24"/>
          <w:lang w:val="ru-RU" w:eastAsia="en-US" w:bidi="ar-SA"/>
        </w:rPr>
        <w:t>еконструкци</w:t>
      </w:r>
      <w:r>
        <w:rPr>
          <w:rFonts w:ascii="Times New Roman" w:eastAsia="Calibri" w:hAnsi="Times New Roman" w:cs="Times New Roman"/>
          <w:kern w:val="0"/>
          <w:sz w:val="24"/>
          <w:szCs w:val="24"/>
          <w:lang w:val="ru-RU" w:eastAsia="en-US" w:bidi="ar-SA"/>
        </w:rPr>
        <w:t xml:space="preserve">и </w:t>
      </w:r>
      <w:r>
        <w:rPr>
          <w:rFonts w:ascii="Times New Roman" w:eastAsia="Calibri" w:hAnsi="Times New Roman" w:cs="Times New Roman"/>
          <w:kern w:val="0"/>
          <w:sz w:val="24"/>
          <w:szCs w:val="24"/>
          <w:lang w:val="ru-RU" w:eastAsia="en-US" w:bidi="ar-SA"/>
        </w:rPr>
        <w:t xml:space="preserve">тепловых сетей с увеличением диаметра трубопроводов для обеспечения перспективных приростов тепловой нагрузки </w:t>
      </w:r>
      <w:r w:rsidR="004948E1">
        <w:rPr>
          <w:rFonts w:ascii="Times New Roman" w:eastAsia="Calibri" w:hAnsi="Times New Roman" w:cs="Times New Roman"/>
          <w:kern w:val="0"/>
          <w:sz w:val="24"/>
          <w:szCs w:val="24"/>
          <w:lang w:val="ru-RU" w:eastAsia="en-US" w:bidi="ar-SA"/>
        </w:rPr>
        <w:t>не предполагаются</w:t>
      </w:r>
      <w:r>
        <w:rPr>
          <w:rFonts w:ascii="Times New Roman" w:eastAsia="Calibri" w:hAnsi="Times New Roman" w:cs="Times New Roman"/>
          <w:kern w:val="0"/>
          <w:sz w:val="24"/>
          <w:szCs w:val="24"/>
          <w:lang w:val="ru-RU" w:eastAsia="en-US" w:bidi="ar-SA"/>
        </w:rPr>
        <w:t>.</w:t>
      </w:r>
      <w:bookmarkEnd w:id="139"/>
    </w:p>
    <w:p w:rsidR="008B12B7" w:rsidRPr="001D2BC9" w:rsidP="00E96454" w14:paraId="1EA439AA" w14:textId="24469F4B">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1" w:name="_Toc160912000"/>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 xml:space="preserve">.7 </w:t>
      </w:r>
      <w:bookmarkStart w:id="142" w:name="_Toc437278371"/>
      <w:r w:rsidRPr="001D2BC9">
        <w:rPr>
          <w:rFonts w:ascii="Times New Roman" w:eastAsia="Times New Roman" w:hAnsi="Times New Roman" w:cs="Times New Roman"/>
          <w:b/>
          <w:bCs/>
          <w:i/>
          <w:kern w:val="0"/>
          <w:sz w:val="24"/>
          <w:szCs w:val="24"/>
          <w:lang w:val="ru-RU" w:eastAsia="ru-RU" w:bidi="ar-SA"/>
        </w:rPr>
        <w:t>Реконструкция тепловых сетей, подлежащих замене в связи с исчерпанием эксплуатационного ресурса</w:t>
      </w:r>
      <w:bookmarkEnd w:id="140"/>
      <w:bookmarkEnd w:id="141"/>
      <w:bookmarkEnd w:id="142"/>
    </w:p>
    <w:p w:rsidR="00874621" w:rsidP="00874621" w14:paraId="23F8A6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3" w:name="_Toc437278372"/>
      <w:bookmarkStart w:id="144" w:name="_Toc7181056"/>
      <w:r w:rsidRPr="001A772D">
        <w:rPr>
          <w:rFonts w:ascii="Times New Roman" w:eastAsia="Calibri" w:hAnsi="Times New Roman" w:cs="Times New Roman"/>
          <w:kern w:val="0"/>
          <w:sz w:val="24"/>
          <w:szCs w:val="24"/>
          <w:lang w:val="ru-RU" w:eastAsia="en-US" w:bidi="ar-SA"/>
        </w:rPr>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недоотпуска тепловой энергии потребителю. </w:t>
      </w:r>
    </w:p>
    <w:p w:rsidR="003225D6" w:rsidP="003225D6" w14:paraId="0912E020" w14:textId="40CED13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Информация о планируемых мероприятиях по реконструкции тепловых сетей, подлежащих замене в связи с исчерпанием эксплуатационного ресурса представлена в таблице 10.</w:t>
      </w:r>
    </w:p>
    <w:p w:rsidR="003225D6" w:rsidRPr="000E6184" w:rsidP="003225D6" w14:paraId="342CE3AC" w14:textId="62E67E1C">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06C07">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10</w:t>
      </w:r>
      <w:r w:rsidRPr="00806C07">
        <w:rPr>
          <w:rFonts w:ascii="Times New Roman" w:eastAsia="Microsoft YaHei" w:hAnsi="Times New Roman" w:cs="Times New Roman"/>
          <w:b w:val="0"/>
          <w:bCs/>
          <w:i/>
          <w:color w:val="auto"/>
          <w:spacing w:val="-5"/>
          <w:kern w:val="0"/>
          <w:sz w:val="24"/>
          <w:szCs w:val="24"/>
          <w:lang w:val="ru-RU" w:eastAsia="en-US" w:bidi="ar-SA"/>
        </w:rPr>
        <w:t>. Мероприятия по строительству и реконструкции тепловых сетей</w:t>
      </w:r>
    </w:p>
    <w:tbl>
      <w:tblPr>
        <w:tblStyle w:val="TableGrid"/>
        <w:tblW w:w="10045" w:type="dxa"/>
        <w:tblCellMar>
          <w:left w:w="0" w:type="dxa"/>
          <w:right w:w="0" w:type="dxa"/>
        </w:tblCellMar>
        <w:tblLook w:val="04A0"/>
      </w:tblPr>
      <w:tblGrid>
        <w:gridCol w:w="528"/>
        <w:gridCol w:w="2444"/>
        <w:gridCol w:w="1664"/>
        <w:gridCol w:w="1946"/>
        <w:gridCol w:w="1799"/>
        <w:gridCol w:w="1664"/>
      </w:tblGrid>
      <w:tr w14:paraId="0ED8AE57" w14:textId="77777777" w:rsidTr="000D1C4A">
        <w:tblPrEx>
          <w:tblW w:w="10045" w:type="dxa"/>
          <w:tblCellMar>
            <w:left w:w="0" w:type="dxa"/>
            <w:right w:w="0" w:type="dxa"/>
          </w:tblCellMar>
          <w:tblLook w:val="04A0"/>
        </w:tblPrEx>
        <w:trPr>
          <w:trHeight w:val="252"/>
        </w:trPr>
        <w:tc>
          <w:tcPr>
            <w:tcW w:w="528" w:type="dxa"/>
            <w:vAlign w:val="center"/>
          </w:tcPr>
          <w:p w:rsidR="003D7AD3" w:rsidRPr="00E64E9E" w:rsidP="000D1C4A" w14:paraId="156A4A4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2444" w:type="dxa"/>
            <w:vAlign w:val="center"/>
          </w:tcPr>
          <w:p w:rsidR="003D7AD3" w:rsidRPr="00E64E9E" w:rsidP="000D1C4A" w14:paraId="29B0B427"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Наименование системы теплоснабжения</w:t>
            </w:r>
          </w:p>
        </w:tc>
        <w:tc>
          <w:tcPr>
            <w:tcW w:w="1664" w:type="dxa"/>
            <w:vAlign w:val="center"/>
          </w:tcPr>
          <w:p w:rsidR="003D7AD3" w:rsidRPr="00E64E9E" w:rsidP="000D1C4A" w14:paraId="7AFC09A4"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Тип мероприятия</w:t>
            </w:r>
          </w:p>
        </w:tc>
        <w:tc>
          <w:tcPr>
            <w:tcW w:w="1946" w:type="dxa"/>
            <w:vAlign w:val="center"/>
          </w:tcPr>
          <w:p w:rsidR="003D7AD3" w:rsidRPr="00E64E9E" w:rsidP="000D1C4A" w14:paraId="320AD1BD"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Протяженность (в однотрубном)</w:t>
            </w:r>
          </w:p>
        </w:tc>
        <w:tc>
          <w:tcPr>
            <w:tcW w:w="1799" w:type="dxa"/>
            <w:vAlign w:val="center"/>
          </w:tcPr>
          <w:p w:rsidR="003D7AD3" w:rsidRPr="00E64E9E" w:rsidP="000D1C4A" w14:paraId="641D0E8F"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 реализации мероприятия</w:t>
            </w:r>
          </w:p>
        </w:tc>
        <w:tc>
          <w:tcPr>
            <w:tcW w:w="1664" w:type="dxa"/>
            <w:vAlign w:val="center"/>
          </w:tcPr>
          <w:p w:rsidR="003D7AD3" w:rsidRPr="00E64E9E" w:rsidP="000D1C4A" w14:paraId="49C4680E"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Стоимость мероприятия</w:t>
            </w:r>
          </w:p>
        </w:tc>
      </w:tr>
      <w:tr w14:paraId="0AE394CF" w14:textId="77777777" w:rsidTr="000D1C4A">
        <w:tblPrEx>
          <w:tblW w:w="10045" w:type="dxa"/>
          <w:tblCellMar>
            <w:left w:w="0" w:type="dxa"/>
            <w:right w:w="0" w:type="dxa"/>
          </w:tblCellMar>
          <w:tblLook w:val="04A0"/>
        </w:tblPrEx>
        <w:trPr>
          <w:trHeight w:val="173"/>
        </w:trPr>
        <w:tc>
          <w:tcPr>
            <w:tcW w:w="528" w:type="dxa"/>
            <w:vAlign w:val="center"/>
          </w:tcPr>
          <w:p w:rsidR="003D7AD3" w:rsidRPr="00E64E9E" w:rsidP="000D1C4A" w14:paraId="29A4FD7F"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Ед. изм.</w:t>
            </w:r>
          </w:p>
        </w:tc>
        <w:tc>
          <w:tcPr>
            <w:tcW w:w="2444" w:type="dxa"/>
            <w:vAlign w:val="center"/>
          </w:tcPr>
          <w:p w:rsidR="003D7AD3" w:rsidRPr="00E64E9E" w:rsidP="000D1C4A" w14:paraId="399DCC53"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664" w:type="dxa"/>
            <w:vAlign w:val="center"/>
          </w:tcPr>
          <w:p w:rsidR="003D7AD3" w:rsidRPr="00E64E9E" w:rsidP="000D1C4A" w14:paraId="75B4682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946" w:type="dxa"/>
            <w:vAlign w:val="center"/>
          </w:tcPr>
          <w:p w:rsidR="003D7AD3" w:rsidRPr="00E64E9E" w:rsidP="000D1C4A" w14:paraId="250CEF32"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м</w:t>
            </w:r>
          </w:p>
        </w:tc>
        <w:tc>
          <w:tcPr>
            <w:tcW w:w="1799" w:type="dxa"/>
            <w:vAlign w:val="center"/>
          </w:tcPr>
          <w:p w:rsidR="003D7AD3" w:rsidRPr="00E64E9E" w:rsidP="000D1C4A" w14:paraId="7C412634"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w:t>
            </w:r>
          </w:p>
        </w:tc>
        <w:tc>
          <w:tcPr>
            <w:tcW w:w="1664" w:type="dxa"/>
            <w:vAlign w:val="center"/>
          </w:tcPr>
          <w:p w:rsidR="003D7AD3" w:rsidRPr="00E64E9E" w:rsidP="000D1C4A" w14:paraId="6A639F4F"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тыс. руб.</w:t>
            </w:r>
          </w:p>
        </w:tc>
      </w:tr>
      <w:tr w14:paraId="7D702795" w14:textId="77777777" w:rsidTr="000D1C4A">
        <w:tblPrEx>
          <w:tblW w:w="10045" w:type="dxa"/>
          <w:tblCellMar>
            <w:left w:w="0" w:type="dxa"/>
            <w:right w:w="0" w:type="dxa"/>
          </w:tblCellMar>
          <w:tblLook w:val="04A0"/>
        </w:tblPrEx>
        <w:trPr>
          <w:trHeight w:val="173"/>
        </w:trPr>
        <w:tc>
          <w:tcPr>
            <w:tcW w:w="528" w:type="dxa"/>
            <w:vAlign w:val="center"/>
          </w:tcPr>
          <w:p w:rsidR="003D7AD3" w:rsidRPr="00E64E9E" w:rsidP="000D1C4A" w14:paraId="57D08D62"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w:t>
            </w:r>
          </w:p>
        </w:tc>
        <w:tc>
          <w:tcPr>
            <w:tcW w:w="2444" w:type="dxa"/>
            <w:vAlign w:val="center"/>
          </w:tcPr>
          <w:p w:rsidR="003D7AD3" w:rsidRPr="00E64E9E" w:rsidP="000D1C4A" w14:paraId="76CCCDAD"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Новая блочная котельная п. Береговой</w:t>
            </w:r>
          </w:p>
        </w:tc>
        <w:tc>
          <w:tcPr>
            <w:tcW w:w="1664" w:type="dxa"/>
            <w:vAlign w:val="center"/>
          </w:tcPr>
          <w:p w:rsidR="003D7AD3" w:rsidRPr="00E64E9E" w:rsidP="000D1C4A" w14:paraId="29FB6753"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3D7AD3" w:rsidRPr="00E64E9E" w:rsidP="000D1C4A" w14:paraId="2CB7B033"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349,5</w:t>
            </w:r>
          </w:p>
        </w:tc>
        <w:tc>
          <w:tcPr>
            <w:tcW w:w="1799" w:type="dxa"/>
            <w:vAlign w:val="center"/>
          </w:tcPr>
          <w:p w:rsidR="003D7AD3" w:rsidRPr="00E64E9E" w:rsidP="000D1C4A" w14:paraId="1DEF4E3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3D7AD3" w:rsidRPr="00E64E9E" w:rsidP="000D1C4A" w14:paraId="0098B54E"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15198,35</w:t>
            </w:r>
          </w:p>
        </w:tc>
      </w:tr>
      <w:tr w14:paraId="14F44D04" w14:textId="77777777" w:rsidTr="000D1C4A">
        <w:tblPrEx>
          <w:tblW w:w="10045" w:type="dxa"/>
          <w:tblCellMar>
            <w:left w:w="0" w:type="dxa"/>
            <w:right w:w="0" w:type="dxa"/>
          </w:tblCellMar>
          <w:tblLook w:val="04A0"/>
        </w:tblPrEx>
        <w:trPr>
          <w:trHeight w:val="173"/>
        </w:trPr>
        <w:tc>
          <w:tcPr>
            <w:tcW w:w="528" w:type="dxa"/>
            <w:vAlign w:val="center"/>
          </w:tcPr>
          <w:p w:rsidR="003D7AD3" w:rsidRPr="00E64E9E" w:rsidP="000D1C4A" w14:paraId="52AB6C73"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w:t>
            </w:r>
          </w:p>
        </w:tc>
        <w:tc>
          <w:tcPr>
            <w:tcW w:w="2444" w:type="dxa"/>
            <w:vAlign w:val="center"/>
          </w:tcPr>
          <w:p w:rsidR="003D7AD3" w:rsidRPr="00E64E9E" w:rsidP="000D1C4A" w14:paraId="156C5DC2"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Новая блочная котельная п. Береговой</w:t>
            </w:r>
          </w:p>
        </w:tc>
        <w:tc>
          <w:tcPr>
            <w:tcW w:w="1664" w:type="dxa"/>
            <w:vAlign w:val="center"/>
          </w:tcPr>
          <w:p w:rsidR="003D7AD3" w:rsidRPr="00E64E9E" w:rsidP="000D1C4A" w14:paraId="7955971E"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3D7AD3" w:rsidRPr="00E64E9E" w:rsidP="000D1C4A" w14:paraId="63934A37"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215,5</w:t>
            </w:r>
          </w:p>
        </w:tc>
        <w:tc>
          <w:tcPr>
            <w:tcW w:w="1799" w:type="dxa"/>
            <w:vAlign w:val="center"/>
          </w:tcPr>
          <w:p w:rsidR="003D7AD3" w:rsidRPr="00E64E9E" w:rsidP="000D1C4A" w14:paraId="2493049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3D7AD3" w:rsidRPr="00E64E9E" w:rsidP="000D1C4A" w14:paraId="3724AC57"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4685,62</w:t>
            </w:r>
          </w:p>
        </w:tc>
      </w:tr>
      <w:tr w14:paraId="5DBA1827" w14:textId="77777777" w:rsidTr="000D1C4A">
        <w:tblPrEx>
          <w:tblW w:w="10045" w:type="dxa"/>
          <w:tblCellMar>
            <w:left w:w="0" w:type="dxa"/>
            <w:right w:w="0" w:type="dxa"/>
          </w:tblCellMar>
          <w:tblLook w:val="04A0"/>
        </w:tblPrEx>
        <w:trPr>
          <w:trHeight w:val="173"/>
        </w:trPr>
        <w:tc>
          <w:tcPr>
            <w:tcW w:w="528" w:type="dxa"/>
            <w:vAlign w:val="center"/>
          </w:tcPr>
          <w:p w:rsidR="003D7AD3" w:rsidRPr="00E64E9E" w:rsidP="000D1C4A" w14:paraId="7B3B49E6"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w:t>
            </w:r>
          </w:p>
        </w:tc>
        <w:tc>
          <w:tcPr>
            <w:tcW w:w="2444" w:type="dxa"/>
            <w:vAlign w:val="center"/>
          </w:tcPr>
          <w:p w:rsidR="003D7AD3" w:rsidRPr="00E64E9E" w:rsidP="000D1C4A" w14:paraId="2C8EE648"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Новая блочная котельная п. Береговой</w:t>
            </w:r>
          </w:p>
        </w:tc>
        <w:tc>
          <w:tcPr>
            <w:tcW w:w="1664" w:type="dxa"/>
            <w:vAlign w:val="center"/>
          </w:tcPr>
          <w:p w:rsidR="003D7AD3" w:rsidRPr="00E64E9E" w:rsidP="000D1C4A" w14:paraId="01251706"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3D7AD3" w:rsidRPr="00E64E9E" w:rsidP="000D1C4A" w14:paraId="06F103DF"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182,6</w:t>
            </w:r>
          </w:p>
        </w:tc>
        <w:tc>
          <w:tcPr>
            <w:tcW w:w="1799" w:type="dxa"/>
            <w:vAlign w:val="center"/>
          </w:tcPr>
          <w:p w:rsidR="003D7AD3" w:rsidRPr="00E64E9E" w:rsidP="000D1C4A" w14:paraId="672E2873"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3D7AD3" w:rsidRPr="00E64E9E" w:rsidP="000D1C4A" w14:paraId="70D2B015"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3970,27</w:t>
            </w:r>
          </w:p>
        </w:tc>
      </w:tr>
    </w:tbl>
    <w:p w:rsidR="003225D6" w:rsidP="00874621" w14:paraId="75E9B7D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B12B7" w:rsidRPr="001D2BC9" w:rsidP="00E96454" w14:paraId="500771D7" w14:textId="6528C945">
      <w:pPr>
        <w:keepNext/>
        <w:keepLines/>
        <w:widowControl/>
        <w:suppressAutoHyphens w:val="0"/>
        <w:spacing w:before="120" w:after="240" w:line="300"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5" w:name="_Toc160912001"/>
      <w:r>
        <w:rPr>
          <w:rFonts w:ascii="Times New Roman" w:eastAsia="Times New Roman" w:hAnsi="Times New Roman" w:cs="Times New Roman"/>
          <w:b/>
          <w:bCs/>
          <w:i/>
          <w:kern w:val="0"/>
          <w:sz w:val="24"/>
          <w:szCs w:val="24"/>
          <w:lang w:val="ru-RU" w:eastAsia="ru-RU" w:bidi="ar-SA"/>
        </w:rPr>
        <w:t>6</w:t>
      </w:r>
      <w:r w:rsidRPr="001D2BC9">
        <w:rPr>
          <w:rFonts w:ascii="Times New Roman" w:eastAsia="Times New Roman" w:hAnsi="Times New Roman" w:cs="Times New Roman"/>
          <w:b/>
          <w:bCs/>
          <w:i/>
          <w:kern w:val="0"/>
          <w:sz w:val="24"/>
          <w:szCs w:val="24"/>
          <w:lang w:val="ru-RU" w:eastAsia="ru-RU" w:bidi="ar-SA"/>
        </w:rPr>
        <w:t>.8 Строительство и реконструкция насосных станций</w:t>
      </w:r>
      <w:bookmarkEnd w:id="143"/>
      <w:bookmarkEnd w:id="144"/>
      <w:bookmarkEnd w:id="145"/>
    </w:p>
    <w:p w:rsidR="009A1ADB" w:rsidRPr="001A772D" w:rsidP="009A1ADB" w14:paraId="3F085251" w14:textId="193CB304">
      <w:pPr>
        <w:widowControl/>
        <w:suppressAutoHyphens w:val="0"/>
        <w:spacing w:before="240" w:after="0" w:line="300" w:lineRule="auto"/>
        <w:ind w:firstLine="567"/>
        <w:contextualSpacing/>
        <w:jc w:val="both"/>
        <w:rPr>
          <w:rFonts w:ascii="Times New Roman" w:eastAsia="Calibri" w:hAnsi="Times New Roman" w:cs="Times New Roman"/>
          <w:color w:val="FF0000"/>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Мероприятий по строительству и реконструкции насосных станций в систем</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теплоснабжения котельн</w:t>
      </w:r>
      <w:r>
        <w:rPr>
          <w:rFonts w:ascii="Times New Roman" w:eastAsia="Calibri" w:hAnsi="Times New Roman" w:cs="Times New Roman"/>
          <w:kern w:val="0"/>
          <w:sz w:val="24"/>
          <w:szCs w:val="24"/>
          <w:lang w:val="ru-RU" w:eastAsia="en-US" w:bidi="ar-SA"/>
        </w:rPr>
        <w:t>ой</w:t>
      </w:r>
      <w:r w:rsidRPr="001A772D">
        <w:rPr>
          <w:rFonts w:ascii="Times New Roman" w:eastAsia="Calibri" w:hAnsi="Times New Roman" w:cs="Times New Roman"/>
          <w:kern w:val="0"/>
          <w:sz w:val="24"/>
          <w:szCs w:val="24"/>
          <w:lang w:val="ru-RU" w:eastAsia="en-US" w:bidi="ar-SA"/>
        </w:rPr>
        <w:t xml:space="preserve">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не предусматривается</w:t>
      </w:r>
      <w:r>
        <w:rPr>
          <w:rFonts w:ascii="Times New Roman" w:eastAsia="Calibri" w:hAnsi="Times New Roman" w:cs="Times New Roman"/>
          <w:kern w:val="0"/>
          <w:sz w:val="24"/>
          <w:szCs w:val="24"/>
          <w:lang w:val="ru-RU" w:eastAsia="en-US" w:bidi="ar-SA"/>
        </w:rPr>
        <w:t>.</w:t>
      </w:r>
    </w:p>
    <w:p w:rsidR="009C48ED" w14:paraId="643ADBE5"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B5263B" w:rsidP="00E96454" w14:paraId="4EB85AF1" w14:textId="5F128310">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6" w:name="_Toc16091200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7</w:t>
      </w:r>
      <w:r w:rsidRPr="00DC2118">
        <w:rPr>
          <w:rFonts w:ascii="Times New Roman" w:eastAsia="Times New Roman" w:hAnsi="Times New Roman" w:cs="Times New Roman"/>
          <w:b/>
          <w:bCs/>
          <w:i w:val="0"/>
          <w:kern w:val="0"/>
          <w:sz w:val="24"/>
          <w:szCs w:val="24"/>
          <w:lang w:val="ru-RU" w:eastAsia="ru-RU" w:bidi="ar-SA"/>
        </w:rPr>
        <w:t xml:space="preserve">. </w:t>
      </w:r>
      <w:r w:rsidRPr="00C100D8">
        <w:rPr>
          <w:rFonts w:ascii="Times New Roman" w:eastAsia="Times New Roman" w:hAnsi="Times New Roman" w:cs="Times New Roman"/>
          <w:b/>
          <w:bCs/>
          <w:i w:val="0"/>
          <w:kern w:val="0"/>
          <w:sz w:val="24"/>
          <w:szCs w:val="24"/>
          <w:lang w:val="ru-RU" w:eastAsia="ru-RU" w:bidi="ar-SA"/>
        </w:rPr>
        <w:t>Предложения по переводу открытых систем теплоснабжения в закрытые системы</w:t>
      </w:r>
      <w:bookmarkEnd w:id="146"/>
    </w:p>
    <w:p w:rsidR="004308EB" w:rsidRPr="00EB4784" w14:paraId="6D311151" w14:textId="491835A1">
      <w:pPr>
        <w:keepNext/>
        <w:keepLines/>
        <w:widowControl/>
        <w:numPr>
          <w:ilvl w:val="1"/>
          <w:numId w:val="10"/>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7" w:name="_Toc160912003"/>
      <w:r w:rsidRPr="00EB4784">
        <w:rPr>
          <w:rFonts w:ascii="Times New Roman" w:eastAsia="Times New Roman" w:hAnsi="Times New Roman" w:cs="Times New Roman"/>
          <w:b/>
          <w:bCs/>
          <w:i/>
          <w:kern w:val="0"/>
          <w:sz w:val="24"/>
          <w:szCs w:val="24"/>
          <w:lang w:val="ru-RU" w:eastAsia="ru-RU"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47"/>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A16AFA" w:rsidRPr="001A772D" w:rsidP="00A16AFA" w14:paraId="633EAC77" w14:textId="1041EFD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8" w:name="_Hlk105593960"/>
      <w:r>
        <w:rPr>
          <w:rFonts w:ascii="Times New Roman" w:eastAsia="Calibri" w:hAnsi="Times New Roman" w:cs="Times New Roman"/>
          <w:kern w:val="0"/>
          <w:sz w:val="24"/>
          <w:szCs w:val="24"/>
          <w:lang w:val="ru-RU" w:eastAsia="en-US" w:bidi="ar-SA"/>
        </w:rPr>
        <w:t>На территории муниципального образования отсутствую открытые системы теплоснабжения</w:t>
      </w:r>
      <w:r w:rsidR="0067053A">
        <w:rPr>
          <w:rFonts w:ascii="Times New Roman" w:eastAsia="Calibri" w:hAnsi="Times New Roman" w:cs="Times New Roman"/>
          <w:kern w:val="0"/>
          <w:sz w:val="24"/>
          <w:szCs w:val="24"/>
          <w:lang w:val="ru-RU" w:eastAsia="en-US" w:bidi="ar-SA"/>
        </w:rPr>
        <w:t>.</w:t>
      </w:r>
    </w:p>
    <w:p w:rsidR="00EB4784" w:rsidRPr="005F7BA4" w14:paraId="6C01D19B" w14:textId="38F79861">
      <w:pPr>
        <w:keepNext/>
        <w:keepLines/>
        <w:widowControl/>
        <w:numPr>
          <w:ilvl w:val="1"/>
          <w:numId w:val="10"/>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49" w:name="_Toc160912004"/>
      <w:bookmarkEnd w:id="148"/>
      <w:r w:rsidRPr="005F7BA4">
        <w:rPr>
          <w:rFonts w:ascii="Times New Roman" w:eastAsia="Times New Roman" w:hAnsi="Times New Roman" w:cs="Times New Roman"/>
          <w:b/>
          <w:bCs/>
          <w:i/>
          <w:kern w:val="0"/>
          <w:sz w:val="24"/>
          <w:szCs w:val="24"/>
          <w:lang w:val="ru-RU" w:eastAsia="ru-RU" w:bidi="ar-SA"/>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49"/>
      <w:r w:rsidRPr="005F7BA4">
        <w:rPr>
          <w:rFonts w:ascii="Times New Roman" w:eastAsia="Times New Roman" w:hAnsi="Times New Roman" w:cs="Times New Roman"/>
          <w:b/>
          <w:bCs/>
          <w:i/>
          <w:kern w:val="0"/>
          <w:sz w:val="24"/>
          <w:szCs w:val="24"/>
          <w:lang w:val="ru-RU" w:eastAsia="ru-RU" w:bidi="ar-SA"/>
        </w:rPr>
        <w:t xml:space="preserve">  </w:t>
      </w:r>
      <w:r w:rsidRPr="005F7BA4">
        <w:rPr>
          <w:rFonts w:ascii="Times New Roman" w:eastAsia="Times New Roman" w:hAnsi="Times New Roman" w:cs="Times New Roman"/>
          <w:b/>
          <w:bCs/>
          <w:i/>
          <w:kern w:val="0"/>
          <w:sz w:val="32"/>
          <w:szCs w:val="32"/>
          <w:lang w:val="ru-RU" w:eastAsia="ru-RU" w:bidi="ar-SA"/>
        </w:rPr>
        <w:t xml:space="preserve"> </w:t>
      </w:r>
    </w:p>
    <w:p w:rsidR="003225D6" w:rsidRPr="001A772D" w:rsidP="00811AF2" w14:paraId="4507498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 муниципального образования отсутствую открытые системы теплоснабжения.</w:t>
      </w:r>
    </w:p>
    <w:p w:rsidR="0067053A" w14:paraId="73B55986"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B5263B" w:rsidP="00E96454" w14:paraId="5ACE5E81" w14:textId="4A59D7B7">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50" w:name="_Toc160912005"/>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8</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Существующие и п</w:t>
      </w:r>
      <w:r w:rsidRPr="00B23963">
        <w:rPr>
          <w:rFonts w:ascii="Times New Roman" w:eastAsia="Times New Roman" w:hAnsi="Times New Roman" w:cs="Times New Roman"/>
          <w:b/>
          <w:bCs/>
          <w:i w:val="0"/>
          <w:kern w:val="0"/>
          <w:sz w:val="24"/>
          <w:szCs w:val="24"/>
          <w:lang w:val="ru-RU" w:eastAsia="ru-RU" w:bidi="ar-SA"/>
        </w:rPr>
        <w:t>ерспективные топливные балансы</w:t>
      </w:r>
      <w:bookmarkEnd w:id="150"/>
    </w:p>
    <w:p w:rsidR="004308EB" w14:paraId="699E008A" w14:textId="1EF4288B">
      <w:pPr>
        <w:keepNext/>
        <w:keepLines/>
        <w:widowControl/>
        <w:numPr>
          <w:ilvl w:val="1"/>
          <w:numId w:val="11"/>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51" w:name="_Toc160912006"/>
      <w:r w:rsidRPr="00EB4784">
        <w:rPr>
          <w:rFonts w:ascii="Times New Roman" w:eastAsia="Times New Roman" w:hAnsi="Times New Roman" w:cs="Times New Roman"/>
          <w:b/>
          <w:bCs/>
          <w:i/>
          <w:kern w:val="0"/>
          <w:sz w:val="24"/>
          <w:szCs w:val="24"/>
          <w:lang w:val="ru-RU" w:eastAsia="ru-RU" w:bidi="ar-SA"/>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51"/>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951268" w:rsidP="006B14BC" w14:paraId="4E6F554E" w14:textId="233AFF4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5773F">
        <w:rPr>
          <w:rFonts w:ascii="Times New Roman" w:eastAsia="Calibri" w:hAnsi="Times New Roman" w:cs="Times New Roman"/>
          <w:kern w:val="0"/>
          <w:sz w:val="24"/>
          <w:szCs w:val="24"/>
          <w:lang w:val="ru-RU" w:eastAsia="en-US" w:bidi="ar-SA"/>
        </w:rPr>
        <w:t xml:space="preserve">Перспективные топливные балансы для каждого источника тепловой энергии по видам основного, резервного и аварийного топлива на каждом этапе </w:t>
      </w:r>
      <w:r>
        <w:rPr>
          <w:rFonts w:ascii="Times New Roman" w:eastAsia="Calibri" w:hAnsi="Times New Roman" w:cs="Times New Roman"/>
          <w:kern w:val="0"/>
          <w:sz w:val="24"/>
          <w:szCs w:val="24"/>
          <w:lang w:val="ru-RU" w:eastAsia="en-US" w:bidi="ar-SA"/>
        </w:rPr>
        <w:t xml:space="preserve">приведены в таблице </w:t>
      </w:r>
      <w:bookmarkStart w:id="152" w:name="_Ref116942573"/>
      <w:r w:rsidR="006B14BC">
        <w:rPr>
          <w:rFonts w:ascii="Times New Roman" w:eastAsia="Calibri" w:hAnsi="Times New Roman" w:cs="Times New Roman"/>
          <w:kern w:val="0"/>
          <w:sz w:val="24"/>
          <w:szCs w:val="24"/>
          <w:lang w:val="ru-RU" w:eastAsia="en-US" w:bidi="ar-SA"/>
        </w:rPr>
        <w:t>11.</w:t>
      </w:r>
    </w:p>
    <w:p w:rsidR="00D744B2" w:rsidP="009A1ADB" w14:paraId="530793C2"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10" w:h="16840"/>
          <w:pgMar w:top="1134" w:right="567" w:bottom="1134" w:left="1134" w:header="426" w:footer="720" w:gutter="0"/>
          <w:cols w:space="720"/>
          <w:docGrid w:linePitch="326"/>
        </w:sectPr>
      </w:pPr>
      <w:bookmarkStart w:id="153" w:name="_Ref135638577"/>
    </w:p>
    <w:p w:rsidR="00D744B2" w:rsidP="00F30250" w14:paraId="3FD63265" w14:textId="21CC4506">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18"/>
          <w:szCs w:val="18"/>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w:t>
      </w:r>
      <w:bookmarkEnd w:id="153"/>
      <w:r w:rsidR="006B14BC">
        <w:rPr>
          <w:rFonts w:ascii="Times New Roman" w:eastAsia="Microsoft YaHei" w:hAnsi="Times New Roman" w:cs="Times New Roman"/>
          <w:b w:val="0"/>
          <w:bCs/>
          <w:i/>
          <w:color w:val="auto"/>
          <w:spacing w:val="-5"/>
          <w:kern w:val="0"/>
          <w:sz w:val="24"/>
          <w:szCs w:val="24"/>
          <w:lang w:val="ru-RU" w:eastAsia="en-US" w:bidi="ar-SA"/>
        </w:rPr>
        <w:t xml:space="preserve"> 11</w:t>
      </w:r>
      <w:r>
        <w:rPr>
          <w:rFonts w:ascii="Times New Roman" w:eastAsia="Microsoft YaHei" w:hAnsi="Times New Roman" w:cs="Times New Roman"/>
          <w:b w:val="0"/>
          <w:bCs/>
          <w:i/>
          <w:color w:val="auto"/>
          <w:spacing w:val="-5"/>
          <w:kern w:val="0"/>
          <w:sz w:val="24"/>
          <w:szCs w:val="24"/>
          <w:lang w:val="ru-RU" w:eastAsia="en-US" w:bidi="ar-SA"/>
        </w:rPr>
        <w:t xml:space="preserve">. </w:t>
      </w:r>
      <w:r w:rsidRPr="0005773F">
        <w:rPr>
          <w:rFonts w:ascii="Times New Roman" w:eastAsia="Microsoft YaHei" w:hAnsi="Times New Roman" w:cs="Times New Roman"/>
          <w:b w:val="0"/>
          <w:bCs/>
          <w:i/>
          <w:color w:val="auto"/>
          <w:spacing w:val="-5"/>
          <w:kern w:val="0"/>
          <w:sz w:val="24"/>
          <w:szCs w:val="24"/>
          <w:lang w:val="ru-RU" w:eastAsia="en-US" w:bidi="ar-SA"/>
        </w:rPr>
        <w:t>Перспективные топливные балансы для каждого источника тепловой энерг</w:t>
      </w:r>
      <w:r>
        <w:rPr>
          <w:rFonts w:ascii="Times New Roman" w:eastAsia="Microsoft YaHei" w:hAnsi="Times New Roman" w:cs="Times New Roman"/>
          <w:b w:val="0"/>
          <w:bCs/>
          <w:i/>
          <w:color w:val="auto"/>
          <w:spacing w:val="-5"/>
          <w:kern w:val="0"/>
          <w:sz w:val="24"/>
          <w:szCs w:val="24"/>
          <w:lang w:val="ru-RU" w:eastAsia="en-US" w:bidi="ar-SA"/>
        </w:rPr>
        <w:t>ии</w:t>
      </w:r>
      <w:bookmarkEnd w:id="152"/>
    </w:p>
    <w:tbl>
      <w:tblPr>
        <w:tblStyle w:val="TableNormal"/>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0"/>
        <w:gridCol w:w="1416"/>
        <w:gridCol w:w="1276"/>
        <w:gridCol w:w="1134"/>
        <w:gridCol w:w="658"/>
        <w:gridCol w:w="658"/>
        <w:gridCol w:w="658"/>
        <w:gridCol w:w="658"/>
        <w:gridCol w:w="658"/>
        <w:gridCol w:w="658"/>
        <w:gridCol w:w="658"/>
        <w:gridCol w:w="658"/>
        <w:gridCol w:w="658"/>
        <w:gridCol w:w="658"/>
        <w:gridCol w:w="658"/>
        <w:gridCol w:w="658"/>
        <w:gridCol w:w="658"/>
        <w:gridCol w:w="658"/>
        <w:gridCol w:w="658"/>
        <w:gridCol w:w="669"/>
      </w:tblGrid>
      <w:tr w14:paraId="2185890B" w14:textId="77777777" w:rsidTr="000D1C4A">
        <w:tblPrEx>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0"/>
        </w:trPr>
        <w:tc>
          <w:tcPr>
            <w:tcW w:w="280" w:type="dxa"/>
            <w:vMerge w:val="restart"/>
            <w:shd w:val="clear" w:color="auto" w:fill="auto"/>
            <w:noWrap/>
            <w:vAlign w:val="center"/>
            <w:hideMark/>
          </w:tcPr>
          <w:p w:rsidR="00EA4505" w:rsidRPr="00575C18" w:rsidP="000D1C4A" w14:paraId="318DD4F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bookmarkStart w:id="154" w:name="_Hlk165569236"/>
            <w:r w:rsidRPr="00575C18">
              <w:rPr>
                <w:rFonts w:ascii="Times New Roman" w:hAnsi="Times New Roman" w:eastAsiaTheme="minorHAnsi" w:cstheme="minorBidi"/>
                <w:kern w:val="0"/>
                <w:sz w:val="20"/>
                <w:szCs w:val="20"/>
                <w:lang w:val="ru-RU" w:eastAsia="en-US" w:bidi="ar-SA"/>
              </w:rPr>
              <w:t>№ п/п</w:t>
            </w:r>
          </w:p>
        </w:tc>
        <w:tc>
          <w:tcPr>
            <w:tcW w:w="1416" w:type="dxa"/>
            <w:vMerge w:val="restart"/>
            <w:shd w:val="clear" w:color="auto" w:fill="auto"/>
            <w:noWrap/>
            <w:vAlign w:val="center"/>
            <w:hideMark/>
          </w:tcPr>
          <w:p w:rsidR="00EA4505" w:rsidRPr="00575C18" w:rsidP="000D1C4A" w14:paraId="2930893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276" w:type="dxa"/>
            <w:vMerge w:val="restart"/>
            <w:shd w:val="clear" w:color="auto" w:fill="auto"/>
            <w:noWrap/>
            <w:vAlign w:val="center"/>
            <w:hideMark/>
          </w:tcPr>
          <w:p w:rsidR="00EA4505" w:rsidRPr="00575C18" w:rsidP="000D1C4A" w14:paraId="460BAE6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673" w:type="dxa"/>
            <w:gridSpan w:val="17"/>
            <w:shd w:val="clear" w:color="auto" w:fill="auto"/>
            <w:noWrap/>
            <w:vAlign w:val="center"/>
            <w:hideMark/>
          </w:tcPr>
          <w:p w:rsidR="00EA4505" w:rsidRPr="00575C18" w:rsidP="000D1C4A" w14:paraId="492EBFE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Расход натурального топлива</w:t>
            </w:r>
          </w:p>
        </w:tc>
      </w:tr>
      <w:tr w14:paraId="2F582D1E" w14:textId="77777777" w:rsidTr="000D1C4A">
        <w:tblPrEx>
          <w:tblW w:w="14645" w:type="dxa"/>
          <w:tblCellMar>
            <w:left w:w="0" w:type="dxa"/>
            <w:right w:w="0" w:type="dxa"/>
          </w:tblCellMar>
          <w:tblLook w:val="04A0"/>
        </w:tblPrEx>
        <w:trPr>
          <w:trHeight w:val="340"/>
        </w:trPr>
        <w:tc>
          <w:tcPr>
            <w:tcW w:w="280" w:type="dxa"/>
            <w:vMerge/>
            <w:vAlign w:val="center"/>
            <w:hideMark/>
          </w:tcPr>
          <w:p w:rsidR="00EA4505" w:rsidRPr="00575C18" w:rsidP="000D1C4A" w14:paraId="1AE7295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416" w:type="dxa"/>
            <w:vMerge/>
            <w:vAlign w:val="center"/>
            <w:hideMark/>
          </w:tcPr>
          <w:p w:rsidR="00EA4505" w:rsidRPr="00575C18" w:rsidP="000D1C4A" w14:paraId="3129A6E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276" w:type="dxa"/>
            <w:vMerge/>
            <w:vAlign w:val="center"/>
            <w:hideMark/>
          </w:tcPr>
          <w:p w:rsidR="00EA4505" w:rsidRPr="00575C18" w:rsidP="000D1C4A" w14:paraId="25F3C90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134" w:type="dxa"/>
            <w:shd w:val="clear" w:color="auto" w:fill="auto"/>
            <w:noWrap/>
            <w:vAlign w:val="center"/>
            <w:hideMark/>
          </w:tcPr>
          <w:p w:rsidR="00EA4505" w:rsidRPr="00575C18" w:rsidP="000D1C4A" w14:paraId="1473C95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 изм.</w:t>
            </w:r>
          </w:p>
        </w:tc>
        <w:tc>
          <w:tcPr>
            <w:tcW w:w="658" w:type="dxa"/>
            <w:shd w:val="clear" w:color="auto" w:fill="auto"/>
            <w:noWrap/>
            <w:vAlign w:val="center"/>
            <w:hideMark/>
          </w:tcPr>
          <w:p w:rsidR="00EA4505" w:rsidRPr="00575C18" w:rsidP="000D1C4A" w14:paraId="3900DAF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58" w:type="dxa"/>
            <w:shd w:val="clear" w:color="auto" w:fill="auto"/>
            <w:noWrap/>
            <w:vAlign w:val="center"/>
            <w:hideMark/>
          </w:tcPr>
          <w:p w:rsidR="00EA4505" w:rsidRPr="00575C18" w:rsidP="000D1C4A" w14:paraId="70DDEC7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58" w:type="dxa"/>
            <w:shd w:val="clear" w:color="auto" w:fill="auto"/>
            <w:noWrap/>
            <w:vAlign w:val="center"/>
            <w:hideMark/>
          </w:tcPr>
          <w:p w:rsidR="00EA4505" w:rsidRPr="00575C18" w:rsidP="000D1C4A" w14:paraId="0CC5287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58" w:type="dxa"/>
            <w:shd w:val="clear" w:color="auto" w:fill="auto"/>
            <w:noWrap/>
            <w:vAlign w:val="center"/>
            <w:hideMark/>
          </w:tcPr>
          <w:p w:rsidR="00EA4505" w:rsidRPr="00575C18" w:rsidP="000D1C4A" w14:paraId="02ADF65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58" w:type="dxa"/>
            <w:shd w:val="clear" w:color="auto" w:fill="auto"/>
            <w:noWrap/>
            <w:vAlign w:val="center"/>
            <w:hideMark/>
          </w:tcPr>
          <w:p w:rsidR="00EA4505" w:rsidRPr="00575C18" w:rsidP="000D1C4A" w14:paraId="66CFEEF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58" w:type="dxa"/>
            <w:shd w:val="clear" w:color="auto" w:fill="auto"/>
            <w:noWrap/>
            <w:vAlign w:val="center"/>
            <w:hideMark/>
          </w:tcPr>
          <w:p w:rsidR="00EA4505" w:rsidRPr="00575C18" w:rsidP="000D1C4A" w14:paraId="520EB27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58" w:type="dxa"/>
            <w:shd w:val="clear" w:color="auto" w:fill="auto"/>
            <w:noWrap/>
            <w:vAlign w:val="center"/>
            <w:hideMark/>
          </w:tcPr>
          <w:p w:rsidR="00EA4505" w:rsidRPr="00575C18" w:rsidP="000D1C4A" w14:paraId="18E1C6C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58" w:type="dxa"/>
            <w:shd w:val="clear" w:color="auto" w:fill="auto"/>
            <w:noWrap/>
            <w:vAlign w:val="center"/>
            <w:hideMark/>
          </w:tcPr>
          <w:p w:rsidR="00EA4505" w:rsidRPr="00575C18" w:rsidP="000D1C4A" w14:paraId="28931BE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58" w:type="dxa"/>
            <w:shd w:val="clear" w:color="auto" w:fill="auto"/>
            <w:noWrap/>
            <w:vAlign w:val="center"/>
            <w:hideMark/>
          </w:tcPr>
          <w:p w:rsidR="00EA4505" w:rsidRPr="00575C18" w:rsidP="000D1C4A" w14:paraId="2EA155F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58" w:type="dxa"/>
            <w:shd w:val="clear" w:color="auto" w:fill="auto"/>
            <w:noWrap/>
            <w:vAlign w:val="center"/>
            <w:hideMark/>
          </w:tcPr>
          <w:p w:rsidR="00EA4505" w:rsidRPr="00575C18" w:rsidP="000D1C4A" w14:paraId="7E6AB1C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58" w:type="dxa"/>
            <w:shd w:val="clear" w:color="auto" w:fill="auto"/>
            <w:noWrap/>
            <w:vAlign w:val="center"/>
            <w:hideMark/>
          </w:tcPr>
          <w:p w:rsidR="00EA4505" w:rsidRPr="00575C18" w:rsidP="000D1C4A" w14:paraId="5E33E89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58" w:type="dxa"/>
            <w:shd w:val="clear" w:color="auto" w:fill="auto"/>
            <w:noWrap/>
            <w:vAlign w:val="center"/>
            <w:hideMark/>
          </w:tcPr>
          <w:p w:rsidR="00EA4505" w:rsidRPr="00575C18" w:rsidP="000D1C4A" w14:paraId="086F41C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58" w:type="dxa"/>
            <w:shd w:val="clear" w:color="auto" w:fill="auto"/>
            <w:noWrap/>
            <w:vAlign w:val="center"/>
            <w:hideMark/>
          </w:tcPr>
          <w:p w:rsidR="00EA4505" w:rsidRPr="00575C18" w:rsidP="000D1C4A" w14:paraId="2F3B1D0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58" w:type="dxa"/>
            <w:shd w:val="clear" w:color="auto" w:fill="auto"/>
            <w:noWrap/>
            <w:vAlign w:val="center"/>
            <w:hideMark/>
          </w:tcPr>
          <w:p w:rsidR="00EA4505" w:rsidRPr="00575C18" w:rsidP="000D1C4A" w14:paraId="09D45B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58" w:type="dxa"/>
            <w:shd w:val="clear" w:color="auto" w:fill="auto"/>
            <w:noWrap/>
            <w:vAlign w:val="center"/>
            <w:hideMark/>
          </w:tcPr>
          <w:p w:rsidR="00EA4505" w:rsidRPr="00575C18" w:rsidP="000D1C4A" w14:paraId="32BB70F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69" w:type="dxa"/>
            <w:shd w:val="clear" w:color="auto" w:fill="auto"/>
            <w:noWrap/>
            <w:vAlign w:val="center"/>
            <w:hideMark/>
          </w:tcPr>
          <w:p w:rsidR="00EA4505" w:rsidRPr="00575C18" w:rsidP="000D1C4A" w14:paraId="5BE9B1D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370D0DC0" w14:textId="77777777" w:rsidTr="000D1C4A">
        <w:tblPrEx>
          <w:tblW w:w="14645" w:type="dxa"/>
          <w:tblCellMar>
            <w:left w:w="0" w:type="dxa"/>
            <w:right w:w="0" w:type="dxa"/>
          </w:tblCellMar>
          <w:tblLook w:val="04A0"/>
        </w:tblPrEx>
        <w:trPr>
          <w:trHeight w:val="340"/>
        </w:trPr>
        <w:tc>
          <w:tcPr>
            <w:tcW w:w="280" w:type="dxa"/>
            <w:shd w:val="clear" w:color="auto" w:fill="auto"/>
            <w:noWrap/>
            <w:vAlign w:val="center"/>
            <w:hideMark/>
          </w:tcPr>
          <w:p w:rsidR="00EA4505" w:rsidRPr="00575C18" w:rsidP="000D1C4A" w14:paraId="64C7B19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416" w:type="dxa"/>
            <w:shd w:val="clear" w:color="auto" w:fill="auto"/>
            <w:noWrap/>
            <w:vAlign w:val="center"/>
            <w:hideMark/>
          </w:tcPr>
          <w:p w:rsidR="00EA4505" w:rsidRPr="00575C18" w:rsidP="000D1C4A" w14:paraId="5BF4B19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eastAsia="Times New Roman" w:hAnsi="Times New Roman" w:cs="Times New Roman"/>
                <w:kern w:val="0"/>
                <w:sz w:val="20"/>
                <w:szCs w:val="20"/>
                <w:lang w:val="ru-RU" w:eastAsia="ru-RU" w:bidi="ar-SA"/>
              </w:rPr>
              <w:t xml:space="preserve">Новая блочная котельная </w:t>
            </w:r>
            <w:r>
              <w:rPr>
                <w:rFonts w:ascii="Times New Roman" w:eastAsia="Times New Roman" w:hAnsi="Times New Roman" w:cs="Times New Roman"/>
                <w:kern w:val="0"/>
                <w:sz w:val="24"/>
                <w:szCs w:val="20"/>
                <w:lang w:val="ru-RU" w:eastAsia="ru-RU" w:bidi="ar-SA"/>
              </w:rPr>
              <w:br/>
            </w:r>
            <w:r w:rsidRPr="00BB1791">
              <w:rPr>
                <w:rFonts w:ascii="Times New Roman" w:eastAsia="Times New Roman" w:hAnsi="Times New Roman" w:cs="Times New Roman"/>
                <w:kern w:val="0"/>
                <w:sz w:val="20"/>
                <w:szCs w:val="20"/>
                <w:lang w:val="ru-RU" w:eastAsia="ru-RU" w:bidi="ar-SA"/>
              </w:rPr>
              <w:t>п. Береговой</w:t>
            </w:r>
          </w:p>
        </w:tc>
        <w:tc>
          <w:tcPr>
            <w:tcW w:w="1276" w:type="dxa"/>
            <w:shd w:val="clear" w:color="auto" w:fill="auto"/>
            <w:noWrap/>
            <w:vAlign w:val="center"/>
            <w:hideMark/>
          </w:tcPr>
          <w:p w:rsidR="00EA4505" w:rsidRPr="00575C18" w:rsidP="000D1C4A" w14:paraId="554DCF7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eastAsia="Times New Roman" w:hAnsi="Times New Roman" w:cs="Times New Roman"/>
                <w:kern w:val="0"/>
                <w:sz w:val="20"/>
                <w:szCs w:val="20"/>
                <w:lang w:val="ru-RU" w:eastAsia="ru-RU" w:bidi="ar-SA"/>
              </w:rPr>
              <w:t>Природный газ</w:t>
            </w:r>
          </w:p>
        </w:tc>
        <w:tc>
          <w:tcPr>
            <w:tcW w:w="1134" w:type="dxa"/>
            <w:shd w:val="clear" w:color="auto" w:fill="auto"/>
            <w:noWrap/>
            <w:vAlign w:val="center"/>
            <w:hideMark/>
          </w:tcPr>
          <w:p w:rsidR="00EA4505" w:rsidRPr="00575C18" w:rsidP="000D1C4A" w14:paraId="251DBBE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т (тыс. м3)</w:t>
            </w:r>
          </w:p>
        </w:tc>
        <w:tc>
          <w:tcPr>
            <w:tcW w:w="658" w:type="dxa"/>
            <w:shd w:val="clear" w:color="auto" w:fill="auto"/>
            <w:noWrap/>
            <w:vAlign w:val="center"/>
            <w:hideMark/>
          </w:tcPr>
          <w:p w:rsidR="00EA4505" w:rsidRPr="00575C18" w:rsidP="000D1C4A" w14:paraId="00BDC64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EA4505" w:rsidRPr="00575C18" w:rsidP="000D1C4A" w14:paraId="0B6BC7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EA4505" w:rsidRPr="00575C18" w:rsidP="000D1C4A" w14:paraId="40C4736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н/д</w:t>
            </w:r>
          </w:p>
        </w:tc>
        <w:tc>
          <w:tcPr>
            <w:tcW w:w="658" w:type="dxa"/>
            <w:shd w:val="clear" w:color="auto" w:fill="auto"/>
            <w:noWrap/>
            <w:vAlign w:val="center"/>
            <w:hideMark/>
          </w:tcPr>
          <w:p w:rsidR="00EA4505" w:rsidRPr="00575C18" w:rsidP="000D1C4A" w14:paraId="4B8BC69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н/д</w:t>
            </w:r>
          </w:p>
        </w:tc>
        <w:tc>
          <w:tcPr>
            <w:tcW w:w="658" w:type="dxa"/>
            <w:shd w:val="clear" w:color="auto" w:fill="auto"/>
            <w:noWrap/>
            <w:vAlign w:val="center"/>
            <w:hideMark/>
          </w:tcPr>
          <w:p w:rsidR="00EA4505" w:rsidRPr="00575C18" w:rsidP="000D1C4A" w14:paraId="4C4D74C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1620,6</w:t>
            </w:r>
          </w:p>
        </w:tc>
        <w:tc>
          <w:tcPr>
            <w:tcW w:w="658" w:type="dxa"/>
            <w:shd w:val="clear" w:color="auto" w:fill="auto"/>
            <w:noWrap/>
            <w:vAlign w:val="center"/>
            <w:hideMark/>
          </w:tcPr>
          <w:p w:rsidR="00EA4505" w:rsidRPr="00575C18" w:rsidP="000D1C4A" w14:paraId="5286CB4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1603,2</w:t>
            </w:r>
          </w:p>
        </w:tc>
        <w:tc>
          <w:tcPr>
            <w:tcW w:w="658" w:type="dxa"/>
            <w:shd w:val="clear" w:color="auto" w:fill="auto"/>
            <w:noWrap/>
            <w:vAlign w:val="center"/>
            <w:hideMark/>
          </w:tcPr>
          <w:p w:rsidR="00EA4505" w:rsidRPr="00575C18" w:rsidP="000D1C4A" w14:paraId="1831C88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1585,6</w:t>
            </w:r>
          </w:p>
        </w:tc>
        <w:tc>
          <w:tcPr>
            <w:tcW w:w="658" w:type="dxa"/>
            <w:shd w:val="clear" w:color="auto" w:fill="auto"/>
            <w:noWrap/>
            <w:vAlign w:val="center"/>
            <w:hideMark/>
          </w:tcPr>
          <w:p w:rsidR="00EA4505" w:rsidRPr="00575C18" w:rsidP="000D1C4A" w14:paraId="48E6931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1569,2</w:t>
            </w:r>
          </w:p>
        </w:tc>
        <w:tc>
          <w:tcPr>
            <w:tcW w:w="658" w:type="dxa"/>
            <w:shd w:val="clear" w:color="auto" w:fill="auto"/>
            <w:noWrap/>
            <w:vAlign w:val="center"/>
            <w:hideMark/>
          </w:tcPr>
          <w:p w:rsidR="00EA4505" w:rsidRPr="00575C18" w:rsidP="000D1C4A" w14:paraId="50A503F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1554,3</w:t>
            </w:r>
          </w:p>
        </w:tc>
        <w:tc>
          <w:tcPr>
            <w:tcW w:w="658" w:type="dxa"/>
            <w:shd w:val="clear" w:color="auto" w:fill="auto"/>
            <w:noWrap/>
            <w:vAlign w:val="center"/>
            <w:hideMark/>
          </w:tcPr>
          <w:p w:rsidR="00EA4505" w:rsidRPr="00575C18" w:rsidP="000D1C4A" w14:paraId="6594E55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1540,2</w:t>
            </w:r>
          </w:p>
        </w:tc>
        <w:tc>
          <w:tcPr>
            <w:tcW w:w="658" w:type="dxa"/>
            <w:shd w:val="clear" w:color="auto" w:fill="auto"/>
            <w:noWrap/>
            <w:vAlign w:val="center"/>
            <w:hideMark/>
          </w:tcPr>
          <w:p w:rsidR="00EA4505" w:rsidRPr="00575C18" w:rsidP="000D1C4A" w14:paraId="1C2EAAE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1526,7</w:t>
            </w:r>
          </w:p>
        </w:tc>
        <w:tc>
          <w:tcPr>
            <w:tcW w:w="658" w:type="dxa"/>
            <w:shd w:val="clear" w:color="auto" w:fill="auto"/>
            <w:noWrap/>
            <w:vAlign w:val="center"/>
            <w:hideMark/>
          </w:tcPr>
          <w:p w:rsidR="00EA4505" w:rsidRPr="00575C18" w:rsidP="000D1C4A" w14:paraId="455E014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1514,0</w:t>
            </w:r>
          </w:p>
        </w:tc>
        <w:tc>
          <w:tcPr>
            <w:tcW w:w="658" w:type="dxa"/>
            <w:shd w:val="clear" w:color="auto" w:fill="auto"/>
            <w:noWrap/>
            <w:vAlign w:val="center"/>
            <w:hideMark/>
          </w:tcPr>
          <w:p w:rsidR="00EA4505" w:rsidRPr="00575C18" w:rsidP="000D1C4A" w14:paraId="4264F47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1501,9</w:t>
            </w:r>
          </w:p>
        </w:tc>
        <w:tc>
          <w:tcPr>
            <w:tcW w:w="658" w:type="dxa"/>
            <w:shd w:val="clear" w:color="auto" w:fill="auto"/>
            <w:noWrap/>
            <w:vAlign w:val="center"/>
            <w:hideMark/>
          </w:tcPr>
          <w:p w:rsidR="00EA4505" w:rsidRPr="00575C18" w:rsidP="000D1C4A" w14:paraId="3602442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1490,3</w:t>
            </w:r>
          </w:p>
        </w:tc>
        <w:tc>
          <w:tcPr>
            <w:tcW w:w="658" w:type="dxa"/>
            <w:shd w:val="clear" w:color="auto" w:fill="auto"/>
            <w:noWrap/>
            <w:vAlign w:val="center"/>
            <w:hideMark/>
          </w:tcPr>
          <w:p w:rsidR="00EA4505" w:rsidRPr="00575C18" w:rsidP="000D1C4A" w14:paraId="0FFC7ED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1479,4</w:t>
            </w:r>
          </w:p>
        </w:tc>
        <w:tc>
          <w:tcPr>
            <w:tcW w:w="669" w:type="dxa"/>
            <w:shd w:val="clear" w:color="auto" w:fill="auto"/>
            <w:noWrap/>
            <w:vAlign w:val="center"/>
            <w:hideMark/>
          </w:tcPr>
          <w:p w:rsidR="00EA4505" w:rsidRPr="00575C18" w:rsidP="000D1C4A" w14:paraId="649B5B5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1469,0</w:t>
            </w:r>
          </w:p>
        </w:tc>
      </w:tr>
      <w:bookmarkEnd w:id="154"/>
    </w:tbl>
    <w:p w:rsidR="00F30250" w:rsidP="0082123C" w14:paraId="29030586" w14:textId="47346367">
      <w:pPr>
        <w:widowControl/>
        <w:suppressAutoHyphens w:val="0"/>
        <w:spacing w:after="0" w:line="300" w:lineRule="auto"/>
        <w:ind w:firstLine="567"/>
        <w:contextualSpacing/>
        <w:jc w:val="both"/>
        <w:rPr>
          <w:rFonts w:ascii="Times New Roman" w:eastAsia="Calibri" w:hAnsi="Times New Roman" w:cs="Times New Roman"/>
          <w:kern w:val="0"/>
          <w:sz w:val="18"/>
          <w:szCs w:val="18"/>
          <w:lang w:val="ru-RU" w:eastAsia="en-US" w:bidi="ar-SA"/>
        </w:rPr>
        <w:sectPr w:rsidSect="00D744B2">
          <w:pgSz w:w="16840" w:h="11910" w:orient="landscape"/>
          <w:pgMar w:top="1134" w:right="1134" w:bottom="567" w:left="1134" w:header="425" w:footer="720" w:gutter="0"/>
          <w:cols w:space="720"/>
          <w:docGrid w:linePitch="326"/>
        </w:sectPr>
      </w:pPr>
    </w:p>
    <w:p w:rsidR="0082123C" w:rsidRPr="0082123C" w:rsidP="0082123C" w14:paraId="3096FBE7" w14:textId="64BC5B2F">
      <w:pPr>
        <w:widowControl/>
        <w:suppressAutoHyphens w:val="0"/>
        <w:spacing w:after="0" w:line="300" w:lineRule="auto"/>
        <w:ind w:firstLine="567"/>
        <w:contextualSpacing/>
        <w:jc w:val="both"/>
        <w:rPr>
          <w:rFonts w:ascii="Times New Roman" w:eastAsia="Calibri" w:hAnsi="Times New Roman" w:cs="Times New Roman"/>
          <w:kern w:val="0"/>
          <w:sz w:val="18"/>
          <w:szCs w:val="18"/>
          <w:lang w:val="ru-RU" w:eastAsia="en-US" w:bidi="ar-SA"/>
        </w:rPr>
      </w:pPr>
    </w:p>
    <w:p w:rsidR="0038531E" w:rsidRPr="0038531E" w14:paraId="3C248E80" w14:textId="5D917734">
      <w:pPr>
        <w:keepNext/>
        <w:keepLines/>
        <w:widowControl/>
        <w:numPr>
          <w:ilvl w:val="1"/>
          <w:numId w:val="11"/>
        </w:numPr>
        <w:suppressAutoHyphens w:val="0"/>
        <w:spacing w:before="120" w:after="240" w:line="300" w:lineRule="auto"/>
        <w:ind w:left="927" w:hanging="360"/>
        <w:jc w:val="both"/>
        <w:outlineLvl w:val="1"/>
        <w:rPr>
          <w:rFonts w:ascii="Times New Roman" w:eastAsia="Times New Roman" w:hAnsi="Times New Roman" w:cs="Times New Roman"/>
          <w:b/>
          <w:bCs/>
          <w:i/>
          <w:kern w:val="0"/>
          <w:sz w:val="32"/>
          <w:szCs w:val="32"/>
          <w:lang w:val="ru-RU" w:eastAsia="ru-RU" w:bidi="ar-SA"/>
        </w:rPr>
      </w:pPr>
      <w:bookmarkStart w:id="155" w:name="_Toc160912007"/>
      <w:r w:rsidRPr="00EB4784">
        <w:rPr>
          <w:rFonts w:ascii="Times New Roman" w:eastAsia="Times New Roman" w:hAnsi="Times New Roman" w:cs="Times New Roman"/>
          <w:b/>
          <w:bCs/>
          <w:i/>
          <w:kern w:val="0"/>
          <w:sz w:val="24"/>
          <w:szCs w:val="24"/>
          <w:lang w:val="ru-RU" w:eastAsia="ru-RU" w:bidi="ar-SA"/>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55"/>
      <w:r w:rsidRPr="00EB4784">
        <w:rPr>
          <w:rFonts w:ascii="Times New Roman" w:eastAsia="Times New Roman" w:hAnsi="Times New Roman" w:cs="Times New Roman"/>
          <w:b/>
          <w:bCs/>
          <w:i/>
          <w:kern w:val="0"/>
          <w:sz w:val="24"/>
          <w:szCs w:val="24"/>
          <w:lang w:val="ru-RU" w:eastAsia="ru-RU" w:bidi="ar-SA"/>
        </w:rPr>
        <w:t xml:space="preserve">   </w:t>
      </w:r>
    </w:p>
    <w:p w:rsidR="003C49BA" w:rsidP="00820DD6" w14:paraId="2719B76C" w14:textId="1A27749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D4C86">
        <w:rPr>
          <w:rFonts w:ascii="Times New Roman" w:eastAsia="Calibri" w:hAnsi="Times New Roman" w:cs="Times New Roman"/>
          <w:kern w:val="0"/>
          <w:sz w:val="24"/>
          <w:szCs w:val="24"/>
          <w:lang w:val="ru-RU" w:eastAsia="en-US" w:bidi="ar-SA"/>
        </w:rPr>
        <w:t xml:space="preserve">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D4C86">
        <w:rPr>
          <w:rFonts w:ascii="Times New Roman" w:eastAsia="Calibri" w:hAnsi="Times New Roman" w:cs="Times New Roman"/>
          <w:kern w:val="0"/>
          <w:sz w:val="24"/>
          <w:szCs w:val="24"/>
          <w:lang w:val="ru-RU" w:eastAsia="en-US" w:bidi="ar-SA"/>
        </w:rPr>
        <w:t xml:space="preserve"> отсутствует целесообразность ввода новых источников тепловой энергии с использованием возобновляемого топлива. </w:t>
      </w:r>
    </w:p>
    <w:p w:rsidR="0038531E" w:rsidRPr="0038531E" w14:paraId="4D9B650E" w14:textId="4A5B6C13">
      <w:pPr>
        <w:keepNext/>
        <w:keepLines/>
        <w:widowControl/>
        <w:numPr>
          <w:ilvl w:val="1"/>
          <w:numId w:val="12"/>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56" w:name="_Toc160912008"/>
      <w:r>
        <w:rPr>
          <w:rFonts w:ascii="Times New Roman" w:eastAsia="Times New Roman" w:hAnsi="Times New Roman" w:cs="Times New Roman"/>
          <w:b/>
          <w:bCs/>
          <w:i/>
          <w:kern w:val="0"/>
          <w:sz w:val="24"/>
          <w:szCs w:val="24"/>
          <w:lang w:val="ru-RU" w:eastAsia="ru-RU" w:bidi="ar-SA"/>
        </w:rPr>
        <w:t>В</w:t>
      </w:r>
      <w:r w:rsidRPr="00EB4784" w:rsidR="004308EB">
        <w:rPr>
          <w:rFonts w:ascii="Times New Roman" w:eastAsia="Times New Roman" w:hAnsi="Times New Roman" w:cs="Times New Roman"/>
          <w:b/>
          <w:bCs/>
          <w:i/>
          <w:kern w:val="0"/>
          <w:sz w:val="24"/>
          <w:szCs w:val="24"/>
          <w:lang w:val="ru-RU" w:eastAsia="ru-RU" w:bidi="ar-SA"/>
        </w:rPr>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56"/>
      <w:r w:rsidRPr="00EB4784" w:rsidR="004308EB">
        <w:rPr>
          <w:rFonts w:ascii="Times New Roman" w:eastAsia="Times New Roman" w:hAnsi="Times New Roman" w:cs="Times New Roman"/>
          <w:b/>
          <w:bCs/>
          <w:i/>
          <w:kern w:val="0"/>
          <w:sz w:val="24"/>
          <w:szCs w:val="24"/>
          <w:lang w:val="ru-RU" w:eastAsia="ru-RU" w:bidi="ar-SA"/>
        </w:rPr>
        <w:t xml:space="preserve"> </w:t>
      </w:r>
    </w:p>
    <w:p w:rsidR="00E23FE8" w:rsidRPr="00E23FE8" w:rsidP="00E23FE8" w14:paraId="4BB9EE3C" w14:textId="77777777">
      <w:pPr>
        <w:widowControl/>
        <w:suppressAutoHyphens w:val="0"/>
        <w:spacing w:after="0" w:line="300" w:lineRule="auto"/>
        <w:ind w:firstLine="567"/>
        <w:contextualSpacing/>
        <w:jc w:val="both"/>
        <w:rPr>
          <w:rFonts w:ascii="Times New Roman" w:eastAsia="Calibri" w:hAnsi="Times New Roman" w:cs="Times New Roman"/>
          <w:vanish/>
          <w:kern w:val="0"/>
          <w:sz w:val="24"/>
          <w:szCs w:val="24"/>
          <w:lang w:val="ru-RU" w:eastAsia="en-US" w:bidi="ar-SA"/>
        </w:rPr>
        <w:sectPr w:rsidSect="006A54B4">
          <w:pgSz w:w="11910" w:h="16840"/>
          <w:pgMar w:top="1134" w:right="567" w:bottom="1134" w:left="1134" w:header="426" w:footer="720" w:gutter="0"/>
          <w:cols w:space="720"/>
          <w:docGrid w:linePitch="326"/>
        </w:sectPr>
      </w:pPr>
      <w:r w:rsidRPr="001D4C86">
        <w:rPr>
          <w:rFonts w:ascii="Times New Roman" w:eastAsia="Calibri" w:hAnsi="Times New Roman" w:cs="Times New Roman"/>
          <w:kern w:val="0"/>
          <w:sz w:val="24"/>
          <w:szCs w:val="24"/>
          <w:lang w:val="ru-RU" w:eastAsia="en-US" w:bidi="ar-SA"/>
        </w:rPr>
        <w:t>Описание видов топлива, их доли и значения низшей теплоты сгорания топлива, используемых для производства тепловой энергии по каждому тепловому источнику представлены в таблице</w:t>
      </w:r>
      <w:r w:rsidR="00455F9C">
        <w:rPr>
          <w:rFonts w:ascii="Times New Roman" w:eastAsia="Calibri" w:hAnsi="Times New Roman" w:cs="Times New Roman"/>
          <w:kern w:val="0"/>
          <w:sz w:val="24"/>
          <w:szCs w:val="24"/>
          <w:lang w:val="ru-RU" w:eastAsia="en-US" w:bidi="ar-SA"/>
        </w:rPr>
        <w:t xml:space="preserve"> </w:t>
      </w:r>
      <w:r w:rsidR="0088659D">
        <w:rPr>
          <w:rFonts w:ascii="Times New Roman" w:eastAsia="Calibri" w:hAnsi="Times New Roman" w:cs="Times New Roman"/>
          <w:kern w:val="0"/>
          <w:sz w:val="24"/>
          <w:szCs w:val="24"/>
          <w:lang w:val="ru-RU" w:eastAsia="en-US" w:bidi="ar-SA"/>
        </w:rPr>
        <w:t>11</w:t>
      </w:r>
      <w:r w:rsidR="00FC40DE">
        <w:rPr>
          <w:rFonts w:ascii="Times New Roman" w:eastAsia="Calibri" w:hAnsi="Times New Roman" w:cs="Times New Roman"/>
          <w:kern w:val="0"/>
          <w:sz w:val="24"/>
          <w:szCs w:val="24"/>
          <w:lang w:val="ru-RU" w:eastAsia="en-US" w:bidi="ar-SA"/>
        </w:rPr>
        <w:fldChar w:fldCharType="begin"/>
      </w:r>
      <w:r w:rsidR="00FC40DE">
        <w:rPr>
          <w:rFonts w:ascii="Times New Roman" w:eastAsia="Calibri" w:hAnsi="Times New Roman" w:cs="Times New Roman"/>
          <w:kern w:val="0"/>
          <w:sz w:val="24"/>
          <w:szCs w:val="24"/>
          <w:lang w:val="ru-RU" w:eastAsia="en-US" w:bidi="ar-SA"/>
        </w:rPr>
        <w:instrText xml:space="preserve"> REF _Ref135638577 \h  \* MERGEFORMAT </w:instrText>
      </w:r>
      <w:r w:rsidR="00FC40DE">
        <w:rPr>
          <w:rFonts w:ascii="Times New Roman" w:eastAsia="Calibri" w:hAnsi="Times New Roman" w:cs="Times New Roman"/>
          <w:kern w:val="0"/>
          <w:sz w:val="24"/>
          <w:szCs w:val="24"/>
          <w:lang w:val="ru-RU" w:eastAsia="en-US" w:bidi="ar-SA"/>
        </w:rPr>
        <w:fldChar w:fldCharType="separate"/>
      </w:r>
    </w:p>
    <w:p w:rsidR="003A10EC" w:rsidRPr="001D4C86" w:rsidP="00526E4B" w14:paraId="15F876EF" w14:textId="7A124A8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Таблица</w:t>
      </w:r>
      <w:r w:rsidR="00FC40DE">
        <w:rPr>
          <w:rFonts w:ascii="Times New Roman" w:eastAsia="Calibri" w:hAnsi="Times New Roman" w:cs="Times New Roman"/>
          <w:kern w:val="0"/>
          <w:sz w:val="24"/>
          <w:szCs w:val="24"/>
          <w:lang w:val="ru-RU" w:eastAsia="en-US" w:bidi="ar-SA"/>
        </w:rPr>
        <w:fldChar w:fldCharType="end"/>
      </w:r>
      <w:r>
        <w:rPr>
          <w:rFonts w:ascii="Times New Roman" w:eastAsia="Calibri" w:hAnsi="Times New Roman" w:cs="Times New Roman"/>
          <w:kern w:val="0"/>
          <w:sz w:val="24"/>
          <w:szCs w:val="24"/>
          <w:lang w:val="ru-RU" w:eastAsia="en-US" w:bidi="ar-SA"/>
        </w:rPr>
        <w:t>.</w:t>
      </w:r>
    </w:p>
    <w:p w:rsidR="004308EB" w14:paraId="19CC0C7C" w14:textId="7C137416">
      <w:pPr>
        <w:keepNext/>
        <w:keepLines/>
        <w:widowControl/>
        <w:numPr>
          <w:ilvl w:val="1"/>
          <w:numId w:val="13"/>
        </w:numPr>
        <w:suppressAutoHyphens w:val="0"/>
        <w:spacing w:before="120" w:after="240" w:line="300" w:lineRule="auto"/>
        <w:ind w:left="993" w:hanging="426"/>
        <w:jc w:val="both"/>
        <w:outlineLvl w:val="1"/>
        <w:rPr>
          <w:rFonts w:ascii="Times New Roman" w:eastAsia="Times New Roman" w:hAnsi="Times New Roman" w:cs="Times New Roman"/>
          <w:b/>
          <w:bCs/>
          <w:i/>
          <w:kern w:val="0"/>
          <w:sz w:val="32"/>
          <w:szCs w:val="32"/>
          <w:lang w:val="ru-RU" w:eastAsia="ru-RU" w:bidi="ar-SA"/>
        </w:rPr>
      </w:pPr>
      <w:bookmarkStart w:id="157" w:name="_Toc160912009"/>
      <w:r w:rsidRPr="00EB4784">
        <w:rPr>
          <w:rFonts w:ascii="Times New Roman" w:eastAsia="Times New Roman" w:hAnsi="Times New Roman" w:cs="Times New Roman"/>
          <w:b/>
          <w:bCs/>
          <w:i/>
          <w:kern w:val="0"/>
          <w:sz w:val="24"/>
          <w:szCs w:val="24"/>
          <w:lang w:val="ru-RU" w:eastAsia="ru-RU" w:bidi="ar-SA"/>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57"/>
      <w:r w:rsidRPr="00EB4784">
        <w:rPr>
          <w:rFonts w:ascii="Times New Roman" w:eastAsia="Times New Roman" w:hAnsi="Times New Roman" w:cs="Times New Roman"/>
          <w:b/>
          <w:bCs/>
          <w:i/>
          <w:kern w:val="0"/>
          <w:sz w:val="24"/>
          <w:szCs w:val="24"/>
          <w:lang w:val="ru-RU" w:eastAsia="ru-RU" w:bidi="ar-SA"/>
        </w:rPr>
        <w:t xml:space="preserve">   </w:t>
      </w:r>
      <w:r w:rsidRPr="00EB4784">
        <w:rPr>
          <w:rFonts w:ascii="Times New Roman" w:eastAsia="Times New Roman" w:hAnsi="Times New Roman" w:cs="Times New Roman"/>
          <w:b/>
          <w:bCs/>
          <w:i/>
          <w:kern w:val="0"/>
          <w:sz w:val="32"/>
          <w:szCs w:val="32"/>
          <w:lang w:val="ru-RU" w:eastAsia="ru-RU" w:bidi="ar-SA"/>
        </w:rPr>
        <w:t xml:space="preserve"> </w:t>
      </w:r>
    </w:p>
    <w:p w:rsidR="00095DBB" w:rsidP="00095DBB" w14:paraId="5E925A50" w14:textId="34F91639">
      <w:pPr>
        <w:widowControl/>
        <w:suppressAutoHyphens w:val="0"/>
        <w:spacing w:after="0" w:line="300" w:lineRule="auto"/>
        <w:ind w:left="567" w:firstLine="0"/>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Данные о преобладающем в </w:t>
      </w:r>
      <w:r w:rsidR="00CA404B">
        <w:rPr>
          <w:rFonts w:ascii="Times New Roman" w:eastAsia="Calibri" w:hAnsi="Times New Roman" w:cs="Times New Roman"/>
          <w:kern w:val="0"/>
          <w:sz w:val="24"/>
          <w:szCs w:val="24"/>
          <w:lang w:val="ru-RU" w:eastAsia="en-US" w:bidi="ar-SA"/>
        </w:rPr>
        <w:t>Береговом</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виде топлива </w:t>
      </w:r>
      <w:r w:rsidRPr="004A5406">
        <w:rPr>
          <w:rFonts w:ascii="Times New Roman" w:eastAsia="Calibri" w:hAnsi="Times New Roman" w:cs="Times New Roman"/>
          <w:kern w:val="0"/>
          <w:sz w:val="24"/>
          <w:szCs w:val="24"/>
          <w:lang w:val="ru-RU" w:eastAsia="en-US" w:bidi="ar-SA"/>
        </w:rPr>
        <w:t xml:space="preserve">представлены в </w:t>
      </w:r>
      <w:r w:rsidRPr="002C62E1">
        <w:rPr>
          <w:rFonts w:ascii="Times New Roman" w:eastAsia="Calibri" w:hAnsi="Times New Roman" w:cs="Times New Roman"/>
          <w:kern w:val="0"/>
          <w:sz w:val="24"/>
          <w:szCs w:val="24"/>
          <w:lang w:val="ru-RU" w:eastAsia="en-US" w:bidi="ar-SA"/>
        </w:rPr>
        <w:t xml:space="preserve">таблице </w:t>
      </w:r>
      <w:r>
        <w:rPr>
          <w:rFonts w:ascii="Times New Roman" w:eastAsia="Calibri" w:hAnsi="Times New Roman" w:cs="Times New Roman"/>
          <w:kern w:val="0"/>
          <w:sz w:val="24"/>
          <w:szCs w:val="24"/>
          <w:lang w:val="ru-RU" w:eastAsia="en-US" w:bidi="ar-SA"/>
        </w:rPr>
        <w:t>1</w:t>
      </w:r>
      <w:r w:rsidR="0088659D">
        <w:rPr>
          <w:rFonts w:ascii="Times New Roman" w:eastAsia="Calibri" w:hAnsi="Times New Roman" w:cs="Times New Roman"/>
          <w:kern w:val="0"/>
          <w:sz w:val="24"/>
          <w:szCs w:val="24"/>
          <w:lang w:val="ru-RU" w:eastAsia="en-US" w:bidi="ar-SA"/>
        </w:rPr>
        <w:t>1</w:t>
      </w:r>
      <w:r w:rsidRPr="002C62E1">
        <w:rPr>
          <w:rFonts w:ascii="Times New Roman" w:eastAsia="Calibri" w:hAnsi="Times New Roman" w:cs="Times New Roman"/>
          <w:kern w:val="0"/>
          <w:sz w:val="24"/>
          <w:szCs w:val="24"/>
          <w:lang w:val="ru-RU" w:eastAsia="en-US" w:bidi="ar-SA"/>
        </w:rPr>
        <w:t>.</w:t>
      </w:r>
    </w:p>
    <w:p w:rsidR="00295DCA" w:rsidP="005819BC" w14:paraId="4F42B544"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404B7E" w:rsidP="005819BC" w14:paraId="4B9573D2" w14:textId="5E889A99">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10" w:h="16840"/>
          <w:pgMar w:top="1134" w:right="567" w:bottom="1134" w:left="1134" w:header="426" w:footer="720" w:gutter="0"/>
          <w:cols w:space="720"/>
          <w:docGrid w:linePitch="326"/>
        </w:sectPr>
      </w:pPr>
    </w:p>
    <w:p w:rsidR="00A85D78" w:rsidP="00E96454" w14:paraId="7F2A7F44" w14:textId="4C3DEC1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58" w:name="_Toc160912010"/>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9</w:t>
      </w:r>
      <w:r w:rsidRPr="00DC2118">
        <w:rPr>
          <w:rFonts w:ascii="Times New Roman" w:eastAsia="Times New Roman" w:hAnsi="Times New Roman" w:cs="Times New Roman"/>
          <w:b/>
          <w:bCs/>
          <w:i w:val="0"/>
          <w:kern w:val="0"/>
          <w:sz w:val="24"/>
          <w:szCs w:val="24"/>
          <w:lang w:val="ru-RU" w:eastAsia="ru-RU" w:bidi="ar-SA"/>
        </w:rPr>
        <w:t xml:space="preserve">. </w:t>
      </w:r>
      <w:r w:rsidRPr="001B59AB">
        <w:rPr>
          <w:rFonts w:ascii="Times New Roman" w:eastAsia="Times New Roman" w:hAnsi="Times New Roman" w:cs="Times New Roman"/>
          <w:b/>
          <w:bCs/>
          <w:i w:val="0"/>
          <w:kern w:val="0"/>
          <w:sz w:val="24"/>
          <w:szCs w:val="24"/>
          <w:lang w:val="ru-RU" w:eastAsia="ru-RU" w:bidi="ar-SA"/>
        </w:rPr>
        <w:t>Инвестиции в строительство, реконструкцию и техническое перевооружение</w:t>
      </w:r>
      <w:bookmarkEnd w:id="158"/>
    </w:p>
    <w:p w:rsidR="004308EB" w14:paraId="4E6FBC14" w14:textId="4E979CF0">
      <w:pPr>
        <w:keepNext/>
        <w:keepLines/>
        <w:widowControl/>
        <w:numPr>
          <w:ilvl w:val="1"/>
          <w:numId w:val="14"/>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59" w:name="_Toc160912011"/>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59"/>
      <w:r w:rsidRPr="0038531E">
        <w:rPr>
          <w:rFonts w:ascii="Times New Roman" w:eastAsia="Times New Roman" w:hAnsi="Times New Roman" w:cs="Times New Roman"/>
          <w:b/>
          <w:bCs/>
          <w:i/>
          <w:kern w:val="0"/>
          <w:sz w:val="24"/>
          <w:szCs w:val="24"/>
          <w:lang w:val="ru-RU" w:eastAsia="ru-RU" w:bidi="ar-SA"/>
        </w:rPr>
        <w:t xml:space="preserve"> </w:t>
      </w:r>
      <w:r w:rsidRPr="0038531E">
        <w:rPr>
          <w:rFonts w:ascii="Times New Roman" w:eastAsia="Times New Roman" w:hAnsi="Times New Roman" w:cs="Times New Roman"/>
          <w:b/>
          <w:bCs/>
          <w:i/>
          <w:kern w:val="0"/>
          <w:sz w:val="24"/>
          <w:szCs w:val="24"/>
          <w:lang w:val="ru-RU" w:eastAsia="ru-RU" w:bidi="ar-SA"/>
        </w:rPr>
        <w:t xml:space="preserve">    </w:t>
      </w:r>
    </w:p>
    <w:p w:rsidR="00B11762" w:rsidP="00B11762" w14:paraId="6172722D" w14:textId="7C1A86A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625969">
        <w:rPr>
          <w:rFonts w:ascii="Times New Roman" w:eastAsia="Calibri" w:hAnsi="Times New Roman" w:cs="Times New Roman"/>
          <w:kern w:val="0"/>
          <w:sz w:val="24"/>
          <w:szCs w:val="24"/>
          <w:lang w:val="ru-RU" w:eastAsia="en-US" w:bidi="ar-SA"/>
        </w:rPr>
        <w:t xml:space="preserve">Обоснование необходимых инвестиций в строительство, реконструкцию и техническое перевооружение источников тепловой энергии, тепловых сетей и сооружений на </w:t>
      </w:r>
      <w:r w:rsidRPr="00B3097C">
        <w:rPr>
          <w:rFonts w:ascii="Times New Roman" w:eastAsia="Calibri" w:hAnsi="Times New Roman" w:cs="Times New Roman"/>
          <w:kern w:val="0"/>
          <w:sz w:val="24"/>
          <w:szCs w:val="24"/>
          <w:lang w:val="ru-RU" w:eastAsia="en-US" w:bidi="ar-SA"/>
        </w:rPr>
        <w:t xml:space="preserve">них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625969">
        <w:rPr>
          <w:rFonts w:ascii="Times New Roman" w:eastAsia="Calibri" w:hAnsi="Times New Roman" w:cs="Times New Roman"/>
          <w:kern w:val="0"/>
          <w:sz w:val="24"/>
          <w:szCs w:val="24"/>
          <w:lang w:val="ru-RU" w:eastAsia="en-US" w:bidi="ar-SA"/>
        </w:rPr>
        <w:t xml:space="preserve"> зон Единых теплоснабжающих организаций (ЕТО) проводилось на основе анализа их влияния на перспективную цену тепловой энергии. Для этих целей были выполнены расчеты экономической эффективности инвестиций и расчеты перспективных тарифов на тепловую энергию в двух вариантах: без реализации мероприятий проекта схемы </w:t>
      </w:r>
      <w:r w:rsidRPr="00B3097C">
        <w:rPr>
          <w:rFonts w:ascii="Times New Roman" w:eastAsia="Calibri" w:hAnsi="Times New Roman" w:cs="Times New Roman"/>
          <w:kern w:val="0"/>
          <w:sz w:val="24"/>
          <w:szCs w:val="24"/>
          <w:lang w:val="ru-RU" w:eastAsia="en-US" w:bidi="ar-SA"/>
        </w:rPr>
        <w:t xml:space="preserve">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625969">
        <w:rPr>
          <w:rFonts w:ascii="Times New Roman" w:eastAsia="Calibri" w:hAnsi="Times New Roman" w:cs="Times New Roman"/>
          <w:kern w:val="0"/>
          <w:sz w:val="24"/>
          <w:szCs w:val="24"/>
          <w:lang w:val="ru-RU" w:eastAsia="en-US" w:bidi="ar-SA"/>
        </w:rPr>
        <w:t>, т.е. для ситуации «без проекта» и с реализацией предлагаемых мероприятий - «с проектом». Эффективность проекта характеризуется системой показателей, отражающих соотношение затрат и результатов применительно к интересам участников реализации проекта и позволяющих судить об экономических преимуществах инвестиций.</w:t>
      </w:r>
    </w:p>
    <w:p w:rsidR="00B11762" w:rsidP="00B11762" w14:paraId="7E931E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75F68">
        <w:rPr>
          <w:rFonts w:ascii="Times New Roman" w:eastAsia="Calibri" w:hAnsi="Times New Roman" w:cs="Times New Roman"/>
          <w:kern w:val="0"/>
          <w:sz w:val="24"/>
          <w:szCs w:val="24"/>
          <w:lang w:val="ru-RU" w:eastAsia="en-US" w:bidi="ar-SA"/>
        </w:rPr>
        <w:t>В связи с длительным инвестиционным циклом проекта возникает необходимость приведения разновременных экономических показателей в сопоставимый вид. В качестве точки приведения принят</w:t>
      </w:r>
      <w:r>
        <w:rPr>
          <w:rFonts w:ascii="Times New Roman" w:eastAsia="Calibri" w:hAnsi="Times New Roman" w:cs="Times New Roman"/>
          <w:kern w:val="0"/>
          <w:sz w:val="24"/>
          <w:szCs w:val="24"/>
          <w:lang w:val="ru-RU" w:eastAsia="en-US" w:bidi="ar-SA"/>
        </w:rPr>
        <w:t xml:space="preserve"> 2024</w:t>
      </w:r>
      <w:r w:rsidRPr="00575F68">
        <w:rPr>
          <w:rFonts w:ascii="Times New Roman" w:eastAsia="Calibri" w:hAnsi="Times New Roman" w:cs="Times New Roman"/>
          <w:kern w:val="0"/>
          <w:sz w:val="24"/>
          <w:szCs w:val="24"/>
          <w:lang w:val="ru-RU" w:eastAsia="en-US" w:bidi="ar-SA"/>
        </w:rPr>
        <w:t xml:space="preserve"> г., соответствующий первому году расчёта и периода планирования. Приведение разновременных экономических показателей в сопоставимый вид осуществляется с помощью коэффициента дисконтирования. Ставка дисконтирования была принята на уровне 11%.</w:t>
      </w:r>
      <w:r>
        <w:rPr>
          <w:rFonts w:ascii="Times New Roman" w:eastAsia="Calibri" w:hAnsi="Times New Roman" w:cs="Times New Roman"/>
          <w:kern w:val="0"/>
          <w:sz w:val="24"/>
          <w:szCs w:val="24"/>
          <w:lang w:val="ru-RU" w:eastAsia="en-US" w:bidi="ar-SA"/>
        </w:rPr>
        <w:t xml:space="preserve"> Ставки налогов приняты согласно Налоговому Кодексу Российской Федерации</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w:t>
      </w:r>
      <w:r>
        <w:rPr>
          <w:rFonts w:ascii="Times New Roman" w:eastAsia="Calibri" w:hAnsi="Times New Roman" w:cs="Times New Roman"/>
          <w:spacing w:val="1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состоянию</w:t>
      </w:r>
      <w:r>
        <w:rPr>
          <w:rFonts w:ascii="Times New Roman" w:eastAsia="Calibri" w:hAnsi="Times New Roman" w:cs="Times New Roman"/>
          <w:spacing w:val="12"/>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2"/>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2022</w:t>
      </w:r>
      <w:r>
        <w:rPr>
          <w:rFonts w:ascii="Times New Roman" w:eastAsia="Calibri" w:hAnsi="Times New Roman" w:cs="Times New Roman"/>
          <w:spacing w:val="13"/>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год. </w:t>
      </w:r>
      <w:r w:rsidRPr="0066212C">
        <w:rPr>
          <w:rFonts w:ascii="Times New Roman" w:eastAsia="Calibri" w:hAnsi="Times New Roman" w:cs="Times New Roman"/>
          <w:kern w:val="0"/>
          <w:sz w:val="24"/>
          <w:szCs w:val="24"/>
          <w:lang w:val="ru-RU" w:eastAsia="en-US" w:bidi="ar-SA"/>
        </w:rPr>
        <w:t xml:space="preserve">Амортизация существующего оборудования принималась на </w:t>
      </w:r>
      <w:r w:rsidRPr="00A51E04">
        <w:rPr>
          <w:rFonts w:ascii="Times New Roman" w:eastAsia="Calibri" w:hAnsi="Times New Roman" w:cs="Times New Roman"/>
          <w:kern w:val="0"/>
          <w:sz w:val="24"/>
          <w:szCs w:val="24"/>
          <w:lang w:val="ru-RU" w:eastAsia="en-US" w:bidi="ar-SA"/>
        </w:rPr>
        <w:t>2022</w:t>
      </w:r>
      <w:r w:rsidRPr="0066212C">
        <w:rPr>
          <w:rFonts w:ascii="Times New Roman" w:eastAsia="Calibri" w:hAnsi="Times New Roman" w:cs="Times New Roman"/>
          <w:kern w:val="0"/>
          <w:sz w:val="24"/>
          <w:szCs w:val="24"/>
          <w:lang w:val="ru-RU" w:eastAsia="en-US" w:bidi="ar-SA"/>
        </w:rPr>
        <w:t xml:space="preserve"> г. по отчетным данным теплоснабжающих организаций. На перспективу амортизация оборудования рассчитывалась по линейному методу с нормой амортизации 0,04, учитывающему долю основных фондов нового строительства и технического перевооружения.</w:t>
      </w:r>
    </w:p>
    <w:p w:rsidR="00B11762" w:rsidP="00B11762" w14:paraId="6CFDAC9C" w14:textId="2104AE5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Прогнозные цены на покупные ресурсы, уровень оплаты труда промышленного</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персонала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(ФОТ),</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цены</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покупной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теплоноситель</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и</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т.д.</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формировались</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как</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произведение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базовых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отчетных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показателей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теплоснабжающих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организаций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индексы соответствующих цен. В качестве индексов-дефляторов были приняты условия, по </w:t>
      </w:r>
      <w:r w:rsidRPr="006831EA">
        <w:rPr>
          <w:rFonts w:ascii="Times New Roman" w:eastAsia="Calibri" w:hAnsi="Times New Roman" w:cs="Times New Roman"/>
          <w:kern w:val="0"/>
          <w:sz w:val="24"/>
          <w:szCs w:val="24"/>
          <w:lang w:val="ru-RU" w:eastAsia="en-US" w:bidi="ar-SA"/>
        </w:rPr>
        <w:t>которым</w:t>
      </w:r>
      <w:r w:rsidRPr="006831EA">
        <w:rPr>
          <w:rFonts w:ascii="Times New Roman" w:eastAsia="Calibri" w:hAnsi="Times New Roman" w:cs="Times New Roman"/>
          <w:spacing w:val="-64"/>
          <w:kern w:val="0"/>
          <w:sz w:val="24"/>
          <w:szCs w:val="24"/>
          <w:lang w:val="ru-RU" w:eastAsia="en-US" w:bidi="ar-SA"/>
        </w:rPr>
        <w:t xml:space="preserve"> </w:t>
      </w:r>
      <w:r w:rsidRPr="006831EA">
        <w:rPr>
          <w:rFonts w:ascii="Times New Roman" w:eastAsia="Calibri" w:hAnsi="Times New Roman" w:cs="Times New Roman"/>
          <w:kern w:val="0"/>
          <w:sz w:val="24"/>
          <w:szCs w:val="24"/>
          <w:lang w:val="ru-RU" w:eastAsia="en-US" w:bidi="ar-SA"/>
        </w:rPr>
        <w:t xml:space="preserve">проводит подобные расчеты теплоснабжающая организация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6831EA">
        <w:rPr>
          <w:rFonts w:ascii="Times New Roman" w:eastAsia="Calibri" w:hAnsi="Times New Roman" w:cs="Times New Roman"/>
          <w:kern w:val="0"/>
          <w:sz w:val="24"/>
          <w:szCs w:val="24"/>
          <w:lang w:val="ru-RU" w:eastAsia="en-US" w:bidi="ar-SA"/>
        </w:rPr>
        <w:t xml:space="preserve">. </w:t>
      </w:r>
    </w:p>
    <w:p w:rsidR="00B11762" w:rsidP="00B11762" w14:paraId="5AD3D1A2" w14:textId="530FF05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893F1F">
        <w:rPr>
          <w:rFonts w:ascii="Times New Roman" w:eastAsia="Calibri" w:hAnsi="Times New Roman" w:cs="Times New Roman"/>
          <w:kern w:val="0"/>
          <w:sz w:val="24"/>
          <w:szCs w:val="24"/>
          <w:lang w:val="ru-RU" w:eastAsia="en-US" w:bidi="ar-SA"/>
        </w:rPr>
        <w:t xml:space="preserve">В результате рассмотрения мероприятий, сценария развития системы 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893F1F">
        <w:rPr>
          <w:rFonts w:ascii="Times New Roman" w:eastAsia="Calibri" w:hAnsi="Times New Roman" w:cs="Times New Roman"/>
          <w:kern w:val="0"/>
          <w:sz w:val="24"/>
          <w:szCs w:val="24"/>
          <w:lang w:val="ru-RU" w:eastAsia="en-US" w:bidi="ar-SA"/>
        </w:rPr>
        <w:t xml:space="preserve"> утвержденных при актуализации схемы 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893F1F">
        <w:rPr>
          <w:rFonts w:ascii="Times New Roman" w:eastAsia="Calibri" w:hAnsi="Times New Roman" w:cs="Times New Roman"/>
          <w:kern w:val="0"/>
          <w:sz w:val="24"/>
          <w:szCs w:val="24"/>
          <w:lang w:val="ru-RU" w:eastAsia="en-US" w:bidi="ar-SA"/>
        </w:rPr>
        <w:t xml:space="preserve"> до 20</w:t>
      </w:r>
      <w:r w:rsidR="001E7012">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sidRPr="00893F1F">
        <w:rPr>
          <w:rFonts w:ascii="Times New Roman" w:eastAsia="Calibri" w:hAnsi="Times New Roman" w:cs="Times New Roman"/>
          <w:kern w:val="0"/>
          <w:sz w:val="24"/>
          <w:szCs w:val="24"/>
          <w:lang w:val="ru-RU" w:eastAsia="en-US" w:bidi="ar-SA"/>
        </w:rPr>
        <w:t xml:space="preserve"> года (актуализация на </w:t>
      </w:r>
      <w:r w:rsidRPr="006831EA">
        <w:rPr>
          <w:rFonts w:ascii="Times New Roman" w:eastAsia="Calibri" w:hAnsi="Times New Roman" w:cs="Times New Roman"/>
          <w:kern w:val="0"/>
          <w:sz w:val="24"/>
          <w:szCs w:val="24"/>
          <w:lang w:val="ru-RU" w:eastAsia="en-US" w:bidi="ar-SA"/>
        </w:rPr>
        <w:t>202</w:t>
      </w:r>
      <w:r w:rsidR="004F1E49">
        <w:rPr>
          <w:rFonts w:ascii="Times New Roman" w:eastAsia="Calibri" w:hAnsi="Times New Roman" w:cs="Times New Roman"/>
          <w:kern w:val="0"/>
          <w:sz w:val="24"/>
          <w:szCs w:val="24"/>
          <w:lang w:val="ru-RU" w:eastAsia="en-US" w:bidi="ar-SA"/>
        </w:rPr>
        <w:t>5</w:t>
      </w:r>
      <w:r w:rsidRPr="00893F1F">
        <w:rPr>
          <w:rFonts w:ascii="Times New Roman" w:eastAsia="Calibri" w:hAnsi="Times New Roman" w:cs="Times New Roman"/>
          <w:kern w:val="0"/>
          <w:sz w:val="24"/>
          <w:szCs w:val="24"/>
          <w:lang w:val="ru-RU" w:eastAsia="en-US" w:bidi="ar-SA"/>
        </w:rPr>
        <w:t xml:space="preserve"> год), в данную схему внесен ряд изменений, связных с принятием новых технологических решений, технико-экономических расчетов (ранее утвержденных проектов), а также выполнения Федеральных и местных программ развития социально-бытовой сферы, влияющих на реализацию поставленных утвержденной схемой задач.</w:t>
      </w:r>
    </w:p>
    <w:p w:rsidR="00FF309D" w:rsidRPr="001A772D" w:rsidP="00FF309D" w14:paraId="6CA3421D" w14:textId="4F6204D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Общий объем инвестиций в проекты развития системы централизованного 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при базовом прогнозе развития </w:t>
      </w:r>
      <w:r w:rsidRPr="0027594C" w:rsidR="008818E6">
        <w:rPr>
          <w:rFonts w:ascii="Times New Roman" w:eastAsia="Calibri" w:hAnsi="Times New Roman" w:cs="Times New Roman"/>
          <w:kern w:val="0"/>
          <w:sz w:val="24"/>
          <w:szCs w:val="24"/>
          <w:lang w:val="ru-RU" w:eastAsia="en-US" w:bidi="ar-SA"/>
        </w:rPr>
        <w:t>период 202</w:t>
      </w:r>
      <w:r w:rsidR="004F1E49">
        <w:rPr>
          <w:rFonts w:ascii="Times New Roman" w:eastAsia="Calibri" w:hAnsi="Times New Roman" w:cs="Times New Roman"/>
          <w:kern w:val="0"/>
          <w:sz w:val="24"/>
          <w:szCs w:val="24"/>
          <w:lang w:val="ru-RU" w:eastAsia="en-US" w:bidi="ar-SA"/>
        </w:rPr>
        <w:t>5</w:t>
      </w:r>
      <w:r w:rsidRPr="0027594C" w:rsidR="008818E6">
        <w:rPr>
          <w:rFonts w:ascii="Times New Roman" w:eastAsia="Calibri" w:hAnsi="Times New Roman" w:cs="Times New Roman"/>
          <w:kern w:val="0"/>
          <w:sz w:val="24"/>
          <w:szCs w:val="24"/>
          <w:lang w:val="ru-RU" w:eastAsia="en-US" w:bidi="ar-SA"/>
        </w:rPr>
        <w:t>-20</w:t>
      </w:r>
      <w:r w:rsidR="001E7012">
        <w:rPr>
          <w:rFonts w:ascii="Times New Roman" w:eastAsia="Calibri" w:hAnsi="Times New Roman" w:cs="Times New Roman"/>
          <w:kern w:val="0"/>
          <w:sz w:val="24"/>
          <w:szCs w:val="24"/>
          <w:lang w:val="ru-RU" w:eastAsia="en-US" w:bidi="ar-SA"/>
        </w:rPr>
        <w:t>3</w:t>
      </w:r>
      <w:r w:rsidR="004F1E49">
        <w:rPr>
          <w:rFonts w:ascii="Times New Roman" w:eastAsia="Calibri" w:hAnsi="Times New Roman" w:cs="Times New Roman"/>
          <w:kern w:val="0"/>
          <w:sz w:val="24"/>
          <w:szCs w:val="24"/>
          <w:lang w:val="ru-RU" w:eastAsia="en-US" w:bidi="ar-SA"/>
        </w:rPr>
        <w:t>4</w:t>
      </w:r>
      <w:r w:rsidRPr="001A772D" w:rsidR="008818E6">
        <w:rPr>
          <w:rFonts w:ascii="Times New Roman" w:eastAsia="Calibri" w:hAnsi="Times New Roman" w:cs="Times New Roman"/>
          <w:kern w:val="0"/>
          <w:sz w:val="24"/>
          <w:szCs w:val="24"/>
          <w:lang w:val="ru-RU" w:eastAsia="en-US" w:bidi="ar-SA"/>
        </w:rPr>
        <w:t xml:space="preserve"> гг. </w:t>
      </w:r>
      <w:r w:rsidRPr="00E73C5A" w:rsidR="008818E6">
        <w:rPr>
          <w:rFonts w:ascii="Times New Roman" w:eastAsia="Calibri" w:hAnsi="Times New Roman" w:cs="Times New Roman"/>
          <w:kern w:val="0"/>
          <w:sz w:val="24"/>
          <w:szCs w:val="24"/>
          <w:lang w:val="ru-RU" w:eastAsia="en-US" w:bidi="ar-SA"/>
        </w:rPr>
        <w:t xml:space="preserve">составит </w:t>
      </w:r>
      <w:r w:rsidR="0008062F">
        <w:rPr>
          <w:rFonts w:ascii="Times New Roman" w:eastAsia="Calibri" w:hAnsi="Times New Roman" w:cs="Times New Roman"/>
          <w:kern w:val="0"/>
          <w:sz w:val="24"/>
          <w:szCs w:val="24"/>
          <w:lang w:val="ru-RU" w:eastAsia="en-US" w:bidi="ar-SA"/>
        </w:rPr>
        <w:t>47,49</w:t>
      </w:r>
      <w:r w:rsidRPr="00E73C5A" w:rsidR="008818E6">
        <w:rPr>
          <w:rFonts w:ascii="Times New Roman" w:eastAsia="Calibri" w:hAnsi="Times New Roman" w:cs="Times New Roman"/>
          <w:kern w:val="0"/>
          <w:sz w:val="24"/>
          <w:szCs w:val="24"/>
          <w:lang w:val="ru-RU" w:eastAsia="en-US" w:bidi="ar-SA"/>
        </w:rPr>
        <w:t xml:space="preserve"> млн</w:t>
      </w:r>
      <w:r w:rsidRPr="0027594C" w:rsidR="008818E6">
        <w:rPr>
          <w:rFonts w:ascii="Times New Roman" w:eastAsia="Calibri" w:hAnsi="Times New Roman" w:cs="Times New Roman"/>
          <w:kern w:val="0"/>
          <w:sz w:val="24"/>
          <w:szCs w:val="24"/>
          <w:lang w:val="ru-RU" w:eastAsia="en-US" w:bidi="ar-SA"/>
        </w:rPr>
        <w:t>. руб.</w:t>
      </w:r>
      <w:r w:rsidR="008818E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 ценах 202</w:t>
      </w:r>
      <w:r w:rsidR="004F1E49">
        <w:rPr>
          <w:rFonts w:ascii="Times New Roman" w:eastAsia="Calibri" w:hAnsi="Times New Roman" w:cs="Times New Roman"/>
          <w:kern w:val="0"/>
          <w:sz w:val="24"/>
          <w:szCs w:val="24"/>
          <w:lang w:val="ru-RU" w:eastAsia="en-US" w:bidi="ar-SA"/>
        </w:rPr>
        <w:t>4</w:t>
      </w:r>
      <w:r w:rsidRPr="001A772D">
        <w:rPr>
          <w:rFonts w:ascii="Times New Roman" w:eastAsia="Calibri" w:hAnsi="Times New Roman" w:cs="Times New Roman"/>
          <w:kern w:val="0"/>
          <w:sz w:val="24"/>
          <w:szCs w:val="24"/>
          <w:lang w:val="ru-RU" w:eastAsia="en-US" w:bidi="ar-SA"/>
        </w:rPr>
        <w:t xml:space="preserve"> г. </w:t>
      </w:r>
    </w:p>
    <w:p w:rsidR="000D222A" w14:paraId="60AC1289" w14:textId="265DEF97">
      <w:pPr>
        <w:keepNext/>
        <w:keepLines/>
        <w:widowControl/>
        <w:numPr>
          <w:ilvl w:val="1"/>
          <w:numId w:val="14"/>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60" w:name="_Toc160912012"/>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60"/>
      <w:r w:rsidRPr="0038531E">
        <w:rPr>
          <w:rFonts w:ascii="Times New Roman" w:eastAsia="Times New Roman" w:hAnsi="Times New Roman" w:cs="Times New Roman"/>
          <w:b/>
          <w:bCs/>
          <w:i/>
          <w:kern w:val="0"/>
          <w:sz w:val="24"/>
          <w:szCs w:val="24"/>
          <w:lang w:val="ru-RU" w:eastAsia="ru-RU" w:bidi="ar-SA"/>
        </w:rPr>
        <w:t xml:space="preserve">     </w:t>
      </w:r>
    </w:p>
    <w:p w:rsidR="00FF309D" w:rsidP="00FF309D" w14:paraId="1D7B3BDF" w14:textId="7AE274C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таблиц</w:t>
      </w:r>
      <w:r>
        <w:rPr>
          <w:rFonts w:ascii="Times New Roman" w:eastAsia="Calibri" w:hAnsi="Times New Roman" w:cs="Times New Roman"/>
          <w:kern w:val="0"/>
          <w:sz w:val="24"/>
          <w:szCs w:val="24"/>
          <w:lang w:val="ru-RU" w:eastAsia="en-US" w:bidi="ar-SA"/>
        </w:rPr>
        <w:t xml:space="preserve">а </w:t>
      </w:r>
      <w:r w:rsidRPr="001A772D">
        <w:rPr>
          <w:rFonts w:ascii="Times New Roman" w:eastAsia="Calibri" w:hAnsi="Times New Roman" w:cs="Times New Roman"/>
          <w:kern w:val="0"/>
          <w:sz w:val="24"/>
          <w:szCs w:val="24"/>
          <w:lang w:val="ru-RU" w:eastAsia="en-US" w:bidi="ar-SA"/>
        </w:rPr>
        <w:t xml:space="preserve">мероприятий по реконструкции и модернизации </w:t>
      </w:r>
      <w:r>
        <w:rPr>
          <w:rFonts w:ascii="Times New Roman" w:eastAsia="Calibri" w:hAnsi="Times New Roman" w:cs="Times New Roman"/>
          <w:kern w:val="0"/>
          <w:sz w:val="24"/>
          <w:szCs w:val="24"/>
          <w:lang w:val="ru-RU" w:eastAsia="en-US" w:bidi="ar-SA"/>
        </w:rPr>
        <w:t>тепловых сетей систем теплоснабжения</w:t>
      </w:r>
      <w:r w:rsidRPr="001A772D">
        <w:rPr>
          <w:rFonts w:ascii="Times New Roman" w:eastAsia="Calibri" w:hAnsi="Times New Roman" w:cs="Times New Roman"/>
          <w:kern w:val="0"/>
          <w:sz w:val="24"/>
          <w:szCs w:val="24"/>
          <w:lang w:val="ru-RU" w:eastAsia="en-US" w:bidi="ar-SA"/>
        </w:rPr>
        <w:t xml:space="preserve">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е</w:t>
      </w:r>
      <w:r w:rsidR="00455F9C">
        <w:rPr>
          <w:rFonts w:ascii="Times New Roman" w:eastAsia="Calibri" w:hAnsi="Times New Roman" w:cs="Times New Roman"/>
          <w:kern w:val="0"/>
          <w:sz w:val="24"/>
          <w:szCs w:val="24"/>
          <w:lang w:val="ru-RU" w:eastAsia="en-US" w:bidi="ar-SA"/>
        </w:rPr>
        <w:t xml:space="preserve"> </w:t>
      </w:r>
      <w:r w:rsidR="006B14BC">
        <w:rPr>
          <w:rFonts w:ascii="Times New Roman" w:eastAsia="Calibri" w:hAnsi="Times New Roman" w:cs="Times New Roman"/>
          <w:kern w:val="0"/>
          <w:sz w:val="24"/>
          <w:szCs w:val="24"/>
          <w:lang w:val="ru-RU" w:eastAsia="en-US" w:bidi="ar-SA"/>
        </w:rPr>
        <w:t>12</w:t>
      </w:r>
      <w:r w:rsidRPr="001A772D">
        <w:rPr>
          <w:rFonts w:ascii="Times New Roman" w:eastAsia="Calibri" w:hAnsi="Times New Roman" w:cs="Times New Roman"/>
          <w:kern w:val="0"/>
          <w:sz w:val="24"/>
          <w:szCs w:val="24"/>
          <w:lang w:val="ru-RU" w:eastAsia="en-US" w:bidi="ar-SA"/>
        </w:rPr>
        <w:t>. В инвестиционную программу не включаются мероприятия, предусмотренные постановлением Правительства РФ от 5 мая 2014 г. N 410 "О порядке согласования и утверждения инвестиционных программ организаций, осуществляющих регулируемые виды деятельности в сфере теплоснабжения подпунктом "б" пункта 9.</w:t>
      </w:r>
    </w:p>
    <w:p w:rsidR="0032682D" w:rsidP="0032682D" w14:paraId="44CBFC63" w14:textId="5E426E7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3616DE">
        <w:rPr>
          <w:rFonts w:ascii="Times New Roman" w:eastAsia="Calibri" w:hAnsi="Times New Roman" w:cs="Times New Roman"/>
          <w:kern w:val="0"/>
          <w:sz w:val="24"/>
          <w:szCs w:val="24"/>
          <w:lang w:val="ru-RU" w:eastAsia="en-US" w:bidi="ar-SA"/>
        </w:rPr>
        <w:t>Из</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таблицы</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видно,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что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основные</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затраты</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потребуются</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на</w:t>
      </w:r>
      <w:r w:rsidRPr="003616DE">
        <w:rPr>
          <w:rFonts w:ascii="Times New Roman" w:eastAsia="Calibri" w:hAnsi="Times New Roman" w:cs="Times New Roman"/>
          <w:spacing w:val="-64"/>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реконструкцию</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существующих</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тепловых</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сетей</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в</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связи</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исчерпанием</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эксплуатационного</w:t>
      </w:r>
      <w:r w:rsidRPr="003616DE">
        <w:rPr>
          <w:rFonts w:ascii="Times New Roman" w:eastAsia="Calibri" w:hAnsi="Times New Roman" w:cs="Times New Roman"/>
          <w:spacing w:val="-1"/>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ресурса тепловых</w:t>
      </w:r>
      <w:r w:rsidRPr="003616DE">
        <w:rPr>
          <w:rFonts w:ascii="Times New Roman" w:eastAsia="Calibri" w:hAnsi="Times New Roman" w:cs="Times New Roman"/>
          <w:spacing w:val="-4"/>
          <w:kern w:val="0"/>
          <w:sz w:val="24"/>
          <w:szCs w:val="24"/>
          <w:lang w:val="ru-RU" w:eastAsia="en-US" w:bidi="ar-SA"/>
        </w:rPr>
        <w:t xml:space="preserve"> </w:t>
      </w:r>
      <w:r w:rsidRPr="003616DE">
        <w:rPr>
          <w:rFonts w:ascii="Times New Roman" w:eastAsia="Calibri" w:hAnsi="Times New Roman" w:cs="Times New Roman"/>
          <w:kern w:val="0"/>
          <w:sz w:val="24"/>
          <w:szCs w:val="24"/>
          <w:lang w:val="ru-RU" w:eastAsia="en-US" w:bidi="ar-SA"/>
        </w:rPr>
        <w:t>сетей</w:t>
      </w:r>
      <w:r w:rsidRPr="003616DE">
        <w:rPr>
          <w:rFonts w:ascii="Times New Roman" w:eastAsia="Calibri" w:hAnsi="Times New Roman" w:cs="Times New Roman"/>
          <w:spacing w:val="5"/>
          <w:kern w:val="0"/>
          <w:sz w:val="24"/>
          <w:szCs w:val="24"/>
          <w:lang w:val="ru-RU" w:eastAsia="en-US" w:bidi="ar-SA"/>
        </w:rPr>
        <w:t xml:space="preserve">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3616DE">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Эта</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ситуация</w:t>
      </w:r>
      <w:r>
        <w:rPr>
          <w:rFonts w:ascii="Times New Roman" w:eastAsia="Calibri" w:hAnsi="Times New Roman" w:cs="Times New Roman"/>
          <w:spacing w:val="39"/>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объясняется</w:t>
      </w:r>
      <w:r>
        <w:rPr>
          <w:rFonts w:ascii="Times New Roman" w:eastAsia="Calibri" w:hAnsi="Times New Roman" w:cs="Times New Roman"/>
          <w:spacing w:val="38"/>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необходимостью</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принятия</w:t>
      </w:r>
      <w:r>
        <w:rPr>
          <w:rFonts w:ascii="Times New Roman" w:eastAsia="Calibri" w:hAnsi="Times New Roman" w:cs="Times New Roman"/>
          <w:spacing w:val="39"/>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мер</w:t>
      </w:r>
      <w:r>
        <w:rPr>
          <w:rFonts w:ascii="Times New Roman" w:eastAsia="Calibri" w:hAnsi="Times New Roman" w:cs="Times New Roman"/>
          <w:spacing w:val="40"/>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w:t>
      </w:r>
      <w:r>
        <w:rPr>
          <w:rFonts w:ascii="Times New Roman" w:eastAsia="Calibri" w:hAnsi="Times New Roman" w:cs="Times New Roman"/>
          <w:spacing w:val="38"/>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накопившимся</w:t>
      </w:r>
      <w:r>
        <w:rPr>
          <w:rFonts w:ascii="Times New Roman" w:eastAsia="Calibri" w:hAnsi="Times New Roman" w:cs="Times New Roman"/>
          <w:spacing w:val="-65"/>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за</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последние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годы,</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нерешенным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системе</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теплоснабжения</w:t>
      </w:r>
      <w:r>
        <w:rPr>
          <w:rFonts w:ascii="Times New Roman" w:eastAsia="Calibri" w:hAnsi="Times New Roman" w:cs="Times New Roman"/>
          <w:spacing w:val="1"/>
          <w:kern w:val="0"/>
          <w:sz w:val="24"/>
          <w:szCs w:val="24"/>
          <w:lang w:val="ru-RU" w:eastAsia="en-US" w:bidi="ar-SA"/>
        </w:rPr>
        <w:t xml:space="preserve">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проблемам,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вызванным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старением</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сетевого</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оборудования,</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их</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предельной</w:t>
      </w:r>
      <w:r>
        <w:rPr>
          <w:rFonts w:ascii="Times New Roman" w:eastAsia="Calibri" w:hAnsi="Times New Roman" w:cs="Times New Roman"/>
          <w:spacing w:val="1"/>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отработкой заводского ресурса.</w:t>
      </w:r>
    </w:p>
    <w:p w:rsidR="0032682D" w:rsidRPr="001A772D" w:rsidP="00FF309D" w14:paraId="43EEF55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32682D" w:rsidP="00FF309D" w14:paraId="5014C572"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6A54B4">
          <w:pgSz w:w="11906" w:h="16838" w:code="9"/>
          <w:pgMar w:top="1134" w:right="567" w:bottom="1134" w:left="1134" w:header="568" w:footer="709" w:gutter="0"/>
          <w:cols w:space="708"/>
          <w:titlePg/>
          <w:docGrid w:linePitch="360"/>
        </w:sectPr>
      </w:pPr>
      <w:bookmarkStart w:id="161" w:name="_Ref116228993"/>
    </w:p>
    <w:p w:rsidR="00FF309D" w:rsidP="00FF309D" w14:paraId="414A4443" w14:textId="70A048C6">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w:t>
      </w:r>
      <w:bookmarkEnd w:id="161"/>
      <w:r w:rsidR="006B14BC">
        <w:rPr>
          <w:rFonts w:ascii="Times New Roman" w:eastAsia="Microsoft YaHei" w:hAnsi="Times New Roman" w:cs="Times New Roman"/>
          <w:b w:val="0"/>
          <w:bCs/>
          <w:i/>
          <w:color w:val="auto"/>
          <w:spacing w:val="-5"/>
          <w:kern w:val="0"/>
          <w:sz w:val="24"/>
          <w:szCs w:val="24"/>
          <w:lang w:val="ru-RU" w:eastAsia="en-US" w:bidi="ar-SA"/>
        </w:rPr>
        <w:t xml:space="preserve"> 12</w:t>
      </w:r>
      <w:r>
        <w:rPr>
          <w:rFonts w:ascii="Times New Roman" w:eastAsia="Microsoft YaHei" w:hAnsi="Times New Roman" w:cs="Times New Roman"/>
          <w:b w:val="0"/>
          <w:bCs/>
          <w:i/>
          <w:color w:val="auto"/>
          <w:spacing w:val="-5"/>
          <w:kern w:val="0"/>
          <w:sz w:val="24"/>
          <w:szCs w:val="24"/>
          <w:lang w:val="ru-RU" w:eastAsia="en-US" w:bidi="ar-SA"/>
        </w:rPr>
        <w:t>. М</w:t>
      </w:r>
      <w:r w:rsidRPr="00E91133">
        <w:rPr>
          <w:rFonts w:ascii="Times New Roman" w:eastAsia="Microsoft YaHei" w:hAnsi="Times New Roman" w:cs="Times New Roman"/>
          <w:b w:val="0"/>
          <w:bCs/>
          <w:i/>
          <w:color w:val="auto"/>
          <w:spacing w:val="-5"/>
          <w:kern w:val="0"/>
          <w:sz w:val="24"/>
          <w:szCs w:val="24"/>
          <w:lang w:val="ru-RU" w:eastAsia="en-US" w:bidi="ar-SA"/>
        </w:rPr>
        <w:t xml:space="preserve">ероприятий по реконструкции и модернизации </w:t>
      </w:r>
      <w:r>
        <w:rPr>
          <w:rFonts w:ascii="Times New Roman" w:eastAsia="Microsoft YaHei" w:hAnsi="Times New Roman" w:cs="Times New Roman"/>
          <w:b w:val="0"/>
          <w:bCs/>
          <w:i/>
          <w:color w:val="auto"/>
          <w:spacing w:val="-5"/>
          <w:kern w:val="0"/>
          <w:sz w:val="24"/>
          <w:szCs w:val="24"/>
          <w:lang w:val="ru-RU" w:eastAsia="en-US" w:bidi="ar-SA"/>
        </w:rPr>
        <w:t>тепловых сетей</w:t>
      </w:r>
    </w:p>
    <w:tbl>
      <w:tblPr>
        <w:tblStyle w:val="TableNormal"/>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73"/>
        <w:gridCol w:w="1274"/>
        <w:gridCol w:w="1984"/>
        <w:gridCol w:w="737"/>
        <w:gridCol w:w="850"/>
        <w:gridCol w:w="850"/>
        <w:gridCol w:w="850"/>
        <w:gridCol w:w="850"/>
        <w:gridCol w:w="850"/>
        <w:gridCol w:w="850"/>
        <w:gridCol w:w="850"/>
        <w:gridCol w:w="850"/>
        <w:gridCol w:w="850"/>
        <w:gridCol w:w="850"/>
        <w:gridCol w:w="850"/>
      </w:tblGrid>
      <w:tr w14:paraId="6707BD8E" w14:textId="77777777" w:rsidTr="000D1C4A">
        <w:tblPrEx>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273" w:type="dxa"/>
            <w:shd w:val="clear" w:color="auto" w:fill="auto"/>
            <w:noWrap/>
            <w:vAlign w:val="center"/>
            <w:hideMark/>
          </w:tcPr>
          <w:p w:rsidR="00407130" w:rsidRPr="006B42B1" w:rsidP="000D1C4A" w14:paraId="0E473E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274" w:type="dxa"/>
            <w:shd w:val="clear" w:color="auto" w:fill="auto"/>
            <w:noWrap/>
            <w:vAlign w:val="center"/>
            <w:hideMark/>
          </w:tcPr>
          <w:p w:rsidR="00407130" w:rsidRPr="006B42B1" w:rsidP="000D1C4A" w14:paraId="5E300E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1984" w:type="dxa"/>
            <w:shd w:val="clear" w:color="auto" w:fill="auto"/>
            <w:noWrap/>
            <w:vAlign w:val="center"/>
            <w:hideMark/>
          </w:tcPr>
          <w:p w:rsidR="00407130" w:rsidRPr="006B42B1" w:rsidP="000D1C4A" w14:paraId="74A0EF9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737" w:type="dxa"/>
            <w:shd w:val="clear" w:color="auto" w:fill="auto"/>
            <w:noWrap/>
            <w:vAlign w:val="center"/>
            <w:hideMark/>
          </w:tcPr>
          <w:p w:rsidR="00407130" w:rsidRPr="006B42B1" w:rsidP="000D1C4A" w14:paraId="5D1380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 изм.</w:t>
            </w:r>
          </w:p>
        </w:tc>
        <w:tc>
          <w:tcPr>
            <w:tcW w:w="850" w:type="dxa"/>
            <w:shd w:val="clear" w:color="auto" w:fill="auto"/>
            <w:noWrap/>
            <w:vAlign w:val="center"/>
            <w:hideMark/>
          </w:tcPr>
          <w:p w:rsidR="00407130" w:rsidRPr="006B42B1" w:rsidP="000D1C4A" w14:paraId="504298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850" w:type="dxa"/>
            <w:shd w:val="clear" w:color="auto" w:fill="auto"/>
            <w:noWrap/>
            <w:vAlign w:val="center"/>
            <w:hideMark/>
          </w:tcPr>
          <w:p w:rsidR="00407130" w:rsidRPr="006B42B1" w:rsidP="000D1C4A" w14:paraId="25F3F6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850" w:type="dxa"/>
            <w:shd w:val="clear" w:color="auto" w:fill="auto"/>
            <w:noWrap/>
            <w:vAlign w:val="center"/>
            <w:hideMark/>
          </w:tcPr>
          <w:p w:rsidR="00407130" w:rsidRPr="006B42B1" w:rsidP="000D1C4A" w14:paraId="1B41AF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850" w:type="dxa"/>
            <w:shd w:val="clear" w:color="auto" w:fill="auto"/>
            <w:noWrap/>
            <w:vAlign w:val="center"/>
            <w:hideMark/>
          </w:tcPr>
          <w:p w:rsidR="00407130" w:rsidRPr="006B42B1" w:rsidP="000D1C4A" w14:paraId="41FA986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850" w:type="dxa"/>
            <w:shd w:val="clear" w:color="auto" w:fill="auto"/>
            <w:noWrap/>
            <w:vAlign w:val="center"/>
            <w:hideMark/>
          </w:tcPr>
          <w:p w:rsidR="00407130" w:rsidRPr="006B42B1" w:rsidP="000D1C4A" w14:paraId="45B4E7F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850" w:type="dxa"/>
            <w:shd w:val="clear" w:color="auto" w:fill="auto"/>
            <w:noWrap/>
            <w:vAlign w:val="center"/>
            <w:hideMark/>
          </w:tcPr>
          <w:p w:rsidR="00407130" w:rsidRPr="006B42B1" w:rsidP="000D1C4A" w14:paraId="48335B4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850" w:type="dxa"/>
            <w:shd w:val="clear" w:color="auto" w:fill="auto"/>
            <w:noWrap/>
            <w:vAlign w:val="center"/>
            <w:hideMark/>
          </w:tcPr>
          <w:p w:rsidR="00407130" w:rsidRPr="006B42B1" w:rsidP="000D1C4A" w14:paraId="754077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850" w:type="dxa"/>
            <w:shd w:val="clear" w:color="auto" w:fill="auto"/>
            <w:noWrap/>
            <w:vAlign w:val="center"/>
            <w:hideMark/>
          </w:tcPr>
          <w:p w:rsidR="00407130" w:rsidRPr="006B42B1" w:rsidP="000D1C4A" w14:paraId="453153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850" w:type="dxa"/>
            <w:shd w:val="clear" w:color="auto" w:fill="auto"/>
            <w:noWrap/>
            <w:vAlign w:val="center"/>
            <w:hideMark/>
          </w:tcPr>
          <w:p w:rsidR="00407130" w:rsidRPr="006B42B1" w:rsidP="000D1C4A" w14:paraId="104B1EC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850" w:type="dxa"/>
            <w:shd w:val="clear" w:color="auto" w:fill="auto"/>
            <w:noWrap/>
            <w:vAlign w:val="center"/>
            <w:hideMark/>
          </w:tcPr>
          <w:p w:rsidR="00407130" w:rsidRPr="006B42B1" w:rsidP="000D1C4A" w14:paraId="2CE81C4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850" w:type="dxa"/>
            <w:shd w:val="clear" w:color="auto" w:fill="auto"/>
            <w:noWrap/>
            <w:vAlign w:val="center"/>
            <w:hideMark/>
          </w:tcPr>
          <w:p w:rsidR="00407130" w:rsidRPr="006B42B1" w:rsidP="000D1C4A" w14:paraId="5F915F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40785F76" w14:textId="77777777" w:rsidTr="000D1C4A">
        <w:tblPrEx>
          <w:tblW w:w="14618" w:type="dxa"/>
          <w:tblCellMar>
            <w:left w:w="0" w:type="dxa"/>
            <w:right w:w="0" w:type="dxa"/>
          </w:tblCellMar>
          <w:tblLook w:val="04A0"/>
        </w:tblPrEx>
        <w:trPr>
          <w:trHeight w:val="20"/>
        </w:trPr>
        <w:tc>
          <w:tcPr>
            <w:tcW w:w="1273" w:type="dxa"/>
            <w:vMerge w:val="restart"/>
            <w:shd w:val="clear" w:color="auto" w:fill="auto"/>
            <w:noWrap/>
            <w:vAlign w:val="center"/>
            <w:hideMark/>
          </w:tcPr>
          <w:p w:rsidR="00407130" w:rsidRPr="006B42B1" w:rsidP="000D1C4A" w14:paraId="2EFFD75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МУП «РСО КР»</w:t>
            </w:r>
          </w:p>
        </w:tc>
        <w:tc>
          <w:tcPr>
            <w:tcW w:w="1274" w:type="dxa"/>
            <w:vMerge w:val="restart"/>
            <w:shd w:val="clear" w:color="auto" w:fill="auto"/>
            <w:noWrap/>
            <w:vAlign w:val="center"/>
            <w:hideMark/>
          </w:tcPr>
          <w:p w:rsidR="00407130" w:rsidRPr="006B42B1" w:rsidP="000D1C4A" w14:paraId="27F3F3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 Мероприятия по модернизации, реконструкции и строительству тепловых сетей (ИТОГО)</w:t>
            </w:r>
          </w:p>
        </w:tc>
        <w:tc>
          <w:tcPr>
            <w:tcW w:w="1984" w:type="dxa"/>
            <w:shd w:val="clear" w:color="auto" w:fill="auto"/>
            <w:noWrap/>
            <w:vAlign w:val="center"/>
            <w:hideMark/>
          </w:tcPr>
          <w:p w:rsidR="00407130" w:rsidRPr="006B42B1" w:rsidP="000D1C4A" w14:paraId="54BF1AA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407130" w:rsidRPr="006B42B1" w:rsidP="000D1C4A" w14:paraId="426E3A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19CB202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09D5B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15198,35</w:t>
            </w:r>
          </w:p>
        </w:tc>
        <w:tc>
          <w:tcPr>
            <w:tcW w:w="850" w:type="dxa"/>
            <w:shd w:val="clear" w:color="auto" w:fill="auto"/>
            <w:noWrap/>
            <w:vAlign w:val="center"/>
            <w:hideMark/>
          </w:tcPr>
          <w:p w:rsidR="00407130" w:rsidRPr="006B42B1" w:rsidP="000D1C4A" w14:paraId="4FD877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8655,89</w:t>
            </w:r>
          </w:p>
        </w:tc>
        <w:tc>
          <w:tcPr>
            <w:tcW w:w="850" w:type="dxa"/>
            <w:shd w:val="clear" w:color="auto" w:fill="auto"/>
            <w:noWrap/>
            <w:vAlign w:val="center"/>
            <w:hideMark/>
          </w:tcPr>
          <w:p w:rsidR="00407130" w:rsidRPr="006B42B1" w:rsidP="000D1C4A" w14:paraId="3E6B9A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410470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625145A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62EA959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5C79FEA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4F2C027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66689F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56B031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r>
      <w:tr w14:paraId="6CC9789C"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64F310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5BC168A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25D930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407130" w:rsidRPr="006B42B1" w:rsidP="000D1C4A" w14:paraId="1823AA4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2B492A9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0F465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AF846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1A985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F78B5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4C970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EF0C3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586B2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B7C7F4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22C69B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CE15D6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6106E8D1"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0824E5F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0A981BB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086BF8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407130" w:rsidRPr="006B42B1" w:rsidP="000D1C4A" w14:paraId="311C8EC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407130" w:rsidRPr="006B42B1" w:rsidP="000D1C4A" w14:paraId="2F9DECC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891D7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6DFE72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556C3F5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34C5C13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219357E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2CA0978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27E208F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257F77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261650B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41226EF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r>
      <w:tr w14:paraId="0C2E7C2A"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611E8EE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6C5C890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3502E2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737" w:type="dxa"/>
            <w:shd w:val="clear" w:color="auto" w:fill="auto"/>
            <w:noWrap/>
            <w:vAlign w:val="center"/>
            <w:hideMark/>
          </w:tcPr>
          <w:p w:rsidR="00407130" w:rsidRPr="006B42B1" w:rsidP="000D1C4A" w14:paraId="4AAC07E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44B8192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5AA17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18238,02</w:t>
            </w:r>
          </w:p>
        </w:tc>
        <w:tc>
          <w:tcPr>
            <w:tcW w:w="850" w:type="dxa"/>
            <w:shd w:val="clear" w:color="auto" w:fill="auto"/>
            <w:noWrap/>
            <w:vAlign w:val="center"/>
            <w:hideMark/>
          </w:tcPr>
          <w:p w:rsidR="00407130" w:rsidRPr="006B42B1" w:rsidP="000D1C4A" w14:paraId="49539E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10387,06</w:t>
            </w:r>
          </w:p>
        </w:tc>
        <w:tc>
          <w:tcPr>
            <w:tcW w:w="850" w:type="dxa"/>
            <w:shd w:val="clear" w:color="auto" w:fill="auto"/>
            <w:noWrap/>
            <w:vAlign w:val="center"/>
            <w:hideMark/>
          </w:tcPr>
          <w:p w:rsidR="00407130" w:rsidRPr="006B42B1" w:rsidP="000D1C4A" w14:paraId="27F4860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6AC628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4F091F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2C0F5B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64341D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3E50FFE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4474FF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57845E9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r>
      <w:tr w14:paraId="467DCFDA"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6E5E038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27BAAC6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3F7411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737" w:type="dxa"/>
            <w:shd w:val="clear" w:color="auto" w:fill="auto"/>
            <w:noWrap/>
            <w:vAlign w:val="center"/>
            <w:hideMark/>
          </w:tcPr>
          <w:p w:rsidR="00407130" w:rsidRPr="006B42B1" w:rsidP="000D1C4A" w14:paraId="62C1FD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4728C68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2557E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18238,02</w:t>
            </w:r>
          </w:p>
        </w:tc>
        <w:tc>
          <w:tcPr>
            <w:tcW w:w="850" w:type="dxa"/>
            <w:shd w:val="clear" w:color="auto" w:fill="auto"/>
            <w:noWrap/>
            <w:vAlign w:val="center"/>
            <w:hideMark/>
          </w:tcPr>
          <w:p w:rsidR="00407130" w:rsidRPr="006B42B1" w:rsidP="000D1C4A" w14:paraId="24E0748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28625,09</w:t>
            </w:r>
          </w:p>
        </w:tc>
        <w:tc>
          <w:tcPr>
            <w:tcW w:w="850" w:type="dxa"/>
            <w:shd w:val="clear" w:color="auto" w:fill="auto"/>
            <w:noWrap/>
            <w:vAlign w:val="center"/>
            <w:hideMark/>
          </w:tcPr>
          <w:p w:rsidR="00407130" w:rsidRPr="006B42B1" w:rsidP="000D1C4A" w14:paraId="51E2C00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28641,96</w:t>
            </w:r>
          </w:p>
        </w:tc>
        <w:tc>
          <w:tcPr>
            <w:tcW w:w="850" w:type="dxa"/>
            <w:shd w:val="clear" w:color="auto" w:fill="auto"/>
            <w:noWrap/>
            <w:vAlign w:val="center"/>
            <w:hideMark/>
          </w:tcPr>
          <w:p w:rsidR="00407130" w:rsidRPr="006B42B1" w:rsidP="000D1C4A" w14:paraId="02ED8F6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28658,84</w:t>
            </w:r>
          </w:p>
        </w:tc>
        <w:tc>
          <w:tcPr>
            <w:tcW w:w="850" w:type="dxa"/>
            <w:shd w:val="clear" w:color="auto" w:fill="auto"/>
            <w:noWrap/>
            <w:vAlign w:val="center"/>
            <w:hideMark/>
          </w:tcPr>
          <w:p w:rsidR="00407130" w:rsidRPr="006B42B1" w:rsidP="000D1C4A" w14:paraId="6EA256F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28675,71</w:t>
            </w:r>
          </w:p>
        </w:tc>
        <w:tc>
          <w:tcPr>
            <w:tcW w:w="850" w:type="dxa"/>
            <w:shd w:val="clear" w:color="auto" w:fill="auto"/>
            <w:noWrap/>
            <w:vAlign w:val="center"/>
            <w:hideMark/>
          </w:tcPr>
          <w:p w:rsidR="00407130" w:rsidRPr="006B42B1" w:rsidP="000D1C4A" w14:paraId="64EF8D6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28692,58</w:t>
            </w:r>
          </w:p>
        </w:tc>
        <w:tc>
          <w:tcPr>
            <w:tcW w:w="850" w:type="dxa"/>
            <w:shd w:val="clear" w:color="auto" w:fill="auto"/>
            <w:noWrap/>
            <w:vAlign w:val="center"/>
            <w:hideMark/>
          </w:tcPr>
          <w:p w:rsidR="00407130" w:rsidRPr="006B42B1" w:rsidP="000D1C4A" w14:paraId="550FF4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28709,46</w:t>
            </w:r>
          </w:p>
        </w:tc>
        <w:tc>
          <w:tcPr>
            <w:tcW w:w="850" w:type="dxa"/>
            <w:shd w:val="clear" w:color="auto" w:fill="auto"/>
            <w:noWrap/>
            <w:vAlign w:val="center"/>
            <w:hideMark/>
          </w:tcPr>
          <w:p w:rsidR="00407130" w:rsidRPr="006B42B1" w:rsidP="000D1C4A" w14:paraId="601DA4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28726,33</w:t>
            </w:r>
          </w:p>
        </w:tc>
        <w:tc>
          <w:tcPr>
            <w:tcW w:w="850" w:type="dxa"/>
            <w:shd w:val="clear" w:color="auto" w:fill="auto"/>
            <w:noWrap/>
            <w:vAlign w:val="center"/>
            <w:hideMark/>
          </w:tcPr>
          <w:p w:rsidR="00407130" w:rsidRPr="006B42B1" w:rsidP="000D1C4A" w14:paraId="6C401FC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28743,20</w:t>
            </w:r>
          </w:p>
        </w:tc>
        <w:tc>
          <w:tcPr>
            <w:tcW w:w="850" w:type="dxa"/>
            <w:shd w:val="clear" w:color="auto" w:fill="auto"/>
            <w:noWrap/>
            <w:vAlign w:val="center"/>
            <w:hideMark/>
          </w:tcPr>
          <w:p w:rsidR="00407130" w:rsidRPr="006B42B1" w:rsidP="000D1C4A" w14:paraId="730FF6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28760,08</w:t>
            </w:r>
          </w:p>
        </w:tc>
      </w:tr>
      <w:tr w14:paraId="298E0ECA"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639BC3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407130" w:rsidRPr="006B42B1" w:rsidP="000D1C4A" w14:paraId="69996F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1.1 Новое строительство тепловых сетей</w:t>
            </w:r>
          </w:p>
        </w:tc>
        <w:tc>
          <w:tcPr>
            <w:tcW w:w="1984" w:type="dxa"/>
            <w:shd w:val="clear" w:color="auto" w:fill="auto"/>
            <w:noWrap/>
            <w:vAlign w:val="center"/>
            <w:hideMark/>
          </w:tcPr>
          <w:p w:rsidR="00407130" w:rsidRPr="006B42B1" w:rsidP="000D1C4A" w14:paraId="3E62E8C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407130" w:rsidRPr="006B42B1" w:rsidP="000D1C4A" w14:paraId="738839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4C1DAF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9E89F9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C3E47D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C576F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163445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84296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DA009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F934A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0ADB3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2CFBE3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6C1F2D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24942D24"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49DA34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530C0F6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10B7025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407130" w:rsidRPr="006B42B1" w:rsidP="000D1C4A" w14:paraId="57E262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22E9DB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0A831D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F8C54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5834B3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8E9D6F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DE7EA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52812C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D65B8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26147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8F2777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8DCAAE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041FE295"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639488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54503E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256DC5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407130" w:rsidRPr="006B42B1" w:rsidP="000D1C4A" w14:paraId="7F3D823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407130" w:rsidRPr="006B42B1" w:rsidP="000D1C4A" w14:paraId="75B9F20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98662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37F0EF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C6D000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CA7DE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EFD43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520DA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86C99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94D8F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F73B59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50B0D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0BE6C0D5"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564414F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0CE43E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2B4B77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407130" w:rsidRPr="006B42B1" w:rsidP="000D1C4A" w14:paraId="0923095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202AED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9F4BA5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C9C66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70C9C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9CDFB1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E25C9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A9D72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53991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C81B1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67F6D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1873A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5213CD07"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2E806B5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0FA3D3A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1AFAC99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407130" w:rsidRPr="006B42B1" w:rsidP="000D1C4A" w14:paraId="22137FB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61185B1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E6C3F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9BE95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F7758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08C1C6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A2A11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ADB23B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3F4E5F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527E69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6C5F3D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3294A4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6210A212"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5CAD5EB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407130" w:rsidRPr="006B42B1" w:rsidP="000D1C4A" w14:paraId="021725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1.2 Реконструкция (замена) тепловых сетей</w:t>
            </w:r>
          </w:p>
        </w:tc>
        <w:tc>
          <w:tcPr>
            <w:tcW w:w="1984" w:type="dxa"/>
            <w:shd w:val="clear" w:color="auto" w:fill="auto"/>
            <w:noWrap/>
            <w:vAlign w:val="center"/>
            <w:hideMark/>
          </w:tcPr>
          <w:p w:rsidR="00407130" w:rsidRPr="006B42B1" w:rsidP="000D1C4A" w14:paraId="4D0411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407130" w:rsidRPr="006B42B1" w:rsidP="000D1C4A" w14:paraId="302BD6B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1CD8206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A5F58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15198,35</w:t>
            </w:r>
          </w:p>
        </w:tc>
        <w:tc>
          <w:tcPr>
            <w:tcW w:w="850" w:type="dxa"/>
            <w:shd w:val="clear" w:color="auto" w:fill="auto"/>
            <w:noWrap/>
            <w:vAlign w:val="center"/>
            <w:hideMark/>
          </w:tcPr>
          <w:p w:rsidR="00407130" w:rsidRPr="006B42B1" w:rsidP="000D1C4A" w14:paraId="26E133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8655,89</w:t>
            </w:r>
          </w:p>
        </w:tc>
        <w:tc>
          <w:tcPr>
            <w:tcW w:w="850" w:type="dxa"/>
            <w:shd w:val="clear" w:color="auto" w:fill="auto"/>
            <w:noWrap/>
            <w:vAlign w:val="center"/>
            <w:hideMark/>
          </w:tcPr>
          <w:p w:rsidR="00407130" w:rsidRPr="006B42B1" w:rsidP="000D1C4A" w14:paraId="288F586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1E3EA32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640623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5A8DBE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0ACE060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1CCB070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33D8628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07130" w:rsidRPr="006B42B1" w:rsidP="000D1C4A" w14:paraId="0F4841C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r>
      <w:tr w14:paraId="04E5DBF7"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3326758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65770EC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237F19F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407130" w:rsidRPr="006B42B1" w:rsidP="000D1C4A" w14:paraId="5E134C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2568DB6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2B6C3E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88676E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98CF4D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F9952B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80801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63A6A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A1A0C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46C5AB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BE115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515803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685EC50C"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0134358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4AF52D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3AE98F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407130" w:rsidRPr="006B42B1" w:rsidP="000D1C4A" w14:paraId="2D4130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407130" w:rsidRPr="006B42B1" w:rsidP="000D1C4A" w14:paraId="38FD23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256E1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3A0A80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3FDD60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2AC673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1A4ACE2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42D436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623959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4D24C1E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162FCBA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07130" w:rsidRPr="006B42B1" w:rsidP="000D1C4A" w14:paraId="42A5A9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r>
      <w:tr w14:paraId="364379FA"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16BA580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05CF78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0350B70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407130" w:rsidRPr="006B42B1" w:rsidP="000D1C4A" w14:paraId="4A8A60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39A15F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EEB133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18238,02</w:t>
            </w:r>
          </w:p>
        </w:tc>
        <w:tc>
          <w:tcPr>
            <w:tcW w:w="850" w:type="dxa"/>
            <w:shd w:val="clear" w:color="auto" w:fill="auto"/>
            <w:noWrap/>
            <w:vAlign w:val="center"/>
            <w:hideMark/>
          </w:tcPr>
          <w:p w:rsidR="00407130" w:rsidRPr="006B42B1" w:rsidP="000D1C4A" w14:paraId="1B4E182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10387,06</w:t>
            </w:r>
          </w:p>
        </w:tc>
        <w:tc>
          <w:tcPr>
            <w:tcW w:w="850" w:type="dxa"/>
            <w:shd w:val="clear" w:color="auto" w:fill="auto"/>
            <w:noWrap/>
            <w:vAlign w:val="center"/>
            <w:hideMark/>
          </w:tcPr>
          <w:p w:rsidR="00407130" w:rsidRPr="006B42B1" w:rsidP="000D1C4A" w14:paraId="1E024A7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58F09CF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21C182E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17C67D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34BB25D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0AA794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59FAD1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07130" w:rsidRPr="006B42B1" w:rsidP="000D1C4A" w14:paraId="06383B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r>
      <w:tr w14:paraId="686A332B"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55AB47F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26F552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2C59D6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407130" w:rsidRPr="006B42B1" w:rsidP="000D1C4A" w14:paraId="0D7A56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294941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A53A8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18238,02</w:t>
            </w:r>
          </w:p>
        </w:tc>
        <w:tc>
          <w:tcPr>
            <w:tcW w:w="850" w:type="dxa"/>
            <w:shd w:val="clear" w:color="auto" w:fill="auto"/>
            <w:noWrap/>
            <w:vAlign w:val="center"/>
            <w:hideMark/>
          </w:tcPr>
          <w:p w:rsidR="00407130" w:rsidRPr="006B42B1" w:rsidP="000D1C4A" w14:paraId="76766A8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28625,09</w:t>
            </w:r>
          </w:p>
        </w:tc>
        <w:tc>
          <w:tcPr>
            <w:tcW w:w="850" w:type="dxa"/>
            <w:shd w:val="clear" w:color="auto" w:fill="auto"/>
            <w:noWrap/>
            <w:vAlign w:val="center"/>
            <w:hideMark/>
          </w:tcPr>
          <w:p w:rsidR="00407130" w:rsidRPr="006B42B1" w:rsidP="000D1C4A" w14:paraId="37E1FBE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28641,96</w:t>
            </w:r>
          </w:p>
        </w:tc>
        <w:tc>
          <w:tcPr>
            <w:tcW w:w="850" w:type="dxa"/>
            <w:shd w:val="clear" w:color="auto" w:fill="auto"/>
            <w:noWrap/>
            <w:vAlign w:val="center"/>
            <w:hideMark/>
          </w:tcPr>
          <w:p w:rsidR="00407130" w:rsidRPr="006B42B1" w:rsidP="000D1C4A" w14:paraId="7388FF8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28658,84</w:t>
            </w:r>
          </w:p>
        </w:tc>
        <w:tc>
          <w:tcPr>
            <w:tcW w:w="850" w:type="dxa"/>
            <w:shd w:val="clear" w:color="auto" w:fill="auto"/>
            <w:noWrap/>
            <w:vAlign w:val="center"/>
            <w:hideMark/>
          </w:tcPr>
          <w:p w:rsidR="00407130" w:rsidRPr="006B42B1" w:rsidP="000D1C4A" w14:paraId="69BF52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28675,71</w:t>
            </w:r>
          </w:p>
        </w:tc>
        <w:tc>
          <w:tcPr>
            <w:tcW w:w="850" w:type="dxa"/>
            <w:shd w:val="clear" w:color="auto" w:fill="auto"/>
            <w:noWrap/>
            <w:vAlign w:val="center"/>
            <w:hideMark/>
          </w:tcPr>
          <w:p w:rsidR="00407130" w:rsidRPr="006B42B1" w:rsidP="000D1C4A" w14:paraId="6BD8796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28692,58</w:t>
            </w:r>
          </w:p>
        </w:tc>
        <w:tc>
          <w:tcPr>
            <w:tcW w:w="850" w:type="dxa"/>
            <w:shd w:val="clear" w:color="auto" w:fill="auto"/>
            <w:noWrap/>
            <w:vAlign w:val="center"/>
            <w:hideMark/>
          </w:tcPr>
          <w:p w:rsidR="00407130" w:rsidRPr="006B42B1" w:rsidP="000D1C4A" w14:paraId="6AB588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28709,46</w:t>
            </w:r>
          </w:p>
        </w:tc>
        <w:tc>
          <w:tcPr>
            <w:tcW w:w="850" w:type="dxa"/>
            <w:shd w:val="clear" w:color="auto" w:fill="auto"/>
            <w:noWrap/>
            <w:vAlign w:val="center"/>
            <w:hideMark/>
          </w:tcPr>
          <w:p w:rsidR="00407130" w:rsidRPr="006B42B1" w:rsidP="000D1C4A" w14:paraId="5144956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28726,33</w:t>
            </w:r>
          </w:p>
        </w:tc>
        <w:tc>
          <w:tcPr>
            <w:tcW w:w="850" w:type="dxa"/>
            <w:shd w:val="clear" w:color="auto" w:fill="auto"/>
            <w:noWrap/>
            <w:vAlign w:val="center"/>
            <w:hideMark/>
          </w:tcPr>
          <w:p w:rsidR="00407130" w:rsidRPr="006B42B1" w:rsidP="000D1C4A" w14:paraId="4F24D7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28743,20</w:t>
            </w:r>
          </w:p>
        </w:tc>
        <w:tc>
          <w:tcPr>
            <w:tcW w:w="850" w:type="dxa"/>
            <w:shd w:val="clear" w:color="auto" w:fill="auto"/>
            <w:noWrap/>
            <w:vAlign w:val="center"/>
            <w:hideMark/>
          </w:tcPr>
          <w:p w:rsidR="00407130" w:rsidRPr="006B42B1" w:rsidP="000D1C4A" w14:paraId="536F1A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28760,08</w:t>
            </w:r>
          </w:p>
        </w:tc>
      </w:tr>
      <w:tr w14:paraId="098C6248"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4D39F6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407130" w:rsidRPr="006B42B1" w:rsidP="000D1C4A" w14:paraId="43BB0BF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1.3 Замена изоляции тепловых сетей</w:t>
            </w:r>
          </w:p>
        </w:tc>
        <w:tc>
          <w:tcPr>
            <w:tcW w:w="1984" w:type="dxa"/>
            <w:shd w:val="clear" w:color="auto" w:fill="auto"/>
            <w:noWrap/>
            <w:vAlign w:val="center"/>
            <w:hideMark/>
          </w:tcPr>
          <w:p w:rsidR="00407130" w:rsidRPr="006B42B1" w:rsidP="000D1C4A" w14:paraId="79C61C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407130" w:rsidRPr="006B42B1" w:rsidP="000D1C4A" w14:paraId="40442A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120DC9A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5FCF2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401C0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243C9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DA426C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D70BE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944E6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3405D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76196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5EA1B9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132163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7333A05E"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69A30D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2F3C05A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2CB0CC6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407130" w:rsidRPr="006B42B1" w:rsidP="000D1C4A" w14:paraId="159D656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5247004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8E3371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FC4E1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F098A7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C11A59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C0B3C3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612159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ED26B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9631E2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A88C5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C07682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1E22057A"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1E9C2E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68A77A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7C0FDF3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407130" w:rsidRPr="006B42B1" w:rsidP="000D1C4A" w14:paraId="07F32F5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407130" w:rsidRPr="006B42B1" w:rsidP="000D1C4A" w14:paraId="176C589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28FDBA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3EB13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C4A85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1EE752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4411340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306E39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A55DDE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B2F2D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BF0888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5B14EA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1B32170D"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1A38D96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11F86A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020972A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w:t>
            </w:r>
          </w:p>
        </w:tc>
        <w:tc>
          <w:tcPr>
            <w:tcW w:w="737" w:type="dxa"/>
            <w:shd w:val="clear" w:color="auto" w:fill="auto"/>
            <w:noWrap/>
            <w:vAlign w:val="center"/>
            <w:hideMark/>
          </w:tcPr>
          <w:p w:rsidR="00407130" w:rsidRPr="006B42B1" w:rsidP="000D1C4A" w14:paraId="3F813DA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5C26EB3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5C1B5D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0D15A6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A8665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30F6AD0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257EA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1C993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D389D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0013F3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AE4574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4F6629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5C0CC0EB" w14:textId="77777777" w:rsidTr="000D1C4A">
        <w:tblPrEx>
          <w:tblW w:w="14618" w:type="dxa"/>
          <w:tblCellMar>
            <w:left w:w="0" w:type="dxa"/>
            <w:right w:w="0" w:type="dxa"/>
          </w:tblCellMar>
          <w:tblLook w:val="04A0"/>
        </w:tblPrEx>
        <w:trPr>
          <w:trHeight w:val="20"/>
        </w:trPr>
        <w:tc>
          <w:tcPr>
            <w:tcW w:w="1273" w:type="dxa"/>
            <w:vMerge/>
            <w:vAlign w:val="center"/>
            <w:hideMark/>
          </w:tcPr>
          <w:p w:rsidR="00407130" w:rsidRPr="006B42B1" w:rsidP="000D1C4A" w14:paraId="6BAB04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07130" w:rsidRPr="006B42B1" w:rsidP="000D1C4A" w14:paraId="1AD56D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07130" w:rsidRPr="006B42B1" w:rsidP="000D1C4A" w14:paraId="08DBEE4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737" w:type="dxa"/>
            <w:shd w:val="clear" w:color="auto" w:fill="auto"/>
            <w:noWrap/>
            <w:vAlign w:val="center"/>
            <w:hideMark/>
          </w:tcPr>
          <w:p w:rsidR="00407130" w:rsidRPr="006B42B1" w:rsidP="000D1C4A" w14:paraId="785172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07130" w:rsidRPr="006B42B1" w:rsidP="000D1C4A" w14:paraId="6796651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FB1127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71E94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0B24BC1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B5037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F610F4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79954DB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6FD38E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2200F6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9FCD32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07130" w:rsidRPr="006B42B1" w:rsidP="000D1C4A" w14:paraId="133E674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bl>
    <w:p w:rsidR="0032682D" w:rsidP="00FF309D" w14:paraId="184402D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32682D">
          <w:pgSz w:w="16838" w:h="11906" w:orient="landscape" w:code="9"/>
          <w:pgMar w:top="1134" w:right="1134" w:bottom="567" w:left="1134" w:header="567" w:footer="709" w:gutter="0"/>
          <w:cols w:space="708"/>
          <w:titlePg/>
          <w:docGrid w:linePitch="360"/>
        </w:sectPr>
      </w:pPr>
    </w:p>
    <w:p w:rsidR="00FF309D" w:rsidP="00FF309D" w14:paraId="2FBBC901" w14:textId="47E7877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0D222A" w14:paraId="444FFF04" w14:textId="3F0361E6">
      <w:pPr>
        <w:keepNext/>
        <w:keepLines/>
        <w:widowControl/>
        <w:numPr>
          <w:ilvl w:val="1"/>
          <w:numId w:val="14"/>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62" w:name="_Toc160912013"/>
      <w:r w:rsidRPr="0038531E">
        <w:rPr>
          <w:rFonts w:ascii="Times New Roman" w:eastAsia="Times New Roman" w:hAnsi="Times New Roman" w:cs="Times New Roman"/>
          <w:b/>
          <w:bCs/>
          <w:i/>
          <w:kern w:val="0"/>
          <w:sz w:val="24"/>
          <w:szCs w:val="24"/>
          <w:lang w:val="ru-RU" w:eastAsia="ru-RU" w:bidi="ar-SA"/>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62"/>
      <w:r w:rsidRPr="0038531E">
        <w:rPr>
          <w:rFonts w:ascii="Times New Roman" w:eastAsia="Times New Roman" w:hAnsi="Times New Roman" w:cs="Times New Roman"/>
          <w:b/>
          <w:bCs/>
          <w:i/>
          <w:kern w:val="0"/>
          <w:sz w:val="24"/>
          <w:szCs w:val="24"/>
          <w:lang w:val="ru-RU" w:eastAsia="ru-RU" w:bidi="ar-SA"/>
        </w:rPr>
        <w:t xml:space="preserve">    </w:t>
      </w:r>
    </w:p>
    <w:p w:rsidR="00BF4A6A" w:rsidRPr="00BF4A6A" w:rsidP="0084078E" w14:paraId="7FCF9343" w14:textId="310041A3">
      <w:pPr>
        <w:widowControl/>
        <w:suppressAutoHyphens w:val="0"/>
        <w:spacing w:after="0" w:line="300" w:lineRule="auto"/>
        <w:ind w:firstLine="567"/>
        <w:contextualSpacing/>
        <w:jc w:val="both"/>
        <w:rPr>
          <w:rFonts w:ascii="Times New Roman" w:eastAsia="Calibri" w:hAnsi="Times New Roman" w:cs="Times New Roman"/>
          <w:b/>
          <w:bCs/>
          <w:i/>
          <w:kern w:val="0"/>
          <w:sz w:val="24"/>
          <w:szCs w:val="24"/>
          <w:lang w:val="ru-RU" w:eastAsia="en-US" w:bidi="ar-SA"/>
        </w:rPr>
      </w:pPr>
      <w:r>
        <w:rPr>
          <w:rFonts w:ascii="Times New Roman" w:eastAsia="Calibri" w:hAnsi="Times New Roman" w:cs="Times New Roman"/>
          <w:kern w:val="0"/>
          <w:sz w:val="24"/>
          <w:szCs w:val="24"/>
          <w:lang w:val="ru-RU" w:eastAsia="en-US" w:bidi="ar-SA"/>
        </w:rPr>
        <w:t>Схемой теплоснабжения</w:t>
      </w:r>
      <w:r w:rsidR="001D4C86">
        <w:rPr>
          <w:rFonts w:ascii="Times New Roman" w:eastAsia="Calibri" w:hAnsi="Times New Roman" w:cs="Times New Roman"/>
          <w:kern w:val="0"/>
          <w:sz w:val="24"/>
          <w:szCs w:val="24"/>
          <w:lang w:val="ru-RU" w:eastAsia="en-US" w:bidi="ar-SA"/>
        </w:rPr>
        <w:t xml:space="preserve"> мероприятия по</w:t>
      </w:r>
      <w:r>
        <w:rPr>
          <w:rFonts w:ascii="Times New Roman" w:eastAsia="Calibri" w:hAnsi="Times New Roman" w:cs="Times New Roman"/>
          <w:kern w:val="0"/>
          <w:sz w:val="24"/>
          <w:szCs w:val="24"/>
          <w:lang w:val="ru-RU" w:eastAsia="en-US" w:bidi="ar-SA"/>
        </w:rPr>
        <w:t xml:space="preserve"> изменени</w:t>
      </w:r>
      <w:r w:rsidR="001D4C86">
        <w:rPr>
          <w:rFonts w:ascii="Times New Roman" w:eastAsia="Calibri" w:hAnsi="Times New Roman" w:cs="Times New Roman"/>
          <w:kern w:val="0"/>
          <w:sz w:val="24"/>
          <w:szCs w:val="24"/>
          <w:lang w:val="ru-RU" w:eastAsia="en-US" w:bidi="ar-SA"/>
        </w:rPr>
        <w:t>ю</w:t>
      </w:r>
      <w:r>
        <w:rPr>
          <w:rFonts w:ascii="Times New Roman" w:eastAsia="Calibri" w:hAnsi="Times New Roman" w:cs="Times New Roman"/>
          <w:kern w:val="0"/>
          <w:sz w:val="24"/>
          <w:szCs w:val="24"/>
          <w:lang w:val="ru-RU" w:eastAsia="en-US" w:bidi="ar-SA"/>
        </w:rPr>
        <w:t xml:space="preserve"> температурного</w:t>
      </w:r>
      <w:r w:rsidR="009252A7">
        <w:rPr>
          <w:rFonts w:ascii="Times New Roman" w:eastAsia="Calibri" w:hAnsi="Times New Roman" w:cs="Times New Roman"/>
          <w:kern w:val="0"/>
          <w:sz w:val="24"/>
          <w:szCs w:val="24"/>
          <w:lang w:val="ru-RU" w:eastAsia="en-US" w:bidi="ar-SA"/>
        </w:rPr>
        <w:t xml:space="preserve"> графика и гидравлических режимов не предлага</w:t>
      </w:r>
      <w:r w:rsidR="001D4C86">
        <w:rPr>
          <w:rFonts w:ascii="Times New Roman" w:eastAsia="Calibri" w:hAnsi="Times New Roman" w:cs="Times New Roman"/>
          <w:kern w:val="0"/>
          <w:sz w:val="24"/>
          <w:szCs w:val="24"/>
          <w:lang w:val="ru-RU" w:eastAsia="en-US" w:bidi="ar-SA"/>
        </w:rPr>
        <w:t>ю</w:t>
      </w:r>
      <w:r w:rsidR="009252A7">
        <w:rPr>
          <w:rFonts w:ascii="Times New Roman" w:eastAsia="Calibri" w:hAnsi="Times New Roman" w:cs="Times New Roman"/>
          <w:kern w:val="0"/>
          <w:sz w:val="24"/>
          <w:szCs w:val="24"/>
          <w:lang w:val="ru-RU" w:eastAsia="en-US" w:bidi="ar-SA"/>
        </w:rPr>
        <w:t>тся.</w:t>
      </w:r>
    </w:p>
    <w:p w:rsidR="000D222A" w14:paraId="4BF70FD9" w14:textId="0B71B0B8">
      <w:pPr>
        <w:keepNext/>
        <w:keepLines/>
        <w:widowControl/>
        <w:numPr>
          <w:ilvl w:val="1"/>
          <w:numId w:val="14"/>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63" w:name="_Toc160912014"/>
      <w:r w:rsidRPr="0038531E">
        <w:rPr>
          <w:rFonts w:ascii="Times New Roman" w:eastAsia="Times New Roman" w:hAnsi="Times New Roman" w:cs="Times New Roman"/>
          <w:b/>
          <w:bCs/>
          <w:i/>
          <w:kern w:val="0"/>
          <w:sz w:val="24"/>
          <w:szCs w:val="24"/>
          <w:lang w:val="ru-RU" w:eastAsia="ru-RU" w:bidi="ar-SA"/>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63"/>
      <w:r w:rsidRPr="0038531E">
        <w:rPr>
          <w:rFonts w:ascii="Times New Roman" w:eastAsia="Times New Roman" w:hAnsi="Times New Roman" w:cs="Times New Roman"/>
          <w:b/>
          <w:bCs/>
          <w:i/>
          <w:kern w:val="0"/>
          <w:sz w:val="24"/>
          <w:szCs w:val="24"/>
          <w:lang w:val="ru-RU" w:eastAsia="ru-RU" w:bidi="ar-SA"/>
        </w:rPr>
        <w:t xml:space="preserve">     </w:t>
      </w:r>
    </w:p>
    <w:p w:rsidR="009252A7" w:rsidRPr="009252A7" w:rsidP="0084078E" w14:paraId="2395313A" w14:textId="2E3C3304">
      <w:pPr>
        <w:widowControl/>
        <w:suppressAutoHyphens w:val="0"/>
        <w:spacing w:after="0" w:line="300" w:lineRule="auto"/>
        <w:ind w:firstLine="567"/>
        <w:contextualSpacing/>
        <w:jc w:val="both"/>
        <w:rPr>
          <w:rFonts w:ascii="Times New Roman" w:eastAsia="Calibri" w:hAnsi="Times New Roman" w:cs="Times New Roman"/>
          <w:b/>
          <w:bCs/>
          <w:i/>
          <w:kern w:val="0"/>
          <w:sz w:val="24"/>
          <w:szCs w:val="24"/>
          <w:lang w:val="ru-RU" w:eastAsia="en-US" w:bidi="ar-SA"/>
        </w:rPr>
      </w:pPr>
      <w:r w:rsidRPr="009252A7">
        <w:rPr>
          <w:rFonts w:ascii="Times New Roman" w:eastAsia="Calibri" w:hAnsi="Times New Roman" w:cs="Times New Roman"/>
          <w:kern w:val="0"/>
          <w:sz w:val="24"/>
          <w:szCs w:val="24"/>
          <w:lang w:val="ru-RU" w:eastAsia="en-US" w:bidi="ar-SA"/>
        </w:rPr>
        <w:t xml:space="preserve">Схемой теплоснабжения </w:t>
      </w:r>
      <w:r w:rsidR="001D4C86">
        <w:rPr>
          <w:rFonts w:ascii="Times New Roman" w:eastAsia="Calibri" w:hAnsi="Times New Roman" w:cs="Times New Roman"/>
          <w:kern w:val="0"/>
          <w:sz w:val="24"/>
          <w:szCs w:val="24"/>
          <w:lang w:val="ru-RU" w:eastAsia="en-US" w:bidi="ar-SA"/>
        </w:rPr>
        <w:t xml:space="preserve">мероприятия по </w:t>
      </w:r>
      <w:r w:rsidRPr="009252A7">
        <w:rPr>
          <w:rFonts w:ascii="Times New Roman" w:eastAsia="Calibri" w:hAnsi="Times New Roman" w:cs="Times New Roman"/>
          <w:kern w:val="0"/>
          <w:sz w:val="24"/>
          <w:szCs w:val="24"/>
          <w:lang w:val="ru-RU" w:eastAsia="en-US" w:bidi="ar-SA"/>
        </w:rPr>
        <w:t>перевод</w:t>
      </w:r>
      <w:r w:rsidR="001D4C86">
        <w:rPr>
          <w:rFonts w:ascii="Times New Roman" w:eastAsia="Calibri" w:hAnsi="Times New Roman" w:cs="Times New Roman"/>
          <w:kern w:val="0"/>
          <w:sz w:val="24"/>
          <w:szCs w:val="24"/>
          <w:lang w:val="ru-RU" w:eastAsia="en-US" w:bidi="ar-SA"/>
        </w:rPr>
        <w:t>у</w:t>
      </w:r>
      <w:r w:rsidRPr="009252A7">
        <w:rPr>
          <w:rFonts w:ascii="Times New Roman" w:eastAsia="Calibri" w:hAnsi="Times New Roman" w:cs="Times New Roman"/>
          <w:kern w:val="0"/>
          <w:sz w:val="24"/>
          <w:szCs w:val="24"/>
          <w:lang w:val="ru-RU" w:eastAsia="en-US" w:bidi="ar-SA"/>
        </w:rPr>
        <w:t xml:space="preserve"> открыт</w:t>
      </w:r>
      <w:r w:rsidR="00235C64">
        <w:rPr>
          <w:rFonts w:ascii="Times New Roman" w:eastAsia="Calibri" w:hAnsi="Times New Roman" w:cs="Times New Roman"/>
          <w:kern w:val="0"/>
          <w:sz w:val="24"/>
          <w:szCs w:val="24"/>
          <w:lang w:val="ru-RU" w:eastAsia="en-US" w:bidi="ar-SA"/>
        </w:rPr>
        <w:t>ых</w:t>
      </w:r>
      <w:r w:rsidRPr="009252A7">
        <w:rPr>
          <w:rFonts w:ascii="Times New Roman" w:eastAsia="Calibri" w:hAnsi="Times New Roman" w:cs="Times New Roman"/>
          <w:kern w:val="0"/>
          <w:sz w:val="24"/>
          <w:szCs w:val="24"/>
          <w:lang w:val="ru-RU" w:eastAsia="en-US" w:bidi="ar-SA"/>
        </w:rPr>
        <w:t xml:space="preserve"> систем тепло</w:t>
      </w:r>
      <w:r>
        <w:rPr>
          <w:rFonts w:ascii="Times New Roman" w:eastAsia="Calibri" w:hAnsi="Times New Roman" w:cs="Times New Roman"/>
          <w:kern w:val="0"/>
          <w:sz w:val="24"/>
          <w:szCs w:val="24"/>
          <w:lang w:val="ru-RU" w:eastAsia="en-US" w:bidi="ar-SA"/>
        </w:rPr>
        <w:t>с</w:t>
      </w:r>
      <w:r w:rsidRPr="009252A7">
        <w:rPr>
          <w:rFonts w:ascii="Times New Roman" w:eastAsia="Calibri" w:hAnsi="Times New Roman" w:cs="Times New Roman"/>
          <w:kern w:val="0"/>
          <w:sz w:val="24"/>
          <w:szCs w:val="24"/>
          <w:lang w:val="ru-RU" w:eastAsia="en-US" w:bidi="ar-SA"/>
        </w:rPr>
        <w:t>набжения в закрыт</w:t>
      </w:r>
      <w:r w:rsidR="00235C64">
        <w:rPr>
          <w:rFonts w:ascii="Times New Roman" w:eastAsia="Calibri" w:hAnsi="Times New Roman" w:cs="Times New Roman"/>
          <w:kern w:val="0"/>
          <w:sz w:val="24"/>
          <w:szCs w:val="24"/>
          <w:lang w:val="ru-RU" w:eastAsia="en-US" w:bidi="ar-SA"/>
        </w:rPr>
        <w:t>ые</w:t>
      </w:r>
      <w:r w:rsidRPr="009252A7">
        <w:rPr>
          <w:rFonts w:ascii="Times New Roman" w:eastAsia="Calibri" w:hAnsi="Times New Roman" w:cs="Times New Roman"/>
          <w:kern w:val="0"/>
          <w:sz w:val="24"/>
          <w:szCs w:val="24"/>
          <w:lang w:val="ru-RU" w:eastAsia="en-US" w:bidi="ar-SA"/>
        </w:rPr>
        <w:t xml:space="preserve"> систему не пред</w:t>
      </w:r>
      <w:r w:rsidR="00235C64">
        <w:rPr>
          <w:rFonts w:ascii="Times New Roman" w:eastAsia="Calibri" w:hAnsi="Times New Roman" w:cs="Times New Roman"/>
          <w:kern w:val="0"/>
          <w:sz w:val="24"/>
          <w:szCs w:val="24"/>
          <w:lang w:val="ru-RU" w:eastAsia="en-US" w:bidi="ar-SA"/>
        </w:rPr>
        <w:t>по</w:t>
      </w:r>
      <w:r w:rsidRPr="009252A7">
        <w:rPr>
          <w:rFonts w:ascii="Times New Roman" w:eastAsia="Calibri" w:hAnsi="Times New Roman" w:cs="Times New Roman"/>
          <w:kern w:val="0"/>
          <w:sz w:val="24"/>
          <w:szCs w:val="24"/>
          <w:lang w:val="ru-RU" w:eastAsia="en-US" w:bidi="ar-SA"/>
        </w:rPr>
        <w:t>лагается.</w:t>
      </w:r>
    </w:p>
    <w:p w:rsidR="000D222A" w14:paraId="6027D80A" w14:textId="33C3C8D2">
      <w:pPr>
        <w:keepNext/>
        <w:keepLines/>
        <w:widowControl/>
        <w:numPr>
          <w:ilvl w:val="1"/>
          <w:numId w:val="14"/>
        </w:numPr>
        <w:suppressAutoHyphens w:val="0"/>
        <w:spacing w:before="120" w:after="240" w:line="300" w:lineRule="auto"/>
        <w:ind w:left="927" w:hanging="360"/>
        <w:jc w:val="both"/>
        <w:outlineLvl w:val="1"/>
        <w:rPr>
          <w:rFonts w:ascii="Times New Roman" w:eastAsia="Times New Roman" w:hAnsi="Times New Roman" w:cs="Times New Roman"/>
          <w:b/>
          <w:bCs/>
          <w:i/>
          <w:kern w:val="0"/>
          <w:sz w:val="24"/>
          <w:szCs w:val="24"/>
          <w:lang w:val="ru-RU" w:eastAsia="ru-RU" w:bidi="ar-SA"/>
        </w:rPr>
      </w:pPr>
      <w:bookmarkStart w:id="164" w:name="_Toc160912015"/>
      <w:r w:rsidRPr="0038531E">
        <w:rPr>
          <w:rFonts w:ascii="Times New Roman" w:eastAsia="Times New Roman" w:hAnsi="Times New Roman" w:cs="Times New Roman"/>
          <w:b/>
          <w:bCs/>
          <w:i/>
          <w:kern w:val="0"/>
          <w:sz w:val="24"/>
          <w:szCs w:val="24"/>
          <w:lang w:val="ru-RU" w:eastAsia="ru-RU" w:bidi="ar-SA"/>
        </w:rPr>
        <w:t>Оценка эффективности инвестиций по отдельным предложениям</w:t>
      </w:r>
      <w:bookmarkEnd w:id="164"/>
      <w:r w:rsidRPr="0038531E">
        <w:rPr>
          <w:rFonts w:ascii="Times New Roman" w:eastAsia="Times New Roman" w:hAnsi="Times New Roman" w:cs="Times New Roman"/>
          <w:b/>
          <w:bCs/>
          <w:i/>
          <w:kern w:val="0"/>
          <w:sz w:val="24"/>
          <w:szCs w:val="24"/>
          <w:lang w:val="ru-RU" w:eastAsia="ru-RU" w:bidi="ar-SA"/>
        </w:rPr>
        <w:t xml:space="preserve">     </w:t>
      </w:r>
    </w:p>
    <w:p w:rsidR="00AB49C8" w:rsidRPr="00C60603" w:rsidP="00AB49C8" w14:paraId="4D755E3E" w14:textId="77777777">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 xml:space="preserve">Выбор перспективных вариантов развития и реконструкции систем теплоснабжения определялся исходя из эффективности капитальных вложений. </w:t>
      </w:r>
    </w:p>
    <w:p w:rsidR="00AB49C8" w:rsidRPr="00C60603" w:rsidP="00AB49C8" w14:paraId="2AAD5F0B" w14:textId="77777777">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Основными показателями эффективности инвестиций выступают стоимость (затраты на реализацию мероприятий) и ожидаемый эффект – экономия в натуральном и стоимостном выражении. Расчет экономии средств основан на сравнительной оценке прогнозных значений затрат при текущих условиях с параметрами, ожидаемыми в результате реализации мероприятия.</w:t>
      </w:r>
    </w:p>
    <w:p w:rsidR="00AB49C8" w:rsidRPr="00C60603" w:rsidP="00AB49C8" w14:paraId="5823FFC3" w14:textId="0A77AA9E">
      <w:pPr>
        <w:widowControl/>
        <w:tabs>
          <w:tab w:val="left" w:pos="1134"/>
        </w:tabs>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60603">
        <w:rPr>
          <w:rFonts w:ascii="Times New Roman" w:eastAsia="Calibri" w:hAnsi="Times New Roman" w:cs="Times New Roman"/>
          <w:kern w:val="0"/>
          <w:sz w:val="24"/>
          <w:szCs w:val="24"/>
          <w:lang w:val="ru-RU" w:eastAsia="en-US" w:bidi="ar-SA"/>
        </w:rPr>
        <w:t xml:space="preserve">В рассматриваемых вариантах 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w:t>
      </w:r>
      <w:r w:rsidRPr="00C60603">
        <w:rPr>
          <w:rFonts w:ascii="Times New Roman" w:eastAsia="Calibri" w:hAnsi="Times New Roman" w:cs="Times New Roman"/>
          <w:kern w:val="0"/>
          <w:sz w:val="24"/>
          <w:szCs w:val="24"/>
          <w:lang w:val="ru-RU" w:eastAsia="en-US" w:bidi="ar-SA"/>
        </w:rPr>
        <w:t xml:space="preserve">предполагается использование существующих тепловых сетей (для отопления и горячего водоснабжения с их необходимой реконструкцией или развитием), а также модернизация существующих тепловых источников (котельных). Расчет эффективности инвестиций невозможно произвести ввиду отсутствия ряда исходных данных. </w:t>
      </w:r>
    </w:p>
    <w:p w:rsidR="00C1039C" w:rsidP="00BA660A" w14:paraId="5D406B25" w14:textId="084DA82C">
      <w:pPr>
        <w:widowControl/>
        <w:suppressAutoHyphens w:val="0"/>
        <w:spacing w:after="0" w:line="240" w:lineRule="auto"/>
        <w:jc w:val="center"/>
        <w:rPr>
          <w:rFonts w:ascii="Times New Roman" w:eastAsia="Times New Roman" w:hAnsi="Times New Roman" w:cs="Times New Roman"/>
          <w:color w:val="000000"/>
          <w:kern w:val="0"/>
          <w:sz w:val="16"/>
          <w:szCs w:val="16"/>
          <w:lang w:val="ru-RU" w:eastAsia="ru-RU" w:bidi="ar-SA"/>
        </w:rPr>
        <w:sectPr w:rsidSect="006A54B4">
          <w:pgSz w:w="11906" w:h="16838" w:code="9"/>
          <w:pgMar w:top="1134" w:right="567" w:bottom="1134" w:left="1134" w:header="568" w:footer="709" w:gutter="0"/>
          <w:cols w:space="708"/>
          <w:titlePg/>
          <w:docGrid w:linePitch="360"/>
        </w:sectPr>
      </w:pPr>
    </w:p>
    <w:p w:rsidR="00A85D78" w:rsidP="00E96454" w14:paraId="562C8C42" w14:textId="0A5420AF">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65" w:name="_Toc160912016"/>
      <w:r w:rsidRPr="00A32107">
        <w:rPr>
          <w:rFonts w:ascii="Times New Roman" w:eastAsia="Times New Roman" w:hAnsi="Times New Roman" w:cs="Times New Roman"/>
          <w:b/>
          <w:bCs/>
          <w:i w:val="0"/>
          <w:kern w:val="0"/>
          <w:sz w:val="24"/>
          <w:szCs w:val="24"/>
          <w:lang w:val="ru-RU" w:eastAsia="ru-RU" w:bidi="ar-SA"/>
        </w:rPr>
        <w:t>Р</w:t>
      </w:r>
      <w:r w:rsidRPr="00A32107">
        <w:rPr>
          <w:rFonts w:ascii="Times New Roman" w:eastAsia="Times New Roman" w:hAnsi="Times New Roman" w:cs="Times New Roman"/>
          <w:b/>
          <w:bCs/>
          <w:i w:val="0"/>
          <w:kern w:val="0"/>
          <w:sz w:val="24"/>
          <w:szCs w:val="24"/>
          <w:lang w:val="ru-RU" w:eastAsia="ru-RU" w:bidi="ar-SA"/>
        </w:rPr>
        <w:t xml:space="preserve">аздел 10. </w:t>
      </w:r>
      <w:r w:rsidRPr="00A32107" w:rsidR="00E04797">
        <w:rPr>
          <w:rFonts w:ascii="Times New Roman" w:eastAsia="Times New Roman" w:hAnsi="Times New Roman" w:cs="Times New Roman"/>
          <w:b/>
          <w:bCs/>
          <w:i w:val="0"/>
          <w:kern w:val="0"/>
          <w:sz w:val="24"/>
          <w:szCs w:val="24"/>
          <w:lang w:val="ru-RU" w:eastAsia="ru-RU" w:bidi="ar-SA"/>
        </w:rPr>
        <w:t>Решение об определении единой теплоснабжающей организации (организаций)</w:t>
      </w:r>
      <w:bookmarkEnd w:id="165"/>
    </w:p>
    <w:p w:rsidR="000D222A" w:rsidRPr="005F3A7E" w14:paraId="1B2E29B4" w14:textId="7C7E473C">
      <w:pPr>
        <w:keepNext/>
        <w:keepLines/>
        <w:widowControl/>
        <w:numPr>
          <w:ilvl w:val="1"/>
          <w:numId w:val="15"/>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66" w:name="_Toc160912017"/>
      <w:r w:rsidRPr="005F3A7E">
        <w:rPr>
          <w:rFonts w:ascii="Times New Roman" w:eastAsia="Times New Roman" w:hAnsi="Times New Roman" w:cs="Times New Roman"/>
          <w:b/>
          <w:bCs/>
          <w:i/>
          <w:kern w:val="0"/>
          <w:sz w:val="24"/>
          <w:szCs w:val="24"/>
          <w:lang w:val="ru-RU" w:eastAsia="ru-RU" w:bidi="ar-SA"/>
        </w:rPr>
        <w:t>Решение о присвоении статуса единой теплоснабжающей организации (организациям)</w:t>
      </w:r>
      <w:bookmarkEnd w:id="166"/>
      <w:r w:rsidRPr="005F3A7E">
        <w:rPr>
          <w:rFonts w:ascii="Times New Roman" w:eastAsia="Times New Roman" w:hAnsi="Times New Roman" w:cs="Times New Roman"/>
          <w:b/>
          <w:bCs/>
          <w:i/>
          <w:kern w:val="0"/>
          <w:sz w:val="24"/>
          <w:szCs w:val="24"/>
          <w:lang w:val="ru-RU" w:eastAsia="ru-RU" w:bidi="ar-SA"/>
        </w:rPr>
        <w:t xml:space="preserve"> </w:t>
      </w:r>
    </w:p>
    <w:p w:rsidR="001E3CB6" w:rsidRPr="00122C8D" w:rsidP="006613B4" w14:paraId="49003182" w14:textId="46748205">
      <w:pPr>
        <w:widowControl/>
        <w:suppressAutoHyphens w:val="0"/>
        <w:spacing w:after="0" w:line="276" w:lineRule="auto"/>
        <w:ind w:firstLine="567"/>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По состоянию </w:t>
      </w:r>
      <w:r w:rsidRPr="00CB765E">
        <w:rPr>
          <w:rFonts w:ascii="Times New Roman" w:eastAsia="Times New Roman" w:hAnsi="Times New Roman" w:cs="Times New Roman"/>
          <w:kern w:val="0"/>
          <w:sz w:val="24"/>
          <w:szCs w:val="24"/>
          <w:lang w:val="ru-RU" w:eastAsia="ru-RU" w:bidi="ar-SA"/>
        </w:rPr>
        <w:t>на 202</w:t>
      </w:r>
      <w:r w:rsidR="00550665">
        <w:rPr>
          <w:rFonts w:ascii="Times New Roman" w:eastAsia="Times New Roman" w:hAnsi="Times New Roman" w:cs="Times New Roman"/>
          <w:kern w:val="0"/>
          <w:sz w:val="24"/>
          <w:szCs w:val="24"/>
          <w:lang w:val="ru-RU" w:eastAsia="ru-RU" w:bidi="ar-SA"/>
        </w:rPr>
        <w:t>3</w:t>
      </w:r>
      <w:r w:rsidRPr="00CB765E">
        <w:rPr>
          <w:rFonts w:ascii="Times New Roman" w:eastAsia="Times New Roman" w:hAnsi="Times New Roman" w:cs="Times New Roman"/>
          <w:kern w:val="0"/>
          <w:sz w:val="24"/>
          <w:szCs w:val="24"/>
          <w:lang w:val="ru-RU" w:eastAsia="ru-RU" w:bidi="ar-SA"/>
        </w:rPr>
        <w:t xml:space="preserve"> год на территории </w:t>
      </w:r>
      <w:r w:rsidR="00414EEB">
        <w:rPr>
          <w:rFonts w:ascii="Times New Roman" w:eastAsia="Times New Roman" w:hAnsi="Times New Roman" w:cs="Times New Roman"/>
          <w:kern w:val="0"/>
          <w:sz w:val="24"/>
          <w:szCs w:val="24"/>
          <w:lang w:val="ru-RU" w:eastAsia="ru-RU" w:bidi="ar-SA"/>
        </w:rPr>
        <w:t>Берегового</w:t>
      </w:r>
      <w:r w:rsidR="00B970C5">
        <w:rPr>
          <w:rFonts w:ascii="Times New Roman" w:eastAsia="Times New Roman" w:hAnsi="Times New Roman" w:cs="Times New Roman"/>
          <w:kern w:val="0"/>
          <w:sz w:val="24"/>
          <w:szCs w:val="24"/>
          <w:lang w:val="ru-RU" w:eastAsia="ru-RU" w:bidi="ar-SA"/>
        </w:rPr>
        <w:t xml:space="preserve"> СП</w:t>
      </w:r>
      <w:r w:rsidRPr="00CB765E">
        <w:rPr>
          <w:rFonts w:ascii="Times New Roman" w:eastAsia="Times New Roman" w:hAnsi="Times New Roman" w:cs="Times New Roman"/>
          <w:kern w:val="0"/>
          <w:sz w:val="24"/>
          <w:szCs w:val="24"/>
          <w:lang w:val="ru-RU" w:eastAsia="ru-RU" w:bidi="ar-SA"/>
        </w:rPr>
        <w:t xml:space="preserve"> осуществляют свою деятельность </w:t>
      </w:r>
      <w:r w:rsidR="00D73CC8">
        <w:rPr>
          <w:rFonts w:ascii="Times New Roman" w:eastAsia="Times New Roman" w:hAnsi="Times New Roman" w:cs="Times New Roman"/>
          <w:kern w:val="0"/>
          <w:sz w:val="24"/>
          <w:szCs w:val="24"/>
          <w:lang w:val="ru-RU" w:eastAsia="ru-RU" w:bidi="ar-SA"/>
        </w:rPr>
        <w:t>одна</w:t>
      </w:r>
      <w:r w:rsidRPr="00CB765E">
        <w:rPr>
          <w:rFonts w:ascii="Times New Roman" w:eastAsia="Times New Roman" w:hAnsi="Times New Roman" w:cs="Times New Roman"/>
          <w:kern w:val="0"/>
          <w:sz w:val="24"/>
          <w:szCs w:val="24"/>
          <w:lang w:val="ru-RU" w:eastAsia="ru-RU" w:bidi="ar-SA"/>
        </w:rPr>
        <w:t xml:space="preserve"> ЕТО</w:t>
      </w:r>
      <w:r w:rsidR="00EE768B">
        <w:rPr>
          <w:rFonts w:ascii="Times New Roman" w:eastAsia="Times New Roman" w:hAnsi="Times New Roman" w:cs="Times New Roman"/>
          <w:kern w:val="0"/>
          <w:sz w:val="24"/>
          <w:szCs w:val="24"/>
          <w:lang w:val="ru-RU" w:eastAsia="ru-RU" w:bidi="ar-SA"/>
        </w:rPr>
        <w:t xml:space="preserve"> </w:t>
      </w:r>
      <w:r w:rsidR="00650959">
        <w:rPr>
          <w:rFonts w:ascii="Times New Roman" w:eastAsia="Times New Roman" w:hAnsi="Times New Roman" w:cs="Times New Roman"/>
          <w:kern w:val="0"/>
          <w:sz w:val="24"/>
          <w:szCs w:val="24"/>
          <w:lang w:val="ru-RU" w:eastAsia="ru-RU" w:bidi="ar-SA"/>
        </w:rPr>
        <w:t>–</w:t>
      </w:r>
      <w:r w:rsidR="00D73CC8">
        <w:rPr>
          <w:rFonts w:ascii="Times New Roman" w:eastAsia="Times New Roman" w:hAnsi="Times New Roman" w:cs="Times New Roman"/>
          <w:kern w:val="0"/>
          <w:sz w:val="24"/>
          <w:szCs w:val="24"/>
          <w:lang w:val="ru-RU" w:eastAsia="ru-RU" w:bidi="ar-SA"/>
        </w:rPr>
        <w:t xml:space="preserve"> МУП «РСО КР</w:t>
      </w:r>
      <w:r w:rsidRPr="00122C8D" w:rsidR="00122C8D">
        <w:rPr>
          <w:rFonts w:ascii="Times New Roman" w:eastAsia="Times New Roman" w:hAnsi="Times New Roman" w:cs="Times New Roman"/>
          <w:kern w:val="0"/>
          <w:sz w:val="24"/>
          <w:szCs w:val="24"/>
          <w:lang w:val="ru-RU" w:eastAsia="ru-RU" w:bidi="ar-SA"/>
        </w:rPr>
        <w:t>»</w:t>
      </w:r>
      <w:r w:rsidR="00650959">
        <w:rPr>
          <w:rFonts w:ascii="Times New Roman" w:eastAsia="Times New Roman" w:hAnsi="Times New Roman" w:cs="Times New Roman"/>
          <w:kern w:val="0"/>
          <w:sz w:val="24"/>
          <w:szCs w:val="24"/>
          <w:lang w:val="ru-RU" w:eastAsia="ru-RU" w:bidi="ar-SA"/>
        </w:rPr>
        <w:t>.</w:t>
      </w:r>
    </w:p>
    <w:p w:rsidR="005F3A7E" w:rsidRPr="005F3A7E" w14:paraId="7A77D5BF" w14:textId="77777777">
      <w:pPr>
        <w:keepNext/>
        <w:keepLines/>
        <w:widowControl/>
        <w:numPr>
          <w:ilvl w:val="1"/>
          <w:numId w:val="15"/>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67" w:name="_Toc160912018"/>
      <w:r w:rsidRPr="005F3A7E">
        <w:rPr>
          <w:rFonts w:ascii="Times New Roman" w:eastAsia="Times New Roman" w:hAnsi="Times New Roman" w:cs="Times New Roman"/>
          <w:b/>
          <w:bCs/>
          <w:i/>
          <w:kern w:val="0"/>
          <w:sz w:val="24"/>
          <w:szCs w:val="24"/>
          <w:lang w:val="ru-RU" w:eastAsia="ru-RU" w:bidi="ar-SA"/>
        </w:rPr>
        <w:t>Реестр зон деятельности единой теплоснабжающей организации (организаций)</w:t>
      </w:r>
      <w:bookmarkEnd w:id="167"/>
      <w:r w:rsidRPr="005F3A7E">
        <w:rPr>
          <w:rFonts w:ascii="Times New Roman" w:eastAsia="Times New Roman" w:hAnsi="Times New Roman" w:cs="Times New Roman"/>
          <w:b/>
          <w:bCs/>
          <w:i/>
          <w:kern w:val="0"/>
          <w:sz w:val="24"/>
          <w:szCs w:val="24"/>
          <w:lang w:val="ru-RU" w:eastAsia="ru-RU" w:bidi="ar-SA"/>
        </w:rPr>
        <w:t xml:space="preserve">  </w:t>
      </w:r>
    </w:p>
    <w:p w:rsidR="00E12308" w:rsidRPr="001A772D" w:rsidP="00E12308" w14:paraId="7088B43B" w14:textId="0E12360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Реестр существующих </w:t>
      </w:r>
      <w:r w:rsidR="00964A52">
        <w:rPr>
          <w:rFonts w:ascii="Times New Roman" w:eastAsia="Calibri" w:hAnsi="Times New Roman" w:cs="Times New Roman"/>
          <w:kern w:val="0"/>
          <w:sz w:val="24"/>
          <w:szCs w:val="24"/>
          <w:lang w:val="ru-RU" w:eastAsia="en-US" w:bidi="ar-SA"/>
        </w:rPr>
        <w:t>зон деятельности</w:t>
      </w:r>
      <w:r w:rsidR="00682880">
        <w:rPr>
          <w:rFonts w:ascii="Times New Roman" w:eastAsia="Calibri" w:hAnsi="Times New Roman" w:cs="Times New Roman"/>
          <w:kern w:val="0"/>
          <w:sz w:val="24"/>
          <w:szCs w:val="24"/>
          <w:lang w:val="ru-RU" w:eastAsia="en-US" w:bidi="ar-SA"/>
        </w:rPr>
        <w:t xml:space="preserve"> единых теплоснабжающих организаций</w:t>
      </w:r>
      <w:r w:rsidRPr="001A772D">
        <w:rPr>
          <w:rFonts w:ascii="Times New Roman" w:eastAsia="Calibri" w:hAnsi="Times New Roman" w:cs="Times New Roman"/>
          <w:kern w:val="0"/>
          <w:sz w:val="24"/>
          <w:szCs w:val="24"/>
          <w:lang w:val="ru-RU" w:eastAsia="en-US" w:bidi="ar-SA"/>
        </w:rPr>
        <w:t xml:space="preserve">, содержащий перечень теплоснабжающих организаций, действующих в каждой системе теплоснабжения, расположенных в границах муниципального, представлен в таблице </w:t>
      </w:r>
      <w:r w:rsidR="00B63581">
        <w:rPr>
          <w:rFonts w:ascii="Times New Roman" w:eastAsia="Calibri" w:hAnsi="Times New Roman" w:cs="Times New Roman"/>
          <w:kern w:val="0"/>
          <w:sz w:val="24"/>
          <w:szCs w:val="24"/>
          <w:lang w:val="ru-RU" w:eastAsia="en-US" w:bidi="ar-SA"/>
        </w:rPr>
        <w:t>13</w:t>
      </w:r>
      <w:r w:rsidRPr="001A772D">
        <w:rPr>
          <w:rFonts w:ascii="Times New Roman" w:eastAsia="Calibri" w:hAnsi="Times New Roman" w:cs="Times New Roman"/>
          <w:kern w:val="0"/>
          <w:sz w:val="24"/>
          <w:szCs w:val="24"/>
          <w:lang w:val="ru-RU" w:eastAsia="en-US" w:bidi="ar-SA"/>
        </w:rPr>
        <w:t>.</w:t>
      </w:r>
      <w:r w:rsidR="00E5043C">
        <w:rPr>
          <w:rFonts w:ascii="Times New Roman" w:eastAsia="Calibri" w:hAnsi="Times New Roman" w:cs="Times New Roman"/>
          <w:kern w:val="0"/>
          <w:sz w:val="24"/>
          <w:szCs w:val="24"/>
          <w:lang w:val="ru-RU" w:eastAsia="en-US" w:bidi="ar-SA"/>
        </w:rPr>
        <w:t xml:space="preserve"> </w:t>
      </w:r>
      <w:r w:rsidR="00B2540F">
        <w:rPr>
          <w:rFonts w:ascii="Times New Roman" w:eastAsia="Calibri" w:hAnsi="Times New Roman" w:cs="Times New Roman"/>
          <w:kern w:val="0"/>
          <w:sz w:val="24"/>
          <w:szCs w:val="24"/>
          <w:lang w:val="ru-RU" w:eastAsia="en-US" w:bidi="ar-SA"/>
        </w:rPr>
        <w:t xml:space="preserve">Графическое отображение зон действия представлено в разделе </w:t>
      </w:r>
      <w:r w:rsidR="00F241D7">
        <w:rPr>
          <w:rFonts w:ascii="Times New Roman" w:eastAsia="Calibri" w:hAnsi="Times New Roman" w:cs="Times New Roman"/>
          <w:kern w:val="0"/>
          <w:sz w:val="24"/>
          <w:szCs w:val="24"/>
          <w:lang w:val="ru-RU" w:eastAsia="en-US" w:bidi="ar-SA"/>
        </w:rPr>
        <w:t>2.1</w:t>
      </w:r>
      <w:r w:rsidR="00B2540F">
        <w:rPr>
          <w:rFonts w:ascii="Times New Roman" w:eastAsia="Calibri" w:hAnsi="Times New Roman" w:cs="Times New Roman"/>
          <w:kern w:val="0"/>
          <w:sz w:val="24"/>
          <w:szCs w:val="24"/>
          <w:lang w:val="ru-RU" w:eastAsia="en-US" w:bidi="ar-SA"/>
        </w:rPr>
        <w:t>.</w:t>
      </w:r>
    </w:p>
    <w:p w:rsidR="00E12308" w:rsidP="00E12308" w14:paraId="47771D37" w14:textId="02AAF956">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68" w:name="_Ref115080200"/>
      <w:r w:rsidRPr="001A772D">
        <w:rPr>
          <w:rFonts w:ascii="Times New Roman" w:eastAsia="Microsoft YaHei" w:hAnsi="Times New Roman" w:cs="Times New Roman"/>
          <w:b w:val="0"/>
          <w:bCs/>
          <w:i/>
          <w:color w:val="auto"/>
          <w:spacing w:val="-5"/>
          <w:kern w:val="0"/>
          <w:sz w:val="24"/>
          <w:szCs w:val="24"/>
          <w:lang w:val="ru-RU" w:eastAsia="en-US" w:bidi="ar-SA"/>
        </w:rPr>
        <w:t>Таблица</w:t>
      </w:r>
      <w:bookmarkEnd w:id="168"/>
      <w:r w:rsidR="00B63581">
        <w:rPr>
          <w:rFonts w:ascii="Times New Roman" w:eastAsia="Microsoft YaHei" w:hAnsi="Times New Roman" w:cs="Times New Roman"/>
          <w:b w:val="0"/>
          <w:bCs/>
          <w:i/>
          <w:color w:val="auto"/>
          <w:spacing w:val="-5"/>
          <w:kern w:val="0"/>
          <w:sz w:val="24"/>
          <w:szCs w:val="24"/>
          <w:lang w:val="ru-RU" w:eastAsia="en-US" w:bidi="ar-SA"/>
        </w:rPr>
        <w:t xml:space="preserve"> 13</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5F3A7E" w:rsidR="00D8697C">
        <w:rPr>
          <w:rFonts w:ascii="Times New Roman" w:eastAsia="Microsoft YaHei" w:hAnsi="Times New Roman" w:cs="Times New Roman"/>
          <w:b w:val="0"/>
          <w:bCs/>
          <w:i/>
          <w:color w:val="auto"/>
          <w:spacing w:val="-5"/>
          <w:kern w:val="0"/>
          <w:sz w:val="24"/>
          <w:szCs w:val="24"/>
          <w:lang w:val="ru-RU" w:eastAsia="en-US" w:bidi="ar-SA"/>
        </w:rPr>
        <w:t>Реестр зон деятельности един</w:t>
      </w:r>
      <w:r w:rsidR="00D8697C">
        <w:rPr>
          <w:rFonts w:ascii="Times New Roman" w:eastAsia="Microsoft YaHei" w:hAnsi="Times New Roman" w:cs="Times New Roman"/>
          <w:b w:val="0"/>
          <w:bCs/>
          <w:i/>
          <w:color w:val="auto"/>
          <w:spacing w:val="-5"/>
          <w:kern w:val="0"/>
          <w:sz w:val="24"/>
          <w:szCs w:val="24"/>
          <w:lang w:val="ru-RU" w:eastAsia="en-US" w:bidi="ar-SA"/>
        </w:rPr>
        <w:t>ых</w:t>
      </w:r>
      <w:r w:rsidRPr="005F3A7E" w:rsidR="00D8697C">
        <w:rPr>
          <w:rFonts w:ascii="Times New Roman" w:eastAsia="Microsoft YaHei" w:hAnsi="Times New Roman" w:cs="Times New Roman"/>
          <w:b w:val="0"/>
          <w:bCs/>
          <w:i/>
          <w:color w:val="auto"/>
          <w:spacing w:val="-5"/>
          <w:kern w:val="0"/>
          <w:sz w:val="24"/>
          <w:szCs w:val="24"/>
          <w:lang w:val="ru-RU" w:eastAsia="en-US" w:bidi="ar-SA"/>
        </w:rPr>
        <w:t xml:space="preserve"> теплоснабжающ</w:t>
      </w:r>
      <w:r w:rsidR="00D8697C">
        <w:rPr>
          <w:rFonts w:ascii="Times New Roman" w:eastAsia="Microsoft YaHei" w:hAnsi="Times New Roman" w:cs="Times New Roman"/>
          <w:b w:val="0"/>
          <w:bCs/>
          <w:i/>
          <w:color w:val="auto"/>
          <w:spacing w:val="-5"/>
          <w:kern w:val="0"/>
          <w:sz w:val="24"/>
          <w:szCs w:val="24"/>
          <w:lang w:val="ru-RU" w:eastAsia="en-US" w:bidi="ar-SA"/>
        </w:rPr>
        <w:t>их</w:t>
      </w:r>
      <w:r w:rsidRPr="005F3A7E" w:rsidR="00D8697C">
        <w:rPr>
          <w:rFonts w:ascii="Times New Roman" w:eastAsia="Microsoft YaHei" w:hAnsi="Times New Roman" w:cs="Times New Roman"/>
          <w:b w:val="0"/>
          <w:bCs/>
          <w:i/>
          <w:color w:val="auto"/>
          <w:spacing w:val="-5"/>
          <w:kern w:val="0"/>
          <w:sz w:val="24"/>
          <w:szCs w:val="24"/>
          <w:lang w:val="ru-RU" w:eastAsia="en-US" w:bidi="ar-SA"/>
        </w:rPr>
        <w:t xml:space="preserve"> организаци</w:t>
      </w:r>
      <w:r w:rsidR="00D8697C">
        <w:rPr>
          <w:rFonts w:ascii="Times New Roman" w:eastAsia="Microsoft YaHei" w:hAnsi="Times New Roman" w:cs="Times New Roman"/>
          <w:b w:val="0"/>
          <w:bCs/>
          <w:i/>
          <w:color w:val="auto"/>
          <w:spacing w:val="-5"/>
          <w:kern w:val="0"/>
          <w:sz w:val="24"/>
          <w:szCs w:val="24"/>
          <w:lang w:val="ru-RU" w:eastAsia="en-US" w:bidi="ar-SA"/>
        </w:rPr>
        <w:t>й</w:t>
      </w:r>
    </w:p>
    <w:tbl>
      <w:tblPr>
        <w:tblStyle w:val="TableGrid"/>
        <w:tblW w:w="10202" w:type="dxa"/>
        <w:tblCellMar>
          <w:left w:w="0" w:type="dxa"/>
          <w:right w:w="0" w:type="dxa"/>
        </w:tblCellMar>
        <w:tblLook w:val="04A0"/>
      </w:tblPr>
      <w:tblGrid>
        <w:gridCol w:w="279"/>
        <w:gridCol w:w="2126"/>
        <w:gridCol w:w="2551"/>
        <w:gridCol w:w="1673"/>
        <w:gridCol w:w="2013"/>
        <w:gridCol w:w="1560"/>
      </w:tblGrid>
      <w:tr w14:paraId="7A954A26" w14:textId="77777777" w:rsidTr="000D1C4A">
        <w:tblPrEx>
          <w:tblW w:w="10202" w:type="dxa"/>
          <w:tblCellMar>
            <w:left w:w="0" w:type="dxa"/>
            <w:right w:w="0" w:type="dxa"/>
          </w:tblCellMar>
          <w:tblLook w:val="04A0"/>
        </w:tblPrEx>
        <w:trPr>
          <w:trHeight w:val="20"/>
        </w:trPr>
        <w:tc>
          <w:tcPr>
            <w:tcW w:w="279" w:type="dxa"/>
            <w:vAlign w:val="center"/>
          </w:tcPr>
          <w:p w:rsidR="00CB314C" w:rsidRPr="00EB3D1C" w:rsidP="000D1C4A" w14:paraId="4D21991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bookmarkStart w:id="169" w:name="_Toc160912019"/>
            <w:r w:rsidRPr="00EB3D1C">
              <w:rPr>
                <w:rFonts w:ascii="Times New Roman" w:hAnsi="Times New Roman" w:eastAsiaTheme="minorHAnsi" w:cs="Times New Roman"/>
                <w:kern w:val="0"/>
                <w:sz w:val="20"/>
                <w:szCs w:val="20"/>
                <w:lang w:val="ru-RU" w:eastAsia="en-US" w:bidi="ar-SA"/>
              </w:rPr>
              <w:t>№</w:t>
            </w:r>
          </w:p>
        </w:tc>
        <w:tc>
          <w:tcPr>
            <w:tcW w:w="2126" w:type="dxa"/>
            <w:vAlign w:val="center"/>
          </w:tcPr>
          <w:p w:rsidR="00CB314C" w:rsidRPr="00EB3D1C" w:rsidP="000D1C4A" w14:paraId="1CFBF59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Название эксплуатационной зоны</w:t>
            </w:r>
          </w:p>
        </w:tc>
        <w:tc>
          <w:tcPr>
            <w:tcW w:w="2551" w:type="dxa"/>
            <w:vAlign w:val="center"/>
          </w:tcPr>
          <w:p w:rsidR="00CB314C" w:rsidRPr="00EB3D1C" w:rsidP="000D1C4A" w14:paraId="090A0FC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Котельные в эксплуатационной зоне</w:t>
            </w:r>
          </w:p>
        </w:tc>
        <w:tc>
          <w:tcPr>
            <w:tcW w:w="1673" w:type="dxa"/>
            <w:vAlign w:val="center"/>
          </w:tcPr>
          <w:p w:rsidR="00CB314C" w:rsidRPr="00EB3D1C" w:rsidP="000D1C4A" w14:paraId="620B2DC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Населенный пункт</w:t>
            </w:r>
          </w:p>
        </w:tc>
        <w:tc>
          <w:tcPr>
            <w:tcW w:w="2013" w:type="dxa"/>
            <w:vAlign w:val="center"/>
          </w:tcPr>
          <w:p w:rsidR="00CB314C" w:rsidRPr="00EB3D1C" w:rsidP="000D1C4A" w14:paraId="61E86D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Адрес котельной</w:t>
            </w:r>
          </w:p>
        </w:tc>
        <w:tc>
          <w:tcPr>
            <w:tcW w:w="1560" w:type="dxa"/>
            <w:vAlign w:val="center"/>
          </w:tcPr>
          <w:p w:rsidR="00CB314C" w:rsidRPr="00EB3D1C" w:rsidP="000D1C4A" w14:paraId="2CC0C6B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 ЕТО, к которой относится система</w:t>
            </w:r>
          </w:p>
        </w:tc>
      </w:tr>
      <w:tr w14:paraId="07A0D6A8" w14:textId="77777777" w:rsidTr="000D1C4A">
        <w:tblPrEx>
          <w:tblW w:w="10202" w:type="dxa"/>
          <w:tblCellMar>
            <w:left w:w="0" w:type="dxa"/>
            <w:right w:w="0" w:type="dxa"/>
          </w:tblCellMar>
          <w:tblLook w:val="04A0"/>
        </w:tblPrEx>
        <w:trPr>
          <w:trHeight w:val="20"/>
        </w:trPr>
        <w:tc>
          <w:tcPr>
            <w:tcW w:w="279" w:type="dxa"/>
            <w:vAlign w:val="center"/>
          </w:tcPr>
          <w:p w:rsidR="00CB314C" w:rsidRPr="00EB3D1C" w:rsidP="000D1C4A" w14:paraId="4C4A9FE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1</w:t>
            </w:r>
          </w:p>
        </w:tc>
        <w:tc>
          <w:tcPr>
            <w:tcW w:w="2126" w:type="dxa"/>
            <w:vAlign w:val="center"/>
          </w:tcPr>
          <w:p w:rsidR="00CB314C" w:rsidRPr="00EB3D1C" w:rsidP="000D1C4A" w14:paraId="65E5ED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Эксплуатационная зона МУП «РСО КР»</w:t>
            </w:r>
          </w:p>
        </w:tc>
        <w:tc>
          <w:tcPr>
            <w:tcW w:w="2551" w:type="dxa"/>
            <w:vAlign w:val="center"/>
          </w:tcPr>
          <w:p w:rsidR="00CB314C" w:rsidP="000D1C4A" w14:paraId="40E7C0CD"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Новая блочная котельная </w:t>
            </w:r>
          </w:p>
          <w:p w:rsidR="00CB314C" w:rsidRPr="00EB3D1C" w:rsidP="000D1C4A" w14:paraId="15DC53A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1673" w:type="dxa"/>
            <w:vAlign w:val="center"/>
          </w:tcPr>
          <w:p w:rsidR="00CB314C" w:rsidRPr="00EB3D1C" w:rsidP="000D1C4A" w14:paraId="408256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2013" w:type="dxa"/>
            <w:vAlign w:val="center"/>
          </w:tcPr>
          <w:p w:rsidR="00CB314C" w:rsidRPr="00EB3D1C" w:rsidP="000D1C4A" w14:paraId="6339AFB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ул. 8 Марта, з. у. 5а</w:t>
            </w:r>
          </w:p>
        </w:tc>
        <w:tc>
          <w:tcPr>
            <w:tcW w:w="1560" w:type="dxa"/>
            <w:vAlign w:val="center"/>
          </w:tcPr>
          <w:p w:rsidR="00CB314C" w:rsidRPr="00EB3D1C" w:rsidP="000D1C4A" w14:paraId="3716FAD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heme="minorBidi"/>
                <w:color w:val="000000"/>
                <w:kern w:val="0"/>
                <w:sz w:val="20"/>
                <w:szCs w:val="20"/>
                <w:lang w:val="ru-RU" w:eastAsia="en-US" w:bidi="ar-SA"/>
              </w:rPr>
              <w:t>1</w:t>
            </w:r>
          </w:p>
        </w:tc>
      </w:tr>
    </w:tbl>
    <w:p w:rsidR="000D222A" w14:paraId="218FE188" w14:textId="5965B7A2">
      <w:pPr>
        <w:keepNext/>
        <w:keepLines/>
        <w:widowControl/>
        <w:numPr>
          <w:ilvl w:val="1"/>
          <w:numId w:val="15"/>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r w:rsidRPr="005F3A7E">
        <w:rPr>
          <w:rFonts w:ascii="Times New Roman" w:eastAsia="Times New Roman" w:hAnsi="Times New Roman" w:cs="Times New Roman"/>
          <w:b/>
          <w:bCs/>
          <w:i/>
          <w:kern w:val="0"/>
          <w:sz w:val="24"/>
          <w:szCs w:val="24"/>
          <w:lang w:val="ru-RU" w:eastAsia="ru-RU" w:bidi="ar-SA"/>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69"/>
      <w:r w:rsidRPr="005F3A7E">
        <w:rPr>
          <w:rFonts w:ascii="Times New Roman" w:eastAsia="Times New Roman" w:hAnsi="Times New Roman" w:cs="Times New Roman"/>
          <w:b/>
          <w:bCs/>
          <w:i/>
          <w:kern w:val="0"/>
          <w:sz w:val="24"/>
          <w:szCs w:val="24"/>
          <w:lang w:val="ru-RU" w:eastAsia="ru-RU" w:bidi="ar-SA"/>
        </w:rPr>
        <w:t xml:space="preserve">     </w:t>
      </w:r>
      <w:r w:rsidRPr="005F3A7E">
        <w:rPr>
          <w:rFonts w:ascii="Times New Roman" w:eastAsia="Times New Roman" w:hAnsi="Times New Roman" w:cs="Times New Roman"/>
          <w:b/>
          <w:bCs/>
          <w:i/>
          <w:kern w:val="0"/>
          <w:sz w:val="32"/>
          <w:szCs w:val="32"/>
          <w:lang w:val="ru-RU" w:eastAsia="ru-RU" w:bidi="ar-SA"/>
        </w:rPr>
        <w:t xml:space="preserve"> </w:t>
      </w:r>
    </w:p>
    <w:p w:rsidR="00777D53" w:rsidRPr="001A772D" w:rsidP="00777D53" w14:paraId="43473B5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пунктом 28 статьи 2 Федерального закона от 27.07.2010 №190-ФЗ </w:t>
      </w:r>
      <w:r w:rsidRPr="001A772D">
        <w:rPr>
          <w:rFonts w:ascii="Times New Roman" w:eastAsia="Calibri" w:hAnsi="Times New Roman" w:cs="Times New Roman"/>
          <w:kern w:val="0"/>
          <w:sz w:val="24"/>
          <w:szCs w:val="24"/>
          <w:lang w:val="ru-RU" w:eastAsia="en-US" w:bidi="ar-SA"/>
        </w:rPr>
        <w:br/>
        <w:t>«О теплоснабжении»:</w:t>
      </w:r>
    </w:p>
    <w:p w:rsidR="00777D53" w:rsidRPr="001A772D" w:rsidP="00777D53" w14:paraId="1EBC44F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777D53" w:rsidRPr="001A772D" w:rsidP="00777D53" w14:paraId="37AE48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муниципального района, а в случае смены единой теплоснабжающей организации – при актуализации схемы теплоснабжения.</w:t>
      </w:r>
    </w:p>
    <w:p w:rsidR="00777D53" w:rsidRPr="001A772D" w:rsidP="00777D53" w14:paraId="341AFE10" w14:textId="4497645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системе 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должно быть принято с учетом следующих положений: </w:t>
      </w:r>
    </w:p>
    <w:p w:rsidR="00777D53" w:rsidRPr="001A772D" w:rsidP="00777D53" w14:paraId="0A91835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значительной степени определяет формы организации отношений, формальные и неформальные границы взаимоотношений участников экономического процесса, а также механизмы закрепления данных взаимодействий рынка тепловой энергии. Решение должно быть сформировано с учетом </w:t>
      </w:r>
      <w:r w:rsidRPr="001A772D">
        <w:rPr>
          <w:rFonts w:ascii="Times New Roman" w:eastAsia="Calibri" w:hAnsi="Times New Roman" w:cs="Times New Roman"/>
          <w:kern w:val="0"/>
          <w:sz w:val="24"/>
          <w:szCs w:val="24"/>
          <w:lang w:val="ru-RU" w:eastAsia="en-US" w:bidi="ar-SA"/>
        </w:rPr>
        <w:t xml:space="preserve">взаимосвязи всех факторов, определяющих отношения участников рынка тепловой энергии, то есть на основе системного подхода. </w:t>
      </w:r>
    </w:p>
    <w:p w:rsidR="00777D53" w:rsidRPr="001A772D" w:rsidP="00777D53" w14:paraId="0B680D5A" w14:textId="0F9BA6E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Характерные факторы влияющие на принятие решения об определении единых теплоснабжающих организаций на условия функционирования и развития ТСО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неопределенность действующей нормативной правовой базы в сфере теплоснабжения, обусловливают неоднозначность последствий того или иного решения, его влияния на надежность функционирования и развитие систем 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В связи с этим решение должно учитывать все факторы риска и не должно приводить к негативным последствиям. </w:t>
      </w:r>
    </w:p>
    <w:p w:rsidR="00777D53" w:rsidRPr="001A772D" w:rsidP="00777D53" w14:paraId="31D4F563" w14:textId="1A518E5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решении об определении единой теплоснабжающей организации (ЕТО) необходимо учитывать интересы потребителей и производителей тепловой энергии для обеспечения надежного функционирования и дальнейшего развития системы 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p>
    <w:p w:rsidR="00777D53" w:rsidRPr="001A772D" w:rsidP="00777D53" w14:paraId="51D69993" w14:textId="02B2678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Наделение статусом единой теплоснабжающей </w:t>
      </w:r>
      <w:r w:rsidRPr="001A772D" w:rsidR="008A376C">
        <w:rPr>
          <w:rFonts w:ascii="Times New Roman" w:eastAsia="Calibri" w:hAnsi="Times New Roman" w:cs="Times New Roman"/>
          <w:kern w:val="0"/>
          <w:sz w:val="24"/>
          <w:szCs w:val="24"/>
          <w:lang w:val="ru-RU" w:eastAsia="en-US" w:bidi="ar-SA"/>
        </w:rPr>
        <w:t>организации, с одной стороны</w:t>
      </w:r>
      <w:r w:rsidRPr="001A772D">
        <w:rPr>
          <w:rFonts w:ascii="Times New Roman" w:eastAsia="Calibri" w:hAnsi="Times New Roman" w:cs="Times New Roman"/>
          <w:kern w:val="0"/>
          <w:sz w:val="24"/>
          <w:szCs w:val="24"/>
          <w:lang w:val="ru-RU" w:eastAsia="en-US" w:bidi="ar-SA"/>
        </w:rPr>
        <w:t xml:space="preserve">, в значительной мере определяется сложившейся структурой системы теплоснабжения и системой взаимоотношений между теплоснабжающими организациями, потребителями и органами власти, осуществляющими управление развитием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и регулирование отношений на рынке тепловой энергии и мощности. С другой стороны, наделение статусом ЕТО определяет характер деятельности и развития ТСО на рынке тепловой энергии в </w:t>
      </w:r>
      <w:r w:rsidR="00CA404B">
        <w:rPr>
          <w:rFonts w:ascii="Times New Roman" w:eastAsia="Calibri" w:hAnsi="Times New Roman" w:cs="Times New Roman"/>
          <w:kern w:val="0"/>
          <w:sz w:val="24"/>
          <w:szCs w:val="24"/>
          <w:lang w:val="ru-RU" w:eastAsia="en-US" w:bidi="ar-SA"/>
        </w:rPr>
        <w:t>Береговом</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p>
    <w:p w:rsidR="00777D53" w:rsidRPr="001A772D" w:rsidP="00777D53" w14:paraId="30CE889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рассмотрении вопроса о наделении статусом ЕТО должны быть также учтены следующие факторы:</w:t>
      </w:r>
    </w:p>
    <w:p w:rsidR="00777D53" w:rsidRPr="001A772D" w14:paraId="7E5B3A82"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исторически сложившаяся организация застройки поселений и перспективы их развития в соответствии с Генеральным планом поселений, документами территориального планирования и стратегией социально-экономического развития </w:t>
      </w:r>
    </w:p>
    <w:p w:rsidR="00777D53" w:rsidRPr="001A772D" w14:paraId="0CE080C5" w14:textId="1A7CA6FE">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существующий состав структуры системы теплоснабжения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Система договорных отношений между ТСО и потребителями. - варианты решения о распределении тепловой нагрузки между источниками тепловой энергии. Это решение принимается уполномоченным органом исполнительной власти и входит в состав распорядительных документов Схемы теплоснабжения. </w:t>
      </w:r>
    </w:p>
    <w:p w:rsidR="00777D53" w:rsidRPr="001A772D" w14:paraId="1BB8BCA4" w14:textId="3403ECE3">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организация поддержания надежности теплоснабжения с участием ТСО, саморегулируемых организаций и органов государственной власти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в соответствии с действующим законодательством. </w:t>
      </w:r>
    </w:p>
    <w:p w:rsidR="00777D53" w:rsidRPr="001A772D" w:rsidP="00777D53" w14:paraId="1929A67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777D53" w:rsidRPr="001A772D" w:rsidP="00777D53" w14:paraId="6DE3D0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пункту 7 указанных «Правил…» критериями определения единой теплоснабжающей организации являются: </w:t>
      </w:r>
    </w:p>
    <w:p w:rsidR="00777D53" w:rsidRPr="001A772D" w14:paraId="57B97A8C"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77D53" w:rsidRPr="001A772D" w14:paraId="019F2F65"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размер собственного капитала; </w:t>
      </w:r>
    </w:p>
    <w:p w:rsidR="00777D53" w:rsidRPr="001A772D" w14:paraId="52E9E3B2"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способность в лучшей мере обеспечить надежность теплоснабжения в соответствующей системе теплоснабжения. </w:t>
      </w:r>
    </w:p>
    <w:p w:rsidR="00777D53" w:rsidRPr="001A772D" w:rsidP="00D1145A" w14:paraId="764E4EEC" w14:textId="335BF4B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определения вышеуказанных критериев уполномоченный орган (в данном случае Администрация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при разработке и актуализации схемы теплоснабжения вправе запрашивать у теплоснабжающих и теплосетевых организаций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соответствующие сведения, являющимися критериями для определения будущей ЕТО. </w:t>
      </w:r>
    </w:p>
    <w:p w:rsidR="00777D53" w:rsidP="00777D53" w14:paraId="3536B716" w14:textId="471BD22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Общим основанием присвоения статуса единой теплоснабжающей организации для теплоснабжающих организаций 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002E544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является п.11 Постановления Правительства РФ 808 от.08.08.2012 года «Об организации теплоснабжения в Российской Федерации и о внесении изменений в некоторые акты Правительства Российской Федерации».</w:t>
      </w:r>
    </w:p>
    <w:p w:rsidR="005F3A7E" w:rsidRPr="005F3A7E" w14:paraId="7B008949" w14:textId="77777777">
      <w:pPr>
        <w:keepNext/>
        <w:keepLines/>
        <w:widowControl/>
        <w:numPr>
          <w:ilvl w:val="1"/>
          <w:numId w:val="15"/>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70" w:name="_Toc160912020"/>
      <w:r w:rsidRPr="005F3A7E">
        <w:rPr>
          <w:rFonts w:ascii="Times New Roman" w:eastAsia="Times New Roman" w:hAnsi="Times New Roman" w:cs="Times New Roman"/>
          <w:b/>
          <w:bCs/>
          <w:i/>
          <w:kern w:val="0"/>
          <w:sz w:val="24"/>
          <w:szCs w:val="24"/>
          <w:lang w:val="ru-RU" w:eastAsia="ru-RU" w:bidi="ar-SA"/>
        </w:rPr>
        <w:t>Информация о поданных теплоснабжающими организациями заявках на присвоение статуса единой теплоснабжающей организации</w:t>
      </w:r>
      <w:bookmarkEnd w:id="170"/>
      <w:r w:rsidRPr="005F3A7E">
        <w:rPr>
          <w:rFonts w:ascii="Times New Roman" w:eastAsia="Times New Roman" w:hAnsi="Times New Roman" w:cs="Times New Roman"/>
          <w:b/>
          <w:bCs/>
          <w:i/>
          <w:kern w:val="0"/>
          <w:sz w:val="24"/>
          <w:szCs w:val="24"/>
          <w:lang w:val="ru-RU" w:eastAsia="ru-RU" w:bidi="ar-SA"/>
        </w:rPr>
        <w:t xml:space="preserve">     </w:t>
      </w:r>
    </w:p>
    <w:p w:rsidR="00E54321" w:rsidRPr="001A772D" w:rsidP="00E54321" w14:paraId="5D6D48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присвоения организации статуса единой теплоснабжающей организации на территории муниципального района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rsidR="00B82FC1" w:rsidRPr="001A772D" w:rsidP="008D60D3" w14:paraId="0FC5A423" w14:textId="3F12E50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рамках разработки проекта схемы теплоснабжения по данным Администрации муниципального образования </w:t>
      </w:r>
      <w:r w:rsidRPr="001A772D" w:rsidR="008D60D3">
        <w:rPr>
          <w:rFonts w:ascii="Times New Roman" w:eastAsia="Calibri" w:hAnsi="Times New Roman" w:cs="Times New Roman"/>
          <w:kern w:val="0"/>
          <w:sz w:val="24"/>
          <w:szCs w:val="24"/>
          <w:lang w:val="ru-RU" w:eastAsia="en-US" w:bidi="ar-SA"/>
        </w:rPr>
        <w:t>заявк</w:t>
      </w:r>
      <w:r w:rsidR="008D60D3">
        <w:rPr>
          <w:rFonts w:ascii="Times New Roman" w:eastAsia="Calibri" w:hAnsi="Times New Roman" w:cs="Times New Roman"/>
          <w:kern w:val="0"/>
          <w:sz w:val="24"/>
          <w:szCs w:val="24"/>
          <w:lang w:val="ru-RU" w:eastAsia="en-US" w:bidi="ar-SA"/>
        </w:rPr>
        <w:t>и</w:t>
      </w:r>
      <w:r w:rsidRPr="001A772D" w:rsidR="008D60D3">
        <w:rPr>
          <w:rFonts w:ascii="Times New Roman" w:eastAsia="Calibri" w:hAnsi="Times New Roman" w:cs="Times New Roman"/>
          <w:kern w:val="0"/>
          <w:sz w:val="24"/>
          <w:szCs w:val="24"/>
          <w:lang w:val="ru-RU" w:eastAsia="en-US" w:bidi="ar-SA"/>
        </w:rPr>
        <w:t xml:space="preserve"> на присвоение статуса единой теплоснабжающей организации </w:t>
      </w:r>
      <w:r w:rsidR="008D60D3">
        <w:rPr>
          <w:rFonts w:ascii="Times New Roman" w:eastAsia="Calibri" w:hAnsi="Times New Roman" w:cs="Times New Roman"/>
          <w:kern w:val="0"/>
          <w:sz w:val="24"/>
          <w:szCs w:val="24"/>
          <w:lang w:val="ru-RU" w:eastAsia="en-US" w:bidi="ar-SA"/>
        </w:rPr>
        <w:t xml:space="preserve">не </w:t>
      </w:r>
      <w:r w:rsidRPr="001A772D">
        <w:rPr>
          <w:rFonts w:ascii="Times New Roman" w:eastAsia="Calibri" w:hAnsi="Times New Roman" w:cs="Times New Roman"/>
          <w:kern w:val="0"/>
          <w:sz w:val="24"/>
          <w:szCs w:val="24"/>
          <w:lang w:val="ru-RU" w:eastAsia="en-US" w:bidi="ar-SA"/>
        </w:rPr>
        <w:t>зарегистрирован</w:t>
      </w:r>
      <w:r w:rsidR="008D60D3">
        <w:rPr>
          <w:rFonts w:ascii="Times New Roman" w:eastAsia="Calibri" w:hAnsi="Times New Roman" w:cs="Times New Roman"/>
          <w:kern w:val="0"/>
          <w:sz w:val="24"/>
          <w:szCs w:val="24"/>
          <w:lang w:val="ru-RU" w:eastAsia="en-US" w:bidi="ar-SA"/>
        </w:rPr>
        <w:t>ы.</w:t>
      </w:r>
    </w:p>
    <w:p w:rsidR="000D222A" w:rsidRPr="005F3A7E" w14:paraId="70EEFB5E" w14:textId="2B16DB3D">
      <w:pPr>
        <w:keepNext/>
        <w:keepLines/>
        <w:widowControl/>
        <w:numPr>
          <w:ilvl w:val="1"/>
          <w:numId w:val="15"/>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71" w:name="_Toc160912021"/>
      <w:r w:rsidRPr="005F3A7E">
        <w:rPr>
          <w:rFonts w:ascii="Times New Roman" w:eastAsia="Times New Roman" w:hAnsi="Times New Roman" w:cs="Times New Roman"/>
          <w:b/>
          <w:bCs/>
          <w:i/>
          <w:kern w:val="0"/>
          <w:sz w:val="24"/>
          <w:szCs w:val="24"/>
          <w:lang w:val="ru-RU" w:eastAsia="ru-RU"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71"/>
      <w:r w:rsidRPr="005F3A7E">
        <w:rPr>
          <w:rFonts w:ascii="Times New Roman" w:eastAsia="Times New Roman" w:hAnsi="Times New Roman" w:cs="Times New Roman"/>
          <w:b/>
          <w:bCs/>
          <w:i/>
          <w:kern w:val="0"/>
          <w:sz w:val="24"/>
          <w:szCs w:val="24"/>
          <w:lang w:val="ru-RU" w:eastAsia="ru-RU" w:bidi="ar-SA"/>
        </w:rPr>
        <w:t xml:space="preserve">    </w:t>
      </w:r>
    </w:p>
    <w:p w:rsidR="00F7125B" w:rsidRPr="00552E6A" w:rsidP="00552E6A" w14:paraId="10324DBC" w14:textId="2264F76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72" w:name="_Ref437275857"/>
      <w:r w:rsidRPr="00174925">
        <w:rPr>
          <w:rFonts w:ascii="Times New Roman" w:eastAsia="Calibri" w:hAnsi="Times New Roman" w:cs="Times New Roman"/>
          <w:kern w:val="0"/>
          <w:sz w:val="24"/>
          <w:szCs w:val="24"/>
          <w:lang w:val="ru-RU" w:eastAsia="en-US" w:bidi="ar-SA"/>
        </w:rPr>
        <w:t>Реестр существующих изолированных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w:t>
      </w:r>
      <w:r w:rsidR="00E54321">
        <w:rPr>
          <w:rFonts w:ascii="Times New Roman" w:eastAsia="Calibri" w:hAnsi="Times New Roman" w:cs="Times New Roman"/>
          <w:kern w:val="0"/>
          <w:sz w:val="24"/>
          <w:szCs w:val="24"/>
          <w:lang w:val="ru-RU" w:eastAsia="en-US" w:bidi="ar-SA"/>
        </w:rPr>
        <w:t xml:space="preserve"> образования</w:t>
      </w:r>
      <w:r w:rsidRPr="00174925">
        <w:rPr>
          <w:rFonts w:ascii="Times New Roman" w:eastAsia="Calibri" w:hAnsi="Times New Roman" w:cs="Times New Roman"/>
          <w:kern w:val="0"/>
          <w:sz w:val="24"/>
          <w:szCs w:val="24"/>
          <w:lang w:val="ru-RU" w:eastAsia="en-US" w:bidi="ar-SA"/>
        </w:rPr>
        <w:t>, представлен в таблице</w:t>
      </w:r>
      <w:r w:rsidR="00D8697C">
        <w:rPr>
          <w:rFonts w:ascii="Times New Roman" w:eastAsia="Calibri" w:hAnsi="Times New Roman" w:cs="Times New Roman"/>
          <w:kern w:val="0"/>
          <w:sz w:val="24"/>
          <w:szCs w:val="24"/>
          <w:lang w:val="ru-RU" w:eastAsia="en-US" w:bidi="ar-SA"/>
        </w:rPr>
        <w:t xml:space="preserve"> </w:t>
      </w:r>
      <w:r w:rsidR="00B63581">
        <w:rPr>
          <w:rFonts w:ascii="Times New Roman" w:eastAsia="Calibri" w:hAnsi="Times New Roman" w:cs="Times New Roman"/>
          <w:kern w:val="0"/>
          <w:sz w:val="24"/>
          <w:szCs w:val="24"/>
          <w:lang w:val="ru-RU" w:eastAsia="en-US" w:bidi="ar-SA"/>
        </w:rPr>
        <w:t>14</w:t>
      </w:r>
      <w:r w:rsidRPr="00174925">
        <w:rPr>
          <w:rFonts w:ascii="Times New Roman" w:eastAsia="Calibri" w:hAnsi="Times New Roman" w:cs="Times New Roman"/>
          <w:kern w:val="0"/>
          <w:sz w:val="24"/>
          <w:szCs w:val="24"/>
          <w:lang w:val="ru-RU" w:eastAsia="en-US" w:bidi="ar-SA"/>
        </w:rPr>
        <w:t>.</w:t>
      </w:r>
      <w:r w:rsidR="00D8697C">
        <w:rPr>
          <w:rFonts w:ascii="Times New Roman" w:eastAsia="Calibri" w:hAnsi="Times New Roman" w:cs="Times New Roman"/>
          <w:kern w:val="0"/>
          <w:sz w:val="24"/>
          <w:szCs w:val="24"/>
          <w:lang w:val="ru-RU" w:eastAsia="en-US" w:bidi="ar-SA"/>
        </w:rPr>
        <w:t xml:space="preserve"> </w:t>
      </w:r>
      <w:bookmarkStart w:id="173" w:name="_Ref116939433"/>
    </w:p>
    <w:p w:rsidR="00D8697C" w:rsidP="00D8697C" w14:paraId="047B8DBD" w14:textId="7DFA8E4E">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173"/>
      <w:r w:rsidR="00B63581">
        <w:rPr>
          <w:rFonts w:ascii="Times New Roman" w:eastAsia="Microsoft YaHei" w:hAnsi="Times New Roman" w:cs="Times New Roman"/>
          <w:b w:val="0"/>
          <w:bCs/>
          <w:i/>
          <w:color w:val="auto"/>
          <w:spacing w:val="-5"/>
          <w:kern w:val="0"/>
          <w:sz w:val="24"/>
          <w:szCs w:val="24"/>
          <w:lang w:val="ru-RU" w:eastAsia="en-US" w:bidi="ar-SA"/>
        </w:rPr>
        <w:t>14</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5F3A7E">
        <w:rPr>
          <w:rFonts w:ascii="Times New Roman" w:eastAsia="Microsoft YaHei" w:hAnsi="Times New Roman" w:cs="Times New Roman"/>
          <w:b w:val="0"/>
          <w:bCs/>
          <w:i/>
          <w:color w:val="auto"/>
          <w:spacing w:val="-5"/>
          <w:kern w:val="0"/>
          <w:sz w:val="24"/>
          <w:szCs w:val="24"/>
          <w:lang w:val="ru-RU" w:eastAsia="en-US" w:bidi="ar-SA"/>
        </w:rPr>
        <w:t xml:space="preserve">Реестр </w:t>
      </w:r>
      <w:r w:rsidR="006A574B">
        <w:rPr>
          <w:rFonts w:ascii="Times New Roman" w:eastAsia="Microsoft YaHei" w:hAnsi="Times New Roman" w:cs="Times New Roman"/>
          <w:b w:val="0"/>
          <w:bCs/>
          <w:i/>
          <w:color w:val="auto"/>
          <w:spacing w:val="-5"/>
          <w:kern w:val="0"/>
          <w:sz w:val="24"/>
          <w:szCs w:val="24"/>
          <w:lang w:val="ru-RU" w:eastAsia="en-US" w:bidi="ar-SA"/>
        </w:rPr>
        <w:t>систем теплоснабжения</w:t>
      </w:r>
    </w:p>
    <w:tbl>
      <w:tblPr>
        <w:tblStyle w:val="TableNorm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586"/>
        <w:gridCol w:w="1816"/>
        <w:gridCol w:w="1821"/>
        <w:gridCol w:w="1056"/>
        <w:gridCol w:w="1517"/>
        <w:gridCol w:w="1669"/>
      </w:tblGrid>
      <w:tr w14:paraId="78AD89B0" w14:textId="77777777" w:rsidTr="000D1C4A">
        <w:tblPrEx>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704" w:type="dxa"/>
            <w:shd w:val="clear" w:color="auto" w:fill="auto"/>
            <w:noWrap/>
            <w:tcMar>
              <w:top w:w="15" w:type="dxa"/>
              <w:left w:w="15" w:type="dxa"/>
              <w:bottom w:w="0" w:type="dxa"/>
              <w:right w:w="15" w:type="dxa"/>
            </w:tcMar>
            <w:vAlign w:val="center"/>
            <w:hideMark/>
          </w:tcPr>
          <w:p w:rsidR="00545DC3" w:rsidRPr="00ED78FF" w:rsidP="000D1C4A" w14:paraId="584487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 xml:space="preserve">№ системы </w:t>
            </w:r>
          </w:p>
        </w:tc>
        <w:tc>
          <w:tcPr>
            <w:tcW w:w="1586" w:type="dxa"/>
            <w:shd w:val="clear" w:color="auto" w:fill="auto"/>
            <w:noWrap/>
            <w:tcMar>
              <w:top w:w="15" w:type="dxa"/>
              <w:left w:w="15" w:type="dxa"/>
              <w:bottom w:w="0" w:type="dxa"/>
              <w:right w:w="15" w:type="dxa"/>
            </w:tcMar>
            <w:vAlign w:val="center"/>
            <w:hideMark/>
          </w:tcPr>
          <w:p w:rsidR="00545DC3" w:rsidRPr="00ED78FF" w:rsidP="000D1C4A" w14:paraId="58091C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Наименования источников тепловой энергии в системе теплоснабжения</w:t>
            </w:r>
          </w:p>
        </w:tc>
        <w:tc>
          <w:tcPr>
            <w:tcW w:w="1816" w:type="dxa"/>
            <w:shd w:val="clear" w:color="auto" w:fill="auto"/>
            <w:noWrap/>
            <w:tcMar>
              <w:top w:w="15" w:type="dxa"/>
              <w:left w:w="15" w:type="dxa"/>
              <w:bottom w:w="0" w:type="dxa"/>
              <w:right w:w="15" w:type="dxa"/>
            </w:tcMar>
            <w:vAlign w:val="center"/>
            <w:hideMark/>
          </w:tcPr>
          <w:p w:rsidR="00545DC3" w:rsidRPr="00ED78FF" w:rsidP="000D1C4A" w14:paraId="7089CE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Теплоснабжающие (теплосетевые) организации в границах системы теплоснабжения</w:t>
            </w:r>
          </w:p>
        </w:tc>
        <w:tc>
          <w:tcPr>
            <w:tcW w:w="1821" w:type="dxa"/>
            <w:shd w:val="clear" w:color="auto" w:fill="auto"/>
            <w:noWrap/>
            <w:tcMar>
              <w:top w:w="15" w:type="dxa"/>
              <w:left w:w="15" w:type="dxa"/>
              <w:bottom w:w="0" w:type="dxa"/>
              <w:right w:w="15" w:type="dxa"/>
            </w:tcMar>
            <w:vAlign w:val="center"/>
            <w:hideMark/>
          </w:tcPr>
          <w:p w:rsidR="00545DC3" w:rsidRPr="00ED78FF" w:rsidP="000D1C4A" w14:paraId="71B83FA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Объекты систем теплоснабжения в обслуживании теплоснабжающей организации</w:t>
            </w:r>
          </w:p>
        </w:tc>
        <w:tc>
          <w:tcPr>
            <w:tcW w:w="1056" w:type="dxa"/>
            <w:shd w:val="clear" w:color="auto" w:fill="auto"/>
            <w:noWrap/>
            <w:tcMar>
              <w:top w:w="15" w:type="dxa"/>
              <w:left w:w="15" w:type="dxa"/>
              <w:bottom w:w="0" w:type="dxa"/>
              <w:right w:w="15" w:type="dxa"/>
            </w:tcMar>
            <w:vAlign w:val="center"/>
            <w:hideMark/>
          </w:tcPr>
          <w:p w:rsidR="00545DC3" w:rsidRPr="00ED78FF" w:rsidP="000D1C4A" w14:paraId="44700F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 зоны деятельности ЕТО</w:t>
            </w:r>
          </w:p>
        </w:tc>
        <w:tc>
          <w:tcPr>
            <w:tcW w:w="1517" w:type="dxa"/>
            <w:shd w:val="clear" w:color="auto" w:fill="auto"/>
            <w:noWrap/>
            <w:tcMar>
              <w:top w:w="15" w:type="dxa"/>
              <w:left w:w="15" w:type="dxa"/>
              <w:bottom w:w="0" w:type="dxa"/>
              <w:right w:w="15" w:type="dxa"/>
            </w:tcMar>
            <w:vAlign w:val="center"/>
            <w:hideMark/>
          </w:tcPr>
          <w:p w:rsidR="00545DC3" w:rsidRPr="00ED78FF" w:rsidP="000D1C4A" w14:paraId="1A12E6C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Утвержденная ЕТО</w:t>
            </w:r>
          </w:p>
        </w:tc>
        <w:tc>
          <w:tcPr>
            <w:tcW w:w="1669" w:type="dxa"/>
            <w:shd w:val="clear" w:color="auto" w:fill="auto"/>
            <w:noWrap/>
            <w:tcMar>
              <w:top w:w="15" w:type="dxa"/>
              <w:left w:w="15" w:type="dxa"/>
              <w:bottom w:w="0" w:type="dxa"/>
              <w:right w:w="15" w:type="dxa"/>
            </w:tcMar>
            <w:vAlign w:val="center"/>
            <w:hideMark/>
          </w:tcPr>
          <w:p w:rsidR="00545DC3" w:rsidRPr="00ED78FF" w:rsidP="000D1C4A" w14:paraId="622D233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Основание для присвоения ЕТО</w:t>
            </w:r>
          </w:p>
        </w:tc>
      </w:tr>
      <w:tr w14:paraId="4F240AE3" w14:textId="77777777" w:rsidTr="000D1C4A">
        <w:tblPrEx>
          <w:tblW w:w="10169" w:type="dxa"/>
          <w:tblCellMar>
            <w:left w:w="108" w:type="dxa"/>
            <w:right w:w="108" w:type="dxa"/>
          </w:tblCellMar>
          <w:tblLook w:val="04A0"/>
        </w:tblPrEx>
        <w:trPr>
          <w:trHeight w:val="20"/>
        </w:trPr>
        <w:tc>
          <w:tcPr>
            <w:tcW w:w="704" w:type="dxa"/>
            <w:shd w:val="clear" w:color="auto" w:fill="auto"/>
            <w:noWrap/>
            <w:vAlign w:val="center"/>
            <w:hideMark/>
          </w:tcPr>
          <w:p w:rsidR="00545DC3" w:rsidRPr="00ED78FF" w:rsidP="000D1C4A" w14:paraId="34881D6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1</w:t>
            </w:r>
          </w:p>
        </w:tc>
        <w:tc>
          <w:tcPr>
            <w:tcW w:w="1586" w:type="dxa"/>
            <w:shd w:val="clear" w:color="auto" w:fill="auto"/>
            <w:noWrap/>
            <w:vAlign w:val="center"/>
            <w:hideMark/>
          </w:tcPr>
          <w:p w:rsidR="00545DC3" w:rsidP="000D1C4A" w14:paraId="64DD951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 xml:space="preserve">Новая блочная котельная </w:t>
            </w:r>
          </w:p>
          <w:p w:rsidR="00545DC3" w:rsidRPr="00ED78FF" w:rsidP="000D1C4A" w14:paraId="23ACAF6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п. Береговой</w:t>
            </w:r>
          </w:p>
        </w:tc>
        <w:tc>
          <w:tcPr>
            <w:tcW w:w="1816" w:type="dxa"/>
            <w:shd w:val="clear" w:color="auto" w:fill="auto"/>
            <w:noWrap/>
            <w:vAlign w:val="center"/>
            <w:hideMark/>
          </w:tcPr>
          <w:p w:rsidR="00545DC3" w:rsidRPr="00ED78FF" w:rsidP="000D1C4A" w14:paraId="32D1D0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МУП «РСО КР»</w:t>
            </w:r>
          </w:p>
        </w:tc>
        <w:tc>
          <w:tcPr>
            <w:tcW w:w="1821" w:type="dxa"/>
            <w:shd w:val="clear" w:color="auto" w:fill="auto"/>
            <w:noWrap/>
            <w:vAlign w:val="center"/>
            <w:hideMark/>
          </w:tcPr>
          <w:p w:rsidR="00545DC3" w:rsidRPr="00ED78FF" w:rsidP="000D1C4A" w14:paraId="3635761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Источник тепловой энергии, тепловые сети и оборудование на них</w:t>
            </w:r>
          </w:p>
        </w:tc>
        <w:tc>
          <w:tcPr>
            <w:tcW w:w="1056" w:type="dxa"/>
            <w:shd w:val="clear" w:color="auto" w:fill="auto"/>
            <w:noWrap/>
            <w:vAlign w:val="center"/>
            <w:hideMark/>
          </w:tcPr>
          <w:p w:rsidR="00545DC3" w:rsidRPr="00ED78FF" w:rsidP="000D1C4A" w14:paraId="3BFFDB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1</w:t>
            </w:r>
          </w:p>
        </w:tc>
        <w:tc>
          <w:tcPr>
            <w:tcW w:w="1517" w:type="dxa"/>
            <w:shd w:val="clear" w:color="auto" w:fill="auto"/>
            <w:noWrap/>
            <w:vAlign w:val="center"/>
            <w:hideMark/>
          </w:tcPr>
          <w:p w:rsidR="00545DC3" w:rsidRPr="00ED78FF" w:rsidP="000D1C4A" w14:paraId="61A698D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МУП «РСО КР»</w:t>
            </w:r>
          </w:p>
        </w:tc>
        <w:tc>
          <w:tcPr>
            <w:tcW w:w="1669" w:type="dxa"/>
            <w:shd w:val="clear" w:color="auto" w:fill="auto"/>
            <w:noWrap/>
            <w:vAlign w:val="center"/>
            <w:hideMark/>
          </w:tcPr>
          <w:p w:rsidR="00545DC3" w:rsidRPr="00ED78FF" w:rsidP="000D1C4A" w14:paraId="4F42C24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п.11 Постановления Правительства РФ 808 от.08.08.2012</w:t>
            </w:r>
          </w:p>
        </w:tc>
      </w:tr>
    </w:tbl>
    <w:p w:rsidR="00A32107" w:rsidP="00D8697C" w14:paraId="54765977"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172"/>
    <w:p w:rsidR="00F7125B" w14:paraId="58C2669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A85D78" w:rsidP="00E96454" w14:paraId="22B96435" w14:textId="74DCE176">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74" w:name="_Toc16091202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11</w:t>
      </w:r>
      <w:r w:rsidRPr="00DC2118">
        <w:rPr>
          <w:rFonts w:ascii="Times New Roman" w:eastAsia="Times New Roman" w:hAnsi="Times New Roman" w:cs="Times New Roman"/>
          <w:b/>
          <w:bCs/>
          <w:i w:val="0"/>
          <w:kern w:val="0"/>
          <w:sz w:val="24"/>
          <w:szCs w:val="24"/>
          <w:lang w:val="ru-RU" w:eastAsia="ru-RU" w:bidi="ar-SA"/>
        </w:rPr>
        <w:t xml:space="preserve">. </w:t>
      </w:r>
      <w:r w:rsidRPr="00E04797" w:rsidR="00E04797">
        <w:rPr>
          <w:rFonts w:ascii="Times New Roman" w:eastAsia="Times New Roman" w:hAnsi="Times New Roman" w:cs="Times New Roman"/>
          <w:b/>
          <w:bCs/>
          <w:i w:val="0"/>
          <w:kern w:val="0"/>
          <w:sz w:val="24"/>
          <w:szCs w:val="24"/>
          <w:lang w:val="ru-RU" w:eastAsia="ru-RU" w:bidi="ar-SA"/>
        </w:rPr>
        <w:t>Решения о распределении тепловой нагрузки между источниками тепловой энергии</w:t>
      </w:r>
      <w:bookmarkEnd w:id="174"/>
    </w:p>
    <w:p w:rsidR="001E7012" w:rsidP="001E7012" w14:paraId="74D43DCF" w14:textId="50575DF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75" w:name="_Hlk128231034"/>
      <w:r>
        <w:rPr>
          <w:rFonts w:ascii="Times New Roman" w:eastAsia="Calibri" w:hAnsi="Times New Roman" w:cs="Times New Roman"/>
          <w:kern w:val="0"/>
          <w:sz w:val="24"/>
          <w:szCs w:val="24"/>
          <w:lang w:val="ru-RU" w:eastAsia="en-US" w:bidi="ar-SA"/>
        </w:rPr>
        <w:t xml:space="preserve">В целях обеспечения существующих и перспективных потребителей тепловой энергией при соблюдении наиболее эффективного режима работы источника тепловой энергии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предполагается, что перспективные нагрузки будут покрываться за счет имеющихся резервов источника.</w:t>
      </w:r>
    </w:p>
    <w:bookmarkEnd w:id="175"/>
    <w:p w:rsidR="001A2150" w:rsidP="0044071C" w14:paraId="2299989E"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1A2150" w:rsidP="0044071C" w14:paraId="57CB8025"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44071C" w:rsidP="006E6C55" w14:paraId="46B3A2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27000" w:rsidRPr="00D02B08" w:rsidP="007C5F3D" w14:paraId="2279413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27000" w14:paraId="00F034EF" w14:textId="559C3ECA">
      <w:pPr>
        <w:widowControl/>
        <w:suppressAutoHyphens w:val="0"/>
        <w:spacing w:after="200" w:line="276" w:lineRule="auto"/>
        <w:rPr>
          <w:rFonts w:ascii="Times New Roman" w:eastAsia="Times New Roman" w:hAnsi="Times New Roman" w:cs="Times New Roman"/>
          <w:b/>
          <w:bCs/>
          <w:kern w:val="0"/>
          <w:sz w:val="28"/>
          <w:szCs w:val="28"/>
          <w:lang w:val="ru-RU" w:eastAsia="ru-RU" w:bidi="ar-SA"/>
        </w:rPr>
      </w:pPr>
    </w:p>
    <w:p w:rsidR="00F27720" w14:paraId="0CCD70A2"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E719F7" w:rsidP="00E719F7" w14:paraId="7C1219CD" w14:textId="5D4074CB">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76" w:name="_Toc160912023"/>
      <w:r w:rsidRPr="000B756B">
        <w:rPr>
          <w:rFonts w:ascii="Times New Roman" w:eastAsia="Times New Roman" w:hAnsi="Times New Roman" w:cs="Times New Roman"/>
          <w:b/>
          <w:bCs/>
          <w:i w:val="0"/>
          <w:kern w:val="0"/>
          <w:sz w:val="24"/>
          <w:szCs w:val="24"/>
          <w:lang w:val="ru-RU" w:eastAsia="ru-RU" w:bidi="ar-SA"/>
        </w:rPr>
        <w:t>Раздел 12. Решения по бесхозяйным тепловым сетям</w:t>
      </w:r>
      <w:bookmarkEnd w:id="176"/>
    </w:p>
    <w:p w:rsidR="00A1173C" w:rsidRPr="001A772D" w:rsidP="000D5A39" w14:paraId="5B59E9F7" w14:textId="4532F3D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 предоставленным данным 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w:t>
      </w:r>
      <w:r w:rsidR="001E7012">
        <w:rPr>
          <w:rFonts w:ascii="Times New Roman" w:eastAsia="Calibri" w:hAnsi="Times New Roman" w:cs="Times New Roman"/>
          <w:kern w:val="0"/>
          <w:sz w:val="24"/>
          <w:szCs w:val="24"/>
          <w:lang w:val="ru-RU" w:eastAsia="en-US" w:bidi="ar-SA"/>
        </w:rPr>
        <w:t xml:space="preserve">не </w:t>
      </w:r>
      <w:r w:rsidRPr="001A772D">
        <w:rPr>
          <w:rFonts w:ascii="Times New Roman" w:eastAsia="Calibri" w:hAnsi="Times New Roman" w:cs="Times New Roman"/>
          <w:kern w:val="0"/>
          <w:sz w:val="24"/>
          <w:szCs w:val="24"/>
          <w:lang w:val="ru-RU" w:eastAsia="en-US" w:bidi="ar-SA"/>
        </w:rPr>
        <w:t>выявлены бесхозяйные объекты централизованного теплоснабжения</w:t>
      </w:r>
      <w:r w:rsidR="000D5A39">
        <w:rPr>
          <w:rFonts w:ascii="Times New Roman" w:eastAsia="Calibri" w:hAnsi="Times New Roman" w:cs="Times New Roman"/>
          <w:kern w:val="0"/>
          <w:sz w:val="24"/>
          <w:szCs w:val="24"/>
          <w:lang w:val="ru-RU" w:eastAsia="en-US" w:bidi="ar-SA"/>
        </w:rPr>
        <w:t xml:space="preserve">. </w:t>
      </w:r>
    </w:p>
    <w:p w:rsidR="00A85D78" w:rsidP="00DC751E" w14:paraId="3BF9D536" w14:textId="7BAD10DB">
      <w:pPr>
        <w:widowControl/>
        <w:suppressAutoHyphens w:val="0"/>
        <w:spacing w:after="200" w:line="276" w:lineRule="auto"/>
        <w:jc w:val="center"/>
        <w:rPr>
          <w:rFonts w:ascii="Times New Roman" w:eastAsia="Calibri" w:hAnsi="Times New Roman" w:cs="Times New Roman"/>
          <w:kern w:val="0"/>
          <w:sz w:val="28"/>
          <w:szCs w:val="28"/>
          <w:lang w:val="ru-RU" w:eastAsia="en-US" w:bidi="ar-SA"/>
        </w:rPr>
      </w:pPr>
      <w:r>
        <w:rPr>
          <w:rFonts w:ascii="Times New Roman" w:eastAsia="Times New Roman" w:hAnsi="Times New Roman" w:cs="Times New Roman"/>
          <w:kern w:val="0"/>
          <w:sz w:val="24"/>
          <w:szCs w:val="24"/>
          <w:lang w:val="ru-RU" w:eastAsia="ru-RU" w:bidi="ar-SA"/>
        </w:rPr>
        <w:br w:type="page"/>
      </w:r>
    </w:p>
    <w:p w:rsidR="00A85D78" w:rsidP="00E96454" w14:paraId="7A753C93" w14:textId="5B6148C1">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77" w:name="_Toc160912024"/>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13</w:t>
      </w:r>
      <w:r w:rsidRPr="00DC2118">
        <w:rPr>
          <w:rFonts w:ascii="Times New Roman" w:eastAsia="Times New Roman" w:hAnsi="Times New Roman" w:cs="Times New Roman"/>
          <w:b/>
          <w:bCs/>
          <w:i w:val="0"/>
          <w:kern w:val="0"/>
          <w:sz w:val="24"/>
          <w:szCs w:val="24"/>
          <w:lang w:val="ru-RU" w:eastAsia="ru-RU" w:bidi="ar-SA"/>
        </w:rPr>
        <w:t xml:space="preserve">. </w:t>
      </w:r>
      <w:r>
        <w:rPr>
          <w:rFonts w:ascii="Times New Roman" w:eastAsia="Times New Roman" w:hAnsi="Times New Roman" w:cs="Times New Roman"/>
          <w:b/>
          <w:bCs/>
          <w:i w:val="0"/>
          <w:kern w:val="0"/>
          <w:sz w:val="24"/>
          <w:szCs w:val="24"/>
          <w:lang w:val="ru-RU" w:eastAsia="ru-RU" w:bidi="ar-SA"/>
        </w:rPr>
        <w:t xml:space="preserve">Синхронизация схемы теплоснабжения с </w:t>
      </w:r>
      <w:r w:rsidR="004C7852">
        <w:rPr>
          <w:rFonts w:ascii="Times New Roman" w:eastAsia="Times New Roman" w:hAnsi="Times New Roman" w:cs="Times New Roman"/>
          <w:b/>
          <w:bCs/>
          <w:i w:val="0"/>
          <w:kern w:val="0"/>
          <w:sz w:val="24"/>
          <w:szCs w:val="24"/>
          <w:lang w:val="ru-RU" w:eastAsia="ru-RU" w:bidi="ar-SA"/>
        </w:rPr>
        <w:t>нормативными документами муниципального уровня</w:t>
      </w:r>
      <w:bookmarkEnd w:id="177"/>
    </w:p>
    <w:p w:rsidR="000D222A" w:rsidRPr="00FB5118" w14:paraId="7A80C921" w14:textId="0727D13D">
      <w:pPr>
        <w:keepNext/>
        <w:keepLines/>
        <w:widowControl/>
        <w:numPr>
          <w:ilvl w:val="1"/>
          <w:numId w:val="16"/>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78" w:name="_Toc160912025"/>
      <w:r w:rsidRPr="00FB5118">
        <w:rPr>
          <w:rFonts w:ascii="Times New Roman" w:eastAsia="Times New Roman" w:hAnsi="Times New Roman" w:cs="Times New Roman"/>
          <w:b/>
          <w:bCs/>
          <w:i/>
          <w:kern w:val="0"/>
          <w:sz w:val="24"/>
          <w:szCs w:val="24"/>
          <w:lang w:val="ru-RU" w:eastAsia="ru-RU" w:bidi="ar-SA"/>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78"/>
      <w:r w:rsidRPr="00FB5118">
        <w:rPr>
          <w:rFonts w:ascii="Times New Roman" w:eastAsia="Times New Roman" w:hAnsi="Times New Roman" w:cs="Times New Roman"/>
          <w:b/>
          <w:bCs/>
          <w:i/>
          <w:kern w:val="0"/>
          <w:sz w:val="24"/>
          <w:szCs w:val="24"/>
          <w:lang w:val="ru-RU" w:eastAsia="ru-RU" w:bidi="ar-SA"/>
        </w:rPr>
        <w:t xml:space="preserve">    </w:t>
      </w:r>
    </w:p>
    <w:p w:rsidR="003862C0" w:rsidRPr="003862C0" w:rsidP="0084078E" w14:paraId="1D92D786" w14:textId="6FE78F40">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3862C0">
        <w:rPr>
          <w:rFonts w:ascii="Times New Roman" w:eastAsia="Calibri" w:hAnsi="Times New Roman" w:cs="Times New Roman"/>
          <w:kern w:val="0"/>
          <w:sz w:val="24"/>
          <w:szCs w:val="24"/>
          <w:lang w:val="ru-RU" w:eastAsia="en-US" w:bidi="ar-SA"/>
        </w:rPr>
        <w:t xml:space="preserve">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3862C0">
        <w:rPr>
          <w:rFonts w:ascii="Times New Roman" w:eastAsia="Calibri" w:hAnsi="Times New Roman" w:cs="Times New Roman"/>
          <w:kern w:val="0"/>
          <w:sz w:val="24"/>
          <w:szCs w:val="24"/>
          <w:lang w:val="ru-RU" w:eastAsia="en-US" w:bidi="ar-SA"/>
        </w:rPr>
        <w:t xml:space="preserve"> </w:t>
      </w:r>
      <w:r w:rsidR="004E4C28">
        <w:rPr>
          <w:rFonts w:ascii="Times New Roman" w:eastAsia="Calibri" w:hAnsi="Times New Roman" w:cs="Times New Roman"/>
          <w:kern w:val="0"/>
          <w:sz w:val="24"/>
          <w:szCs w:val="24"/>
          <w:lang w:val="ru-RU" w:eastAsia="en-US" w:bidi="ar-SA"/>
        </w:rPr>
        <w:t>действует</w:t>
      </w:r>
      <w:r w:rsidR="001E7012">
        <w:rPr>
          <w:rFonts w:ascii="Times New Roman" w:eastAsia="Calibri" w:hAnsi="Times New Roman" w:cs="Times New Roman"/>
          <w:kern w:val="0"/>
          <w:sz w:val="24"/>
          <w:szCs w:val="24"/>
          <w:lang w:val="ru-RU" w:eastAsia="en-US" w:bidi="ar-SA"/>
        </w:rPr>
        <w:t xml:space="preserve"> </w:t>
      </w:r>
      <w:r w:rsidRPr="003862C0">
        <w:rPr>
          <w:rFonts w:ascii="Times New Roman" w:eastAsia="Calibri" w:hAnsi="Times New Roman" w:cs="Times New Roman"/>
          <w:kern w:val="0"/>
          <w:sz w:val="24"/>
          <w:szCs w:val="24"/>
          <w:lang w:val="ru-RU" w:eastAsia="en-US" w:bidi="ar-SA"/>
        </w:rPr>
        <w:t xml:space="preserve">программа </w:t>
      </w:r>
      <w:r w:rsidR="001E7012">
        <w:rPr>
          <w:rFonts w:ascii="Times New Roman" w:eastAsia="Calibri" w:hAnsi="Times New Roman" w:cs="Times New Roman"/>
          <w:kern w:val="0"/>
          <w:sz w:val="24"/>
          <w:szCs w:val="24"/>
          <w:lang w:val="ru-RU" w:eastAsia="en-US" w:bidi="ar-SA"/>
        </w:rPr>
        <w:t>р</w:t>
      </w:r>
      <w:r w:rsidRPr="003862C0">
        <w:rPr>
          <w:rFonts w:ascii="Times New Roman" w:eastAsia="Calibri" w:hAnsi="Times New Roman" w:cs="Times New Roman"/>
          <w:kern w:val="0"/>
          <w:sz w:val="24"/>
          <w:szCs w:val="24"/>
          <w:lang w:val="ru-RU" w:eastAsia="en-US" w:bidi="ar-SA"/>
        </w:rPr>
        <w:t>азвития газоснабжения</w:t>
      </w:r>
      <w:r w:rsidR="001E7012">
        <w:rPr>
          <w:rFonts w:ascii="Times New Roman" w:eastAsia="Calibri" w:hAnsi="Times New Roman" w:cs="Times New Roman"/>
          <w:kern w:val="0"/>
          <w:sz w:val="24"/>
          <w:szCs w:val="24"/>
          <w:lang w:val="ru-RU" w:eastAsia="en-US" w:bidi="ar-SA"/>
        </w:rPr>
        <w:t>.</w:t>
      </w:r>
      <w:r w:rsidRPr="003862C0">
        <w:rPr>
          <w:rFonts w:ascii="Times New Roman" w:eastAsia="Calibri" w:hAnsi="Times New Roman" w:cs="Times New Roman"/>
          <w:kern w:val="0"/>
          <w:sz w:val="24"/>
          <w:szCs w:val="24"/>
          <w:lang w:val="ru-RU" w:eastAsia="en-US" w:bidi="ar-SA"/>
        </w:rPr>
        <w:t xml:space="preserve"> </w:t>
      </w:r>
    </w:p>
    <w:p w:rsidR="0022049F" w:rsidRPr="00FB5118" w14:paraId="3580A770" w14:textId="77777777">
      <w:pPr>
        <w:keepNext/>
        <w:keepLines/>
        <w:widowControl/>
        <w:numPr>
          <w:ilvl w:val="1"/>
          <w:numId w:val="16"/>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79" w:name="_Toc160912026"/>
      <w:r w:rsidRPr="00FB5118">
        <w:rPr>
          <w:rFonts w:ascii="Times New Roman" w:eastAsia="Times New Roman" w:hAnsi="Times New Roman" w:cs="Times New Roman"/>
          <w:b/>
          <w:bCs/>
          <w:i/>
          <w:kern w:val="0"/>
          <w:sz w:val="24"/>
          <w:szCs w:val="24"/>
          <w:lang w:val="ru-RU" w:eastAsia="ru-RU" w:bidi="ar-SA"/>
        </w:rPr>
        <w:t>Описание проблем организации газоснабжения источников тепловой энергии</w:t>
      </w:r>
      <w:bookmarkEnd w:id="179"/>
      <w:r w:rsidRPr="00FB5118">
        <w:rPr>
          <w:rFonts w:ascii="Times New Roman" w:eastAsia="Times New Roman" w:hAnsi="Times New Roman" w:cs="Times New Roman"/>
          <w:b/>
          <w:bCs/>
          <w:i/>
          <w:kern w:val="0"/>
          <w:sz w:val="24"/>
          <w:szCs w:val="24"/>
          <w:lang w:val="ru-RU" w:eastAsia="ru-RU" w:bidi="ar-SA"/>
        </w:rPr>
        <w:t xml:space="preserve">  </w:t>
      </w:r>
    </w:p>
    <w:p w:rsidR="00983953" w:rsidRPr="00983953" w:rsidP="00AC59C2" w14:paraId="0D4176B0" w14:textId="4A960A2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Ключевой п</w:t>
      </w:r>
      <w:r w:rsidRPr="00961816" w:rsidR="00961816">
        <w:rPr>
          <w:rFonts w:ascii="Times New Roman" w:eastAsia="Calibri" w:hAnsi="Times New Roman" w:cs="Times New Roman"/>
          <w:kern w:val="0"/>
          <w:sz w:val="24"/>
          <w:szCs w:val="24"/>
          <w:lang w:val="ru-RU" w:eastAsia="en-US" w:bidi="ar-SA"/>
        </w:rPr>
        <w:t>ро</w:t>
      </w:r>
      <w:r w:rsidR="00961816">
        <w:rPr>
          <w:rFonts w:ascii="Times New Roman" w:eastAsia="Calibri" w:hAnsi="Times New Roman" w:cs="Times New Roman"/>
          <w:kern w:val="0"/>
          <w:sz w:val="24"/>
          <w:szCs w:val="24"/>
          <w:lang w:val="ru-RU" w:eastAsia="en-US" w:bidi="ar-SA"/>
        </w:rPr>
        <w:t>блем</w:t>
      </w:r>
      <w:r>
        <w:rPr>
          <w:rFonts w:ascii="Times New Roman" w:eastAsia="Calibri" w:hAnsi="Times New Roman" w:cs="Times New Roman"/>
          <w:kern w:val="0"/>
          <w:sz w:val="24"/>
          <w:szCs w:val="24"/>
          <w:lang w:val="ru-RU" w:eastAsia="en-US" w:bidi="ar-SA"/>
        </w:rPr>
        <w:t>ой</w:t>
      </w:r>
      <w:r w:rsidR="00961816">
        <w:rPr>
          <w:rFonts w:ascii="Times New Roman" w:eastAsia="Calibri" w:hAnsi="Times New Roman" w:cs="Times New Roman"/>
          <w:kern w:val="0"/>
          <w:sz w:val="24"/>
          <w:szCs w:val="24"/>
          <w:lang w:val="ru-RU" w:eastAsia="en-US" w:bidi="ar-SA"/>
        </w:rPr>
        <w:t xml:space="preserve"> организации газоснабжения </w:t>
      </w:r>
      <w:r>
        <w:rPr>
          <w:rFonts w:ascii="Times New Roman" w:eastAsia="Calibri" w:hAnsi="Times New Roman" w:cs="Times New Roman"/>
          <w:kern w:val="0"/>
          <w:sz w:val="24"/>
          <w:szCs w:val="24"/>
          <w:lang w:val="ru-RU" w:eastAsia="en-US" w:bidi="ar-SA"/>
        </w:rPr>
        <w:t xml:space="preserve">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является </w:t>
      </w:r>
      <w:r w:rsidR="00AC59C2">
        <w:rPr>
          <w:rFonts w:ascii="Times New Roman" w:eastAsia="Calibri" w:hAnsi="Times New Roman" w:cs="Times New Roman"/>
          <w:kern w:val="0"/>
          <w:sz w:val="24"/>
          <w:szCs w:val="24"/>
          <w:lang w:val="ru-RU" w:eastAsia="en-US" w:bidi="ar-SA"/>
        </w:rPr>
        <w:t>отсутстви</w:t>
      </w:r>
      <w:r>
        <w:rPr>
          <w:rFonts w:ascii="Times New Roman" w:eastAsia="Calibri" w:hAnsi="Times New Roman" w:cs="Times New Roman"/>
          <w:kern w:val="0"/>
          <w:sz w:val="24"/>
          <w:szCs w:val="24"/>
          <w:lang w:val="ru-RU" w:eastAsia="en-US" w:bidi="ar-SA"/>
        </w:rPr>
        <w:t>е</w:t>
      </w:r>
      <w:r w:rsidR="00AC59C2">
        <w:rPr>
          <w:rFonts w:ascii="Times New Roman" w:eastAsia="Calibri" w:hAnsi="Times New Roman" w:cs="Times New Roman"/>
          <w:kern w:val="0"/>
          <w:sz w:val="24"/>
          <w:szCs w:val="24"/>
          <w:lang w:val="ru-RU" w:eastAsia="en-US" w:bidi="ar-SA"/>
        </w:rPr>
        <w:t xml:space="preserve"> систем газоснабжения в удаленных сельских населенных пунктах</w:t>
      </w:r>
      <w:r w:rsidR="001E7012">
        <w:rPr>
          <w:rFonts w:ascii="Times New Roman" w:eastAsia="Calibri" w:hAnsi="Times New Roman" w:cs="Times New Roman"/>
          <w:kern w:val="0"/>
          <w:sz w:val="24"/>
          <w:szCs w:val="24"/>
          <w:lang w:val="ru-RU" w:eastAsia="en-US" w:bidi="ar-SA"/>
        </w:rPr>
        <w:t>.</w:t>
      </w:r>
    </w:p>
    <w:p w:rsidR="000D222A" w:rsidRPr="00CE3DC2" w14:paraId="024D9AB4" w14:textId="0E3BC28E">
      <w:pPr>
        <w:keepNext/>
        <w:keepLines/>
        <w:widowControl/>
        <w:numPr>
          <w:ilvl w:val="1"/>
          <w:numId w:val="16"/>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80" w:name="_Toc160912027"/>
      <w:r w:rsidRPr="00CE3DC2">
        <w:rPr>
          <w:rFonts w:ascii="Times New Roman" w:eastAsia="Times New Roman" w:hAnsi="Times New Roman" w:cs="Times New Roman"/>
          <w:b/>
          <w:bCs/>
          <w:i/>
          <w:kern w:val="0"/>
          <w:sz w:val="24"/>
          <w:szCs w:val="24"/>
          <w:lang w:val="ru-RU" w:eastAsia="ru-RU" w:bidi="ar-SA"/>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80"/>
      <w:r w:rsidRPr="00CE3DC2">
        <w:rPr>
          <w:rFonts w:ascii="Times New Roman" w:eastAsia="Times New Roman" w:hAnsi="Times New Roman" w:cs="Times New Roman"/>
          <w:b/>
          <w:bCs/>
          <w:i/>
          <w:kern w:val="0"/>
          <w:sz w:val="24"/>
          <w:szCs w:val="24"/>
          <w:lang w:val="ru-RU" w:eastAsia="ru-RU" w:bidi="ar-SA"/>
        </w:rPr>
        <w:t xml:space="preserve">    </w:t>
      </w:r>
    </w:p>
    <w:p w:rsidR="001E7012" w:rsidRPr="003862C0" w:rsidP="001E7012" w14:paraId="6951E4DC" w14:textId="68F967D6">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3862C0">
        <w:rPr>
          <w:rFonts w:ascii="Times New Roman" w:eastAsia="Calibri" w:hAnsi="Times New Roman" w:cs="Times New Roman"/>
          <w:kern w:val="0"/>
          <w:sz w:val="24"/>
          <w:szCs w:val="24"/>
          <w:lang w:val="ru-RU" w:eastAsia="en-US" w:bidi="ar-SA"/>
        </w:rPr>
        <w:t xml:space="preserve">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3862C0">
        <w:rPr>
          <w:rFonts w:ascii="Times New Roman" w:eastAsia="Calibri" w:hAnsi="Times New Roman" w:cs="Times New Roman"/>
          <w:kern w:val="0"/>
          <w:sz w:val="24"/>
          <w:szCs w:val="24"/>
          <w:lang w:val="ru-RU" w:eastAsia="en-US" w:bidi="ar-SA"/>
        </w:rPr>
        <w:t xml:space="preserve"> </w:t>
      </w:r>
      <w:r w:rsidR="004E4C28">
        <w:rPr>
          <w:rFonts w:ascii="Times New Roman" w:eastAsia="Calibri" w:hAnsi="Times New Roman" w:cs="Times New Roman"/>
          <w:kern w:val="0"/>
          <w:sz w:val="24"/>
          <w:szCs w:val="24"/>
          <w:lang w:val="ru-RU" w:eastAsia="en-US" w:bidi="ar-SA"/>
        </w:rPr>
        <w:t xml:space="preserve">действует </w:t>
      </w:r>
      <w:r w:rsidRPr="003862C0">
        <w:rPr>
          <w:rFonts w:ascii="Times New Roman" w:eastAsia="Calibri" w:hAnsi="Times New Roman" w:cs="Times New Roman"/>
          <w:kern w:val="0"/>
          <w:sz w:val="24"/>
          <w:szCs w:val="24"/>
          <w:lang w:val="ru-RU" w:eastAsia="en-US" w:bidi="ar-SA"/>
        </w:rPr>
        <w:t xml:space="preserve">программа </w:t>
      </w:r>
      <w:r>
        <w:rPr>
          <w:rFonts w:ascii="Times New Roman" w:eastAsia="Calibri" w:hAnsi="Times New Roman" w:cs="Times New Roman"/>
          <w:kern w:val="0"/>
          <w:sz w:val="24"/>
          <w:szCs w:val="24"/>
          <w:lang w:val="ru-RU" w:eastAsia="en-US" w:bidi="ar-SA"/>
        </w:rPr>
        <w:t>р</w:t>
      </w:r>
      <w:r w:rsidRPr="003862C0">
        <w:rPr>
          <w:rFonts w:ascii="Times New Roman" w:eastAsia="Calibri" w:hAnsi="Times New Roman" w:cs="Times New Roman"/>
          <w:kern w:val="0"/>
          <w:sz w:val="24"/>
          <w:szCs w:val="24"/>
          <w:lang w:val="ru-RU" w:eastAsia="en-US" w:bidi="ar-SA"/>
        </w:rPr>
        <w:t>азвития газоснабжения</w:t>
      </w:r>
      <w:r>
        <w:rPr>
          <w:rFonts w:ascii="Times New Roman" w:eastAsia="Calibri" w:hAnsi="Times New Roman" w:cs="Times New Roman"/>
          <w:kern w:val="0"/>
          <w:sz w:val="24"/>
          <w:szCs w:val="24"/>
          <w:lang w:val="ru-RU" w:eastAsia="en-US" w:bidi="ar-SA"/>
        </w:rPr>
        <w:t>.</w:t>
      </w:r>
      <w:r w:rsidRPr="003862C0">
        <w:rPr>
          <w:rFonts w:ascii="Times New Roman" w:eastAsia="Calibri" w:hAnsi="Times New Roman" w:cs="Times New Roman"/>
          <w:kern w:val="0"/>
          <w:sz w:val="24"/>
          <w:szCs w:val="24"/>
          <w:lang w:val="ru-RU" w:eastAsia="en-US" w:bidi="ar-SA"/>
        </w:rPr>
        <w:t xml:space="preserve"> </w:t>
      </w:r>
    </w:p>
    <w:p w:rsidR="008C0745" w14:paraId="58E45569" w14:textId="77777777">
      <w:pPr>
        <w:keepNext/>
        <w:keepLines/>
        <w:widowControl/>
        <w:numPr>
          <w:ilvl w:val="1"/>
          <w:numId w:val="16"/>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81" w:name="_Toc160912028"/>
      <w:r w:rsidRPr="00983953">
        <w:rPr>
          <w:rFonts w:ascii="Times New Roman" w:eastAsia="Times New Roman" w:hAnsi="Times New Roman" w:cs="Times New Roman"/>
          <w:b/>
          <w:bCs/>
          <w:i/>
          <w:kern w:val="0"/>
          <w:sz w:val="24"/>
          <w:szCs w:val="24"/>
          <w:lang w:val="ru-RU" w:eastAsia="ru-RU" w:bidi="ar-SA"/>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81"/>
      <w:r w:rsidRPr="00983953">
        <w:rPr>
          <w:rFonts w:ascii="Times New Roman" w:eastAsia="Times New Roman" w:hAnsi="Times New Roman" w:cs="Times New Roman"/>
          <w:b/>
          <w:bCs/>
          <w:i/>
          <w:kern w:val="0"/>
          <w:sz w:val="24"/>
          <w:szCs w:val="24"/>
          <w:lang w:val="ru-RU" w:eastAsia="ru-RU" w:bidi="ar-SA"/>
        </w:rPr>
        <w:t xml:space="preserve">   </w:t>
      </w:r>
    </w:p>
    <w:p w:rsidR="000D222A" w:rsidRPr="008C0745" w:rsidP="0084078E" w14:paraId="76348F81" w14:textId="0F667370">
      <w:pPr>
        <w:widowControl/>
        <w:suppressAutoHyphens w:val="0"/>
        <w:spacing w:after="0" w:line="300" w:lineRule="auto"/>
        <w:ind w:firstLine="567"/>
        <w:contextualSpacing/>
        <w:jc w:val="both"/>
        <w:rPr>
          <w:rFonts w:ascii="Times New Roman" w:eastAsia="Calibri" w:hAnsi="Times New Roman" w:cs="Times New Roman"/>
          <w:b/>
          <w:bCs/>
          <w:i/>
          <w:kern w:val="0"/>
          <w:sz w:val="32"/>
          <w:szCs w:val="32"/>
          <w:lang w:val="ru-RU" w:eastAsia="en-US" w:bidi="ar-SA"/>
        </w:rPr>
      </w:pPr>
      <w:r w:rsidRPr="00983953">
        <w:rPr>
          <w:rFonts w:ascii="Times New Roman" w:eastAsia="Calibri" w:hAnsi="Times New Roman" w:cs="Times New Roman"/>
          <w:kern w:val="0"/>
          <w:sz w:val="24"/>
          <w:szCs w:val="24"/>
          <w:lang w:val="ru-RU" w:eastAsia="en-US" w:bidi="ar-SA"/>
        </w:rPr>
        <w:t xml:space="preserve"> </w:t>
      </w:r>
      <w:r w:rsidR="008C0745">
        <w:rPr>
          <w:rFonts w:ascii="Times New Roman" w:eastAsia="Calibri" w:hAnsi="Times New Roman" w:cs="Times New Roman"/>
          <w:kern w:val="0"/>
          <w:sz w:val="24"/>
          <w:szCs w:val="24"/>
          <w:lang w:val="ru-RU" w:eastAsia="en-US" w:bidi="ar-SA"/>
        </w:rPr>
        <w:tab/>
      </w:r>
      <w:r w:rsidRPr="008C0745" w:rsidR="008C0745">
        <w:rPr>
          <w:rFonts w:ascii="Times New Roman" w:eastAsia="Calibri" w:hAnsi="Times New Roman" w:cs="Times New Roman"/>
          <w:kern w:val="0"/>
          <w:sz w:val="24"/>
          <w:szCs w:val="24"/>
          <w:lang w:val="ru-RU" w:eastAsia="en-US" w:bidi="ar-SA"/>
        </w:rPr>
        <w:t xml:space="preserve">Предложений о строительстве, реконструкции, техническом перевооружении и модернизации источников тепловой энергии и генерирующих объектов на территории </w:t>
      </w:r>
      <w:r w:rsidR="00B310D5">
        <w:rPr>
          <w:rFonts w:ascii="Times New Roman" w:eastAsia="Calibri" w:hAnsi="Times New Roman" w:cs="Times New Roman"/>
          <w:kern w:val="0"/>
          <w:sz w:val="24"/>
          <w:szCs w:val="24"/>
          <w:lang w:val="ru-RU" w:eastAsia="en-US" w:bidi="ar-SA"/>
        </w:rPr>
        <w:br/>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00C078B0">
        <w:rPr>
          <w:rFonts w:ascii="Times New Roman" w:eastAsia="Calibri" w:hAnsi="Times New Roman" w:cs="Times New Roman"/>
          <w:kern w:val="0"/>
          <w:sz w:val="24"/>
          <w:szCs w:val="24"/>
          <w:lang w:val="ru-RU" w:eastAsia="en-US" w:bidi="ar-SA"/>
        </w:rPr>
        <w:t xml:space="preserve"> </w:t>
      </w:r>
      <w:r w:rsidRPr="008C0745" w:rsidR="008C0745">
        <w:rPr>
          <w:rFonts w:ascii="Times New Roman" w:eastAsia="Calibri" w:hAnsi="Times New Roman" w:cs="Times New Roman"/>
          <w:kern w:val="0"/>
          <w:sz w:val="24"/>
          <w:szCs w:val="24"/>
          <w:lang w:val="ru-RU" w:eastAsia="en-US" w:bidi="ar-SA"/>
        </w:rPr>
        <w:t>не предлагается.</w:t>
      </w:r>
    </w:p>
    <w:p w:rsidR="00983953" w14:paraId="18516C96" w14:textId="77777777">
      <w:pPr>
        <w:keepNext/>
        <w:keepLines/>
        <w:widowControl/>
        <w:numPr>
          <w:ilvl w:val="1"/>
          <w:numId w:val="16"/>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82" w:name="_Toc160912029"/>
      <w:r w:rsidRPr="005F3A7E">
        <w:rPr>
          <w:rFonts w:ascii="Times New Roman" w:eastAsia="Times New Roman" w:hAnsi="Times New Roman" w:cs="Times New Roman"/>
          <w:b/>
          <w:bCs/>
          <w:i/>
          <w:kern w:val="0"/>
          <w:sz w:val="24"/>
          <w:szCs w:val="24"/>
          <w:lang w:val="ru-RU" w:eastAsia="ru-RU" w:bidi="ar-SA"/>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82"/>
      <w:r w:rsidRPr="005F3A7E">
        <w:rPr>
          <w:rFonts w:ascii="Times New Roman" w:eastAsia="Times New Roman" w:hAnsi="Times New Roman" w:cs="Times New Roman"/>
          <w:b/>
          <w:bCs/>
          <w:i/>
          <w:kern w:val="0"/>
          <w:sz w:val="24"/>
          <w:szCs w:val="24"/>
          <w:lang w:val="ru-RU" w:eastAsia="ru-RU" w:bidi="ar-SA"/>
        </w:rPr>
        <w:t xml:space="preserve">    </w:t>
      </w:r>
    </w:p>
    <w:p w:rsidR="003862C0" w:rsidRPr="00983953" w:rsidP="0084078E" w14:paraId="3D211EA4" w14:textId="0A487231">
      <w:pPr>
        <w:widowControl/>
        <w:suppressAutoHyphens w:val="0"/>
        <w:spacing w:after="0" w:line="300" w:lineRule="auto"/>
        <w:ind w:firstLine="567"/>
        <w:contextualSpacing/>
        <w:jc w:val="both"/>
        <w:rPr>
          <w:rFonts w:ascii="Times New Roman" w:eastAsia="Calibri" w:hAnsi="Times New Roman" w:cs="Times New Roman"/>
          <w:kern w:val="0"/>
          <w:sz w:val="32"/>
          <w:szCs w:val="32"/>
          <w:lang w:val="ru-RU" w:eastAsia="en-US" w:bidi="ar-SA"/>
        </w:rPr>
      </w:pPr>
      <w:r w:rsidRPr="00983953">
        <w:rPr>
          <w:rFonts w:ascii="Times New Roman" w:eastAsia="Calibri" w:hAnsi="Times New Roman" w:cs="Times New Roman"/>
          <w:iCs/>
          <w:kern w:val="0"/>
          <w:sz w:val="24"/>
          <w:szCs w:val="24"/>
          <w:lang w:val="ru-RU" w:eastAsia="ru-RU" w:bidi="ar-SA"/>
        </w:rPr>
        <w:t>В рамках актуализации схемы теплоснабжения предложений по строительству генерирующих объектов, функционирующих в режиме комбинированной выработки электрической и тепловой энергии не предусмотрено</w:t>
      </w:r>
      <w:r w:rsidRPr="00983953">
        <w:rPr>
          <w:rFonts w:ascii="Times New Roman" w:eastAsia="Calibri" w:hAnsi="Times New Roman" w:cs="Times New Roman"/>
          <w:kern w:val="0"/>
          <w:sz w:val="24"/>
          <w:szCs w:val="24"/>
          <w:lang w:val="ru-RU" w:eastAsia="en-US" w:bidi="ar-SA"/>
        </w:rPr>
        <w:t>.</w:t>
      </w:r>
    </w:p>
    <w:p w:rsidR="00F77826" w:rsidRPr="00C078B0" w:rsidP="00C078B0" w14:paraId="0FC3833C" w14:textId="487B241B">
      <w:pPr>
        <w:keepNext/>
        <w:keepLines/>
        <w:widowControl/>
        <w:numPr>
          <w:ilvl w:val="1"/>
          <w:numId w:val="16"/>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83" w:name="_Toc160912030"/>
      <w:r w:rsidRPr="00983953">
        <w:rPr>
          <w:rFonts w:ascii="Times New Roman" w:eastAsia="Times New Roman" w:hAnsi="Times New Roman" w:cs="Times New Roman"/>
          <w:b/>
          <w:bCs/>
          <w:i/>
          <w:kern w:val="0"/>
          <w:sz w:val="24"/>
          <w:szCs w:val="24"/>
          <w:lang w:val="ru-RU" w:eastAsia="ru-RU" w:bidi="ar-SA"/>
        </w:rPr>
        <w:t xml:space="preserve">Описание решений (вырабатываемых с учетом положений утвержденной схемы водоснабжения </w:t>
      </w:r>
      <w:r w:rsidR="00983953">
        <w:rPr>
          <w:rFonts w:ascii="Times New Roman" w:eastAsia="Times New Roman" w:hAnsi="Times New Roman" w:cs="Times New Roman"/>
          <w:b/>
          <w:bCs/>
          <w:i/>
          <w:kern w:val="0"/>
          <w:sz w:val="24"/>
          <w:szCs w:val="24"/>
          <w:lang w:val="ru-RU" w:eastAsia="ru-RU" w:bidi="ar-SA"/>
        </w:rPr>
        <w:t>муниципального района</w:t>
      </w:r>
      <w:r w:rsidRPr="00983953">
        <w:rPr>
          <w:rFonts w:ascii="Times New Roman" w:eastAsia="Times New Roman" w:hAnsi="Times New Roman" w:cs="Times New Roman"/>
          <w:b/>
          <w:bCs/>
          <w:i/>
          <w:kern w:val="0"/>
          <w:sz w:val="24"/>
          <w:szCs w:val="24"/>
          <w:lang w:val="ru-RU" w:eastAsia="ru-RU" w:bidi="ar-SA"/>
        </w:rPr>
        <w:t>) о развитии соответствующей системы водоснабжения в части, относящейся к системам теплоснабжения</w:t>
      </w:r>
      <w:bookmarkEnd w:id="183"/>
      <w:r w:rsidRPr="00983953">
        <w:rPr>
          <w:rFonts w:ascii="Times New Roman" w:eastAsia="Times New Roman" w:hAnsi="Times New Roman" w:cs="Times New Roman"/>
          <w:b/>
          <w:bCs/>
          <w:i/>
          <w:kern w:val="0"/>
          <w:sz w:val="24"/>
          <w:szCs w:val="24"/>
          <w:lang w:val="ru-RU" w:eastAsia="ru-RU" w:bidi="ar-SA"/>
        </w:rPr>
        <w:t xml:space="preserve">   </w:t>
      </w:r>
    </w:p>
    <w:p w:rsidR="00F77826" w:rsidP="008C0745" w14:paraId="1DF36890" w14:textId="5B748058">
      <w:pPr>
        <w:widowControl/>
        <w:suppressAutoHyphens w:val="0"/>
        <w:spacing w:after="0" w:line="276" w:lineRule="auto"/>
        <w:ind w:firstLine="709"/>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Основные</w:t>
      </w:r>
      <w:r>
        <w:rPr>
          <w:rFonts w:ascii="Times New Roman" w:eastAsia="Calibri" w:hAnsi="Times New Roman" w:cs="Times New Roman"/>
          <w:kern w:val="0"/>
          <w:sz w:val="24"/>
          <w:szCs w:val="24"/>
          <w:lang w:val="ru-RU" w:eastAsia="en-US" w:bidi="ar-SA"/>
        </w:rPr>
        <w:t xml:space="preserve"> мероприятия предусмотренные </w:t>
      </w:r>
      <w:r w:rsidR="005C4F63">
        <w:rPr>
          <w:rFonts w:ascii="Times New Roman" w:eastAsia="Calibri" w:hAnsi="Times New Roman" w:cs="Times New Roman"/>
          <w:kern w:val="0"/>
          <w:sz w:val="24"/>
          <w:szCs w:val="24"/>
          <w:lang w:val="ru-RU" w:eastAsia="en-US" w:bidi="ar-SA"/>
        </w:rPr>
        <w:t>с</w:t>
      </w:r>
      <w:r>
        <w:rPr>
          <w:rFonts w:ascii="Times New Roman" w:eastAsia="Calibri" w:hAnsi="Times New Roman" w:cs="Times New Roman"/>
          <w:kern w:val="0"/>
          <w:sz w:val="24"/>
          <w:szCs w:val="24"/>
          <w:lang w:val="ru-RU" w:eastAsia="en-US" w:bidi="ar-SA"/>
        </w:rPr>
        <w:t xml:space="preserve">хемой водоснабжения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в настоящее время не требуют дополнительной синхронизации с мероприятиями проекта Схемы теплоснабжения.</w:t>
      </w:r>
    </w:p>
    <w:p w:rsidR="000D222A" w:rsidRPr="00983953" w14:paraId="3E310B06" w14:textId="556D4892">
      <w:pPr>
        <w:keepNext/>
        <w:keepLines/>
        <w:widowControl/>
        <w:numPr>
          <w:ilvl w:val="1"/>
          <w:numId w:val="16"/>
        </w:numPr>
        <w:suppressAutoHyphens w:val="0"/>
        <w:spacing w:before="120" w:after="240" w:line="300" w:lineRule="auto"/>
        <w:ind w:left="1276" w:hanging="567"/>
        <w:jc w:val="both"/>
        <w:outlineLvl w:val="1"/>
        <w:rPr>
          <w:rFonts w:ascii="Times New Roman" w:eastAsia="Times New Roman" w:hAnsi="Times New Roman" w:cs="Times New Roman"/>
          <w:b/>
          <w:bCs/>
          <w:i/>
          <w:kern w:val="0"/>
          <w:sz w:val="32"/>
          <w:szCs w:val="32"/>
          <w:lang w:val="ru-RU" w:eastAsia="ru-RU" w:bidi="ar-SA"/>
        </w:rPr>
      </w:pPr>
      <w:bookmarkStart w:id="184" w:name="_Toc160912031"/>
      <w:r w:rsidRPr="00983953">
        <w:rPr>
          <w:rFonts w:ascii="Times New Roman" w:eastAsia="Times New Roman" w:hAnsi="Times New Roman" w:cs="Times New Roman"/>
          <w:b/>
          <w:bCs/>
          <w:i/>
          <w:kern w:val="0"/>
          <w:sz w:val="24"/>
          <w:szCs w:val="24"/>
          <w:lang w:val="ru-RU" w:eastAsia="ru-RU" w:bidi="ar-SA"/>
        </w:rPr>
        <w:t xml:space="preserve">Предложения по корректировке утвержденной (разработке) схемы водоснабжения </w:t>
      </w:r>
      <w:r w:rsidR="00983953">
        <w:rPr>
          <w:rFonts w:ascii="Times New Roman" w:eastAsia="Times New Roman" w:hAnsi="Times New Roman" w:cs="Times New Roman"/>
          <w:b/>
          <w:bCs/>
          <w:i/>
          <w:kern w:val="0"/>
          <w:sz w:val="24"/>
          <w:szCs w:val="24"/>
          <w:lang w:val="ru-RU" w:eastAsia="ru-RU" w:bidi="ar-SA"/>
        </w:rPr>
        <w:t>муниципального района</w:t>
      </w:r>
      <w:r w:rsidRPr="00983953">
        <w:rPr>
          <w:rFonts w:ascii="Times New Roman" w:eastAsia="Times New Roman" w:hAnsi="Times New Roman" w:cs="Times New Roman"/>
          <w:b/>
          <w:bCs/>
          <w:i/>
          <w:kern w:val="0"/>
          <w:sz w:val="24"/>
          <w:szCs w:val="24"/>
          <w:lang w:val="ru-RU" w:eastAsia="ru-RU" w:bidi="ar-SA"/>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84"/>
      <w:r w:rsidRPr="00983953">
        <w:rPr>
          <w:rFonts w:ascii="Times New Roman" w:eastAsia="Times New Roman" w:hAnsi="Times New Roman" w:cs="Times New Roman"/>
          <w:b/>
          <w:bCs/>
          <w:i/>
          <w:kern w:val="0"/>
          <w:sz w:val="24"/>
          <w:szCs w:val="24"/>
          <w:lang w:val="ru-RU" w:eastAsia="ru-RU" w:bidi="ar-SA"/>
        </w:rPr>
        <w:t xml:space="preserve">   </w:t>
      </w:r>
    </w:p>
    <w:p w:rsidR="00C438E8" w:rsidRPr="00D313DD" w:rsidP="007F1E65" w14:paraId="67715B09" w14:textId="23AA47F5">
      <w:pPr>
        <w:widowControl/>
        <w:suppressAutoHyphens w:val="0"/>
        <w:spacing w:after="0" w:line="276"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w:t>
      </w:r>
      <w:r w:rsidR="008C0745">
        <w:rPr>
          <w:rFonts w:ascii="Times New Roman" w:eastAsia="Calibri" w:hAnsi="Times New Roman" w:cs="Times New Roman"/>
          <w:kern w:val="0"/>
          <w:sz w:val="24"/>
          <w:szCs w:val="24"/>
          <w:lang w:val="ru-RU" w:eastAsia="en-US" w:bidi="ar-SA"/>
        </w:rPr>
        <w:t xml:space="preserve">редложения по корректировке утвержденной схемы водоснабжения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008C0745">
        <w:rPr>
          <w:rFonts w:ascii="Times New Roman" w:eastAsia="Calibri" w:hAnsi="Times New Roman" w:cs="Times New Roman"/>
          <w:kern w:val="0"/>
          <w:sz w:val="24"/>
          <w:szCs w:val="24"/>
          <w:lang w:val="ru-RU" w:eastAsia="en-US" w:bidi="ar-SA"/>
        </w:rPr>
        <w:t xml:space="preserve"> не предлагаются</w:t>
      </w:r>
      <w:r w:rsidR="00F27720">
        <w:rPr>
          <w:rFonts w:ascii="Times New Roman" w:eastAsia="Calibri" w:hAnsi="Times New Roman" w:cs="Times New Roman"/>
          <w:kern w:val="0"/>
          <w:sz w:val="24"/>
          <w:szCs w:val="24"/>
          <w:lang w:val="ru-RU" w:eastAsia="en-US" w:bidi="ar-SA"/>
        </w:rPr>
        <w:t>.</w:t>
      </w:r>
    </w:p>
    <w:p w:rsidR="00A85D78" w:rsidRPr="00E719F7" w:rsidP="00E719F7" w14:paraId="3CA2EEFC" w14:textId="3A6FA09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br w:type="page"/>
      </w:r>
    </w:p>
    <w:p w:rsidR="00A85D78" w:rsidP="00E96454" w14:paraId="14D9A9D7" w14:textId="114FE369">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85" w:name="_Toc160912032"/>
      <w:r w:rsidRPr="00DC2118">
        <w:rPr>
          <w:rFonts w:ascii="Times New Roman" w:eastAsia="Times New Roman" w:hAnsi="Times New Roman" w:cs="Times New Roman"/>
          <w:b/>
          <w:bCs/>
          <w:i w:val="0"/>
          <w:kern w:val="0"/>
          <w:sz w:val="24"/>
          <w:szCs w:val="24"/>
          <w:lang w:val="ru-RU" w:eastAsia="ru-RU" w:bidi="ar-SA"/>
        </w:rPr>
        <w:t xml:space="preserve">Раздел </w:t>
      </w:r>
      <w:r>
        <w:rPr>
          <w:rFonts w:ascii="Times New Roman" w:eastAsia="Times New Roman" w:hAnsi="Times New Roman" w:cs="Times New Roman"/>
          <w:b/>
          <w:bCs/>
          <w:i w:val="0"/>
          <w:kern w:val="0"/>
          <w:sz w:val="24"/>
          <w:szCs w:val="24"/>
          <w:lang w:val="ru-RU" w:eastAsia="ru-RU" w:bidi="ar-SA"/>
        </w:rPr>
        <w:t>14</w:t>
      </w:r>
      <w:r w:rsidRPr="00DC2118">
        <w:rPr>
          <w:rFonts w:ascii="Times New Roman" w:eastAsia="Times New Roman" w:hAnsi="Times New Roman" w:cs="Times New Roman"/>
          <w:b/>
          <w:bCs/>
          <w:i w:val="0"/>
          <w:kern w:val="0"/>
          <w:sz w:val="24"/>
          <w:szCs w:val="24"/>
          <w:lang w:val="ru-RU" w:eastAsia="ru-RU" w:bidi="ar-SA"/>
        </w:rPr>
        <w:t xml:space="preserve">. </w:t>
      </w:r>
      <w:r w:rsidRPr="00D403E3">
        <w:rPr>
          <w:rFonts w:ascii="Times New Roman" w:eastAsia="Times New Roman" w:hAnsi="Times New Roman" w:cs="Times New Roman"/>
          <w:b/>
          <w:bCs/>
          <w:i w:val="0"/>
          <w:kern w:val="0"/>
          <w:sz w:val="24"/>
          <w:szCs w:val="24"/>
          <w:lang w:val="ru-RU" w:eastAsia="ru-RU" w:bidi="ar-SA"/>
        </w:rPr>
        <w:t>Индикаторы развития систем теплоснабжения</w:t>
      </w:r>
      <w:bookmarkEnd w:id="185"/>
    </w:p>
    <w:p w:rsidR="007B5C79" w:rsidRPr="001A772D" w:rsidP="007B5C79" w14:paraId="07E5A2BC" w14:textId="047AE3E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86" w:name="_Hlk8035160"/>
      <w:bookmarkStart w:id="187" w:name="_Hlk105594294"/>
      <w:r w:rsidRPr="00B3097C">
        <w:rPr>
          <w:rFonts w:ascii="Times New Roman" w:eastAsia="Calibri" w:hAnsi="Times New Roman" w:cs="Times New Roman"/>
          <w:kern w:val="0"/>
          <w:sz w:val="24"/>
          <w:szCs w:val="24"/>
          <w:lang w:val="ru-RU" w:eastAsia="en-US" w:bidi="ar-SA"/>
        </w:rPr>
        <w:t xml:space="preserve">На территории </w:t>
      </w:r>
      <w:r w:rsidR="00414EEB">
        <w:rPr>
          <w:rFonts w:ascii="Times New Roman" w:eastAsia="Calibri" w:hAnsi="Times New Roman" w:cs="Times New Roman"/>
          <w:kern w:val="0"/>
          <w:sz w:val="24"/>
          <w:szCs w:val="24"/>
          <w:lang w:val="ru-RU" w:eastAsia="en-US" w:bidi="ar-SA"/>
        </w:rPr>
        <w:t>Берегового</w:t>
      </w:r>
      <w:r w:rsidR="00B970C5">
        <w:rPr>
          <w:rFonts w:ascii="Times New Roman" w:eastAsia="Calibri" w:hAnsi="Times New Roman" w:cs="Times New Roman"/>
          <w:kern w:val="0"/>
          <w:sz w:val="24"/>
          <w:szCs w:val="24"/>
          <w:lang w:val="ru-RU" w:eastAsia="en-US" w:bidi="ar-SA"/>
        </w:rPr>
        <w:t xml:space="preserve"> СП</w:t>
      </w:r>
      <w:r w:rsidRPr="001A772D">
        <w:rPr>
          <w:rFonts w:ascii="Times New Roman" w:eastAsia="Calibri" w:hAnsi="Times New Roman" w:cs="Times New Roman"/>
          <w:kern w:val="0"/>
          <w:sz w:val="24"/>
          <w:szCs w:val="24"/>
          <w:lang w:val="ru-RU" w:eastAsia="en-US" w:bidi="ar-SA"/>
        </w:rPr>
        <w:t xml:space="preserve"> можно выделить следующие индикаторы развития систем теплоснабжения на существующий и перспективный периоды:</w:t>
      </w:r>
    </w:p>
    <w:p w:rsidR="007B5C79" w:rsidRPr="001A772D" w:rsidP="007B5C79" w14:paraId="0FA0AEE9"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удельный расход условного топлива на единицу тепловой энергии, отпускаемой с коллекторов источников тепловой энергии</w:t>
      </w:r>
    </w:p>
    <w:p w:rsidR="007B5C79" w:rsidRPr="001A772D" w:rsidP="007B5C79" w14:paraId="2262E55B"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величины технологических потерь тепловой энергии, теплоносителя к материальной характеристике тепловой сети</w:t>
      </w:r>
    </w:p>
    <w:p w:rsidR="007B5C79" w:rsidRPr="001A772D" w:rsidP="007B5C79" w14:paraId="47059D30"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удельная материальная характеристика тепловых сетей, приведенная к расчетной тепловой нагрузке</w:t>
      </w:r>
    </w:p>
    <w:p w:rsidR="007B5C79" w:rsidRPr="001A772D" w:rsidP="007B5C79" w14:paraId="3D6C1F11"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доля отпуска тепловой энергии, осуществляемого потребителям по приборам учета, в общем объеме отпущенной тепловой энергии</w:t>
      </w:r>
    </w:p>
    <w:p w:rsidR="007B5C79" w:rsidRPr="001A772D" w:rsidP="007B5C79" w14:paraId="77F0A6D7"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материальной характеристики тепловых сетей, реконструированных за год, к общей материальной характеристике тепловых сетей</w:t>
      </w:r>
    </w:p>
    <w:p w:rsidR="007B5C79" w:rsidRPr="001A772D" w:rsidP="007B5C79" w14:paraId="663D73E0"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средневзвешенный (по материальной характеристике) срок эксплуатации тепловых сетей</w:t>
      </w:r>
    </w:p>
    <w:p w:rsidR="007B5C79" w:rsidRPr="001A772D" w:rsidP="007B5C79" w14:paraId="5E933642"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rsidR="007B5C79" w:rsidRPr="001A772D" w:rsidP="007B5C79" w14:paraId="509572AB" w14:textId="77777777">
      <w:pPr>
        <w:widowControl/>
        <w:numPr>
          <w:ilvl w:val="0"/>
          <w:numId w:val="9"/>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зафиксированных фактов нарушения антимонопольного законодательства</w:t>
      </w:r>
    </w:p>
    <w:p w:rsidR="007B5C79" w:rsidRPr="001A772D" w:rsidP="007B5C79" w14:paraId="105CEB2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Фактов нарушения антимонопольного законодательства, а также наличие фактов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на территории муниципального образования не выявлено.</w:t>
      </w:r>
    </w:p>
    <w:p w:rsidR="00CF067E" w:rsidRPr="001A772D" w:rsidP="00CF067E" w14:paraId="7EEDAEF2" w14:textId="5CD2630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Индикаторы представлены в таблиц</w:t>
      </w:r>
      <w:r>
        <w:rPr>
          <w:rFonts w:ascii="Times New Roman" w:eastAsia="Calibri" w:hAnsi="Times New Roman" w:cs="Times New Roman"/>
          <w:kern w:val="0"/>
          <w:sz w:val="24"/>
          <w:szCs w:val="24"/>
          <w:lang w:val="ru-RU" w:eastAsia="en-US" w:bidi="ar-SA"/>
        </w:rPr>
        <w:t>е</w:t>
      </w:r>
      <w:r w:rsidR="00B63581">
        <w:rPr>
          <w:rFonts w:ascii="Times New Roman" w:eastAsia="Calibri" w:hAnsi="Times New Roman" w:cs="Times New Roman"/>
          <w:kern w:val="0"/>
          <w:sz w:val="24"/>
          <w:szCs w:val="24"/>
          <w:lang w:val="ru-RU" w:eastAsia="en-US" w:bidi="ar-SA"/>
        </w:rPr>
        <w:t xml:space="preserve"> 15</w:t>
      </w:r>
      <w:r w:rsidRPr="001A772D">
        <w:rPr>
          <w:rFonts w:ascii="Times New Roman" w:eastAsia="Calibri" w:hAnsi="Times New Roman" w:cs="Times New Roman"/>
          <w:kern w:val="0"/>
          <w:sz w:val="24"/>
          <w:szCs w:val="24"/>
          <w:lang w:val="ru-RU" w:eastAsia="en-US" w:bidi="ar-SA"/>
        </w:rPr>
        <w:t>.</w:t>
      </w:r>
    </w:p>
    <w:p w:rsidR="00CF067E" w:rsidP="00CF067E" w14:paraId="7F5D79E3"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B004B">
          <w:type w:val="nextColumn"/>
          <w:pgSz w:w="11906" w:h="16838" w:code="9"/>
          <w:pgMar w:top="1134" w:right="567" w:bottom="1134" w:left="1134" w:header="426" w:footer="709" w:gutter="0"/>
          <w:cols w:space="708"/>
          <w:titlePg/>
          <w:docGrid w:linePitch="360"/>
        </w:sectPr>
      </w:pPr>
    </w:p>
    <w:p w:rsidR="00CF067E" w:rsidP="00CF067E" w14:paraId="401A02F5" w14:textId="5ED4EC31">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88" w:name="_Ref115629050"/>
      <w:r w:rsidRPr="001A772D">
        <w:rPr>
          <w:rFonts w:ascii="Times New Roman" w:eastAsia="Microsoft YaHei" w:hAnsi="Times New Roman" w:cs="Times New Roman"/>
          <w:b w:val="0"/>
          <w:bCs/>
          <w:i/>
          <w:color w:val="auto"/>
          <w:spacing w:val="-5"/>
          <w:kern w:val="0"/>
          <w:sz w:val="24"/>
          <w:szCs w:val="24"/>
          <w:lang w:val="ru-RU" w:eastAsia="en-US" w:bidi="ar-SA"/>
        </w:rPr>
        <w:t>Таблица</w:t>
      </w:r>
      <w:bookmarkEnd w:id="188"/>
      <w:r w:rsidR="00B63581">
        <w:rPr>
          <w:rFonts w:ascii="Times New Roman" w:eastAsia="Microsoft YaHei" w:hAnsi="Times New Roman" w:cs="Times New Roman"/>
          <w:b w:val="0"/>
          <w:bCs/>
          <w:i/>
          <w:color w:val="auto"/>
          <w:spacing w:val="-5"/>
          <w:kern w:val="0"/>
          <w:sz w:val="24"/>
          <w:szCs w:val="24"/>
          <w:lang w:val="ru-RU" w:eastAsia="en-US" w:bidi="ar-SA"/>
        </w:rPr>
        <w:t xml:space="preserve"> 15</w:t>
      </w:r>
      <w:r w:rsidRPr="001A772D">
        <w:rPr>
          <w:rFonts w:ascii="Times New Roman" w:eastAsia="Microsoft YaHei" w:hAnsi="Times New Roman" w:cs="Times New Roman"/>
          <w:b w:val="0"/>
          <w:bCs/>
          <w:i/>
          <w:color w:val="auto"/>
          <w:spacing w:val="-5"/>
          <w:kern w:val="0"/>
          <w:sz w:val="24"/>
          <w:szCs w:val="24"/>
          <w:lang w:val="ru-RU" w:eastAsia="en-US" w:bidi="ar-SA"/>
        </w:rPr>
        <w:t>. Индикаторы развития систем теплоснабжения</w:t>
      </w:r>
    </w:p>
    <w:tbl>
      <w:tblPr>
        <w:tblStyle w:val="TableNormal"/>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577"/>
        <w:gridCol w:w="3809"/>
        <w:gridCol w:w="886"/>
        <w:gridCol w:w="737"/>
        <w:gridCol w:w="737"/>
        <w:gridCol w:w="737"/>
        <w:gridCol w:w="737"/>
        <w:gridCol w:w="737"/>
        <w:gridCol w:w="737"/>
        <w:gridCol w:w="737"/>
        <w:gridCol w:w="737"/>
        <w:gridCol w:w="737"/>
        <w:gridCol w:w="737"/>
        <w:gridCol w:w="737"/>
      </w:tblGrid>
      <w:tr w14:paraId="29A511A8" w14:textId="77777777" w:rsidTr="000D1C4A">
        <w:tblPrEx>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shd w:val="clear" w:color="auto" w:fill="auto"/>
            <w:noWrap/>
            <w:vAlign w:val="center"/>
            <w:hideMark/>
          </w:tcPr>
          <w:p w:rsidR="00605B82" w:rsidRPr="002A28E1" w:rsidP="000D1C4A" w14:paraId="2A52D4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1577" w:type="dxa"/>
            <w:shd w:val="clear" w:color="auto" w:fill="auto"/>
            <w:noWrap/>
            <w:vAlign w:val="center"/>
            <w:hideMark/>
          </w:tcPr>
          <w:p w:rsidR="00605B82" w:rsidRPr="002A28E1" w:rsidP="000D1C4A" w14:paraId="46B963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Система</w:t>
            </w:r>
          </w:p>
        </w:tc>
        <w:tc>
          <w:tcPr>
            <w:tcW w:w="3809" w:type="dxa"/>
            <w:shd w:val="clear" w:color="auto" w:fill="auto"/>
            <w:noWrap/>
            <w:vAlign w:val="center"/>
            <w:hideMark/>
          </w:tcPr>
          <w:p w:rsidR="00605B82" w:rsidRPr="002A28E1" w:rsidP="000D1C4A" w14:paraId="5132DD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Наименование показателя</w:t>
            </w:r>
          </w:p>
        </w:tc>
        <w:tc>
          <w:tcPr>
            <w:tcW w:w="886" w:type="dxa"/>
            <w:shd w:val="clear" w:color="auto" w:fill="auto"/>
            <w:noWrap/>
            <w:vAlign w:val="center"/>
            <w:hideMark/>
          </w:tcPr>
          <w:p w:rsidR="00605B82" w:rsidRPr="002A28E1" w:rsidP="000D1C4A" w14:paraId="277909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 изм.</w:t>
            </w:r>
          </w:p>
        </w:tc>
        <w:tc>
          <w:tcPr>
            <w:tcW w:w="737" w:type="dxa"/>
            <w:shd w:val="clear" w:color="auto" w:fill="auto"/>
            <w:noWrap/>
            <w:vAlign w:val="center"/>
            <w:hideMark/>
          </w:tcPr>
          <w:p w:rsidR="00605B82" w:rsidRPr="002A28E1" w:rsidP="000D1C4A" w14:paraId="695EA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2024</w:t>
            </w:r>
          </w:p>
        </w:tc>
        <w:tc>
          <w:tcPr>
            <w:tcW w:w="737" w:type="dxa"/>
            <w:shd w:val="clear" w:color="auto" w:fill="auto"/>
            <w:noWrap/>
            <w:vAlign w:val="center"/>
            <w:hideMark/>
          </w:tcPr>
          <w:p w:rsidR="00605B82" w:rsidRPr="002A28E1" w:rsidP="000D1C4A" w14:paraId="7030AC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2025</w:t>
            </w:r>
          </w:p>
        </w:tc>
        <w:tc>
          <w:tcPr>
            <w:tcW w:w="737" w:type="dxa"/>
            <w:shd w:val="clear" w:color="auto" w:fill="auto"/>
            <w:noWrap/>
            <w:vAlign w:val="center"/>
            <w:hideMark/>
          </w:tcPr>
          <w:p w:rsidR="00605B82" w:rsidRPr="002A28E1" w:rsidP="000D1C4A" w14:paraId="164667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2026</w:t>
            </w:r>
          </w:p>
        </w:tc>
        <w:tc>
          <w:tcPr>
            <w:tcW w:w="737" w:type="dxa"/>
            <w:shd w:val="clear" w:color="auto" w:fill="auto"/>
            <w:noWrap/>
            <w:vAlign w:val="center"/>
            <w:hideMark/>
          </w:tcPr>
          <w:p w:rsidR="00605B82" w:rsidRPr="002A28E1" w:rsidP="000D1C4A" w14:paraId="260D3E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2027</w:t>
            </w:r>
          </w:p>
        </w:tc>
        <w:tc>
          <w:tcPr>
            <w:tcW w:w="737" w:type="dxa"/>
            <w:shd w:val="clear" w:color="auto" w:fill="auto"/>
            <w:noWrap/>
            <w:vAlign w:val="center"/>
            <w:hideMark/>
          </w:tcPr>
          <w:p w:rsidR="00605B82" w:rsidRPr="002A28E1" w:rsidP="000D1C4A" w14:paraId="6516E0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2028</w:t>
            </w:r>
          </w:p>
        </w:tc>
        <w:tc>
          <w:tcPr>
            <w:tcW w:w="737" w:type="dxa"/>
            <w:shd w:val="clear" w:color="auto" w:fill="auto"/>
            <w:noWrap/>
            <w:vAlign w:val="center"/>
            <w:hideMark/>
          </w:tcPr>
          <w:p w:rsidR="00605B82" w:rsidRPr="002A28E1" w:rsidP="000D1C4A" w14:paraId="39AA73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2029</w:t>
            </w:r>
          </w:p>
        </w:tc>
        <w:tc>
          <w:tcPr>
            <w:tcW w:w="737" w:type="dxa"/>
            <w:shd w:val="clear" w:color="auto" w:fill="auto"/>
            <w:noWrap/>
            <w:vAlign w:val="center"/>
            <w:hideMark/>
          </w:tcPr>
          <w:p w:rsidR="00605B82" w:rsidRPr="002A28E1" w:rsidP="000D1C4A" w14:paraId="5B2970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2030</w:t>
            </w:r>
          </w:p>
        </w:tc>
        <w:tc>
          <w:tcPr>
            <w:tcW w:w="737" w:type="dxa"/>
            <w:shd w:val="clear" w:color="auto" w:fill="auto"/>
            <w:noWrap/>
            <w:vAlign w:val="center"/>
            <w:hideMark/>
          </w:tcPr>
          <w:p w:rsidR="00605B82" w:rsidRPr="002A28E1" w:rsidP="000D1C4A" w14:paraId="5FD7DB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2031</w:t>
            </w:r>
          </w:p>
        </w:tc>
        <w:tc>
          <w:tcPr>
            <w:tcW w:w="737" w:type="dxa"/>
            <w:shd w:val="clear" w:color="auto" w:fill="auto"/>
            <w:noWrap/>
            <w:vAlign w:val="center"/>
            <w:hideMark/>
          </w:tcPr>
          <w:p w:rsidR="00605B82" w:rsidRPr="002A28E1" w:rsidP="000D1C4A" w14:paraId="770334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2032</w:t>
            </w:r>
          </w:p>
        </w:tc>
        <w:tc>
          <w:tcPr>
            <w:tcW w:w="737" w:type="dxa"/>
            <w:shd w:val="clear" w:color="auto" w:fill="auto"/>
            <w:noWrap/>
            <w:vAlign w:val="center"/>
            <w:hideMark/>
          </w:tcPr>
          <w:p w:rsidR="00605B82" w:rsidRPr="002A28E1" w:rsidP="000D1C4A" w14:paraId="510089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2033</w:t>
            </w:r>
          </w:p>
        </w:tc>
        <w:tc>
          <w:tcPr>
            <w:tcW w:w="737" w:type="dxa"/>
            <w:shd w:val="clear" w:color="auto" w:fill="auto"/>
            <w:noWrap/>
            <w:vAlign w:val="center"/>
            <w:hideMark/>
          </w:tcPr>
          <w:p w:rsidR="00605B82" w:rsidRPr="002A28E1" w:rsidP="000D1C4A" w14:paraId="1CACBB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2034</w:t>
            </w:r>
          </w:p>
        </w:tc>
      </w:tr>
      <w:tr w14:paraId="5E165AFB" w14:textId="77777777" w:rsidTr="000D1C4A">
        <w:tblPrEx>
          <w:tblW w:w="14658" w:type="dxa"/>
          <w:tblCellMar>
            <w:left w:w="0" w:type="dxa"/>
            <w:right w:w="0" w:type="dxa"/>
          </w:tblCellMar>
          <w:tblLook w:val="04A0"/>
        </w:tblPrEx>
        <w:trPr>
          <w:trHeight w:val="20"/>
        </w:trPr>
        <w:tc>
          <w:tcPr>
            <w:tcW w:w="279" w:type="dxa"/>
            <w:vMerge w:val="restart"/>
            <w:shd w:val="clear" w:color="auto" w:fill="auto"/>
            <w:noWrap/>
            <w:vAlign w:val="center"/>
            <w:hideMark/>
          </w:tcPr>
          <w:p w:rsidR="00605B82" w:rsidRPr="002A28E1" w:rsidP="000D1C4A" w14:paraId="3CA31B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w:t>
            </w:r>
          </w:p>
        </w:tc>
        <w:tc>
          <w:tcPr>
            <w:tcW w:w="1577" w:type="dxa"/>
            <w:vMerge w:val="restart"/>
            <w:shd w:val="clear" w:color="auto" w:fill="auto"/>
            <w:noWrap/>
            <w:vAlign w:val="center"/>
            <w:hideMark/>
          </w:tcPr>
          <w:p w:rsidR="00605B82" w:rsidP="000D1C4A" w14:paraId="585AEE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57F9">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605B82" w:rsidRPr="002A28E1" w:rsidP="000D1C4A" w14:paraId="336D3D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57F9">
              <w:rPr>
                <w:rFonts w:ascii="Times New Roman" w:eastAsia="Times New Roman" w:hAnsi="Times New Roman" w:cs="Times New Roman"/>
                <w:color w:val="000000"/>
                <w:kern w:val="0"/>
                <w:sz w:val="20"/>
                <w:szCs w:val="20"/>
                <w:lang w:val="ru-RU" w:eastAsia="ru-RU" w:bidi="ar-SA"/>
              </w:rPr>
              <w:t>п. Береговой</w:t>
            </w:r>
          </w:p>
        </w:tc>
        <w:tc>
          <w:tcPr>
            <w:tcW w:w="3809" w:type="dxa"/>
            <w:shd w:val="clear" w:color="auto" w:fill="auto"/>
            <w:noWrap/>
            <w:vAlign w:val="center"/>
            <w:hideMark/>
          </w:tcPr>
          <w:p w:rsidR="00605B82" w:rsidRPr="002A28E1" w:rsidP="000D1C4A" w14:paraId="00E9B4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Протяженность магистральных и распределительных тепловых сетей (в однотрубном)</w:t>
            </w:r>
          </w:p>
        </w:tc>
        <w:tc>
          <w:tcPr>
            <w:tcW w:w="886" w:type="dxa"/>
            <w:shd w:val="clear" w:color="auto" w:fill="auto"/>
            <w:noWrap/>
            <w:vAlign w:val="center"/>
            <w:hideMark/>
          </w:tcPr>
          <w:p w:rsidR="00605B82" w:rsidRPr="002A28E1" w:rsidP="000D1C4A" w14:paraId="20BC6F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w:t>
            </w:r>
          </w:p>
        </w:tc>
        <w:tc>
          <w:tcPr>
            <w:tcW w:w="737" w:type="dxa"/>
            <w:shd w:val="clear" w:color="auto" w:fill="auto"/>
            <w:noWrap/>
            <w:vAlign w:val="center"/>
            <w:hideMark/>
          </w:tcPr>
          <w:p w:rsidR="00605B82" w:rsidRPr="002A28E1" w:rsidP="000D1C4A" w14:paraId="781705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605B82" w:rsidRPr="002A28E1" w:rsidP="000D1C4A" w14:paraId="262D21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605B82" w:rsidRPr="002A28E1" w:rsidP="000D1C4A" w14:paraId="2C78ED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605B82" w:rsidRPr="002A28E1" w:rsidP="000D1C4A" w14:paraId="362FEC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605B82" w:rsidRPr="002A28E1" w:rsidP="000D1C4A" w14:paraId="677DCA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605B82" w:rsidRPr="002A28E1" w:rsidP="000D1C4A" w14:paraId="5FD1CF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605B82" w:rsidRPr="002A28E1" w:rsidP="000D1C4A" w14:paraId="0F1B20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605B82" w:rsidRPr="002A28E1" w:rsidP="000D1C4A" w14:paraId="1EC2AF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605B82" w:rsidRPr="002A28E1" w:rsidP="000D1C4A" w14:paraId="2DD568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605B82" w:rsidRPr="002A28E1" w:rsidP="000D1C4A" w14:paraId="6F038F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605B82" w:rsidRPr="002A28E1" w:rsidP="000D1C4A" w14:paraId="7698C6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r>
      <w:tr w14:paraId="186D9B44"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1AAD3A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02A0BF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6BD053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Материальная характеристика магистральных и распределительных тепловых сетей</w:t>
            </w:r>
          </w:p>
        </w:tc>
        <w:tc>
          <w:tcPr>
            <w:tcW w:w="886" w:type="dxa"/>
            <w:shd w:val="clear" w:color="auto" w:fill="auto"/>
            <w:noWrap/>
            <w:vAlign w:val="center"/>
            <w:hideMark/>
          </w:tcPr>
          <w:p w:rsidR="00605B82" w:rsidRPr="002A28E1" w:rsidP="000D1C4A" w14:paraId="321DC7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м2</w:t>
            </w:r>
          </w:p>
        </w:tc>
        <w:tc>
          <w:tcPr>
            <w:tcW w:w="737" w:type="dxa"/>
            <w:shd w:val="clear" w:color="auto" w:fill="auto"/>
            <w:noWrap/>
            <w:vAlign w:val="center"/>
            <w:hideMark/>
          </w:tcPr>
          <w:p w:rsidR="00605B82" w:rsidRPr="002A28E1" w:rsidP="000D1C4A" w14:paraId="3B75CC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605B82" w:rsidRPr="002A28E1" w:rsidP="000D1C4A" w14:paraId="3134CC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605B82" w:rsidRPr="002A28E1" w:rsidP="000D1C4A" w14:paraId="518AF3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605B82" w:rsidRPr="002A28E1" w:rsidP="000D1C4A" w14:paraId="5AB33F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605B82" w:rsidRPr="002A28E1" w:rsidP="000D1C4A" w14:paraId="299E34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605B82" w:rsidRPr="002A28E1" w:rsidP="000D1C4A" w14:paraId="354B21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605B82" w:rsidRPr="002A28E1" w:rsidP="000D1C4A" w14:paraId="1E42F7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605B82" w:rsidRPr="002A28E1" w:rsidP="000D1C4A" w14:paraId="0A156E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605B82" w:rsidRPr="002A28E1" w:rsidP="000D1C4A" w14:paraId="733D33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605B82" w:rsidRPr="002A28E1" w:rsidP="000D1C4A" w14:paraId="0DEF05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605B82" w:rsidRPr="002A28E1" w:rsidP="000D1C4A" w14:paraId="25B128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r>
      <w:tr w14:paraId="38B69DFE"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3FEA44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195ADF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4E2E7C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Средний срок эксплуатации магистральных и распределительных тепловых сетей</w:t>
            </w:r>
          </w:p>
        </w:tc>
        <w:tc>
          <w:tcPr>
            <w:tcW w:w="886" w:type="dxa"/>
            <w:shd w:val="clear" w:color="auto" w:fill="auto"/>
            <w:noWrap/>
            <w:vAlign w:val="center"/>
            <w:hideMark/>
          </w:tcPr>
          <w:p w:rsidR="00605B82" w:rsidRPr="002A28E1" w:rsidP="000D1C4A" w14:paraId="68677A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лет</w:t>
            </w:r>
          </w:p>
        </w:tc>
        <w:tc>
          <w:tcPr>
            <w:tcW w:w="737" w:type="dxa"/>
            <w:shd w:val="clear" w:color="auto" w:fill="auto"/>
            <w:noWrap/>
            <w:vAlign w:val="center"/>
            <w:hideMark/>
          </w:tcPr>
          <w:p w:rsidR="00605B82" w:rsidRPr="002A28E1" w:rsidP="000D1C4A" w14:paraId="64E475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25,45</w:t>
            </w:r>
          </w:p>
        </w:tc>
        <w:tc>
          <w:tcPr>
            <w:tcW w:w="737" w:type="dxa"/>
            <w:shd w:val="clear" w:color="auto" w:fill="auto"/>
            <w:noWrap/>
            <w:vAlign w:val="center"/>
            <w:hideMark/>
          </w:tcPr>
          <w:p w:rsidR="00605B82" w:rsidRPr="002A28E1" w:rsidP="000D1C4A" w14:paraId="2B8046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24,69</w:t>
            </w:r>
          </w:p>
        </w:tc>
        <w:tc>
          <w:tcPr>
            <w:tcW w:w="737" w:type="dxa"/>
            <w:shd w:val="clear" w:color="auto" w:fill="auto"/>
            <w:noWrap/>
            <w:vAlign w:val="center"/>
            <w:hideMark/>
          </w:tcPr>
          <w:p w:rsidR="00605B82" w:rsidRPr="002A28E1" w:rsidP="000D1C4A" w14:paraId="73250B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23,95</w:t>
            </w:r>
          </w:p>
        </w:tc>
        <w:tc>
          <w:tcPr>
            <w:tcW w:w="737" w:type="dxa"/>
            <w:shd w:val="clear" w:color="auto" w:fill="auto"/>
            <w:noWrap/>
            <w:vAlign w:val="center"/>
            <w:hideMark/>
          </w:tcPr>
          <w:p w:rsidR="00605B82" w:rsidRPr="002A28E1" w:rsidP="000D1C4A" w14:paraId="6F45A2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23,23</w:t>
            </w:r>
          </w:p>
        </w:tc>
        <w:tc>
          <w:tcPr>
            <w:tcW w:w="737" w:type="dxa"/>
            <w:shd w:val="clear" w:color="auto" w:fill="auto"/>
            <w:noWrap/>
            <w:vAlign w:val="center"/>
            <w:hideMark/>
          </w:tcPr>
          <w:p w:rsidR="00605B82" w:rsidRPr="002A28E1" w:rsidP="000D1C4A" w14:paraId="5D6BD1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22,53</w:t>
            </w:r>
          </w:p>
        </w:tc>
        <w:tc>
          <w:tcPr>
            <w:tcW w:w="737" w:type="dxa"/>
            <w:shd w:val="clear" w:color="auto" w:fill="auto"/>
            <w:noWrap/>
            <w:vAlign w:val="center"/>
            <w:hideMark/>
          </w:tcPr>
          <w:p w:rsidR="00605B82" w:rsidRPr="002A28E1" w:rsidP="000D1C4A" w14:paraId="0C4549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21,86</w:t>
            </w:r>
          </w:p>
        </w:tc>
        <w:tc>
          <w:tcPr>
            <w:tcW w:w="737" w:type="dxa"/>
            <w:shd w:val="clear" w:color="auto" w:fill="auto"/>
            <w:noWrap/>
            <w:vAlign w:val="center"/>
            <w:hideMark/>
          </w:tcPr>
          <w:p w:rsidR="00605B82" w:rsidRPr="002A28E1" w:rsidP="000D1C4A" w14:paraId="591601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21,20</w:t>
            </w:r>
          </w:p>
        </w:tc>
        <w:tc>
          <w:tcPr>
            <w:tcW w:w="737" w:type="dxa"/>
            <w:shd w:val="clear" w:color="auto" w:fill="auto"/>
            <w:noWrap/>
            <w:vAlign w:val="center"/>
            <w:hideMark/>
          </w:tcPr>
          <w:p w:rsidR="00605B82" w:rsidRPr="002A28E1" w:rsidP="000D1C4A" w14:paraId="3C4FA1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20,57</w:t>
            </w:r>
          </w:p>
        </w:tc>
        <w:tc>
          <w:tcPr>
            <w:tcW w:w="737" w:type="dxa"/>
            <w:shd w:val="clear" w:color="auto" w:fill="auto"/>
            <w:noWrap/>
            <w:vAlign w:val="center"/>
            <w:hideMark/>
          </w:tcPr>
          <w:p w:rsidR="00605B82" w:rsidRPr="002A28E1" w:rsidP="000D1C4A" w14:paraId="55F4E7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19,95</w:t>
            </w:r>
          </w:p>
        </w:tc>
        <w:tc>
          <w:tcPr>
            <w:tcW w:w="737" w:type="dxa"/>
            <w:shd w:val="clear" w:color="auto" w:fill="auto"/>
            <w:noWrap/>
            <w:vAlign w:val="center"/>
            <w:hideMark/>
          </w:tcPr>
          <w:p w:rsidR="00605B82" w:rsidRPr="002A28E1" w:rsidP="000D1C4A" w14:paraId="2F7428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19,35</w:t>
            </w:r>
          </w:p>
        </w:tc>
        <w:tc>
          <w:tcPr>
            <w:tcW w:w="737" w:type="dxa"/>
            <w:shd w:val="clear" w:color="auto" w:fill="auto"/>
            <w:noWrap/>
            <w:vAlign w:val="center"/>
            <w:hideMark/>
          </w:tcPr>
          <w:p w:rsidR="00605B82" w:rsidRPr="002A28E1" w:rsidP="000D1C4A" w14:paraId="163635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18,77</w:t>
            </w:r>
          </w:p>
        </w:tc>
      </w:tr>
      <w:tr w14:paraId="000F4C11"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50D7F9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087F46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15C958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Присоединенная тепловая нагрузка</w:t>
            </w:r>
          </w:p>
        </w:tc>
        <w:tc>
          <w:tcPr>
            <w:tcW w:w="886" w:type="dxa"/>
            <w:shd w:val="clear" w:color="auto" w:fill="auto"/>
            <w:noWrap/>
            <w:vAlign w:val="center"/>
            <w:hideMark/>
          </w:tcPr>
          <w:p w:rsidR="00605B82" w:rsidRPr="002A28E1" w:rsidP="000D1C4A" w14:paraId="686003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605B82" w:rsidRPr="002A28E1" w:rsidP="000D1C4A" w14:paraId="467699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605B82" w:rsidRPr="002A28E1" w:rsidP="000D1C4A" w14:paraId="4EE27E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605B82" w:rsidRPr="002A28E1" w:rsidP="000D1C4A" w14:paraId="621322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605B82" w:rsidRPr="002A28E1" w:rsidP="000D1C4A" w14:paraId="1322C8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605B82" w:rsidRPr="002A28E1" w:rsidP="000D1C4A" w14:paraId="3874D7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605B82" w:rsidRPr="002A28E1" w:rsidP="000D1C4A" w14:paraId="7573F4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605B82" w:rsidRPr="002A28E1" w:rsidP="000D1C4A" w14:paraId="7C71B2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605B82" w:rsidRPr="002A28E1" w:rsidP="000D1C4A" w14:paraId="30CF48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605B82" w:rsidRPr="002A28E1" w:rsidP="000D1C4A" w14:paraId="1B18FE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605B82" w:rsidRPr="002A28E1" w:rsidP="000D1C4A" w14:paraId="28F288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605B82" w:rsidRPr="002A28E1" w:rsidP="000D1C4A" w14:paraId="7B622A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r>
      <w:tr w14:paraId="21F07696"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65E5D7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3D92EE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48C3D9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Относительная материальная характеристика</w:t>
            </w:r>
          </w:p>
        </w:tc>
        <w:tc>
          <w:tcPr>
            <w:tcW w:w="886" w:type="dxa"/>
            <w:shd w:val="clear" w:color="auto" w:fill="auto"/>
            <w:noWrap/>
            <w:vAlign w:val="center"/>
            <w:hideMark/>
          </w:tcPr>
          <w:p w:rsidR="00605B82" w:rsidRPr="002A28E1" w:rsidP="000D1C4A" w14:paraId="1C74DB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 2/Гкал/ч</w:t>
            </w:r>
          </w:p>
        </w:tc>
        <w:tc>
          <w:tcPr>
            <w:tcW w:w="737" w:type="dxa"/>
            <w:shd w:val="clear" w:color="auto" w:fill="auto"/>
            <w:noWrap/>
            <w:vAlign w:val="center"/>
            <w:hideMark/>
          </w:tcPr>
          <w:p w:rsidR="00605B82" w:rsidRPr="002A28E1" w:rsidP="000D1C4A" w14:paraId="4A205B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605B82" w:rsidRPr="002A28E1" w:rsidP="000D1C4A" w14:paraId="567460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605B82" w:rsidRPr="002A28E1" w:rsidP="000D1C4A" w14:paraId="49A240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605B82" w:rsidRPr="002A28E1" w:rsidP="000D1C4A" w14:paraId="70982C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605B82" w:rsidRPr="002A28E1" w:rsidP="000D1C4A" w14:paraId="18DFBF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605B82" w:rsidRPr="002A28E1" w:rsidP="000D1C4A" w14:paraId="5AB224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605B82" w:rsidRPr="002A28E1" w:rsidP="000D1C4A" w14:paraId="7F3212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605B82" w:rsidRPr="002A28E1" w:rsidP="000D1C4A" w14:paraId="3EECCB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605B82" w:rsidRPr="002A28E1" w:rsidP="000D1C4A" w14:paraId="1D4420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605B82" w:rsidRPr="002A28E1" w:rsidP="000D1C4A" w14:paraId="59A0F3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605B82" w:rsidRPr="002A28E1" w:rsidP="000D1C4A" w14:paraId="0EB3C7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r>
      <w:tr w14:paraId="3D2F0A85" w14:textId="77777777" w:rsidTr="000D1C4A">
        <w:tblPrEx>
          <w:tblW w:w="14658" w:type="dxa"/>
          <w:tblCellMar>
            <w:left w:w="0" w:type="dxa"/>
            <w:right w:w="0" w:type="dxa"/>
          </w:tblCellMar>
          <w:tblLook w:val="04A0"/>
        </w:tblPrEx>
        <w:trPr>
          <w:trHeight w:val="20"/>
        </w:trPr>
        <w:tc>
          <w:tcPr>
            <w:tcW w:w="279" w:type="dxa"/>
            <w:vMerge/>
            <w:vAlign w:val="center"/>
            <w:hideMark/>
          </w:tcPr>
          <w:p w:rsidR="00CB0ED0" w:rsidRPr="002A28E1" w:rsidP="00CB0ED0" w14:paraId="21022E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B0ED0" w:rsidRPr="002A28E1" w:rsidP="00CB0ED0" w14:paraId="6BB0BF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B0ED0" w:rsidRPr="002A28E1" w:rsidP="00CB0ED0" w14:paraId="76BAA8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Нормативные потери тепловой энергии в магистральных и распределительных тепловых сетях</w:t>
            </w:r>
          </w:p>
        </w:tc>
        <w:tc>
          <w:tcPr>
            <w:tcW w:w="886" w:type="dxa"/>
            <w:shd w:val="clear" w:color="auto" w:fill="auto"/>
            <w:noWrap/>
            <w:vAlign w:val="center"/>
            <w:hideMark/>
          </w:tcPr>
          <w:p w:rsidR="00CB0ED0" w:rsidRPr="002A28E1" w:rsidP="00CB0ED0" w14:paraId="71E813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w:t>
            </w:r>
          </w:p>
        </w:tc>
        <w:tc>
          <w:tcPr>
            <w:tcW w:w="737" w:type="dxa"/>
            <w:shd w:val="clear" w:color="auto" w:fill="auto"/>
            <w:noWrap/>
            <w:vAlign w:val="center"/>
            <w:hideMark/>
          </w:tcPr>
          <w:p w:rsidR="00CB0ED0" w:rsidRPr="002A28E1" w:rsidP="00CB0ED0" w14:paraId="6F535C5F" w14:textId="7E7D54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6C0BA0C5" w14:textId="61035A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152393F0" w14:textId="6A6819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10EF2719" w14:textId="7F8A59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41BB9371" w14:textId="039B29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54143A14" w14:textId="7901FF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2704FDEA" w14:textId="6E251B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058DBC06" w14:textId="38E660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2972E6A2" w14:textId="6B0585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38068E06" w14:textId="096B87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6E83465B" w14:textId="010B4B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25FD09F5" w14:textId="77777777" w:rsidTr="000D1C4A">
        <w:tblPrEx>
          <w:tblW w:w="14658" w:type="dxa"/>
          <w:tblCellMar>
            <w:left w:w="0" w:type="dxa"/>
            <w:right w:w="0" w:type="dxa"/>
          </w:tblCellMar>
          <w:tblLook w:val="04A0"/>
        </w:tblPrEx>
        <w:trPr>
          <w:trHeight w:val="20"/>
        </w:trPr>
        <w:tc>
          <w:tcPr>
            <w:tcW w:w="279" w:type="dxa"/>
            <w:vMerge/>
            <w:vAlign w:val="center"/>
            <w:hideMark/>
          </w:tcPr>
          <w:p w:rsidR="00CB0ED0" w:rsidRPr="002A28E1" w:rsidP="00CB0ED0" w14:paraId="50B354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CB0ED0" w:rsidRPr="002A28E1" w:rsidP="00CB0ED0" w14:paraId="0AC637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CB0ED0" w:rsidRPr="002A28E1" w:rsidP="00CB0ED0" w14:paraId="714021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Относительные нормативные потери в тепловых сетях</w:t>
            </w:r>
          </w:p>
        </w:tc>
        <w:tc>
          <w:tcPr>
            <w:tcW w:w="886" w:type="dxa"/>
            <w:shd w:val="clear" w:color="auto" w:fill="auto"/>
            <w:noWrap/>
            <w:vAlign w:val="center"/>
            <w:hideMark/>
          </w:tcPr>
          <w:p w:rsidR="00CB0ED0" w:rsidRPr="002A28E1" w:rsidP="00CB0ED0" w14:paraId="4453F4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CB0ED0" w:rsidRPr="002A28E1" w:rsidP="00CB0ED0" w14:paraId="63D375F8" w14:textId="639695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42619C89" w14:textId="33AD95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35BF0DC2" w14:textId="12ACFD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7D7FAB15" w14:textId="00EF45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25D33C24" w14:textId="01C97B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33B70021" w14:textId="11F775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0E8CBDAB" w14:textId="4F19F5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48550E21" w14:textId="53F69F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020BECFF" w14:textId="4A212E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1E8FA06C" w14:textId="007C4A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CB0ED0" w:rsidRPr="002A28E1" w:rsidP="00CB0ED0" w14:paraId="070A020B" w14:textId="588C56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58508A42"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7773CB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3041A3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61345B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Линейная плотность передачи тепловой энергии в тепловых сетях</w:t>
            </w:r>
          </w:p>
        </w:tc>
        <w:tc>
          <w:tcPr>
            <w:tcW w:w="886" w:type="dxa"/>
            <w:shd w:val="clear" w:color="auto" w:fill="auto"/>
            <w:noWrap/>
            <w:vAlign w:val="center"/>
            <w:hideMark/>
          </w:tcPr>
          <w:p w:rsidR="00605B82" w:rsidRPr="002A28E1" w:rsidP="000D1C4A" w14:paraId="30A1CB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Гкал/м</w:t>
            </w:r>
          </w:p>
        </w:tc>
        <w:tc>
          <w:tcPr>
            <w:tcW w:w="737" w:type="dxa"/>
            <w:shd w:val="clear" w:color="auto" w:fill="auto"/>
            <w:noWrap/>
            <w:vAlign w:val="center"/>
            <w:hideMark/>
          </w:tcPr>
          <w:p w:rsidR="00605B82" w:rsidRPr="002A28E1" w:rsidP="000D1C4A" w14:paraId="4A037A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0,80</w:t>
            </w:r>
          </w:p>
        </w:tc>
        <w:tc>
          <w:tcPr>
            <w:tcW w:w="737" w:type="dxa"/>
            <w:shd w:val="clear" w:color="auto" w:fill="auto"/>
            <w:noWrap/>
            <w:vAlign w:val="center"/>
            <w:hideMark/>
          </w:tcPr>
          <w:p w:rsidR="00605B82" w:rsidRPr="002A28E1" w:rsidP="000D1C4A" w14:paraId="02868B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0,79</w:t>
            </w:r>
          </w:p>
        </w:tc>
        <w:tc>
          <w:tcPr>
            <w:tcW w:w="737" w:type="dxa"/>
            <w:shd w:val="clear" w:color="auto" w:fill="auto"/>
            <w:noWrap/>
            <w:vAlign w:val="center"/>
            <w:hideMark/>
          </w:tcPr>
          <w:p w:rsidR="00605B82" w:rsidRPr="002A28E1" w:rsidP="000D1C4A" w14:paraId="7EB002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0,78</w:t>
            </w:r>
          </w:p>
        </w:tc>
        <w:tc>
          <w:tcPr>
            <w:tcW w:w="737" w:type="dxa"/>
            <w:shd w:val="clear" w:color="auto" w:fill="auto"/>
            <w:noWrap/>
            <w:vAlign w:val="center"/>
            <w:hideMark/>
          </w:tcPr>
          <w:p w:rsidR="00605B82" w:rsidRPr="002A28E1" w:rsidP="000D1C4A" w14:paraId="4169A1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0,78</w:t>
            </w:r>
          </w:p>
        </w:tc>
        <w:tc>
          <w:tcPr>
            <w:tcW w:w="737" w:type="dxa"/>
            <w:shd w:val="clear" w:color="auto" w:fill="auto"/>
            <w:noWrap/>
            <w:vAlign w:val="center"/>
            <w:hideMark/>
          </w:tcPr>
          <w:p w:rsidR="00605B82" w:rsidRPr="002A28E1" w:rsidP="000D1C4A" w14:paraId="0C52D5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0,77</w:t>
            </w:r>
          </w:p>
        </w:tc>
        <w:tc>
          <w:tcPr>
            <w:tcW w:w="737" w:type="dxa"/>
            <w:shd w:val="clear" w:color="auto" w:fill="auto"/>
            <w:noWrap/>
            <w:vAlign w:val="center"/>
            <w:hideMark/>
          </w:tcPr>
          <w:p w:rsidR="00605B82" w:rsidRPr="002A28E1" w:rsidP="000D1C4A" w14:paraId="60DFAC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0,76</w:t>
            </w:r>
          </w:p>
        </w:tc>
        <w:tc>
          <w:tcPr>
            <w:tcW w:w="737" w:type="dxa"/>
            <w:shd w:val="clear" w:color="auto" w:fill="auto"/>
            <w:noWrap/>
            <w:vAlign w:val="center"/>
            <w:hideMark/>
          </w:tcPr>
          <w:p w:rsidR="00605B82" w:rsidRPr="002A28E1" w:rsidP="000D1C4A" w14:paraId="7FF129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0,76</w:t>
            </w:r>
          </w:p>
        </w:tc>
        <w:tc>
          <w:tcPr>
            <w:tcW w:w="737" w:type="dxa"/>
            <w:shd w:val="clear" w:color="auto" w:fill="auto"/>
            <w:noWrap/>
            <w:vAlign w:val="center"/>
            <w:hideMark/>
          </w:tcPr>
          <w:p w:rsidR="00605B82" w:rsidRPr="002A28E1" w:rsidP="000D1C4A" w14:paraId="61D09D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0,75</w:t>
            </w:r>
          </w:p>
        </w:tc>
        <w:tc>
          <w:tcPr>
            <w:tcW w:w="737" w:type="dxa"/>
            <w:shd w:val="clear" w:color="auto" w:fill="auto"/>
            <w:noWrap/>
            <w:vAlign w:val="center"/>
            <w:hideMark/>
          </w:tcPr>
          <w:p w:rsidR="00605B82" w:rsidRPr="002A28E1" w:rsidP="000D1C4A" w14:paraId="1B2ED8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0,74</w:t>
            </w:r>
          </w:p>
        </w:tc>
        <w:tc>
          <w:tcPr>
            <w:tcW w:w="737" w:type="dxa"/>
            <w:shd w:val="clear" w:color="auto" w:fill="auto"/>
            <w:noWrap/>
            <w:vAlign w:val="center"/>
            <w:hideMark/>
          </w:tcPr>
          <w:p w:rsidR="00605B82" w:rsidRPr="002A28E1" w:rsidP="000D1C4A" w14:paraId="6F32B9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0,74</w:t>
            </w:r>
          </w:p>
        </w:tc>
        <w:tc>
          <w:tcPr>
            <w:tcW w:w="737" w:type="dxa"/>
            <w:shd w:val="clear" w:color="auto" w:fill="auto"/>
            <w:noWrap/>
            <w:vAlign w:val="center"/>
            <w:hideMark/>
          </w:tcPr>
          <w:p w:rsidR="00605B82" w:rsidRPr="002A28E1" w:rsidP="000D1C4A" w14:paraId="07FB8C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0,73</w:t>
            </w:r>
          </w:p>
        </w:tc>
      </w:tr>
      <w:tr w14:paraId="534F6068" w14:textId="77777777" w:rsidTr="000D1C4A">
        <w:tblPrEx>
          <w:tblW w:w="14658" w:type="dxa"/>
          <w:tblCellMar>
            <w:left w:w="0" w:type="dxa"/>
            <w:right w:w="0" w:type="dxa"/>
          </w:tblCellMar>
          <w:tblLook w:val="04A0"/>
        </w:tblPrEx>
        <w:trPr>
          <w:cantSplit/>
          <w:trHeight w:val="20"/>
        </w:trPr>
        <w:tc>
          <w:tcPr>
            <w:tcW w:w="279" w:type="dxa"/>
            <w:vMerge/>
            <w:vAlign w:val="center"/>
            <w:hideMark/>
          </w:tcPr>
          <w:p w:rsidR="00605B82" w:rsidRPr="002A28E1" w:rsidP="000D1C4A" w14:paraId="24D4F5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18E560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32BBC6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Количество повреждений (отказов) в тепловых сетях, приводящих к прекращению теплоснабжения потребителей</w:t>
            </w:r>
          </w:p>
        </w:tc>
        <w:tc>
          <w:tcPr>
            <w:tcW w:w="886" w:type="dxa"/>
            <w:shd w:val="clear" w:color="auto" w:fill="auto"/>
            <w:noWrap/>
            <w:vAlign w:val="center"/>
            <w:hideMark/>
          </w:tcPr>
          <w:p w:rsidR="00605B82" w:rsidRPr="002A28E1" w:rsidP="000D1C4A" w14:paraId="68CBAE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ед./год</w:t>
            </w:r>
          </w:p>
        </w:tc>
        <w:tc>
          <w:tcPr>
            <w:tcW w:w="737" w:type="dxa"/>
            <w:shd w:val="clear" w:color="auto" w:fill="auto"/>
            <w:noWrap/>
            <w:vAlign w:val="center"/>
            <w:hideMark/>
          </w:tcPr>
          <w:p w:rsidR="00605B82" w:rsidRPr="002A28E1" w:rsidP="000D1C4A" w14:paraId="68E29E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58E539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6CCBA0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5AE8F3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35BFE1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1D429C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1F89C3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031441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3B2A17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58C1F9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248311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r>
      <w:tr w14:paraId="4EE3AF5B"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27325B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51F423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1E070C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Удельная повреждаемость магистральных и распределительных тепловых сетей</w:t>
            </w:r>
          </w:p>
        </w:tc>
        <w:tc>
          <w:tcPr>
            <w:tcW w:w="886" w:type="dxa"/>
            <w:shd w:val="clear" w:color="auto" w:fill="auto"/>
            <w:noWrap/>
            <w:vAlign w:val="center"/>
            <w:hideMark/>
          </w:tcPr>
          <w:p w:rsidR="00605B82" w:rsidRPr="002A28E1" w:rsidP="000D1C4A" w14:paraId="0F687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ед./м/год</w:t>
            </w:r>
          </w:p>
        </w:tc>
        <w:tc>
          <w:tcPr>
            <w:tcW w:w="737" w:type="dxa"/>
            <w:shd w:val="clear" w:color="auto" w:fill="auto"/>
            <w:noWrap/>
            <w:vAlign w:val="center"/>
            <w:hideMark/>
          </w:tcPr>
          <w:p w:rsidR="00605B82" w:rsidRPr="002A28E1" w:rsidP="000D1C4A" w14:paraId="34F7BA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1ECA83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5A15D7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12FE87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499084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484635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488CDA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5E9596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2BB81F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51A6C7E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06503A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r>
      <w:tr w14:paraId="13CD29DA"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0FCB18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7D728D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2EAF94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w:t>
            </w:r>
          </w:p>
        </w:tc>
        <w:tc>
          <w:tcPr>
            <w:tcW w:w="886" w:type="dxa"/>
            <w:shd w:val="clear" w:color="auto" w:fill="auto"/>
            <w:noWrap/>
            <w:vAlign w:val="center"/>
            <w:hideMark/>
          </w:tcPr>
          <w:p w:rsidR="00605B82" w:rsidRPr="002A28E1" w:rsidP="000D1C4A" w14:paraId="20D1A2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605B82" w:rsidRPr="002A28E1" w:rsidP="000D1C4A" w14:paraId="2546A3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220AF1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18D1E7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47AD78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64EDC90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11466A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555DC5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0976C2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2BFEDB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6B2BAD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05A486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r>
      <w:tr w14:paraId="0149E1A8"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40CB4A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51F583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52BE4E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Доля потребителей, присоединенных по открытой схеме</w:t>
            </w:r>
          </w:p>
        </w:tc>
        <w:tc>
          <w:tcPr>
            <w:tcW w:w="886" w:type="dxa"/>
            <w:shd w:val="clear" w:color="auto" w:fill="auto"/>
            <w:noWrap/>
            <w:vAlign w:val="center"/>
            <w:hideMark/>
          </w:tcPr>
          <w:p w:rsidR="00605B82" w:rsidRPr="002A28E1" w:rsidP="000D1C4A" w14:paraId="69E870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605B82" w:rsidRPr="002A28E1" w:rsidP="000D1C4A" w14:paraId="152D50B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067DB3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1F64B2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751146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32CB23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36122F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72A4B3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338E1A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6DA965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16A6E7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605B82" w:rsidRPr="002A28E1" w:rsidP="000D1C4A" w14:paraId="1C04DA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r>
      <w:tr w14:paraId="7F2B901E"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0A62A9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061E80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5B31E7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Удельный расход теплоносителя на передачу тепловой энергии в горячей воде</w:t>
            </w:r>
          </w:p>
        </w:tc>
        <w:tc>
          <w:tcPr>
            <w:tcW w:w="886" w:type="dxa"/>
            <w:shd w:val="clear" w:color="auto" w:fill="auto"/>
            <w:noWrap/>
            <w:vAlign w:val="center"/>
            <w:hideMark/>
          </w:tcPr>
          <w:p w:rsidR="00605B82" w:rsidRPr="002A28E1" w:rsidP="000D1C4A" w14:paraId="24831C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тонн/Гкал</w:t>
            </w:r>
          </w:p>
        </w:tc>
        <w:tc>
          <w:tcPr>
            <w:tcW w:w="737" w:type="dxa"/>
            <w:shd w:val="clear" w:color="auto" w:fill="auto"/>
            <w:noWrap/>
            <w:vAlign w:val="center"/>
            <w:hideMark/>
          </w:tcPr>
          <w:p w:rsidR="00605B82" w:rsidRPr="002A28E1" w:rsidP="000D1C4A" w14:paraId="54FA59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0,93</w:t>
            </w:r>
          </w:p>
        </w:tc>
        <w:tc>
          <w:tcPr>
            <w:tcW w:w="737" w:type="dxa"/>
            <w:shd w:val="clear" w:color="auto" w:fill="auto"/>
            <w:noWrap/>
            <w:vAlign w:val="center"/>
            <w:hideMark/>
          </w:tcPr>
          <w:p w:rsidR="00605B82" w:rsidRPr="002A28E1" w:rsidP="000D1C4A" w14:paraId="233F48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0,79</w:t>
            </w:r>
          </w:p>
        </w:tc>
        <w:tc>
          <w:tcPr>
            <w:tcW w:w="737" w:type="dxa"/>
            <w:shd w:val="clear" w:color="auto" w:fill="auto"/>
            <w:noWrap/>
            <w:vAlign w:val="center"/>
            <w:hideMark/>
          </w:tcPr>
          <w:p w:rsidR="00605B82" w:rsidRPr="002A28E1" w:rsidP="000D1C4A" w14:paraId="4DBA91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0,64</w:t>
            </w:r>
          </w:p>
        </w:tc>
        <w:tc>
          <w:tcPr>
            <w:tcW w:w="737" w:type="dxa"/>
            <w:shd w:val="clear" w:color="auto" w:fill="auto"/>
            <w:noWrap/>
            <w:vAlign w:val="center"/>
            <w:hideMark/>
          </w:tcPr>
          <w:p w:rsidR="00605B82" w:rsidRPr="002A28E1" w:rsidP="000D1C4A" w14:paraId="09774E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0,63</w:t>
            </w:r>
          </w:p>
        </w:tc>
        <w:tc>
          <w:tcPr>
            <w:tcW w:w="737" w:type="dxa"/>
            <w:shd w:val="clear" w:color="auto" w:fill="auto"/>
            <w:noWrap/>
            <w:vAlign w:val="center"/>
            <w:hideMark/>
          </w:tcPr>
          <w:p w:rsidR="00605B82" w:rsidRPr="002A28E1" w:rsidP="000D1C4A" w14:paraId="410551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0,61</w:t>
            </w:r>
          </w:p>
        </w:tc>
        <w:tc>
          <w:tcPr>
            <w:tcW w:w="737" w:type="dxa"/>
            <w:shd w:val="clear" w:color="auto" w:fill="auto"/>
            <w:noWrap/>
            <w:vAlign w:val="center"/>
            <w:hideMark/>
          </w:tcPr>
          <w:p w:rsidR="00605B82" w:rsidRPr="002A28E1" w:rsidP="000D1C4A" w14:paraId="041A12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0,60</w:t>
            </w:r>
          </w:p>
        </w:tc>
        <w:tc>
          <w:tcPr>
            <w:tcW w:w="737" w:type="dxa"/>
            <w:shd w:val="clear" w:color="auto" w:fill="auto"/>
            <w:noWrap/>
            <w:vAlign w:val="center"/>
            <w:hideMark/>
          </w:tcPr>
          <w:p w:rsidR="00605B82" w:rsidRPr="002A28E1" w:rsidP="000D1C4A" w14:paraId="773D6C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0,58</w:t>
            </w:r>
          </w:p>
        </w:tc>
        <w:tc>
          <w:tcPr>
            <w:tcW w:w="737" w:type="dxa"/>
            <w:shd w:val="clear" w:color="auto" w:fill="auto"/>
            <w:noWrap/>
            <w:vAlign w:val="center"/>
            <w:hideMark/>
          </w:tcPr>
          <w:p w:rsidR="00605B82" w:rsidRPr="002A28E1" w:rsidP="000D1C4A" w14:paraId="0A679C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0,57</w:t>
            </w:r>
          </w:p>
        </w:tc>
        <w:tc>
          <w:tcPr>
            <w:tcW w:w="737" w:type="dxa"/>
            <w:shd w:val="clear" w:color="auto" w:fill="auto"/>
            <w:noWrap/>
            <w:vAlign w:val="center"/>
            <w:hideMark/>
          </w:tcPr>
          <w:p w:rsidR="00605B82" w:rsidRPr="002A28E1" w:rsidP="000D1C4A" w14:paraId="43E4CF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0,56</w:t>
            </w:r>
          </w:p>
        </w:tc>
        <w:tc>
          <w:tcPr>
            <w:tcW w:w="737" w:type="dxa"/>
            <w:shd w:val="clear" w:color="auto" w:fill="auto"/>
            <w:noWrap/>
            <w:vAlign w:val="center"/>
            <w:hideMark/>
          </w:tcPr>
          <w:p w:rsidR="00605B82" w:rsidRPr="002A28E1" w:rsidP="000D1C4A" w14:paraId="3BE726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0,54</w:t>
            </w:r>
          </w:p>
        </w:tc>
        <w:tc>
          <w:tcPr>
            <w:tcW w:w="737" w:type="dxa"/>
            <w:shd w:val="clear" w:color="auto" w:fill="auto"/>
            <w:noWrap/>
            <w:vAlign w:val="center"/>
            <w:hideMark/>
          </w:tcPr>
          <w:p w:rsidR="00605B82" w:rsidRPr="002A28E1" w:rsidP="000D1C4A" w14:paraId="2DB120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0,53</w:t>
            </w:r>
          </w:p>
        </w:tc>
      </w:tr>
      <w:tr w14:paraId="4C1B9CDC"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4544DD3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7DE651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07DFFD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Нормативная подпитка тепловой сети</w:t>
            </w:r>
          </w:p>
        </w:tc>
        <w:tc>
          <w:tcPr>
            <w:tcW w:w="886" w:type="dxa"/>
            <w:shd w:val="clear" w:color="auto" w:fill="auto"/>
            <w:noWrap/>
            <w:vAlign w:val="center"/>
            <w:hideMark/>
          </w:tcPr>
          <w:p w:rsidR="00605B82" w:rsidRPr="002A28E1" w:rsidP="000D1C4A" w14:paraId="3710E7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605B82" w:rsidRPr="002A28E1" w:rsidP="000D1C4A" w14:paraId="1E8512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605B82" w:rsidRPr="002A28E1" w:rsidP="000D1C4A" w14:paraId="721995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605B82" w:rsidRPr="002A28E1" w:rsidP="000D1C4A" w14:paraId="5A8E62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605B82" w:rsidRPr="002A28E1" w:rsidP="000D1C4A" w14:paraId="23579C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605B82" w:rsidRPr="002A28E1" w:rsidP="000D1C4A" w14:paraId="732DE88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605B82" w:rsidRPr="002A28E1" w:rsidP="000D1C4A" w14:paraId="433D73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605B82" w:rsidRPr="002A28E1" w:rsidP="000D1C4A" w14:paraId="27926E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605B82" w:rsidRPr="002A28E1" w:rsidP="000D1C4A" w14:paraId="3794CC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605B82" w:rsidRPr="002A28E1" w:rsidP="000D1C4A" w14:paraId="626BAF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605B82" w:rsidRPr="002A28E1" w:rsidP="000D1C4A" w14:paraId="5830FB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605B82" w:rsidRPr="002A28E1" w:rsidP="000D1C4A" w14:paraId="6A39F2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r>
      <w:tr w14:paraId="58F18DA3"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5A5D8B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51B3DC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7C14B6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Фактическая подпитка тепловой сети</w:t>
            </w:r>
          </w:p>
        </w:tc>
        <w:tc>
          <w:tcPr>
            <w:tcW w:w="886" w:type="dxa"/>
            <w:shd w:val="clear" w:color="auto" w:fill="auto"/>
            <w:noWrap/>
            <w:vAlign w:val="center"/>
            <w:hideMark/>
          </w:tcPr>
          <w:p w:rsidR="00605B82" w:rsidRPr="002A28E1" w:rsidP="000D1C4A" w14:paraId="41A26C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605B82" w:rsidRPr="002A28E1" w:rsidP="000D1C4A" w14:paraId="0F38DE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2,10</w:t>
            </w:r>
          </w:p>
        </w:tc>
        <w:tc>
          <w:tcPr>
            <w:tcW w:w="737" w:type="dxa"/>
            <w:shd w:val="clear" w:color="auto" w:fill="auto"/>
            <w:noWrap/>
            <w:vAlign w:val="center"/>
            <w:hideMark/>
          </w:tcPr>
          <w:p w:rsidR="00605B82" w:rsidRPr="002A28E1" w:rsidP="000D1C4A" w14:paraId="13B5A1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1,77</w:t>
            </w:r>
          </w:p>
        </w:tc>
        <w:tc>
          <w:tcPr>
            <w:tcW w:w="737" w:type="dxa"/>
            <w:shd w:val="clear" w:color="auto" w:fill="auto"/>
            <w:noWrap/>
            <w:vAlign w:val="center"/>
            <w:hideMark/>
          </w:tcPr>
          <w:p w:rsidR="00605B82" w:rsidRPr="002A28E1" w:rsidP="000D1C4A" w14:paraId="3A08DC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1,43</w:t>
            </w:r>
          </w:p>
        </w:tc>
        <w:tc>
          <w:tcPr>
            <w:tcW w:w="737" w:type="dxa"/>
            <w:shd w:val="clear" w:color="auto" w:fill="auto"/>
            <w:noWrap/>
            <w:vAlign w:val="center"/>
            <w:hideMark/>
          </w:tcPr>
          <w:p w:rsidR="00605B82" w:rsidRPr="002A28E1" w:rsidP="000D1C4A" w14:paraId="00F041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1,39</w:t>
            </w:r>
          </w:p>
        </w:tc>
        <w:tc>
          <w:tcPr>
            <w:tcW w:w="737" w:type="dxa"/>
            <w:shd w:val="clear" w:color="auto" w:fill="auto"/>
            <w:noWrap/>
            <w:vAlign w:val="center"/>
            <w:hideMark/>
          </w:tcPr>
          <w:p w:rsidR="00605B82" w:rsidRPr="002A28E1" w:rsidP="000D1C4A" w14:paraId="1C0FF7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605B82" w:rsidRPr="002A28E1" w:rsidP="000D1C4A" w14:paraId="2B9D4A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1,29</w:t>
            </w:r>
          </w:p>
        </w:tc>
        <w:tc>
          <w:tcPr>
            <w:tcW w:w="737" w:type="dxa"/>
            <w:shd w:val="clear" w:color="auto" w:fill="auto"/>
            <w:noWrap/>
            <w:vAlign w:val="center"/>
            <w:hideMark/>
          </w:tcPr>
          <w:p w:rsidR="00605B82" w:rsidRPr="002A28E1" w:rsidP="000D1C4A" w14:paraId="4C3E99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1,25</w:t>
            </w:r>
          </w:p>
        </w:tc>
        <w:tc>
          <w:tcPr>
            <w:tcW w:w="737" w:type="dxa"/>
            <w:shd w:val="clear" w:color="auto" w:fill="auto"/>
            <w:noWrap/>
            <w:vAlign w:val="center"/>
            <w:hideMark/>
          </w:tcPr>
          <w:p w:rsidR="00605B82" w:rsidRPr="002A28E1" w:rsidP="000D1C4A" w14:paraId="1890B2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1,21</w:t>
            </w:r>
          </w:p>
        </w:tc>
        <w:tc>
          <w:tcPr>
            <w:tcW w:w="737" w:type="dxa"/>
            <w:shd w:val="clear" w:color="auto" w:fill="auto"/>
            <w:noWrap/>
            <w:vAlign w:val="center"/>
            <w:hideMark/>
          </w:tcPr>
          <w:p w:rsidR="00605B82" w:rsidRPr="002A28E1" w:rsidP="000D1C4A" w14:paraId="0227DC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1,17</w:t>
            </w:r>
          </w:p>
        </w:tc>
        <w:tc>
          <w:tcPr>
            <w:tcW w:w="737" w:type="dxa"/>
            <w:shd w:val="clear" w:color="auto" w:fill="auto"/>
            <w:noWrap/>
            <w:vAlign w:val="center"/>
            <w:hideMark/>
          </w:tcPr>
          <w:p w:rsidR="00605B82" w:rsidRPr="002A28E1" w:rsidP="000D1C4A" w14:paraId="4E4D9F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1,14</w:t>
            </w:r>
          </w:p>
        </w:tc>
        <w:tc>
          <w:tcPr>
            <w:tcW w:w="737" w:type="dxa"/>
            <w:shd w:val="clear" w:color="auto" w:fill="auto"/>
            <w:noWrap/>
            <w:vAlign w:val="center"/>
            <w:hideMark/>
          </w:tcPr>
          <w:p w:rsidR="00605B82" w:rsidRPr="002A28E1" w:rsidP="000D1C4A" w14:paraId="12F195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1,10</w:t>
            </w:r>
          </w:p>
        </w:tc>
      </w:tr>
      <w:tr w14:paraId="4E410DD8"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45D390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60684D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1C7D15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Расход электрической энергии на передачу тепловой энергии и теплоносителя</w:t>
            </w:r>
          </w:p>
        </w:tc>
        <w:tc>
          <w:tcPr>
            <w:tcW w:w="886" w:type="dxa"/>
            <w:shd w:val="clear" w:color="auto" w:fill="auto"/>
            <w:noWrap/>
            <w:vAlign w:val="center"/>
            <w:hideMark/>
          </w:tcPr>
          <w:p w:rsidR="00605B82" w:rsidRPr="002A28E1" w:rsidP="000D1C4A" w14:paraId="05A9D9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кВт-ч</w:t>
            </w:r>
          </w:p>
        </w:tc>
        <w:tc>
          <w:tcPr>
            <w:tcW w:w="737" w:type="dxa"/>
            <w:shd w:val="clear" w:color="auto" w:fill="auto"/>
            <w:noWrap/>
            <w:vAlign w:val="center"/>
            <w:hideMark/>
          </w:tcPr>
          <w:p w:rsidR="00605B82" w:rsidRPr="002A28E1" w:rsidP="000D1C4A" w14:paraId="6001EE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605B82" w:rsidRPr="002A28E1" w:rsidP="000D1C4A" w14:paraId="453255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605B82" w:rsidRPr="002A28E1" w:rsidP="000D1C4A" w14:paraId="36F40C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605B82" w:rsidRPr="002A28E1" w:rsidP="000D1C4A" w14:paraId="4B854F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605B82" w:rsidRPr="002A28E1" w:rsidP="000D1C4A" w14:paraId="54412F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605B82" w:rsidRPr="002A28E1" w:rsidP="000D1C4A" w14:paraId="63D916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605B82" w:rsidRPr="002A28E1" w:rsidP="000D1C4A" w14:paraId="1A2DFB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605B82" w:rsidRPr="002A28E1" w:rsidP="000D1C4A" w14:paraId="7127A6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605B82" w:rsidRPr="002A28E1" w:rsidP="000D1C4A" w14:paraId="19291E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605B82" w:rsidRPr="002A28E1" w:rsidP="000D1C4A" w14:paraId="59966C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605B82" w:rsidRPr="002A28E1" w:rsidP="000D1C4A" w14:paraId="7AD165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r>
      <w:tr w14:paraId="4344EB62" w14:textId="77777777" w:rsidTr="000D1C4A">
        <w:tblPrEx>
          <w:tblW w:w="14658" w:type="dxa"/>
          <w:tblCellMar>
            <w:left w:w="0" w:type="dxa"/>
            <w:right w:w="0" w:type="dxa"/>
          </w:tblCellMar>
          <w:tblLook w:val="04A0"/>
        </w:tblPrEx>
        <w:trPr>
          <w:trHeight w:val="20"/>
        </w:trPr>
        <w:tc>
          <w:tcPr>
            <w:tcW w:w="279" w:type="dxa"/>
            <w:vMerge/>
            <w:vAlign w:val="center"/>
            <w:hideMark/>
          </w:tcPr>
          <w:p w:rsidR="00605B82" w:rsidRPr="002A28E1" w:rsidP="000D1C4A" w14:paraId="30BCE6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605B82" w:rsidRPr="002A28E1" w:rsidP="000D1C4A" w14:paraId="59F587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605B82" w:rsidRPr="002A28E1" w:rsidP="000D1C4A" w14:paraId="3B5141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Удельный расход электрической энергии на передачу тепловой энергии</w:t>
            </w:r>
          </w:p>
        </w:tc>
        <w:tc>
          <w:tcPr>
            <w:tcW w:w="886" w:type="dxa"/>
            <w:shd w:val="clear" w:color="auto" w:fill="auto"/>
            <w:noWrap/>
            <w:vAlign w:val="center"/>
            <w:hideMark/>
          </w:tcPr>
          <w:p w:rsidR="00605B82" w:rsidRPr="002A28E1" w:rsidP="000D1C4A" w14:paraId="375D6E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кВтч/Гкал</w:t>
            </w:r>
          </w:p>
        </w:tc>
        <w:tc>
          <w:tcPr>
            <w:tcW w:w="737" w:type="dxa"/>
            <w:shd w:val="clear" w:color="auto" w:fill="auto"/>
            <w:noWrap/>
            <w:vAlign w:val="center"/>
            <w:hideMark/>
          </w:tcPr>
          <w:p w:rsidR="00605B82" w:rsidRPr="005E14E0" w:rsidP="000D1C4A" w14:paraId="165800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32,16</w:t>
            </w:r>
          </w:p>
        </w:tc>
        <w:tc>
          <w:tcPr>
            <w:tcW w:w="737" w:type="dxa"/>
            <w:shd w:val="clear" w:color="auto" w:fill="auto"/>
            <w:noWrap/>
            <w:vAlign w:val="center"/>
            <w:hideMark/>
          </w:tcPr>
          <w:p w:rsidR="00605B82" w:rsidRPr="002A28E1" w:rsidP="000D1C4A" w14:paraId="490F4E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32,49</w:t>
            </w:r>
          </w:p>
        </w:tc>
        <w:tc>
          <w:tcPr>
            <w:tcW w:w="737" w:type="dxa"/>
            <w:shd w:val="clear" w:color="auto" w:fill="auto"/>
            <w:noWrap/>
            <w:vAlign w:val="center"/>
            <w:hideMark/>
          </w:tcPr>
          <w:p w:rsidR="00605B82" w:rsidRPr="002A28E1" w:rsidP="000D1C4A" w14:paraId="6B3233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32,82</w:t>
            </w:r>
          </w:p>
        </w:tc>
        <w:tc>
          <w:tcPr>
            <w:tcW w:w="737" w:type="dxa"/>
            <w:shd w:val="clear" w:color="auto" w:fill="auto"/>
            <w:noWrap/>
            <w:vAlign w:val="center"/>
            <w:hideMark/>
          </w:tcPr>
          <w:p w:rsidR="00605B82" w:rsidRPr="002A28E1" w:rsidP="000D1C4A" w14:paraId="7FF422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33,13</w:t>
            </w:r>
          </w:p>
        </w:tc>
        <w:tc>
          <w:tcPr>
            <w:tcW w:w="737" w:type="dxa"/>
            <w:shd w:val="clear" w:color="auto" w:fill="auto"/>
            <w:noWrap/>
            <w:vAlign w:val="center"/>
            <w:hideMark/>
          </w:tcPr>
          <w:p w:rsidR="00605B82" w:rsidRPr="002A28E1" w:rsidP="000D1C4A" w14:paraId="53DC4F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33,44</w:t>
            </w:r>
          </w:p>
        </w:tc>
        <w:tc>
          <w:tcPr>
            <w:tcW w:w="737" w:type="dxa"/>
            <w:shd w:val="clear" w:color="auto" w:fill="auto"/>
            <w:noWrap/>
            <w:vAlign w:val="center"/>
            <w:hideMark/>
          </w:tcPr>
          <w:p w:rsidR="00605B82" w:rsidRPr="002A28E1" w:rsidP="000D1C4A" w14:paraId="45D596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33,73</w:t>
            </w:r>
          </w:p>
        </w:tc>
        <w:tc>
          <w:tcPr>
            <w:tcW w:w="737" w:type="dxa"/>
            <w:shd w:val="clear" w:color="auto" w:fill="auto"/>
            <w:noWrap/>
            <w:vAlign w:val="center"/>
            <w:hideMark/>
          </w:tcPr>
          <w:p w:rsidR="00605B82" w:rsidRPr="002A28E1" w:rsidP="000D1C4A" w14:paraId="2DF9FA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34,01</w:t>
            </w:r>
          </w:p>
        </w:tc>
        <w:tc>
          <w:tcPr>
            <w:tcW w:w="737" w:type="dxa"/>
            <w:shd w:val="clear" w:color="auto" w:fill="auto"/>
            <w:noWrap/>
            <w:vAlign w:val="center"/>
            <w:hideMark/>
          </w:tcPr>
          <w:p w:rsidR="00605B82" w:rsidRPr="002A28E1" w:rsidP="000D1C4A" w14:paraId="69FA55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34,29</w:t>
            </w:r>
          </w:p>
        </w:tc>
        <w:tc>
          <w:tcPr>
            <w:tcW w:w="737" w:type="dxa"/>
            <w:shd w:val="clear" w:color="auto" w:fill="auto"/>
            <w:noWrap/>
            <w:vAlign w:val="center"/>
            <w:hideMark/>
          </w:tcPr>
          <w:p w:rsidR="00605B82" w:rsidRPr="002A28E1" w:rsidP="000D1C4A" w14:paraId="43A68A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34,55</w:t>
            </w:r>
          </w:p>
        </w:tc>
        <w:tc>
          <w:tcPr>
            <w:tcW w:w="737" w:type="dxa"/>
            <w:shd w:val="clear" w:color="auto" w:fill="auto"/>
            <w:noWrap/>
            <w:vAlign w:val="center"/>
            <w:hideMark/>
          </w:tcPr>
          <w:p w:rsidR="00605B82" w:rsidRPr="002A28E1" w:rsidP="000D1C4A" w14:paraId="671AD2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34,81</w:t>
            </w:r>
          </w:p>
        </w:tc>
        <w:tc>
          <w:tcPr>
            <w:tcW w:w="737" w:type="dxa"/>
            <w:shd w:val="clear" w:color="auto" w:fill="auto"/>
            <w:noWrap/>
            <w:vAlign w:val="center"/>
            <w:hideMark/>
          </w:tcPr>
          <w:p w:rsidR="00605B82" w:rsidRPr="002A28E1" w:rsidP="000D1C4A" w14:paraId="0B186E1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35,06</w:t>
            </w:r>
          </w:p>
        </w:tc>
      </w:tr>
    </w:tbl>
    <w:p w:rsidR="00CF067E" w:rsidP="00CF067E" w14:paraId="34B0B74A" w14:textId="77777777">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B004B">
          <w:type w:val="nextColumn"/>
          <w:pgSz w:w="16838" w:h="11906" w:orient="landscape" w:code="9"/>
          <w:pgMar w:top="1134" w:right="1134" w:bottom="567" w:left="1134" w:header="426" w:footer="709" w:gutter="0"/>
          <w:cols w:space="708"/>
          <w:titlePg/>
          <w:docGrid w:linePitch="360"/>
        </w:sectPr>
      </w:pPr>
    </w:p>
    <w:p w:rsidR="00A85D78" w:rsidRPr="00E719F7" w:rsidP="00E96454" w14:paraId="589CA1EE" w14:textId="79ED20A3">
      <w:pPr>
        <w:keepNext/>
        <w:keepLines/>
        <w:widowControl/>
        <w:suppressAutoHyphens w:val="0"/>
        <w:spacing w:before="120" w:after="240" w:line="300" w:lineRule="auto"/>
        <w:ind w:firstLine="567"/>
        <w:jc w:val="both"/>
        <w:outlineLvl w:val="0"/>
        <w:rPr>
          <w:rFonts w:ascii="Times New Roman" w:eastAsia="Times New Roman" w:hAnsi="Times New Roman" w:cs="Times New Roman"/>
          <w:b/>
          <w:bCs/>
          <w:i w:val="0"/>
          <w:kern w:val="0"/>
          <w:sz w:val="24"/>
          <w:szCs w:val="24"/>
          <w:highlight w:val="yellow"/>
          <w:lang w:val="ru-RU" w:eastAsia="ru-RU" w:bidi="ar-SA"/>
        </w:rPr>
      </w:pPr>
      <w:bookmarkStart w:id="189" w:name="_Toc160912033"/>
      <w:bookmarkEnd w:id="186"/>
      <w:bookmarkEnd w:id="187"/>
      <w:r w:rsidRPr="00E719F7">
        <w:rPr>
          <w:rFonts w:ascii="Times New Roman" w:eastAsia="Times New Roman" w:hAnsi="Times New Roman" w:cs="Times New Roman"/>
          <w:b/>
          <w:bCs/>
          <w:i w:val="0"/>
          <w:kern w:val="0"/>
          <w:sz w:val="24"/>
          <w:szCs w:val="24"/>
          <w:lang w:val="ru-RU" w:eastAsia="ru-RU" w:bidi="ar-SA"/>
        </w:rPr>
        <w:t>Раздел 15. Ценовые (тарифные) последствия</w:t>
      </w:r>
      <w:bookmarkEnd w:id="189"/>
    </w:p>
    <w:bookmarkEnd w:id="50"/>
    <w:bookmarkEnd w:id="51"/>
    <w:bookmarkEnd w:id="52"/>
    <w:bookmarkEnd w:id="53"/>
    <w:bookmarkEnd w:id="54"/>
    <w:bookmarkEnd w:id="55"/>
    <w:bookmarkEnd w:id="56"/>
    <w:bookmarkEnd w:id="57"/>
    <w:bookmarkEnd w:id="58"/>
    <w:bookmarkEnd w:id="59"/>
    <w:bookmarkEnd w:id="60"/>
    <w:p w:rsidR="00B168F0" w:rsidP="00B168F0" w14:paraId="0927247F" w14:textId="313AE3E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Результаты оценки ценовых (тарифных) последствий реализации проектов схемы теплоснабжения</w:t>
      </w:r>
      <w:r>
        <w:rPr>
          <w:rFonts w:ascii="Times New Roman" w:eastAsia="Calibri" w:hAnsi="Times New Roman" w:cs="Times New Roman"/>
          <w:kern w:val="0"/>
          <w:sz w:val="24"/>
          <w:szCs w:val="24"/>
          <w:shd w:val="clear" w:color="auto" w:fill="FFFFFF"/>
          <w:lang w:val="ru-RU" w:eastAsia="en-US" w:bidi="ar-SA"/>
        </w:rPr>
        <w:t xml:space="preserve"> </w:t>
      </w:r>
      <w:r>
        <w:rPr>
          <w:rFonts w:ascii="Times New Roman" w:eastAsia="Calibri" w:hAnsi="Times New Roman" w:cs="Times New Roman"/>
          <w:kern w:val="0"/>
          <w:sz w:val="24"/>
          <w:szCs w:val="24"/>
          <w:lang w:val="ru-RU" w:eastAsia="en-US" w:bidi="ar-SA"/>
        </w:rPr>
        <w:t xml:space="preserve">представлены в </w:t>
      </w:r>
      <w:r w:rsidRPr="004F11CE">
        <w:rPr>
          <w:rFonts w:ascii="Times New Roman" w:eastAsia="Calibri" w:hAnsi="Times New Roman" w:cs="Times New Roman"/>
          <w:kern w:val="0"/>
          <w:sz w:val="24"/>
          <w:szCs w:val="24"/>
          <w:lang w:val="ru-RU" w:eastAsia="en-US" w:bidi="ar-SA"/>
        </w:rPr>
        <w:t xml:space="preserve">таблице </w:t>
      </w:r>
      <w:r w:rsidR="006B14BC">
        <w:rPr>
          <w:rFonts w:ascii="Times New Roman" w:eastAsia="Calibri" w:hAnsi="Times New Roman" w:cs="Times New Roman"/>
          <w:kern w:val="0"/>
          <w:sz w:val="24"/>
          <w:szCs w:val="24"/>
          <w:lang w:val="ru-RU" w:eastAsia="en-US" w:bidi="ar-SA"/>
        </w:rPr>
        <w:t>1</w:t>
      </w:r>
      <w:r w:rsidR="00B63581">
        <w:rPr>
          <w:rFonts w:ascii="Times New Roman" w:eastAsia="Calibri" w:hAnsi="Times New Roman" w:cs="Times New Roman"/>
          <w:kern w:val="0"/>
          <w:sz w:val="24"/>
          <w:szCs w:val="24"/>
          <w:lang w:val="ru-RU" w:eastAsia="en-US" w:bidi="ar-SA"/>
        </w:rPr>
        <w:t>6</w:t>
      </w:r>
      <w:r>
        <w:rPr>
          <w:rFonts w:ascii="Times New Roman" w:eastAsia="Calibri" w:hAnsi="Times New Roman" w:cs="Times New Roman"/>
          <w:kern w:val="0"/>
          <w:sz w:val="24"/>
          <w:szCs w:val="24"/>
          <w:lang w:val="ru-RU" w:eastAsia="en-US" w:bidi="ar-SA"/>
        </w:rPr>
        <w:t>.</w:t>
      </w:r>
    </w:p>
    <w:p w:rsidR="00B168F0" w:rsidP="00B168F0" w14:paraId="3DAFDC2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Расчеты показателей тарифных последствий </w:t>
      </w:r>
      <w:r w:rsidRPr="00694048">
        <w:rPr>
          <w:rFonts w:ascii="Times New Roman" w:eastAsia="Calibri" w:hAnsi="Times New Roman" w:cs="Times New Roman"/>
          <w:kern w:val="0"/>
          <w:sz w:val="24"/>
          <w:szCs w:val="24"/>
          <w:lang w:val="ru-RU" w:eastAsia="en-US" w:bidi="ar-SA"/>
        </w:rPr>
        <w:t>для ЕТО-1 по всем источникам, входящим в зону её действия показывают, что с учетом реализации предлагаемых проектом схемы теплоснабжения мероприятий, на начальном этапе реализации мероприятий тариф на тепловую энергию по ЕТО-1 выше, чем по индексной модели. Это связано с единовременным вложением средств на реализацию проектов (инвестиционная составляющая).</w:t>
      </w:r>
    </w:p>
    <w:p w:rsidR="004C13FB" w:rsidRPr="001A772D" w:rsidP="004C13FB" w14:paraId="3870D22F" w14:textId="04190A9A">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000000"/>
          <w:spacing w:val="-5"/>
          <w:kern w:val="0"/>
          <w:sz w:val="20"/>
          <w:szCs w:val="20"/>
          <w:lang w:val="ru-RU" w:eastAsia="en-US" w:bidi="ar-SA"/>
        </w:rPr>
        <w:sectPr w:rsidSect="004C13FB">
          <w:footerReference w:type="default" r:id="rId21"/>
          <w:type w:val="nextColumn"/>
          <w:pgSz w:w="11906" w:h="16838" w:code="9"/>
          <w:pgMar w:top="1134" w:right="567" w:bottom="1134" w:left="1134" w:header="397" w:footer="0" w:gutter="0"/>
          <w:cols w:space="708"/>
          <w:docGrid w:linePitch="360"/>
        </w:sectPr>
      </w:pPr>
    </w:p>
    <w:p w:rsidR="004C13FB" w:rsidP="004C13FB" w14:paraId="5B3C1F54" w14:textId="575E491A">
      <w:pPr>
        <w:keepNext/>
        <w:widowControl w:val="0"/>
        <w:suppressAutoHyphens w:val="0"/>
        <w:adjustRightInd w:val="0"/>
        <w:spacing w:before="120" w:after="0" w:line="276"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90" w:name="_Ref116230396"/>
      <w:r w:rsidRPr="00C94EEB">
        <w:rPr>
          <w:rFonts w:ascii="Times New Roman" w:eastAsia="Microsoft YaHei" w:hAnsi="Times New Roman" w:cs="Times New Roman"/>
          <w:b w:val="0"/>
          <w:bCs/>
          <w:i/>
          <w:color w:val="auto"/>
          <w:spacing w:val="-5"/>
          <w:kern w:val="0"/>
          <w:sz w:val="24"/>
          <w:szCs w:val="24"/>
          <w:lang w:val="ru-RU" w:eastAsia="en-US" w:bidi="ar-SA"/>
        </w:rPr>
        <w:t>Таблица</w:t>
      </w:r>
      <w:bookmarkEnd w:id="190"/>
      <w:r w:rsidRPr="00C94EEB" w:rsidR="00B63581">
        <w:rPr>
          <w:rFonts w:ascii="Times New Roman" w:eastAsia="Microsoft YaHei" w:hAnsi="Times New Roman" w:cs="Times New Roman"/>
          <w:b w:val="0"/>
          <w:bCs/>
          <w:i/>
          <w:color w:val="auto"/>
          <w:spacing w:val="-5"/>
          <w:kern w:val="0"/>
          <w:sz w:val="24"/>
          <w:szCs w:val="24"/>
          <w:lang w:val="ru-RU" w:eastAsia="en-US" w:bidi="ar-SA"/>
        </w:rPr>
        <w:t xml:space="preserve"> 16</w:t>
      </w:r>
      <w:r w:rsidRPr="00C94EEB">
        <w:rPr>
          <w:rFonts w:ascii="Times New Roman" w:eastAsia="Microsoft YaHei" w:hAnsi="Times New Roman" w:cs="Times New Roman"/>
          <w:b w:val="0"/>
          <w:bCs/>
          <w:i/>
          <w:color w:val="auto"/>
          <w:spacing w:val="-5"/>
          <w:kern w:val="0"/>
          <w:sz w:val="24"/>
          <w:szCs w:val="24"/>
          <w:lang w:val="ru-RU" w:eastAsia="en-US" w:bidi="ar-SA"/>
        </w:rPr>
        <w:t>. Расчеты показателей тарифных последствий</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26"/>
        <w:gridCol w:w="1321"/>
        <w:gridCol w:w="3877"/>
        <w:gridCol w:w="1134"/>
        <w:gridCol w:w="736"/>
        <w:gridCol w:w="736"/>
        <w:gridCol w:w="736"/>
        <w:gridCol w:w="736"/>
        <w:gridCol w:w="736"/>
        <w:gridCol w:w="736"/>
        <w:gridCol w:w="736"/>
        <w:gridCol w:w="736"/>
        <w:gridCol w:w="736"/>
        <w:gridCol w:w="736"/>
        <w:gridCol w:w="736"/>
      </w:tblGrid>
      <w:tr w14:paraId="667FB318" w14:textId="77777777" w:rsidTr="00CD159D">
        <w:tblPrEx>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Ex>
        <w:trPr>
          <w:trHeight w:val="20"/>
          <w:tblHeader/>
        </w:trPr>
        <w:tc>
          <w:tcPr>
            <w:tcW w:w="326" w:type="dxa"/>
            <w:shd w:val="clear" w:color="auto" w:fill="auto"/>
            <w:noWrap/>
            <w:vAlign w:val="center"/>
            <w:hideMark/>
          </w:tcPr>
          <w:p w:rsidR="00C94EEB" w:rsidRPr="00ED78FF" w:rsidP="00CD159D" w14:paraId="344169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sidRPr="00ED78FF">
              <w:rPr>
                <w:rFonts w:ascii="Times New Roman" w:eastAsia="Times New Roman" w:hAnsi="Times New Roman" w:cs="Times New Roman"/>
                <w:color w:val="000000"/>
                <w:kern w:val="0"/>
                <w:sz w:val="20"/>
                <w:szCs w:val="20"/>
                <w:lang w:val="ru-RU" w:eastAsia="ru-RU" w:bidi="ar-SA"/>
              </w:rPr>
              <w:t>№ п/п</w:t>
            </w:r>
          </w:p>
        </w:tc>
        <w:tc>
          <w:tcPr>
            <w:tcW w:w="1321" w:type="dxa"/>
            <w:shd w:val="clear" w:color="auto" w:fill="auto"/>
            <w:noWrap/>
            <w:vAlign w:val="center"/>
            <w:hideMark/>
          </w:tcPr>
          <w:p w:rsidR="00C94EEB" w:rsidRPr="00ED78FF" w:rsidP="00CD159D" w14:paraId="4C7D4D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Организация</w:t>
            </w:r>
          </w:p>
        </w:tc>
        <w:tc>
          <w:tcPr>
            <w:tcW w:w="3877" w:type="dxa"/>
            <w:shd w:val="clear" w:color="auto" w:fill="auto"/>
            <w:noWrap/>
            <w:vAlign w:val="center"/>
            <w:hideMark/>
          </w:tcPr>
          <w:p w:rsidR="00C94EEB" w:rsidRPr="00ED78FF" w:rsidP="00CD159D" w14:paraId="7E0895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Показатели </w:t>
            </w:r>
          </w:p>
        </w:tc>
        <w:tc>
          <w:tcPr>
            <w:tcW w:w="1134" w:type="dxa"/>
            <w:shd w:val="clear" w:color="auto" w:fill="auto"/>
            <w:noWrap/>
            <w:vAlign w:val="center"/>
            <w:hideMark/>
          </w:tcPr>
          <w:p w:rsidR="00C94EEB" w:rsidRPr="00ED78FF" w:rsidP="00CD159D" w14:paraId="2A6854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C94EEB" w:rsidRPr="00ED78FF" w:rsidP="00CD159D" w14:paraId="7F7AFF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2025</w:t>
            </w:r>
          </w:p>
        </w:tc>
        <w:tc>
          <w:tcPr>
            <w:tcW w:w="736" w:type="dxa"/>
            <w:shd w:val="clear" w:color="auto" w:fill="auto"/>
            <w:noWrap/>
            <w:vAlign w:val="center"/>
            <w:hideMark/>
          </w:tcPr>
          <w:p w:rsidR="00C94EEB" w:rsidRPr="00ED78FF" w:rsidP="00CD159D" w14:paraId="2CB297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2026</w:t>
            </w:r>
          </w:p>
        </w:tc>
        <w:tc>
          <w:tcPr>
            <w:tcW w:w="736" w:type="dxa"/>
            <w:shd w:val="clear" w:color="auto" w:fill="auto"/>
            <w:noWrap/>
            <w:vAlign w:val="center"/>
            <w:hideMark/>
          </w:tcPr>
          <w:p w:rsidR="00C94EEB" w:rsidRPr="00ED78FF" w:rsidP="00CD159D" w14:paraId="5A6A3A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2027</w:t>
            </w:r>
          </w:p>
        </w:tc>
        <w:tc>
          <w:tcPr>
            <w:tcW w:w="736" w:type="dxa"/>
            <w:shd w:val="clear" w:color="auto" w:fill="auto"/>
            <w:noWrap/>
            <w:vAlign w:val="center"/>
            <w:hideMark/>
          </w:tcPr>
          <w:p w:rsidR="00C94EEB" w:rsidRPr="00ED78FF" w:rsidP="00CD159D" w14:paraId="383FF6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2028</w:t>
            </w:r>
          </w:p>
        </w:tc>
        <w:tc>
          <w:tcPr>
            <w:tcW w:w="736" w:type="dxa"/>
            <w:shd w:val="clear" w:color="auto" w:fill="auto"/>
            <w:noWrap/>
            <w:vAlign w:val="center"/>
            <w:hideMark/>
          </w:tcPr>
          <w:p w:rsidR="00C94EEB" w:rsidRPr="00ED78FF" w:rsidP="00CD159D" w14:paraId="08E276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2029</w:t>
            </w:r>
          </w:p>
        </w:tc>
        <w:tc>
          <w:tcPr>
            <w:tcW w:w="736" w:type="dxa"/>
            <w:shd w:val="clear" w:color="auto" w:fill="auto"/>
            <w:noWrap/>
            <w:vAlign w:val="center"/>
            <w:hideMark/>
          </w:tcPr>
          <w:p w:rsidR="00C94EEB" w:rsidRPr="00ED78FF" w:rsidP="00CD159D" w14:paraId="72E09A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2030</w:t>
            </w:r>
          </w:p>
        </w:tc>
        <w:tc>
          <w:tcPr>
            <w:tcW w:w="736" w:type="dxa"/>
            <w:shd w:val="clear" w:color="auto" w:fill="auto"/>
            <w:noWrap/>
            <w:vAlign w:val="center"/>
            <w:hideMark/>
          </w:tcPr>
          <w:p w:rsidR="00C94EEB" w:rsidRPr="00ED78FF" w:rsidP="00CD159D" w14:paraId="2D829B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2031</w:t>
            </w:r>
          </w:p>
        </w:tc>
        <w:tc>
          <w:tcPr>
            <w:tcW w:w="736" w:type="dxa"/>
            <w:shd w:val="clear" w:color="auto" w:fill="auto"/>
            <w:noWrap/>
            <w:vAlign w:val="center"/>
            <w:hideMark/>
          </w:tcPr>
          <w:p w:rsidR="00C94EEB" w:rsidRPr="00ED78FF" w:rsidP="00CD159D" w14:paraId="069FA8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2032</w:t>
            </w:r>
          </w:p>
        </w:tc>
        <w:tc>
          <w:tcPr>
            <w:tcW w:w="736" w:type="dxa"/>
            <w:shd w:val="clear" w:color="auto" w:fill="auto"/>
            <w:noWrap/>
            <w:vAlign w:val="center"/>
            <w:hideMark/>
          </w:tcPr>
          <w:p w:rsidR="00C94EEB" w:rsidRPr="00ED78FF" w:rsidP="00CD159D" w14:paraId="35FF6E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2033</w:t>
            </w:r>
          </w:p>
        </w:tc>
        <w:tc>
          <w:tcPr>
            <w:tcW w:w="736" w:type="dxa"/>
            <w:shd w:val="clear" w:color="auto" w:fill="auto"/>
            <w:noWrap/>
            <w:vAlign w:val="center"/>
            <w:hideMark/>
          </w:tcPr>
          <w:p w:rsidR="00C94EEB" w:rsidRPr="00ED78FF" w:rsidP="00CD159D" w14:paraId="234080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c>
          <w:tcPr>
            <w:tcW w:w="736" w:type="dxa"/>
            <w:shd w:val="clear" w:color="auto" w:fill="auto"/>
            <w:noWrap/>
            <w:vAlign w:val="center"/>
            <w:hideMark/>
          </w:tcPr>
          <w:p w:rsidR="00C94EEB" w:rsidRPr="00ED78FF" w:rsidP="00CD159D" w14:paraId="7C83C7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r>
      <w:tr w14:paraId="0C2277EE" w14:textId="77777777" w:rsidTr="00CD159D">
        <w:tblPrEx>
          <w:tblW w:w="14754" w:type="dxa"/>
          <w:tblCellMar>
            <w:left w:w="28" w:type="dxa"/>
            <w:right w:w="28" w:type="dxa"/>
          </w:tblCellMar>
          <w:tblLook w:val="04A0"/>
        </w:tblPrEx>
        <w:trPr>
          <w:trHeight w:val="20"/>
        </w:trPr>
        <w:tc>
          <w:tcPr>
            <w:tcW w:w="326" w:type="dxa"/>
            <w:vMerge w:val="restart"/>
            <w:shd w:val="clear" w:color="auto" w:fill="auto"/>
            <w:noWrap/>
            <w:vAlign w:val="center"/>
            <w:hideMark/>
          </w:tcPr>
          <w:p w:rsidR="00C94EEB" w:rsidRPr="00ED78FF" w:rsidP="00CD159D" w14:paraId="4C069F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w:t>
            </w:r>
          </w:p>
        </w:tc>
        <w:tc>
          <w:tcPr>
            <w:tcW w:w="1321" w:type="dxa"/>
            <w:vMerge w:val="restart"/>
            <w:shd w:val="clear" w:color="auto" w:fill="auto"/>
            <w:noWrap/>
            <w:vAlign w:val="center"/>
            <w:hideMark/>
          </w:tcPr>
          <w:p w:rsidR="00C94EEB" w:rsidP="00CD159D" w14:paraId="352672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МУП </w:t>
            </w:r>
          </w:p>
          <w:p w:rsidR="00C94EEB" w:rsidRPr="00ED78FF" w:rsidP="00CD159D" w14:paraId="1F13B1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«РСО КР»</w:t>
            </w:r>
          </w:p>
        </w:tc>
        <w:tc>
          <w:tcPr>
            <w:tcW w:w="3877" w:type="dxa"/>
            <w:shd w:val="clear" w:color="auto" w:fill="auto"/>
            <w:noWrap/>
            <w:vAlign w:val="center"/>
            <w:hideMark/>
          </w:tcPr>
          <w:p w:rsidR="00C94EEB" w:rsidRPr="00ED78FF" w:rsidP="00CD159D" w14:paraId="51917A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Установленная тепловая мощность</w:t>
            </w:r>
          </w:p>
        </w:tc>
        <w:tc>
          <w:tcPr>
            <w:tcW w:w="1134" w:type="dxa"/>
            <w:shd w:val="clear" w:color="auto" w:fill="auto"/>
            <w:noWrap/>
            <w:vAlign w:val="center"/>
            <w:hideMark/>
          </w:tcPr>
          <w:p w:rsidR="00C94EEB" w:rsidRPr="00ED78FF" w:rsidP="00CD159D" w14:paraId="551174E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C94EEB" w:rsidRPr="00077F56" w:rsidP="00CD159D" w14:paraId="19BE46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33B165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37966C1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20BCE0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0903590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607A82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56F16F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074380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43A360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6DB99BC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049967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r>
      <w:tr w14:paraId="49462294"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215F8E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69DA33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72FAD7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Располагаемая мощность оборудования</w:t>
            </w:r>
          </w:p>
        </w:tc>
        <w:tc>
          <w:tcPr>
            <w:tcW w:w="1134" w:type="dxa"/>
            <w:shd w:val="clear" w:color="auto" w:fill="auto"/>
            <w:noWrap/>
            <w:vAlign w:val="center"/>
            <w:hideMark/>
          </w:tcPr>
          <w:p w:rsidR="00C94EEB" w:rsidRPr="00ED78FF" w:rsidP="00CD159D" w14:paraId="1C1D4A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C94EEB" w:rsidRPr="00077F56" w:rsidP="00CD159D" w14:paraId="2ACEBE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5863C5A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06A18B2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7E6527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09A722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6BD1F3E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70870B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07CD860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729A732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2A40B8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C94EEB" w:rsidRPr="00077F56" w:rsidP="00CD159D" w14:paraId="0FF1C60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r>
      <w:tr w14:paraId="48B9669F"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22A958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55A819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2CDE80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и хозяйственные нужды</w:t>
            </w:r>
          </w:p>
        </w:tc>
        <w:tc>
          <w:tcPr>
            <w:tcW w:w="1134" w:type="dxa"/>
            <w:shd w:val="clear" w:color="auto" w:fill="auto"/>
            <w:noWrap/>
            <w:vAlign w:val="center"/>
            <w:hideMark/>
          </w:tcPr>
          <w:p w:rsidR="00C94EEB" w:rsidRPr="00ED78FF" w:rsidP="00CD159D" w14:paraId="6EEEC2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C94EEB" w:rsidRPr="00077F56" w:rsidP="00CD159D" w14:paraId="58985AB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C94EEB" w:rsidRPr="00077F56" w:rsidP="00CD159D" w14:paraId="67DE375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C94EEB" w:rsidRPr="00077F56" w:rsidP="00CD159D" w14:paraId="52FECCC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C94EEB" w:rsidRPr="00077F56" w:rsidP="00CD159D" w14:paraId="140351B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C94EEB" w:rsidRPr="00077F56" w:rsidP="00CD159D" w14:paraId="5E6224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C94EEB" w:rsidRPr="00077F56" w:rsidP="00CD159D" w14:paraId="762238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C94EEB" w:rsidRPr="00077F56" w:rsidP="00CD159D" w14:paraId="19EAE8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C94EEB" w:rsidRPr="00077F56" w:rsidP="00CD159D" w14:paraId="63E7F9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C94EEB" w:rsidRPr="00077F56" w:rsidP="00CD159D" w14:paraId="556C0CB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C94EEB" w:rsidRPr="00077F56" w:rsidP="00CD159D" w14:paraId="2D304F2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C94EEB" w:rsidRPr="00077F56" w:rsidP="00CD159D" w14:paraId="315945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r>
      <w:tr w14:paraId="28F49542"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0BA2B6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7C31FE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24EC58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мощности в тепловой сети</w:t>
            </w:r>
          </w:p>
        </w:tc>
        <w:tc>
          <w:tcPr>
            <w:tcW w:w="1134" w:type="dxa"/>
            <w:shd w:val="clear" w:color="auto" w:fill="auto"/>
            <w:noWrap/>
            <w:vAlign w:val="center"/>
            <w:hideMark/>
          </w:tcPr>
          <w:p w:rsidR="00C94EEB" w:rsidRPr="00ED78FF" w:rsidP="00CD159D" w14:paraId="1A1656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C94EEB" w:rsidRPr="00077F56" w:rsidP="00CD159D" w14:paraId="660D03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0,638</w:t>
            </w:r>
          </w:p>
        </w:tc>
        <w:tc>
          <w:tcPr>
            <w:tcW w:w="736" w:type="dxa"/>
            <w:shd w:val="clear" w:color="auto" w:fill="auto"/>
            <w:noWrap/>
            <w:vAlign w:val="center"/>
            <w:hideMark/>
          </w:tcPr>
          <w:p w:rsidR="00C94EEB" w:rsidRPr="00077F56" w:rsidP="00CD159D" w14:paraId="1C4BA66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0,606</w:t>
            </w:r>
          </w:p>
        </w:tc>
        <w:tc>
          <w:tcPr>
            <w:tcW w:w="736" w:type="dxa"/>
            <w:shd w:val="clear" w:color="auto" w:fill="auto"/>
            <w:noWrap/>
            <w:vAlign w:val="center"/>
            <w:hideMark/>
          </w:tcPr>
          <w:p w:rsidR="00C94EEB" w:rsidRPr="00077F56" w:rsidP="00CD159D" w14:paraId="1D3BAF0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0,576</w:t>
            </w:r>
          </w:p>
        </w:tc>
        <w:tc>
          <w:tcPr>
            <w:tcW w:w="736" w:type="dxa"/>
            <w:shd w:val="clear" w:color="auto" w:fill="auto"/>
            <w:noWrap/>
            <w:vAlign w:val="center"/>
            <w:hideMark/>
          </w:tcPr>
          <w:p w:rsidR="00C94EEB" w:rsidRPr="00077F56" w:rsidP="00CD159D" w14:paraId="15B5C7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0,547</w:t>
            </w:r>
          </w:p>
        </w:tc>
        <w:tc>
          <w:tcPr>
            <w:tcW w:w="736" w:type="dxa"/>
            <w:shd w:val="clear" w:color="auto" w:fill="auto"/>
            <w:noWrap/>
            <w:vAlign w:val="center"/>
            <w:hideMark/>
          </w:tcPr>
          <w:p w:rsidR="00C94EEB" w:rsidRPr="00077F56" w:rsidP="00CD159D" w14:paraId="79B9290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0,520</w:t>
            </w:r>
          </w:p>
        </w:tc>
        <w:tc>
          <w:tcPr>
            <w:tcW w:w="736" w:type="dxa"/>
            <w:shd w:val="clear" w:color="auto" w:fill="auto"/>
            <w:noWrap/>
            <w:vAlign w:val="center"/>
            <w:hideMark/>
          </w:tcPr>
          <w:p w:rsidR="00C94EEB" w:rsidRPr="00077F56" w:rsidP="00CD159D" w14:paraId="4F6810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0,494</w:t>
            </w:r>
          </w:p>
        </w:tc>
        <w:tc>
          <w:tcPr>
            <w:tcW w:w="736" w:type="dxa"/>
            <w:shd w:val="clear" w:color="auto" w:fill="auto"/>
            <w:noWrap/>
            <w:vAlign w:val="center"/>
            <w:hideMark/>
          </w:tcPr>
          <w:p w:rsidR="00C94EEB" w:rsidRPr="00077F56" w:rsidP="00CD159D" w14:paraId="664109A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0,469</w:t>
            </w:r>
          </w:p>
        </w:tc>
        <w:tc>
          <w:tcPr>
            <w:tcW w:w="736" w:type="dxa"/>
            <w:shd w:val="clear" w:color="auto" w:fill="auto"/>
            <w:noWrap/>
            <w:vAlign w:val="center"/>
            <w:hideMark/>
          </w:tcPr>
          <w:p w:rsidR="00C94EEB" w:rsidRPr="00077F56" w:rsidP="00CD159D" w14:paraId="681B2E5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0,446</w:t>
            </w:r>
          </w:p>
        </w:tc>
        <w:tc>
          <w:tcPr>
            <w:tcW w:w="736" w:type="dxa"/>
            <w:shd w:val="clear" w:color="auto" w:fill="auto"/>
            <w:noWrap/>
            <w:vAlign w:val="center"/>
            <w:hideMark/>
          </w:tcPr>
          <w:p w:rsidR="00C94EEB" w:rsidRPr="00077F56" w:rsidP="00CD159D" w14:paraId="75CCC8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0,423</w:t>
            </w:r>
          </w:p>
        </w:tc>
        <w:tc>
          <w:tcPr>
            <w:tcW w:w="736" w:type="dxa"/>
            <w:shd w:val="clear" w:color="auto" w:fill="auto"/>
            <w:noWrap/>
            <w:vAlign w:val="center"/>
            <w:hideMark/>
          </w:tcPr>
          <w:p w:rsidR="00C94EEB" w:rsidRPr="00077F56" w:rsidP="00CD159D" w14:paraId="4C3664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0,402</w:t>
            </w:r>
          </w:p>
        </w:tc>
        <w:tc>
          <w:tcPr>
            <w:tcW w:w="736" w:type="dxa"/>
            <w:shd w:val="clear" w:color="auto" w:fill="auto"/>
            <w:noWrap/>
            <w:vAlign w:val="center"/>
            <w:hideMark/>
          </w:tcPr>
          <w:p w:rsidR="00C94EEB" w:rsidRPr="00077F56" w:rsidP="00CD159D" w14:paraId="5DBFFA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0,382</w:t>
            </w:r>
          </w:p>
        </w:tc>
      </w:tr>
      <w:tr w14:paraId="73875950"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4A0EC5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33C6B4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6912A4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Расчетная присоединенная тепловая нагрузка</w:t>
            </w:r>
          </w:p>
        </w:tc>
        <w:tc>
          <w:tcPr>
            <w:tcW w:w="1134" w:type="dxa"/>
            <w:shd w:val="clear" w:color="auto" w:fill="auto"/>
            <w:noWrap/>
            <w:vAlign w:val="center"/>
            <w:hideMark/>
          </w:tcPr>
          <w:p w:rsidR="00C94EEB" w:rsidRPr="00ED78FF" w:rsidP="00CD159D" w14:paraId="0B3D39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C94EEB" w:rsidRPr="00077F56" w:rsidP="00CD159D" w14:paraId="46E5511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C94EEB" w:rsidRPr="00077F56" w:rsidP="00CD159D" w14:paraId="66646DB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C94EEB" w:rsidRPr="00077F56" w:rsidP="00CD159D" w14:paraId="35D2E71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C94EEB" w:rsidRPr="00077F56" w:rsidP="00CD159D" w14:paraId="76F7573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C94EEB" w:rsidRPr="00077F56" w:rsidP="00CD159D" w14:paraId="09DA6D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C94EEB" w:rsidRPr="00077F56" w:rsidP="00CD159D" w14:paraId="1BA372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C94EEB" w:rsidRPr="00077F56" w:rsidP="00CD159D" w14:paraId="6859D16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C94EEB" w:rsidRPr="00077F56" w:rsidP="00CD159D" w14:paraId="58C24C7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C94EEB" w:rsidRPr="00077F56" w:rsidP="00CD159D" w14:paraId="30FCE72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C94EEB" w:rsidRPr="00077F56" w:rsidP="00CD159D" w14:paraId="713C55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C94EEB" w:rsidRPr="00077F56" w:rsidP="00CD159D" w14:paraId="32B5624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r>
      <w:tr w14:paraId="45566529"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2A7A3C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2E5D12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43AC3E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Резерв (+)/дефицит (-) тепловой мощности</w:t>
            </w:r>
          </w:p>
        </w:tc>
        <w:tc>
          <w:tcPr>
            <w:tcW w:w="1134" w:type="dxa"/>
            <w:shd w:val="clear" w:color="auto" w:fill="auto"/>
            <w:noWrap/>
            <w:vAlign w:val="center"/>
            <w:hideMark/>
          </w:tcPr>
          <w:p w:rsidR="00C94EEB" w:rsidRPr="00ED78FF" w:rsidP="00CD159D" w14:paraId="41E5BE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C94EEB" w:rsidRPr="00077F56" w:rsidP="00CD159D" w14:paraId="25C998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5,431</w:t>
            </w:r>
          </w:p>
        </w:tc>
        <w:tc>
          <w:tcPr>
            <w:tcW w:w="736" w:type="dxa"/>
            <w:shd w:val="clear" w:color="auto" w:fill="auto"/>
            <w:noWrap/>
            <w:vAlign w:val="center"/>
            <w:hideMark/>
          </w:tcPr>
          <w:p w:rsidR="00C94EEB" w:rsidRPr="00077F56" w:rsidP="00CD159D" w14:paraId="41DA1D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5,463</w:t>
            </w:r>
          </w:p>
        </w:tc>
        <w:tc>
          <w:tcPr>
            <w:tcW w:w="736" w:type="dxa"/>
            <w:shd w:val="clear" w:color="auto" w:fill="auto"/>
            <w:noWrap/>
            <w:vAlign w:val="center"/>
            <w:hideMark/>
          </w:tcPr>
          <w:p w:rsidR="00C94EEB" w:rsidRPr="00077F56" w:rsidP="00CD159D" w14:paraId="67A9E8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5,493</w:t>
            </w:r>
          </w:p>
        </w:tc>
        <w:tc>
          <w:tcPr>
            <w:tcW w:w="736" w:type="dxa"/>
            <w:shd w:val="clear" w:color="auto" w:fill="auto"/>
            <w:noWrap/>
            <w:vAlign w:val="center"/>
            <w:hideMark/>
          </w:tcPr>
          <w:p w:rsidR="00C94EEB" w:rsidRPr="00077F56" w:rsidP="00CD159D" w14:paraId="7C55CB2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5,522</w:t>
            </w:r>
          </w:p>
        </w:tc>
        <w:tc>
          <w:tcPr>
            <w:tcW w:w="736" w:type="dxa"/>
            <w:shd w:val="clear" w:color="auto" w:fill="auto"/>
            <w:noWrap/>
            <w:vAlign w:val="center"/>
            <w:hideMark/>
          </w:tcPr>
          <w:p w:rsidR="00C94EEB" w:rsidRPr="00077F56" w:rsidP="00CD159D" w14:paraId="025EA1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5,549</w:t>
            </w:r>
          </w:p>
        </w:tc>
        <w:tc>
          <w:tcPr>
            <w:tcW w:w="736" w:type="dxa"/>
            <w:shd w:val="clear" w:color="auto" w:fill="auto"/>
            <w:noWrap/>
            <w:vAlign w:val="center"/>
            <w:hideMark/>
          </w:tcPr>
          <w:p w:rsidR="00C94EEB" w:rsidRPr="00077F56" w:rsidP="00CD159D" w14:paraId="035672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5,575</w:t>
            </w:r>
          </w:p>
        </w:tc>
        <w:tc>
          <w:tcPr>
            <w:tcW w:w="736" w:type="dxa"/>
            <w:shd w:val="clear" w:color="auto" w:fill="auto"/>
            <w:noWrap/>
            <w:vAlign w:val="center"/>
            <w:hideMark/>
          </w:tcPr>
          <w:p w:rsidR="00C94EEB" w:rsidRPr="00077F56" w:rsidP="00CD159D" w14:paraId="266AEA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5,600</w:t>
            </w:r>
          </w:p>
        </w:tc>
        <w:tc>
          <w:tcPr>
            <w:tcW w:w="736" w:type="dxa"/>
            <w:shd w:val="clear" w:color="auto" w:fill="auto"/>
            <w:noWrap/>
            <w:vAlign w:val="center"/>
            <w:hideMark/>
          </w:tcPr>
          <w:p w:rsidR="00C94EEB" w:rsidRPr="00077F56" w:rsidP="00CD159D" w14:paraId="6EC0B4F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5,623</w:t>
            </w:r>
          </w:p>
        </w:tc>
        <w:tc>
          <w:tcPr>
            <w:tcW w:w="736" w:type="dxa"/>
            <w:shd w:val="clear" w:color="auto" w:fill="auto"/>
            <w:noWrap/>
            <w:vAlign w:val="center"/>
            <w:hideMark/>
          </w:tcPr>
          <w:p w:rsidR="00C94EEB" w:rsidRPr="00077F56" w:rsidP="00CD159D" w14:paraId="71EAEAB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5,645</w:t>
            </w:r>
          </w:p>
        </w:tc>
        <w:tc>
          <w:tcPr>
            <w:tcW w:w="736" w:type="dxa"/>
            <w:shd w:val="clear" w:color="auto" w:fill="auto"/>
            <w:noWrap/>
            <w:vAlign w:val="center"/>
            <w:hideMark/>
          </w:tcPr>
          <w:p w:rsidR="00C94EEB" w:rsidRPr="00077F56" w:rsidP="00CD159D" w14:paraId="5C3A55B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5,667</w:t>
            </w:r>
          </w:p>
        </w:tc>
        <w:tc>
          <w:tcPr>
            <w:tcW w:w="736" w:type="dxa"/>
            <w:shd w:val="clear" w:color="auto" w:fill="auto"/>
            <w:noWrap/>
            <w:vAlign w:val="center"/>
            <w:hideMark/>
          </w:tcPr>
          <w:p w:rsidR="00C94EEB" w:rsidRPr="00077F56" w:rsidP="00CD159D" w14:paraId="44F6A64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5,687</w:t>
            </w:r>
          </w:p>
        </w:tc>
      </w:tr>
      <w:tr w14:paraId="69DE20C0"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1E73AE8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56FB93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0C44B5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Доля резерва (от установленной мощности)</w:t>
            </w:r>
          </w:p>
        </w:tc>
        <w:tc>
          <w:tcPr>
            <w:tcW w:w="1134" w:type="dxa"/>
            <w:shd w:val="clear" w:color="auto" w:fill="auto"/>
            <w:noWrap/>
            <w:vAlign w:val="center"/>
            <w:hideMark/>
          </w:tcPr>
          <w:p w:rsidR="00C94EEB" w:rsidRPr="00ED78FF" w:rsidP="00CD159D" w14:paraId="42E987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C94EEB" w:rsidRPr="00077F56" w:rsidP="00CD159D" w14:paraId="13EDF5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63,9</w:t>
            </w:r>
          </w:p>
        </w:tc>
        <w:tc>
          <w:tcPr>
            <w:tcW w:w="736" w:type="dxa"/>
            <w:shd w:val="clear" w:color="auto" w:fill="auto"/>
            <w:noWrap/>
            <w:vAlign w:val="center"/>
            <w:hideMark/>
          </w:tcPr>
          <w:p w:rsidR="00C94EEB" w:rsidRPr="00077F56" w:rsidP="00CD159D" w14:paraId="2AE7878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64,3</w:t>
            </w:r>
          </w:p>
        </w:tc>
        <w:tc>
          <w:tcPr>
            <w:tcW w:w="736" w:type="dxa"/>
            <w:shd w:val="clear" w:color="auto" w:fill="auto"/>
            <w:noWrap/>
            <w:vAlign w:val="center"/>
            <w:hideMark/>
          </w:tcPr>
          <w:p w:rsidR="00C94EEB" w:rsidRPr="00077F56" w:rsidP="00CD159D" w14:paraId="0F47EF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64,6</w:t>
            </w:r>
          </w:p>
        </w:tc>
        <w:tc>
          <w:tcPr>
            <w:tcW w:w="736" w:type="dxa"/>
            <w:shd w:val="clear" w:color="auto" w:fill="auto"/>
            <w:noWrap/>
            <w:vAlign w:val="center"/>
            <w:hideMark/>
          </w:tcPr>
          <w:p w:rsidR="00C94EEB" w:rsidRPr="00077F56" w:rsidP="00CD159D" w14:paraId="55ADCD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65,0</w:t>
            </w:r>
          </w:p>
        </w:tc>
        <w:tc>
          <w:tcPr>
            <w:tcW w:w="736" w:type="dxa"/>
            <w:shd w:val="clear" w:color="auto" w:fill="auto"/>
            <w:noWrap/>
            <w:vAlign w:val="center"/>
            <w:hideMark/>
          </w:tcPr>
          <w:p w:rsidR="00C94EEB" w:rsidRPr="00077F56" w:rsidP="00CD159D" w14:paraId="07A08CE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65,3</w:t>
            </w:r>
          </w:p>
        </w:tc>
        <w:tc>
          <w:tcPr>
            <w:tcW w:w="736" w:type="dxa"/>
            <w:shd w:val="clear" w:color="auto" w:fill="auto"/>
            <w:noWrap/>
            <w:vAlign w:val="center"/>
            <w:hideMark/>
          </w:tcPr>
          <w:p w:rsidR="00C94EEB" w:rsidRPr="00077F56" w:rsidP="00CD159D" w14:paraId="3549FB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65,6</w:t>
            </w:r>
          </w:p>
        </w:tc>
        <w:tc>
          <w:tcPr>
            <w:tcW w:w="736" w:type="dxa"/>
            <w:shd w:val="clear" w:color="auto" w:fill="auto"/>
            <w:noWrap/>
            <w:vAlign w:val="center"/>
            <w:hideMark/>
          </w:tcPr>
          <w:p w:rsidR="00C94EEB" w:rsidRPr="00077F56" w:rsidP="00CD159D" w14:paraId="725042D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65,9</w:t>
            </w:r>
          </w:p>
        </w:tc>
        <w:tc>
          <w:tcPr>
            <w:tcW w:w="736" w:type="dxa"/>
            <w:shd w:val="clear" w:color="auto" w:fill="auto"/>
            <w:noWrap/>
            <w:vAlign w:val="center"/>
            <w:hideMark/>
          </w:tcPr>
          <w:p w:rsidR="00C94EEB" w:rsidRPr="00077F56" w:rsidP="00CD159D" w14:paraId="0C2158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66,2</w:t>
            </w:r>
          </w:p>
        </w:tc>
        <w:tc>
          <w:tcPr>
            <w:tcW w:w="736" w:type="dxa"/>
            <w:shd w:val="clear" w:color="auto" w:fill="auto"/>
            <w:noWrap/>
            <w:vAlign w:val="center"/>
            <w:hideMark/>
          </w:tcPr>
          <w:p w:rsidR="00C94EEB" w:rsidRPr="00077F56" w:rsidP="00CD159D" w14:paraId="764AF0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66,4</w:t>
            </w:r>
          </w:p>
        </w:tc>
        <w:tc>
          <w:tcPr>
            <w:tcW w:w="736" w:type="dxa"/>
            <w:shd w:val="clear" w:color="auto" w:fill="auto"/>
            <w:noWrap/>
            <w:vAlign w:val="center"/>
            <w:hideMark/>
          </w:tcPr>
          <w:p w:rsidR="00C94EEB" w:rsidRPr="00077F56" w:rsidP="00CD159D" w14:paraId="33FAEA4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66,7</w:t>
            </w:r>
          </w:p>
        </w:tc>
        <w:tc>
          <w:tcPr>
            <w:tcW w:w="736" w:type="dxa"/>
            <w:shd w:val="clear" w:color="auto" w:fill="auto"/>
            <w:noWrap/>
            <w:vAlign w:val="center"/>
            <w:hideMark/>
          </w:tcPr>
          <w:p w:rsidR="00C94EEB" w:rsidRPr="00077F56" w:rsidP="00CD159D" w14:paraId="3BF9668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66,9</w:t>
            </w:r>
          </w:p>
        </w:tc>
      </w:tr>
      <w:tr w14:paraId="19BFF805"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099B67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29D6D0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311C2F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Выработано тепловой энергии</w:t>
            </w:r>
          </w:p>
        </w:tc>
        <w:tc>
          <w:tcPr>
            <w:tcW w:w="1134" w:type="dxa"/>
            <w:shd w:val="clear" w:color="auto" w:fill="auto"/>
            <w:noWrap/>
            <w:vAlign w:val="center"/>
            <w:hideMark/>
          </w:tcPr>
          <w:p w:rsidR="00C94EEB" w:rsidRPr="00ED78FF" w:rsidP="00CD159D" w14:paraId="21567D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C94EEB" w:rsidRPr="00077F56" w:rsidP="00CD159D" w14:paraId="0E06DB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11,879</w:t>
            </w:r>
          </w:p>
        </w:tc>
        <w:tc>
          <w:tcPr>
            <w:tcW w:w="736" w:type="dxa"/>
            <w:shd w:val="clear" w:color="auto" w:fill="auto"/>
            <w:noWrap/>
            <w:vAlign w:val="center"/>
            <w:hideMark/>
          </w:tcPr>
          <w:p w:rsidR="00C94EEB" w:rsidRPr="00077F56" w:rsidP="00CD159D" w14:paraId="38213C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11,757</w:t>
            </w:r>
          </w:p>
        </w:tc>
        <w:tc>
          <w:tcPr>
            <w:tcW w:w="736" w:type="dxa"/>
            <w:shd w:val="clear" w:color="auto" w:fill="auto"/>
            <w:noWrap/>
            <w:vAlign w:val="center"/>
            <w:hideMark/>
          </w:tcPr>
          <w:p w:rsidR="00C94EEB" w:rsidRPr="00077F56" w:rsidP="00CD159D" w14:paraId="6E0FBFD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11,640</w:t>
            </w:r>
          </w:p>
        </w:tc>
        <w:tc>
          <w:tcPr>
            <w:tcW w:w="736" w:type="dxa"/>
            <w:shd w:val="clear" w:color="auto" w:fill="auto"/>
            <w:noWrap/>
            <w:vAlign w:val="center"/>
            <w:hideMark/>
          </w:tcPr>
          <w:p w:rsidR="00C94EEB" w:rsidRPr="00077F56" w:rsidP="00CD159D" w14:paraId="6D3FFF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11,530</w:t>
            </w:r>
          </w:p>
        </w:tc>
        <w:tc>
          <w:tcPr>
            <w:tcW w:w="736" w:type="dxa"/>
            <w:shd w:val="clear" w:color="auto" w:fill="auto"/>
            <w:noWrap/>
            <w:vAlign w:val="center"/>
            <w:hideMark/>
          </w:tcPr>
          <w:p w:rsidR="00C94EEB" w:rsidRPr="00077F56" w:rsidP="00CD159D" w14:paraId="4B27EB6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11,425</w:t>
            </w:r>
          </w:p>
        </w:tc>
        <w:tc>
          <w:tcPr>
            <w:tcW w:w="736" w:type="dxa"/>
            <w:shd w:val="clear" w:color="auto" w:fill="auto"/>
            <w:noWrap/>
            <w:vAlign w:val="center"/>
            <w:hideMark/>
          </w:tcPr>
          <w:p w:rsidR="00C94EEB" w:rsidRPr="00077F56" w:rsidP="00CD159D" w14:paraId="557E1D3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11,325</w:t>
            </w:r>
          </w:p>
        </w:tc>
        <w:tc>
          <w:tcPr>
            <w:tcW w:w="736" w:type="dxa"/>
            <w:shd w:val="clear" w:color="auto" w:fill="auto"/>
            <w:noWrap/>
            <w:vAlign w:val="center"/>
            <w:hideMark/>
          </w:tcPr>
          <w:p w:rsidR="00C94EEB" w:rsidRPr="00077F56" w:rsidP="00CD159D" w14:paraId="6232AD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11,231</w:t>
            </w:r>
          </w:p>
        </w:tc>
        <w:tc>
          <w:tcPr>
            <w:tcW w:w="736" w:type="dxa"/>
            <w:shd w:val="clear" w:color="auto" w:fill="auto"/>
            <w:noWrap/>
            <w:vAlign w:val="center"/>
            <w:hideMark/>
          </w:tcPr>
          <w:p w:rsidR="00C94EEB" w:rsidRPr="00077F56" w:rsidP="00CD159D" w14:paraId="4D3DAD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11,141</w:t>
            </w:r>
          </w:p>
        </w:tc>
        <w:tc>
          <w:tcPr>
            <w:tcW w:w="736" w:type="dxa"/>
            <w:shd w:val="clear" w:color="auto" w:fill="auto"/>
            <w:noWrap/>
            <w:vAlign w:val="center"/>
            <w:hideMark/>
          </w:tcPr>
          <w:p w:rsidR="00C94EEB" w:rsidRPr="00077F56" w:rsidP="00CD159D" w14:paraId="523A9C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11,055</w:t>
            </w:r>
          </w:p>
        </w:tc>
        <w:tc>
          <w:tcPr>
            <w:tcW w:w="736" w:type="dxa"/>
            <w:shd w:val="clear" w:color="auto" w:fill="auto"/>
            <w:noWrap/>
            <w:vAlign w:val="center"/>
            <w:hideMark/>
          </w:tcPr>
          <w:p w:rsidR="00C94EEB" w:rsidRPr="00077F56" w:rsidP="00CD159D" w14:paraId="2D94CD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10,974</w:t>
            </w:r>
          </w:p>
        </w:tc>
        <w:tc>
          <w:tcPr>
            <w:tcW w:w="736" w:type="dxa"/>
            <w:shd w:val="clear" w:color="auto" w:fill="auto"/>
            <w:noWrap/>
            <w:vAlign w:val="center"/>
            <w:hideMark/>
          </w:tcPr>
          <w:p w:rsidR="00C94EEB" w:rsidRPr="00077F56" w:rsidP="00CD159D" w14:paraId="40A51F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10,897</w:t>
            </w:r>
          </w:p>
        </w:tc>
      </w:tr>
      <w:tr w14:paraId="381D6ACF"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749AA78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6C1A3D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45A93A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нужды котельной</w:t>
            </w:r>
          </w:p>
        </w:tc>
        <w:tc>
          <w:tcPr>
            <w:tcW w:w="1134" w:type="dxa"/>
            <w:shd w:val="clear" w:color="auto" w:fill="auto"/>
            <w:noWrap/>
            <w:vAlign w:val="center"/>
            <w:hideMark/>
          </w:tcPr>
          <w:p w:rsidR="00C94EEB" w:rsidRPr="00ED78FF" w:rsidP="00CD159D" w14:paraId="083A887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C94EEB" w:rsidRPr="00077F56" w:rsidP="00CD159D" w14:paraId="4891A7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C94EEB" w:rsidRPr="00077F56" w:rsidP="00CD159D" w14:paraId="16DF3F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C94EEB" w:rsidRPr="00077F56" w:rsidP="00CD159D" w14:paraId="0D8AB46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C94EEB" w:rsidRPr="00077F56" w:rsidP="00CD159D" w14:paraId="1D3681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C94EEB" w:rsidRPr="00077F56" w:rsidP="00CD159D" w14:paraId="4F20136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C94EEB" w:rsidRPr="00077F56" w:rsidP="00CD159D" w14:paraId="1C966C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C94EEB" w:rsidRPr="00077F56" w:rsidP="00CD159D" w14:paraId="51D143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C94EEB" w:rsidRPr="00077F56" w:rsidP="00CD159D" w14:paraId="641C891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C94EEB" w:rsidRPr="00077F56" w:rsidP="00CD159D" w14:paraId="35C374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C94EEB" w:rsidRPr="00077F56" w:rsidP="00CD159D" w14:paraId="266B2A7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C94EEB" w:rsidRPr="00077F56" w:rsidP="00CD159D" w14:paraId="7849891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r>
      <w:tr w14:paraId="29F78F7E"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5B9762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59A08C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7F30BD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Отпущено с коллекторов</w:t>
            </w:r>
          </w:p>
        </w:tc>
        <w:tc>
          <w:tcPr>
            <w:tcW w:w="1134" w:type="dxa"/>
            <w:shd w:val="clear" w:color="auto" w:fill="auto"/>
            <w:noWrap/>
            <w:vAlign w:val="center"/>
            <w:hideMark/>
          </w:tcPr>
          <w:p w:rsidR="00C94EEB" w:rsidRPr="00ED78FF" w:rsidP="00CD159D" w14:paraId="0BF4F4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C94EEB" w:rsidRPr="00077F56" w:rsidP="00CD159D" w14:paraId="4F4303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11,481</w:t>
            </w:r>
          </w:p>
        </w:tc>
        <w:tc>
          <w:tcPr>
            <w:tcW w:w="736" w:type="dxa"/>
            <w:shd w:val="clear" w:color="auto" w:fill="auto"/>
            <w:noWrap/>
            <w:vAlign w:val="center"/>
            <w:hideMark/>
          </w:tcPr>
          <w:p w:rsidR="00C94EEB" w:rsidRPr="00077F56" w:rsidP="00CD159D" w14:paraId="58F451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11,359</w:t>
            </w:r>
          </w:p>
        </w:tc>
        <w:tc>
          <w:tcPr>
            <w:tcW w:w="736" w:type="dxa"/>
            <w:shd w:val="clear" w:color="auto" w:fill="auto"/>
            <w:noWrap/>
            <w:vAlign w:val="center"/>
            <w:hideMark/>
          </w:tcPr>
          <w:p w:rsidR="00C94EEB" w:rsidRPr="00077F56" w:rsidP="00CD159D" w14:paraId="2FF1A4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11,242</w:t>
            </w:r>
          </w:p>
        </w:tc>
        <w:tc>
          <w:tcPr>
            <w:tcW w:w="736" w:type="dxa"/>
            <w:shd w:val="clear" w:color="auto" w:fill="auto"/>
            <w:noWrap/>
            <w:vAlign w:val="center"/>
            <w:hideMark/>
          </w:tcPr>
          <w:p w:rsidR="00C94EEB" w:rsidRPr="00077F56" w:rsidP="00CD159D" w14:paraId="644807F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11,132</w:t>
            </w:r>
          </w:p>
        </w:tc>
        <w:tc>
          <w:tcPr>
            <w:tcW w:w="736" w:type="dxa"/>
            <w:shd w:val="clear" w:color="auto" w:fill="auto"/>
            <w:noWrap/>
            <w:vAlign w:val="center"/>
            <w:hideMark/>
          </w:tcPr>
          <w:p w:rsidR="00C94EEB" w:rsidRPr="00077F56" w:rsidP="00CD159D" w14:paraId="3A67987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11,027</w:t>
            </w:r>
          </w:p>
        </w:tc>
        <w:tc>
          <w:tcPr>
            <w:tcW w:w="736" w:type="dxa"/>
            <w:shd w:val="clear" w:color="auto" w:fill="auto"/>
            <w:noWrap/>
            <w:vAlign w:val="center"/>
            <w:hideMark/>
          </w:tcPr>
          <w:p w:rsidR="00C94EEB" w:rsidRPr="00077F56" w:rsidP="00CD159D" w14:paraId="33516E2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10,927</w:t>
            </w:r>
          </w:p>
        </w:tc>
        <w:tc>
          <w:tcPr>
            <w:tcW w:w="736" w:type="dxa"/>
            <w:shd w:val="clear" w:color="auto" w:fill="auto"/>
            <w:noWrap/>
            <w:vAlign w:val="center"/>
            <w:hideMark/>
          </w:tcPr>
          <w:p w:rsidR="00C94EEB" w:rsidRPr="00077F56" w:rsidP="00CD159D" w14:paraId="55FC26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10,833</w:t>
            </w:r>
          </w:p>
        </w:tc>
        <w:tc>
          <w:tcPr>
            <w:tcW w:w="736" w:type="dxa"/>
            <w:shd w:val="clear" w:color="auto" w:fill="auto"/>
            <w:noWrap/>
            <w:vAlign w:val="center"/>
            <w:hideMark/>
          </w:tcPr>
          <w:p w:rsidR="00C94EEB" w:rsidRPr="00077F56" w:rsidP="00CD159D" w14:paraId="454C0CD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10,743</w:t>
            </w:r>
          </w:p>
        </w:tc>
        <w:tc>
          <w:tcPr>
            <w:tcW w:w="736" w:type="dxa"/>
            <w:shd w:val="clear" w:color="auto" w:fill="auto"/>
            <w:noWrap/>
            <w:vAlign w:val="center"/>
            <w:hideMark/>
          </w:tcPr>
          <w:p w:rsidR="00C94EEB" w:rsidRPr="00077F56" w:rsidP="00CD159D" w14:paraId="1196AC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10,657</w:t>
            </w:r>
          </w:p>
        </w:tc>
        <w:tc>
          <w:tcPr>
            <w:tcW w:w="736" w:type="dxa"/>
            <w:shd w:val="clear" w:color="auto" w:fill="auto"/>
            <w:noWrap/>
            <w:vAlign w:val="center"/>
            <w:hideMark/>
          </w:tcPr>
          <w:p w:rsidR="00C94EEB" w:rsidRPr="00077F56" w:rsidP="00CD159D" w14:paraId="5C6608B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10,576</w:t>
            </w:r>
          </w:p>
        </w:tc>
        <w:tc>
          <w:tcPr>
            <w:tcW w:w="736" w:type="dxa"/>
            <w:shd w:val="clear" w:color="auto" w:fill="auto"/>
            <w:noWrap/>
            <w:vAlign w:val="center"/>
            <w:hideMark/>
          </w:tcPr>
          <w:p w:rsidR="00C94EEB" w:rsidRPr="00077F56" w:rsidP="00CD159D" w14:paraId="516850F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10,499</w:t>
            </w:r>
          </w:p>
        </w:tc>
      </w:tr>
      <w:tr w14:paraId="6233BBA5"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194894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106BBC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1020F5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при передаче по тепловым сетям</w:t>
            </w:r>
          </w:p>
        </w:tc>
        <w:tc>
          <w:tcPr>
            <w:tcW w:w="1134" w:type="dxa"/>
            <w:shd w:val="clear" w:color="auto" w:fill="auto"/>
            <w:noWrap/>
            <w:vAlign w:val="center"/>
            <w:hideMark/>
          </w:tcPr>
          <w:p w:rsidR="00C94EEB" w:rsidRPr="00ED78FF" w:rsidP="00CD159D" w14:paraId="5B7C05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C94EEB" w:rsidRPr="00077F56" w:rsidP="00CD159D" w14:paraId="3FE3E5F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2,448</w:t>
            </w:r>
          </w:p>
        </w:tc>
        <w:tc>
          <w:tcPr>
            <w:tcW w:w="736" w:type="dxa"/>
            <w:shd w:val="clear" w:color="auto" w:fill="auto"/>
            <w:noWrap/>
            <w:vAlign w:val="center"/>
            <w:hideMark/>
          </w:tcPr>
          <w:p w:rsidR="00C94EEB" w:rsidRPr="00077F56" w:rsidP="00CD159D" w14:paraId="24FAE94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2,326</w:t>
            </w:r>
          </w:p>
        </w:tc>
        <w:tc>
          <w:tcPr>
            <w:tcW w:w="736" w:type="dxa"/>
            <w:shd w:val="clear" w:color="auto" w:fill="auto"/>
            <w:noWrap/>
            <w:vAlign w:val="center"/>
            <w:hideMark/>
          </w:tcPr>
          <w:p w:rsidR="00C94EEB" w:rsidRPr="00077F56" w:rsidP="00CD159D" w14:paraId="48D46F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2,209</w:t>
            </w:r>
          </w:p>
        </w:tc>
        <w:tc>
          <w:tcPr>
            <w:tcW w:w="736" w:type="dxa"/>
            <w:shd w:val="clear" w:color="auto" w:fill="auto"/>
            <w:noWrap/>
            <w:vAlign w:val="center"/>
            <w:hideMark/>
          </w:tcPr>
          <w:p w:rsidR="00C94EEB" w:rsidRPr="00077F56" w:rsidP="00CD159D" w14:paraId="18BB2E5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2,099</w:t>
            </w:r>
          </w:p>
        </w:tc>
        <w:tc>
          <w:tcPr>
            <w:tcW w:w="736" w:type="dxa"/>
            <w:shd w:val="clear" w:color="auto" w:fill="auto"/>
            <w:noWrap/>
            <w:vAlign w:val="center"/>
            <w:hideMark/>
          </w:tcPr>
          <w:p w:rsidR="00C94EEB" w:rsidRPr="00077F56" w:rsidP="00CD159D" w14:paraId="5FEE14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1,994</w:t>
            </w:r>
          </w:p>
        </w:tc>
        <w:tc>
          <w:tcPr>
            <w:tcW w:w="736" w:type="dxa"/>
            <w:shd w:val="clear" w:color="auto" w:fill="auto"/>
            <w:noWrap/>
            <w:vAlign w:val="center"/>
            <w:hideMark/>
          </w:tcPr>
          <w:p w:rsidR="00C94EEB" w:rsidRPr="00077F56" w:rsidP="00CD159D" w14:paraId="4B8EA7F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1,894</w:t>
            </w:r>
          </w:p>
        </w:tc>
        <w:tc>
          <w:tcPr>
            <w:tcW w:w="736" w:type="dxa"/>
            <w:shd w:val="clear" w:color="auto" w:fill="auto"/>
            <w:noWrap/>
            <w:vAlign w:val="center"/>
            <w:hideMark/>
          </w:tcPr>
          <w:p w:rsidR="00C94EEB" w:rsidRPr="00077F56" w:rsidP="00CD159D" w14:paraId="3ACF8E1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1,800</w:t>
            </w:r>
          </w:p>
        </w:tc>
        <w:tc>
          <w:tcPr>
            <w:tcW w:w="736" w:type="dxa"/>
            <w:shd w:val="clear" w:color="auto" w:fill="auto"/>
            <w:noWrap/>
            <w:vAlign w:val="center"/>
            <w:hideMark/>
          </w:tcPr>
          <w:p w:rsidR="00C94EEB" w:rsidRPr="00077F56" w:rsidP="00CD159D" w14:paraId="478A175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1,710</w:t>
            </w:r>
          </w:p>
        </w:tc>
        <w:tc>
          <w:tcPr>
            <w:tcW w:w="736" w:type="dxa"/>
            <w:shd w:val="clear" w:color="auto" w:fill="auto"/>
            <w:noWrap/>
            <w:vAlign w:val="center"/>
            <w:hideMark/>
          </w:tcPr>
          <w:p w:rsidR="00C94EEB" w:rsidRPr="00077F56" w:rsidP="00CD159D" w14:paraId="17AF27E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1,624</w:t>
            </w:r>
          </w:p>
        </w:tc>
        <w:tc>
          <w:tcPr>
            <w:tcW w:w="736" w:type="dxa"/>
            <w:shd w:val="clear" w:color="auto" w:fill="auto"/>
            <w:noWrap/>
            <w:vAlign w:val="center"/>
            <w:hideMark/>
          </w:tcPr>
          <w:p w:rsidR="00C94EEB" w:rsidRPr="00077F56" w:rsidP="00CD159D" w14:paraId="359B5A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1,543</w:t>
            </w:r>
          </w:p>
        </w:tc>
        <w:tc>
          <w:tcPr>
            <w:tcW w:w="736" w:type="dxa"/>
            <w:shd w:val="clear" w:color="auto" w:fill="auto"/>
            <w:noWrap/>
            <w:vAlign w:val="center"/>
            <w:hideMark/>
          </w:tcPr>
          <w:p w:rsidR="00C94EEB" w:rsidRPr="00077F56" w:rsidP="00CD159D" w14:paraId="23DCA1B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1,466</w:t>
            </w:r>
          </w:p>
        </w:tc>
      </w:tr>
      <w:tr w14:paraId="2D076062"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75B299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5FB9DD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7860A2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То же в %</w:t>
            </w:r>
          </w:p>
        </w:tc>
        <w:tc>
          <w:tcPr>
            <w:tcW w:w="1134" w:type="dxa"/>
            <w:shd w:val="clear" w:color="auto" w:fill="auto"/>
            <w:noWrap/>
            <w:vAlign w:val="center"/>
            <w:hideMark/>
          </w:tcPr>
          <w:p w:rsidR="00C94EEB" w:rsidRPr="00ED78FF" w:rsidP="00CD159D" w14:paraId="2E5306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C94EEB" w:rsidRPr="00077F56" w:rsidP="00CD159D" w14:paraId="423C20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20,6</w:t>
            </w:r>
          </w:p>
        </w:tc>
        <w:tc>
          <w:tcPr>
            <w:tcW w:w="736" w:type="dxa"/>
            <w:shd w:val="clear" w:color="auto" w:fill="auto"/>
            <w:noWrap/>
            <w:vAlign w:val="center"/>
            <w:hideMark/>
          </w:tcPr>
          <w:p w:rsidR="00C94EEB" w:rsidRPr="00077F56" w:rsidP="00CD159D" w14:paraId="17A7BB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19,8</w:t>
            </w:r>
          </w:p>
        </w:tc>
        <w:tc>
          <w:tcPr>
            <w:tcW w:w="736" w:type="dxa"/>
            <w:shd w:val="clear" w:color="auto" w:fill="auto"/>
            <w:noWrap/>
            <w:vAlign w:val="center"/>
            <w:hideMark/>
          </w:tcPr>
          <w:p w:rsidR="00C94EEB" w:rsidRPr="00077F56" w:rsidP="00CD159D" w14:paraId="18DEFF4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19,0</w:t>
            </w:r>
          </w:p>
        </w:tc>
        <w:tc>
          <w:tcPr>
            <w:tcW w:w="736" w:type="dxa"/>
            <w:shd w:val="clear" w:color="auto" w:fill="auto"/>
            <w:noWrap/>
            <w:vAlign w:val="center"/>
            <w:hideMark/>
          </w:tcPr>
          <w:p w:rsidR="00C94EEB" w:rsidRPr="00077F56" w:rsidP="00CD159D" w14:paraId="3DF31E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18,2</w:t>
            </w:r>
          </w:p>
        </w:tc>
        <w:tc>
          <w:tcPr>
            <w:tcW w:w="736" w:type="dxa"/>
            <w:shd w:val="clear" w:color="auto" w:fill="auto"/>
            <w:noWrap/>
            <w:vAlign w:val="center"/>
            <w:hideMark/>
          </w:tcPr>
          <w:p w:rsidR="00C94EEB" w:rsidRPr="00077F56" w:rsidP="00CD159D" w14:paraId="32EBD5C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17,5</w:t>
            </w:r>
          </w:p>
        </w:tc>
        <w:tc>
          <w:tcPr>
            <w:tcW w:w="736" w:type="dxa"/>
            <w:shd w:val="clear" w:color="auto" w:fill="auto"/>
            <w:noWrap/>
            <w:vAlign w:val="center"/>
            <w:hideMark/>
          </w:tcPr>
          <w:p w:rsidR="00C94EEB" w:rsidRPr="00077F56" w:rsidP="00CD159D" w14:paraId="1C75A0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16,7</w:t>
            </w:r>
          </w:p>
        </w:tc>
        <w:tc>
          <w:tcPr>
            <w:tcW w:w="736" w:type="dxa"/>
            <w:shd w:val="clear" w:color="auto" w:fill="auto"/>
            <w:noWrap/>
            <w:vAlign w:val="center"/>
            <w:hideMark/>
          </w:tcPr>
          <w:p w:rsidR="00C94EEB" w:rsidRPr="00077F56" w:rsidP="00CD159D" w14:paraId="679BC4A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16,0</w:t>
            </w:r>
          </w:p>
        </w:tc>
        <w:tc>
          <w:tcPr>
            <w:tcW w:w="736" w:type="dxa"/>
            <w:shd w:val="clear" w:color="auto" w:fill="auto"/>
            <w:noWrap/>
            <w:vAlign w:val="center"/>
            <w:hideMark/>
          </w:tcPr>
          <w:p w:rsidR="00C94EEB" w:rsidRPr="00077F56" w:rsidP="00CD159D" w14:paraId="5DD395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15,3</w:t>
            </w:r>
          </w:p>
        </w:tc>
        <w:tc>
          <w:tcPr>
            <w:tcW w:w="736" w:type="dxa"/>
            <w:shd w:val="clear" w:color="auto" w:fill="auto"/>
            <w:noWrap/>
            <w:vAlign w:val="center"/>
            <w:hideMark/>
          </w:tcPr>
          <w:p w:rsidR="00C94EEB" w:rsidRPr="00077F56" w:rsidP="00CD159D" w14:paraId="191B4C1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14,7</w:t>
            </w:r>
          </w:p>
        </w:tc>
        <w:tc>
          <w:tcPr>
            <w:tcW w:w="736" w:type="dxa"/>
            <w:shd w:val="clear" w:color="auto" w:fill="auto"/>
            <w:noWrap/>
            <w:vAlign w:val="center"/>
            <w:hideMark/>
          </w:tcPr>
          <w:p w:rsidR="00C94EEB" w:rsidRPr="00077F56" w:rsidP="00CD159D" w14:paraId="4743844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14,1</w:t>
            </w:r>
          </w:p>
        </w:tc>
        <w:tc>
          <w:tcPr>
            <w:tcW w:w="736" w:type="dxa"/>
            <w:shd w:val="clear" w:color="auto" w:fill="auto"/>
            <w:noWrap/>
            <w:vAlign w:val="center"/>
            <w:hideMark/>
          </w:tcPr>
          <w:p w:rsidR="00C94EEB" w:rsidRPr="00077F56" w:rsidP="00CD159D" w14:paraId="04362A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13,5</w:t>
            </w:r>
          </w:p>
        </w:tc>
      </w:tr>
      <w:tr w14:paraId="202735D2"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0F096A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775863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14E0096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Полезный отпуск тепловой энергии</w:t>
            </w:r>
          </w:p>
        </w:tc>
        <w:tc>
          <w:tcPr>
            <w:tcW w:w="1134" w:type="dxa"/>
            <w:shd w:val="clear" w:color="auto" w:fill="auto"/>
            <w:noWrap/>
            <w:vAlign w:val="center"/>
            <w:hideMark/>
          </w:tcPr>
          <w:p w:rsidR="00C94EEB" w:rsidRPr="00ED78FF" w:rsidP="00CD159D" w14:paraId="71D5D6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C94EEB" w:rsidRPr="00077F56" w:rsidP="00CD159D" w14:paraId="33A38E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C94EEB" w:rsidRPr="00077F56" w:rsidP="00CD159D" w14:paraId="249332A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C94EEB" w:rsidRPr="00077F56" w:rsidP="00CD159D" w14:paraId="3E0A779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C94EEB" w:rsidRPr="00077F56" w:rsidP="00CD159D" w14:paraId="329A0C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C94EEB" w:rsidRPr="00077F56" w:rsidP="00CD159D" w14:paraId="5ADEA3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C94EEB" w:rsidRPr="00077F56" w:rsidP="00CD159D" w14:paraId="2A2DA28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C94EEB" w:rsidRPr="00077F56" w:rsidP="00CD159D" w14:paraId="33C06E3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C94EEB" w:rsidRPr="00077F56" w:rsidP="00CD159D" w14:paraId="7851A3D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C94EEB" w:rsidRPr="00077F56" w:rsidP="00CD159D" w14:paraId="6F06C0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C94EEB" w:rsidRPr="00077F56" w:rsidP="00CD159D" w14:paraId="710289D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C94EEB" w:rsidRPr="00077F56" w:rsidP="00CD159D" w14:paraId="096FC6B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r>
      <w:tr w14:paraId="1E1E40D0"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1B487C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46EB71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515D95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Затрачено топлива на выработку тепловой энергии</w:t>
            </w:r>
          </w:p>
        </w:tc>
        <w:tc>
          <w:tcPr>
            <w:tcW w:w="1134" w:type="dxa"/>
            <w:shd w:val="clear" w:color="auto" w:fill="auto"/>
            <w:noWrap/>
            <w:vAlign w:val="center"/>
            <w:hideMark/>
          </w:tcPr>
          <w:p w:rsidR="00C94EEB" w:rsidRPr="00ED78FF" w:rsidP="00CD159D" w14:paraId="0E33D7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т у.т.</w:t>
            </w:r>
          </w:p>
        </w:tc>
        <w:tc>
          <w:tcPr>
            <w:tcW w:w="736" w:type="dxa"/>
            <w:shd w:val="clear" w:color="auto" w:fill="auto"/>
            <w:noWrap/>
            <w:vAlign w:val="center"/>
            <w:hideMark/>
          </w:tcPr>
          <w:p w:rsidR="00C94EEB" w:rsidRPr="00077F56" w:rsidP="00CD159D" w14:paraId="75CCD7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1,855</w:t>
            </w:r>
          </w:p>
        </w:tc>
        <w:tc>
          <w:tcPr>
            <w:tcW w:w="736" w:type="dxa"/>
            <w:shd w:val="clear" w:color="auto" w:fill="auto"/>
            <w:noWrap/>
            <w:vAlign w:val="center"/>
            <w:hideMark/>
          </w:tcPr>
          <w:p w:rsidR="00C94EEB" w:rsidRPr="00077F56" w:rsidP="00CD159D" w14:paraId="4E62C7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1,835</w:t>
            </w:r>
          </w:p>
        </w:tc>
        <w:tc>
          <w:tcPr>
            <w:tcW w:w="736" w:type="dxa"/>
            <w:shd w:val="clear" w:color="auto" w:fill="auto"/>
            <w:noWrap/>
            <w:vAlign w:val="center"/>
            <w:hideMark/>
          </w:tcPr>
          <w:p w:rsidR="00C94EEB" w:rsidRPr="00077F56" w:rsidP="00CD159D" w14:paraId="3E8648A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1,816</w:t>
            </w:r>
          </w:p>
        </w:tc>
        <w:tc>
          <w:tcPr>
            <w:tcW w:w="736" w:type="dxa"/>
            <w:shd w:val="clear" w:color="auto" w:fill="auto"/>
            <w:noWrap/>
            <w:vAlign w:val="center"/>
            <w:hideMark/>
          </w:tcPr>
          <w:p w:rsidR="00C94EEB" w:rsidRPr="00077F56" w:rsidP="00CD159D" w14:paraId="409EAF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1,799</w:t>
            </w:r>
          </w:p>
        </w:tc>
        <w:tc>
          <w:tcPr>
            <w:tcW w:w="736" w:type="dxa"/>
            <w:shd w:val="clear" w:color="auto" w:fill="auto"/>
            <w:noWrap/>
            <w:vAlign w:val="center"/>
            <w:hideMark/>
          </w:tcPr>
          <w:p w:rsidR="00C94EEB" w:rsidRPr="00077F56" w:rsidP="00CD159D" w14:paraId="22CBF41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1,782</w:t>
            </w:r>
          </w:p>
        </w:tc>
        <w:tc>
          <w:tcPr>
            <w:tcW w:w="736" w:type="dxa"/>
            <w:shd w:val="clear" w:color="auto" w:fill="auto"/>
            <w:noWrap/>
            <w:vAlign w:val="center"/>
            <w:hideMark/>
          </w:tcPr>
          <w:p w:rsidR="00C94EEB" w:rsidRPr="00077F56" w:rsidP="00CD159D" w14:paraId="0560DA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1,767</w:t>
            </w:r>
          </w:p>
        </w:tc>
        <w:tc>
          <w:tcPr>
            <w:tcW w:w="736" w:type="dxa"/>
            <w:shd w:val="clear" w:color="auto" w:fill="auto"/>
            <w:noWrap/>
            <w:vAlign w:val="center"/>
            <w:hideMark/>
          </w:tcPr>
          <w:p w:rsidR="00C94EEB" w:rsidRPr="00077F56" w:rsidP="00CD159D" w14:paraId="6FB68AE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1,752</w:t>
            </w:r>
          </w:p>
        </w:tc>
        <w:tc>
          <w:tcPr>
            <w:tcW w:w="736" w:type="dxa"/>
            <w:shd w:val="clear" w:color="auto" w:fill="auto"/>
            <w:noWrap/>
            <w:vAlign w:val="center"/>
            <w:hideMark/>
          </w:tcPr>
          <w:p w:rsidR="00C94EEB" w:rsidRPr="00077F56" w:rsidP="00CD159D" w14:paraId="48FC25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1,738</w:t>
            </w:r>
          </w:p>
        </w:tc>
        <w:tc>
          <w:tcPr>
            <w:tcW w:w="736" w:type="dxa"/>
            <w:shd w:val="clear" w:color="auto" w:fill="auto"/>
            <w:noWrap/>
            <w:vAlign w:val="center"/>
            <w:hideMark/>
          </w:tcPr>
          <w:p w:rsidR="00C94EEB" w:rsidRPr="00077F56" w:rsidP="00CD159D" w14:paraId="0C42E77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1,725</w:t>
            </w:r>
          </w:p>
        </w:tc>
        <w:tc>
          <w:tcPr>
            <w:tcW w:w="736" w:type="dxa"/>
            <w:shd w:val="clear" w:color="auto" w:fill="auto"/>
            <w:noWrap/>
            <w:vAlign w:val="center"/>
            <w:hideMark/>
          </w:tcPr>
          <w:p w:rsidR="00C94EEB" w:rsidRPr="00077F56" w:rsidP="00CD159D" w14:paraId="7DB595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1,712</w:t>
            </w:r>
          </w:p>
        </w:tc>
        <w:tc>
          <w:tcPr>
            <w:tcW w:w="736" w:type="dxa"/>
            <w:shd w:val="clear" w:color="auto" w:fill="auto"/>
            <w:noWrap/>
            <w:vAlign w:val="center"/>
            <w:hideMark/>
          </w:tcPr>
          <w:p w:rsidR="00C94EEB" w:rsidRPr="00077F56" w:rsidP="00CD159D" w14:paraId="3A4257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1,700</w:t>
            </w:r>
          </w:p>
        </w:tc>
      </w:tr>
      <w:tr w14:paraId="63DF0E44"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09A91D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37E1F6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72C471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НУР</w:t>
            </w:r>
          </w:p>
        </w:tc>
        <w:tc>
          <w:tcPr>
            <w:tcW w:w="1134" w:type="dxa"/>
            <w:shd w:val="clear" w:color="auto" w:fill="auto"/>
            <w:noWrap/>
            <w:vAlign w:val="center"/>
            <w:hideMark/>
          </w:tcPr>
          <w:p w:rsidR="00C94EEB" w:rsidRPr="00ED78FF" w:rsidP="00CD159D" w14:paraId="754EB2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кг у.т./Гкал</w:t>
            </w:r>
          </w:p>
        </w:tc>
        <w:tc>
          <w:tcPr>
            <w:tcW w:w="736" w:type="dxa"/>
            <w:shd w:val="clear" w:color="auto" w:fill="auto"/>
            <w:noWrap/>
            <w:vAlign w:val="center"/>
            <w:hideMark/>
          </w:tcPr>
          <w:p w:rsidR="00C94EEB" w:rsidRPr="00077F56" w:rsidP="00CD159D" w14:paraId="6733AFE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156,2</w:t>
            </w:r>
          </w:p>
        </w:tc>
        <w:tc>
          <w:tcPr>
            <w:tcW w:w="736" w:type="dxa"/>
            <w:shd w:val="clear" w:color="auto" w:fill="auto"/>
            <w:noWrap/>
            <w:vAlign w:val="center"/>
            <w:hideMark/>
          </w:tcPr>
          <w:p w:rsidR="00C94EEB" w:rsidRPr="00077F56" w:rsidP="00CD159D" w14:paraId="44F0F1F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156,1</w:t>
            </w:r>
          </w:p>
        </w:tc>
        <w:tc>
          <w:tcPr>
            <w:tcW w:w="736" w:type="dxa"/>
            <w:shd w:val="clear" w:color="auto" w:fill="auto"/>
            <w:noWrap/>
            <w:vAlign w:val="center"/>
            <w:hideMark/>
          </w:tcPr>
          <w:p w:rsidR="00C94EEB" w:rsidRPr="00077F56" w:rsidP="00CD159D" w14:paraId="6A8037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C94EEB" w:rsidRPr="00077F56" w:rsidP="00CD159D" w14:paraId="53CCB3C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C94EEB" w:rsidRPr="00077F56" w:rsidP="00CD159D" w14:paraId="6F19D32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C94EEB" w:rsidRPr="00077F56" w:rsidP="00CD159D" w14:paraId="4CC559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C94EEB" w:rsidRPr="00077F56" w:rsidP="00CD159D" w14:paraId="4A12EBF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C94EEB" w:rsidRPr="00077F56" w:rsidP="00CD159D" w14:paraId="52F2F1B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C94EEB" w:rsidRPr="00077F56" w:rsidP="00CD159D" w14:paraId="4D2FDFE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C94EEB" w:rsidRPr="00077F56" w:rsidP="00CD159D" w14:paraId="40ADACB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C94EEB" w:rsidRPr="00077F56" w:rsidP="00CD159D" w14:paraId="61C87FE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r>
      <w:tr w14:paraId="4FDC72A0"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7F3328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68AAB8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786965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КПД котлоагрегатов</w:t>
            </w:r>
          </w:p>
        </w:tc>
        <w:tc>
          <w:tcPr>
            <w:tcW w:w="1134" w:type="dxa"/>
            <w:shd w:val="clear" w:color="auto" w:fill="auto"/>
            <w:noWrap/>
            <w:vAlign w:val="center"/>
            <w:hideMark/>
          </w:tcPr>
          <w:p w:rsidR="00C94EEB" w:rsidRPr="00ED78FF" w:rsidP="00CD159D" w14:paraId="7E620B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C94EEB" w:rsidRPr="00077F56" w:rsidP="00CD159D" w14:paraId="12717C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91,48</w:t>
            </w:r>
          </w:p>
        </w:tc>
        <w:tc>
          <w:tcPr>
            <w:tcW w:w="736" w:type="dxa"/>
            <w:shd w:val="clear" w:color="auto" w:fill="auto"/>
            <w:noWrap/>
            <w:vAlign w:val="center"/>
            <w:hideMark/>
          </w:tcPr>
          <w:p w:rsidR="00C94EEB" w:rsidRPr="00077F56" w:rsidP="00CD159D" w14:paraId="26D3C3C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91,54</w:t>
            </w:r>
          </w:p>
        </w:tc>
        <w:tc>
          <w:tcPr>
            <w:tcW w:w="736" w:type="dxa"/>
            <w:shd w:val="clear" w:color="auto" w:fill="auto"/>
            <w:noWrap/>
            <w:vAlign w:val="center"/>
            <w:hideMark/>
          </w:tcPr>
          <w:p w:rsidR="00C94EEB" w:rsidRPr="00077F56" w:rsidP="00CD159D" w14:paraId="250B98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C94EEB" w:rsidRPr="00077F56" w:rsidP="00CD159D" w14:paraId="48F5419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C94EEB" w:rsidRPr="00077F56" w:rsidP="00CD159D" w14:paraId="03E2F5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C94EEB" w:rsidRPr="00077F56" w:rsidP="00CD159D" w14:paraId="34E7BAE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C94EEB" w:rsidRPr="00077F56" w:rsidP="00CD159D" w14:paraId="38FAB0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C94EEB" w:rsidRPr="00077F56" w:rsidP="00CD159D" w14:paraId="044B29A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C94EEB" w:rsidRPr="00077F56" w:rsidP="00CD159D" w14:paraId="5289F3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C94EEB" w:rsidRPr="00077F56" w:rsidP="00CD159D" w14:paraId="11416F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C94EEB" w:rsidRPr="00077F56" w:rsidP="00CD159D" w14:paraId="1651815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r>
      <w:tr w14:paraId="1A86B9C7"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572633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6F9470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2CA810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134" w:type="dxa"/>
            <w:shd w:val="clear" w:color="auto" w:fill="auto"/>
            <w:noWrap/>
            <w:vAlign w:val="center"/>
            <w:hideMark/>
          </w:tcPr>
          <w:p w:rsidR="00C94EEB" w:rsidRPr="00ED78FF" w:rsidP="00CD159D" w14:paraId="467ADD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C94EEB" w:rsidRPr="00077F56" w:rsidP="00CD159D" w14:paraId="728C15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8541,10</w:t>
            </w:r>
          </w:p>
        </w:tc>
        <w:tc>
          <w:tcPr>
            <w:tcW w:w="736" w:type="dxa"/>
            <w:shd w:val="clear" w:color="auto" w:fill="auto"/>
            <w:noWrap/>
            <w:vAlign w:val="center"/>
            <w:hideMark/>
          </w:tcPr>
          <w:p w:rsidR="00C94EEB" w:rsidRPr="00077F56" w:rsidP="00CD159D" w14:paraId="032D36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8882,74</w:t>
            </w:r>
          </w:p>
        </w:tc>
        <w:tc>
          <w:tcPr>
            <w:tcW w:w="736" w:type="dxa"/>
            <w:shd w:val="clear" w:color="auto" w:fill="auto"/>
            <w:noWrap/>
            <w:vAlign w:val="center"/>
            <w:hideMark/>
          </w:tcPr>
          <w:p w:rsidR="00C94EEB" w:rsidRPr="00077F56" w:rsidP="00CD159D" w14:paraId="788F106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9238,05</w:t>
            </w:r>
          </w:p>
        </w:tc>
        <w:tc>
          <w:tcPr>
            <w:tcW w:w="736" w:type="dxa"/>
            <w:shd w:val="clear" w:color="auto" w:fill="auto"/>
            <w:noWrap/>
            <w:vAlign w:val="center"/>
            <w:hideMark/>
          </w:tcPr>
          <w:p w:rsidR="00C94EEB" w:rsidRPr="00077F56" w:rsidP="00CD159D" w14:paraId="237425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9607,58</w:t>
            </w:r>
          </w:p>
        </w:tc>
        <w:tc>
          <w:tcPr>
            <w:tcW w:w="736" w:type="dxa"/>
            <w:shd w:val="clear" w:color="auto" w:fill="auto"/>
            <w:noWrap/>
            <w:vAlign w:val="center"/>
            <w:hideMark/>
          </w:tcPr>
          <w:p w:rsidR="00C94EEB" w:rsidRPr="00077F56" w:rsidP="00CD159D" w14:paraId="39E165A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9991,88</w:t>
            </w:r>
          </w:p>
        </w:tc>
        <w:tc>
          <w:tcPr>
            <w:tcW w:w="736" w:type="dxa"/>
            <w:shd w:val="clear" w:color="auto" w:fill="auto"/>
            <w:noWrap/>
            <w:vAlign w:val="center"/>
            <w:hideMark/>
          </w:tcPr>
          <w:p w:rsidR="00C94EEB" w:rsidRPr="00077F56" w:rsidP="00CD159D" w14:paraId="170560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10391,55</w:t>
            </w:r>
          </w:p>
        </w:tc>
        <w:tc>
          <w:tcPr>
            <w:tcW w:w="736" w:type="dxa"/>
            <w:shd w:val="clear" w:color="auto" w:fill="auto"/>
            <w:noWrap/>
            <w:vAlign w:val="center"/>
            <w:hideMark/>
          </w:tcPr>
          <w:p w:rsidR="00C94EEB" w:rsidRPr="00077F56" w:rsidP="00CD159D" w14:paraId="44626D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10807,22</w:t>
            </w:r>
          </w:p>
        </w:tc>
        <w:tc>
          <w:tcPr>
            <w:tcW w:w="736" w:type="dxa"/>
            <w:shd w:val="clear" w:color="auto" w:fill="auto"/>
            <w:noWrap/>
            <w:vAlign w:val="center"/>
            <w:hideMark/>
          </w:tcPr>
          <w:p w:rsidR="00C94EEB" w:rsidRPr="00077F56" w:rsidP="00CD159D" w14:paraId="0F1C52E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11239,50</w:t>
            </w:r>
          </w:p>
        </w:tc>
        <w:tc>
          <w:tcPr>
            <w:tcW w:w="736" w:type="dxa"/>
            <w:shd w:val="clear" w:color="auto" w:fill="auto"/>
            <w:noWrap/>
            <w:vAlign w:val="center"/>
            <w:hideMark/>
          </w:tcPr>
          <w:p w:rsidR="00C94EEB" w:rsidRPr="00077F56" w:rsidP="00CD159D" w14:paraId="4CA54F8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11689,09</w:t>
            </w:r>
          </w:p>
        </w:tc>
        <w:tc>
          <w:tcPr>
            <w:tcW w:w="736" w:type="dxa"/>
            <w:shd w:val="clear" w:color="auto" w:fill="auto"/>
            <w:noWrap/>
            <w:vAlign w:val="center"/>
            <w:hideMark/>
          </w:tcPr>
          <w:p w:rsidR="00C94EEB" w:rsidRPr="00077F56" w:rsidP="00CD159D" w14:paraId="7CE9695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12156,65</w:t>
            </w:r>
          </w:p>
        </w:tc>
        <w:tc>
          <w:tcPr>
            <w:tcW w:w="736" w:type="dxa"/>
            <w:shd w:val="clear" w:color="auto" w:fill="auto"/>
            <w:noWrap/>
            <w:vAlign w:val="center"/>
            <w:hideMark/>
          </w:tcPr>
          <w:p w:rsidR="00C94EEB" w:rsidRPr="00077F56" w:rsidP="00CD159D" w14:paraId="217B841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12642,91</w:t>
            </w:r>
          </w:p>
        </w:tc>
      </w:tr>
      <w:tr w14:paraId="413445EC"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3D91B7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1A46CE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296480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134" w:type="dxa"/>
            <w:shd w:val="clear" w:color="auto" w:fill="auto"/>
            <w:noWrap/>
            <w:vAlign w:val="center"/>
            <w:hideMark/>
          </w:tcPr>
          <w:p w:rsidR="00C94EEB" w:rsidRPr="00ED78FF" w:rsidP="00CD159D" w14:paraId="0FAE91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C94EEB" w:rsidRPr="00077F56" w:rsidP="00CD159D" w14:paraId="37123D2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6707,85</w:t>
            </w:r>
          </w:p>
        </w:tc>
        <w:tc>
          <w:tcPr>
            <w:tcW w:w="736" w:type="dxa"/>
            <w:shd w:val="clear" w:color="auto" w:fill="auto"/>
            <w:noWrap/>
            <w:vAlign w:val="center"/>
            <w:hideMark/>
          </w:tcPr>
          <w:p w:rsidR="00C94EEB" w:rsidRPr="00077F56" w:rsidP="00CD159D" w14:paraId="51C0580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6976,16</w:t>
            </w:r>
          </w:p>
        </w:tc>
        <w:tc>
          <w:tcPr>
            <w:tcW w:w="736" w:type="dxa"/>
            <w:shd w:val="clear" w:color="auto" w:fill="auto"/>
            <w:noWrap/>
            <w:vAlign w:val="center"/>
            <w:hideMark/>
          </w:tcPr>
          <w:p w:rsidR="00C94EEB" w:rsidRPr="00077F56" w:rsidP="00CD159D" w14:paraId="5AFE0F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7255,21</w:t>
            </w:r>
          </w:p>
        </w:tc>
        <w:tc>
          <w:tcPr>
            <w:tcW w:w="736" w:type="dxa"/>
            <w:shd w:val="clear" w:color="auto" w:fill="auto"/>
            <w:noWrap/>
            <w:vAlign w:val="center"/>
            <w:hideMark/>
          </w:tcPr>
          <w:p w:rsidR="00C94EEB" w:rsidRPr="00077F56" w:rsidP="00CD159D" w14:paraId="5FA3F29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7545,42</w:t>
            </w:r>
          </w:p>
        </w:tc>
        <w:tc>
          <w:tcPr>
            <w:tcW w:w="736" w:type="dxa"/>
            <w:shd w:val="clear" w:color="auto" w:fill="auto"/>
            <w:noWrap/>
            <w:vAlign w:val="center"/>
            <w:hideMark/>
          </w:tcPr>
          <w:p w:rsidR="00C94EEB" w:rsidRPr="00077F56" w:rsidP="00CD159D" w14:paraId="2F9D703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7847,24</w:t>
            </w:r>
          </w:p>
        </w:tc>
        <w:tc>
          <w:tcPr>
            <w:tcW w:w="736" w:type="dxa"/>
            <w:shd w:val="clear" w:color="auto" w:fill="auto"/>
            <w:noWrap/>
            <w:vAlign w:val="center"/>
            <w:hideMark/>
          </w:tcPr>
          <w:p w:rsidR="00C94EEB" w:rsidRPr="00077F56" w:rsidP="00CD159D" w14:paraId="45E658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8161,13</w:t>
            </w:r>
          </w:p>
        </w:tc>
        <w:tc>
          <w:tcPr>
            <w:tcW w:w="736" w:type="dxa"/>
            <w:shd w:val="clear" w:color="auto" w:fill="auto"/>
            <w:noWrap/>
            <w:vAlign w:val="center"/>
            <w:hideMark/>
          </w:tcPr>
          <w:p w:rsidR="00C94EEB" w:rsidRPr="00077F56" w:rsidP="00CD159D" w14:paraId="30D755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8487,57</w:t>
            </w:r>
          </w:p>
        </w:tc>
        <w:tc>
          <w:tcPr>
            <w:tcW w:w="736" w:type="dxa"/>
            <w:shd w:val="clear" w:color="auto" w:fill="auto"/>
            <w:noWrap/>
            <w:vAlign w:val="center"/>
            <w:hideMark/>
          </w:tcPr>
          <w:p w:rsidR="00C94EEB" w:rsidRPr="00077F56" w:rsidP="00CD159D" w14:paraId="4FF3FD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8827,07</w:t>
            </w:r>
          </w:p>
        </w:tc>
        <w:tc>
          <w:tcPr>
            <w:tcW w:w="736" w:type="dxa"/>
            <w:shd w:val="clear" w:color="auto" w:fill="auto"/>
            <w:noWrap/>
            <w:vAlign w:val="center"/>
            <w:hideMark/>
          </w:tcPr>
          <w:p w:rsidR="00C94EEB" w:rsidRPr="00077F56" w:rsidP="00CD159D" w14:paraId="5E4F04F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9180,16</w:t>
            </w:r>
          </w:p>
        </w:tc>
        <w:tc>
          <w:tcPr>
            <w:tcW w:w="736" w:type="dxa"/>
            <w:shd w:val="clear" w:color="auto" w:fill="auto"/>
            <w:noWrap/>
            <w:vAlign w:val="center"/>
            <w:hideMark/>
          </w:tcPr>
          <w:p w:rsidR="00C94EEB" w:rsidRPr="00077F56" w:rsidP="00CD159D" w14:paraId="187F1A1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9547,36</w:t>
            </w:r>
          </w:p>
        </w:tc>
        <w:tc>
          <w:tcPr>
            <w:tcW w:w="736" w:type="dxa"/>
            <w:shd w:val="clear" w:color="auto" w:fill="auto"/>
            <w:noWrap/>
            <w:vAlign w:val="center"/>
            <w:hideMark/>
          </w:tcPr>
          <w:p w:rsidR="00C94EEB" w:rsidRPr="00077F56" w:rsidP="00CD159D" w14:paraId="5F1845A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9929,26</w:t>
            </w:r>
          </w:p>
        </w:tc>
      </w:tr>
      <w:tr w14:paraId="4E39A560"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0D6B42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66D1EC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1E6412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холодной воды и теплоносителя</w:t>
            </w:r>
          </w:p>
        </w:tc>
        <w:tc>
          <w:tcPr>
            <w:tcW w:w="1134" w:type="dxa"/>
            <w:shd w:val="clear" w:color="auto" w:fill="auto"/>
            <w:noWrap/>
            <w:vAlign w:val="center"/>
            <w:hideMark/>
          </w:tcPr>
          <w:p w:rsidR="00C94EEB" w:rsidRPr="00ED78FF" w:rsidP="00CD159D" w14:paraId="00323C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C94EEB" w:rsidRPr="00077F56" w:rsidP="00CD159D" w14:paraId="2254829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19411,55</w:t>
            </w:r>
          </w:p>
        </w:tc>
        <w:tc>
          <w:tcPr>
            <w:tcW w:w="736" w:type="dxa"/>
            <w:shd w:val="clear" w:color="auto" w:fill="auto"/>
            <w:noWrap/>
            <w:vAlign w:val="center"/>
            <w:hideMark/>
          </w:tcPr>
          <w:p w:rsidR="00C94EEB" w:rsidRPr="00077F56" w:rsidP="00CD159D" w14:paraId="1F235C3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20188,01</w:t>
            </w:r>
          </w:p>
        </w:tc>
        <w:tc>
          <w:tcPr>
            <w:tcW w:w="736" w:type="dxa"/>
            <w:shd w:val="clear" w:color="auto" w:fill="auto"/>
            <w:noWrap/>
            <w:vAlign w:val="center"/>
            <w:hideMark/>
          </w:tcPr>
          <w:p w:rsidR="00C94EEB" w:rsidRPr="00077F56" w:rsidP="00CD159D" w14:paraId="2A964F8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20995,53</w:t>
            </w:r>
          </w:p>
        </w:tc>
        <w:tc>
          <w:tcPr>
            <w:tcW w:w="736" w:type="dxa"/>
            <w:shd w:val="clear" w:color="auto" w:fill="auto"/>
            <w:noWrap/>
            <w:vAlign w:val="center"/>
            <w:hideMark/>
          </w:tcPr>
          <w:p w:rsidR="00C94EEB" w:rsidRPr="00077F56" w:rsidP="00CD159D" w14:paraId="6376A15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21835,35</w:t>
            </w:r>
          </w:p>
        </w:tc>
        <w:tc>
          <w:tcPr>
            <w:tcW w:w="736" w:type="dxa"/>
            <w:shd w:val="clear" w:color="auto" w:fill="auto"/>
            <w:noWrap/>
            <w:vAlign w:val="center"/>
            <w:hideMark/>
          </w:tcPr>
          <w:p w:rsidR="00C94EEB" w:rsidRPr="00077F56" w:rsidP="00CD159D" w14:paraId="5917C37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22708,77</w:t>
            </w:r>
          </w:p>
        </w:tc>
        <w:tc>
          <w:tcPr>
            <w:tcW w:w="736" w:type="dxa"/>
            <w:shd w:val="clear" w:color="auto" w:fill="auto"/>
            <w:noWrap/>
            <w:vAlign w:val="center"/>
            <w:hideMark/>
          </w:tcPr>
          <w:p w:rsidR="00C94EEB" w:rsidRPr="00077F56" w:rsidP="00CD159D" w14:paraId="7FB2B60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23617,12</w:t>
            </w:r>
          </w:p>
        </w:tc>
        <w:tc>
          <w:tcPr>
            <w:tcW w:w="736" w:type="dxa"/>
            <w:shd w:val="clear" w:color="auto" w:fill="auto"/>
            <w:noWrap/>
            <w:vAlign w:val="center"/>
            <w:hideMark/>
          </w:tcPr>
          <w:p w:rsidR="00C94EEB" w:rsidRPr="00077F56" w:rsidP="00CD159D" w14:paraId="05FDDF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24561,80</w:t>
            </w:r>
          </w:p>
        </w:tc>
        <w:tc>
          <w:tcPr>
            <w:tcW w:w="736" w:type="dxa"/>
            <w:shd w:val="clear" w:color="auto" w:fill="auto"/>
            <w:noWrap/>
            <w:vAlign w:val="center"/>
            <w:hideMark/>
          </w:tcPr>
          <w:p w:rsidR="00C94EEB" w:rsidRPr="00077F56" w:rsidP="00CD159D" w14:paraId="7771D52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25544,28</w:t>
            </w:r>
          </w:p>
        </w:tc>
        <w:tc>
          <w:tcPr>
            <w:tcW w:w="736" w:type="dxa"/>
            <w:shd w:val="clear" w:color="auto" w:fill="auto"/>
            <w:noWrap/>
            <w:vAlign w:val="center"/>
            <w:hideMark/>
          </w:tcPr>
          <w:p w:rsidR="00C94EEB" w:rsidRPr="00077F56" w:rsidP="00CD159D" w14:paraId="650C2B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26566,05</w:t>
            </w:r>
          </w:p>
        </w:tc>
        <w:tc>
          <w:tcPr>
            <w:tcW w:w="736" w:type="dxa"/>
            <w:shd w:val="clear" w:color="auto" w:fill="auto"/>
            <w:noWrap/>
            <w:vAlign w:val="center"/>
            <w:hideMark/>
          </w:tcPr>
          <w:p w:rsidR="00C94EEB" w:rsidRPr="00077F56" w:rsidP="00CD159D" w14:paraId="1EEC41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27628,69</w:t>
            </w:r>
          </w:p>
        </w:tc>
        <w:tc>
          <w:tcPr>
            <w:tcW w:w="736" w:type="dxa"/>
            <w:shd w:val="clear" w:color="auto" w:fill="auto"/>
            <w:noWrap/>
            <w:vAlign w:val="center"/>
            <w:hideMark/>
          </w:tcPr>
          <w:p w:rsidR="00C94EEB" w:rsidRPr="00077F56" w:rsidP="00CD159D" w14:paraId="6898EFE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28733,84</w:t>
            </w:r>
          </w:p>
        </w:tc>
      </w:tr>
      <w:tr w14:paraId="69F7A72A"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148A2F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145BF3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26958B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Прибыль</w:t>
            </w:r>
          </w:p>
        </w:tc>
        <w:tc>
          <w:tcPr>
            <w:tcW w:w="1134" w:type="dxa"/>
            <w:shd w:val="clear" w:color="auto" w:fill="auto"/>
            <w:noWrap/>
            <w:vAlign w:val="center"/>
            <w:hideMark/>
          </w:tcPr>
          <w:p w:rsidR="00C94EEB" w:rsidRPr="00ED78FF" w:rsidP="00CD159D" w14:paraId="52112E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C94EEB" w:rsidRPr="00077F56" w:rsidP="00CD159D" w14:paraId="7820A7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C94EEB" w:rsidRPr="00077F56" w:rsidP="00CD159D" w14:paraId="17D23FB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C94EEB" w:rsidRPr="00077F56" w:rsidP="00CD159D" w14:paraId="77E2F3A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C94EEB" w:rsidRPr="00077F56" w:rsidP="00CD159D" w14:paraId="58AADD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C94EEB" w:rsidRPr="00077F56" w:rsidP="00CD159D" w14:paraId="2DEF5EB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C94EEB" w:rsidRPr="00077F56" w:rsidP="00CD159D" w14:paraId="531088C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C94EEB" w:rsidRPr="00077F56" w:rsidP="00CD159D" w14:paraId="3C5B803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C94EEB" w:rsidRPr="00077F56" w:rsidP="00CD159D" w14:paraId="1D52ED5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C94EEB" w:rsidRPr="00077F56" w:rsidP="00CD159D" w14:paraId="1166F16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C94EEB" w:rsidRPr="00077F56" w:rsidP="00CD159D" w14:paraId="3547C00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C94EEB" w:rsidRPr="00077F56" w:rsidP="00CD159D" w14:paraId="1C9DBA1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r>
      <w:tr w14:paraId="04885EC6"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5CD4EE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6FD4EB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566E28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ИТОГО необходимая валовая выручка (НВВ), в т.ч.:</w:t>
            </w:r>
          </w:p>
        </w:tc>
        <w:tc>
          <w:tcPr>
            <w:tcW w:w="1134" w:type="dxa"/>
            <w:shd w:val="clear" w:color="auto" w:fill="auto"/>
            <w:noWrap/>
            <w:vAlign w:val="center"/>
            <w:hideMark/>
          </w:tcPr>
          <w:p w:rsidR="00C94EEB" w:rsidRPr="00ED78FF" w:rsidP="00CD159D" w14:paraId="5B23A6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C94EEB" w:rsidRPr="00077F56" w:rsidP="00CD159D" w14:paraId="01C6608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34660,50</w:t>
            </w:r>
          </w:p>
        </w:tc>
        <w:tc>
          <w:tcPr>
            <w:tcW w:w="736" w:type="dxa"/>
            <w:shd w:val="clear" w:color="auto" w:fill="auto"/>
            <w:noWrap/>
            <w:vAlign w:val="center"/>
            <w:hideMark/>
          </w:tcPr>
          <w:p w:rsidR="00C94EEB" w:rsidRPr="00077F56" w:rsidP="00CD159D" w14:paraId="327203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36046,92</w:t>
            </w:r>
          </w:p>
        </w:tc>
        <w:tc>
          <w:tcPr>
            <w:tcW w:w="736" w:type="dxa"/>
            <w:shd w:val="clear" w:color="auto" w:fill="auto"/>
            <w:noWrap/>
            <w:vAlign w:val="center"/>
            <w:hideMark/>
          </w:tcPr>
          <w:p w:rsidR="00C94EEB" w:rsidRPr="00077F56" w:rsidP="00CD159D" w14:paraId="5B0B39E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37488,80</w:t>
            </w:r>
          </w:p>
        </w:tc>
        <w:tc>
          <w:tcPr>
            <w:tcW w:w="736" w:type="dxa"/>
            <w:shd w:val="clear" w:color="auto" w:fill="auto"/>
            <w:noWrap/>
            <w:vAlign w:val="center"/>
            <w:hideMark/>
          </w:tcPr>
          <w:p w:rsidR="00C94EEB" w:rsidRPr="00077F56" w:rsidP="00CD159D" w14:paraId="58B97D7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38988,35</w:t>
            </w:r>
          </w:p>
        </w:tc>
        <w:tc>
          <w:tcPr>
            <w:tcW w:w="736" w:type="dxa"/>
            <w:shd w:val="clear" w:color="auto" w:fill="auto"/>
            <w:noWrap/>
            <w:vAlign w:val="center"/>
            <w:hideMark/>
          </w:tcPr>
          <w:p w:rsidR="00C94EEB" w:rsidRPr="00077F56" w:rsidP="00CD159D" w14:paraId="5F0EB4D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40547,88</w:t>
            </w:r>
          </w:p>
        </w:tc>
        <w:tc>
          <w:tcPr>
            <w:tcW w:w="736" w:type="dxa"/>
            <w:shd w:val="clear" w:color="auto" w:fill="auto"/>
            <w:noWrap/>
            <w:vAlign w:val="center"/>
            <w:hideMark/>
          </w:tcPr>
          <w:p w:rsidR="00C94EEB" w:rsidRPr="00077F56" w:rsidP="00CD159D" w14:paraId="523D677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42169,80</w:t>
            </w:r>
          </w:p>
        </w:tc>
        <w:tc>
          <w:tcPr>
            <w:tcW w:w="736" w:type="dxa"/>
            <w:shd w:val="clear" w:color="auto" w:fill="auto"/>
            <w:noWrap/>
            <w:vAlign w:val="center"/>
            <w:hideMark/>
          </w:tcPr>
          <w:p w:rsidR="00C94EEB" w:rsidRPr="00077F56" w:rsidP="00CD159D" w14:paraId="18B615C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43856,59</w:t>
            </w:r>
          </w:p>
        </w:tc>
        <w:tc>
          <w:tcPr>
            <w:tcW w:w="736" w:type="dxa"/>
            <w:shd w:val="clear" w:color="auto" w:fill="auto"/>
            <w:noWrap/>
            <w:vAlign w:val="center"/>
            <w:hideMark/>
          </w:tcPr>
          <w:p w:rsidR="00C94EEB" w:rsidRPr="00077F56" w:rsidP="00CD159D" w14:paraId="1C6DF7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45610,85</w:t>
            </w:r>
          </w:p>
        </w:tc>
        <w:tc>
          <w:tcPr>
            <w:tcW w:w="736" w:type="dxa"/>
            <w:shd w:val="clear" w:color="auto" w:fill="auto"/>
            <w:noWrap/>
            <w:vAlign w:val="center"/>
            <w:hideMark/>
          </w:tcPr>
          <w:p w:rsidR="00C94EEB" w:rsidRPr="00077F56" w:rsidP="00CD159D" w14:paraId="41BC56D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47435,29</w:t>
            </w:r>
          </w:p>
        </w:tc>
        <w:tc>
          <w:tcPr>
            <w:tcW w:w="736" w:type="dxa"/>
            <w:shd w:val="clear" w:color="auto" w:fill="auto"/>
            <w:noWrap/>
            <w:vAlign w:val="center"/>
            <w:hideMark/>
          </w:tcPr>
          <w:p w:rsidR="00C94EEB" w:rsidRPr="00077F56" w:rsidP="00CD159D" w14:paraId="715C6D8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49332,70</w:t>
            </w:r>
          </w:p>
        </w:tc>
        <w:tc>
          <w:tcPr>
            <w:tcW w:w="736" w:type="dxa"/>
            <w:shd w:val="clear" w:color="auto" w:fill="auto"/>
            <w:noWrap/>
            <w:vAlign w:val="center"/>
            <w:hideMark/>
          </w:tcPr>
          <w:p w:rsidR="00C94EEB" w:rsidRPr="00077F56" w:rsidP="00CD159D" w14:paraId="01E335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51306,01</w:t>
            </w:r>
          </w:p>
        </w:tc>
      </w:tr>
      <w:tr w14:paraId="4D00A1E3" w14:textId="77777777" w:rsidTr="00CD159D">
        <w:tblPrEx>
          <w:tblW w:w="14754" w:type="dxa"/>
          <w:tblCellMar>
            <w:left w:w="28" w:type="dxa"/>
            <w:right w:w="28" w:type="dxa"/>
          </w:tblCellMar>
          <w:tblLook w:val="04A0"/>
        </w:tblPrEx>
        <w:trPr>
          <w:trHeight w:val="20"/>
        </w:trPr>
        <w:tc>
          <w:tcPr>
            <w:tcW w:w="326" w:type="dxa"/>
            <w:vMerge/>
            <w:vAlign w:val="center"/>
            <w:hideMark/>
          </w:tcPr>
          <w:p w:rsidR="00C94EEB" w:rsidRPr="00ED78FF" w:rsidP="00CD159D" w14:paraId="7EA87B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C94EEB" w:rsidRPr="00ED78FF" w:rsidP="00CD159D" w14:paraId="208EC0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C94EEB" w:rsidRPr="00ED78FF" w:rsidP="00CD159D" w14:paraId="1F8B58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Тариф на производство (передачу) тепловой энергии</w:t>
            </w:r>
          </w:p>
        </w:tc>
        <w:tc>
          <w:tcPr>
            <w:tcW w:w="1134" w:type="dxa"/>
            <w:shd w:val="clear" w:color="auto" w:fill="auto"/>
            <w:noWrap/>
            <w:vAlign w:val="center"/>
            <w:hideMark/>
          </w:tcPr>
          <w:p w:rsidR="00C94EEB" w:rsidRPr="00ED78FF" w:rsidP="00CD159D" w14:paraId="3FD7A6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w:t>
            </w:r>
            <w:r w:rsidRPr="00ED78FF">
              <w:rPr>
                <w:rFonts w:ascii="Times New Roman" w:eastAsia="Times New Roman" w:hAnsi="Times New Roman" w:cs="Times New Roman"/>
                <w:color w:val="000000"/>
                <w:kern w:val="0"/>
                <w:sz w:val="20"/>
                <w:szCs w:val="20"/>
                <w:lang w:val="ru-RU" w:eastAsia="ru-RU" w:bidi="ar-SA"/>
              </w:rPr>
              <w:t>уб</w:t>
            </w:r>
            <w:r>
              <w:rPr>
                <w:rFonts w:ascii="Times New Roman" w:eastAsia="Times New Roman" w:hAnsi="Times New Roman" w:cs="Times New Roman"/>
                <w:color w:val="000000"/>
                <w:kern w:val="0"/>
                <w:sz w:val="20"/>
                <w:szCs w:val="20"/>
                <w:lang w:val="ru-RU" w:eastAsia="ru-RU" w:bidi="ar-SA"/>
              </w:rPr>
              <w:t>.</w:t>
            </w:r>
            <w:r w:rsidRPr="00ED78FF">
              <w:rPr>
                <w:rFonts w:ascii="Times New Roman" w:eastAsia="Times New Roman" w:hAnsi="Times New Roman" w:cs="Times New Roman"/>
                <w:color w:val="000000"/>
                <w:kern w:val="0"/>
                <w:sz w:val="20"/>
                <w:szCs w:val="20"/>
                <w:lang w:val="ru-RU" w:eastAsia="ru-RU" w:bidi="ar-SA"/>
              </w:rPr>
              <w:t>/Гкал</w:t>
            </w:r>
          </w:p>
        </w:tc>
        <w:tc>
          <w:tcPr>
            <w:tcW w:w="736" w:type="dxa"/>
            <w:shd w:val="clear" w:color="auto" w:fill="auto"/>
            <w:noWrap/>
            <w:vAlign w:val="center"/>
            <w:hideMark/>
          </w:tcPr>
          <w:p w:rsidR="00C94EEB" w:rsidRPr="00077F56" w:rsidP="00CD159D" w14:paraId="4F118E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1915,76</w:t>
            </w:r>
          </w:p>
        </w:tc>
        <w:tc>
          <w:tcPr>
            <w:tcW w:w="736" w:type="dxa"/>
            <w:shd w:val="clear" w:color="auto" w:fill="auto"/>
            <w:noWrap/>
            <w:vAlign w:val="center"/>
            <w:hideMark/>
          </w:tcPr>
          <w:p w:rsidR="00C94EEB" w:rsidRPr="00077F56" w:rsidP="00CD159D" w14:paraId="6F84BB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1992,39</w:t>
            </w:r>
          </w:p>
        </w:tc>
        <w:tc>
          <w:tcPr>
            <w:tcW w:w="736" w:type="dxa"/>
            <w:shd w:val="clear" w:color="auto" w:fill="auto"/>
            <w:noWrap/>
            <w:vAlign w:val="center"/>
            <w:hideMark/>
          </w:tcPr>
          <w:p w:rsidR="00C94EEB" w:rsidRPr="00077F56" w:rsidP="00CD159D" w14:paraId="521E0C7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2072,09</w:t>
            </w:r>
          </w:p>
        </w:tc>
        <w:tc>
          <w:tcPr>
            <w:tcW w:w="736" w:type="dxa"/>
            <w:shd w:val="clear" w:color="auto" w:fill="auto"/>
            <w:noWrap/>
            <w:vAlign w:val="center"/>
            <w:hideMark/>
          </w:tcPr>
          <w:p w:rsidR="00C94EEB" w:rsidRPr="00077F56" w:rsidP="00CD159D" w14:paraId="65D00A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2154,97</w:t>
            </w:r>
          </w:p>
        </w:tc>
        <w:tc>
          <w:tcPr>
            <w:tcW w:w="736" w:type="dxa"/>
            <w:shd w:val="clear" w:color="auto" w:fill="auto"/>
            <w:noWrap/>
            <w:vAlign w:val="center"/>
            <w:hideMark/>
          </w:tcPr>
          <w:p w:rsidR="00C94EEB" w:rsidRPr="00077F56" w:rsidP="00CD159D" w14:paraId="79303E0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2241,17</w:t>
            </w:r>
          </w:p>
        </w:tc>
        <w:tc>
          <w:tcPr>
            <w:tcW w:w="736" w:type="dxa"/>
            <w:shd w:val="clear" w:color="auto" w:fill="auto"/>
            <w:noWrap/>
            <w:vAlign w:val="center"/>
            <w:hideMark/>
          </w:tcPr>
          <w:p w:rsidR="00C94EEB" w:rsidRPr="00077F56" w:rsidP="00CD159D" w14:paraId="4AC83E6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2330,81</w:t>
            </w:r>
          </w:p>
        </w:tc>
        <w:tc>
          <w:tcPr>
            <w:tcW w:w="736" w:type="dxa"/>
            <w:shd w:val="clear" w:color="auto" w:fill="auto"/>
            <w:noWrap/>
            <w:vAlign w:val="center"/>
            <w:hideMark/>
          </w:tcPr>
          <w:p w:rsidR="00C94EEB" w:rsidRPr="00077F56" w:rsidP="00CD159D" w14:paraId="7F0DCCC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2424,05</w:t>
            </w:r>
          </w:p>
        </w:tc>
        <w:tc>
          <w:tcPr>
            <w:tcW w:w="736" w:type="dxa"/>
            <w:shd w:val="clear" w:color="auto" w:fill="auto"/>
            <w:noWrap/>
            <w:vAlign w:val="center"/>
            <w:hideMark/>
          </w:tcPr>
          <w:p w:rsidR="00C94EEB" w:rsidRPr="00077F56" w:rsidP="00CD159D" w14:paraId="4F74E6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2521,01</w:t>
            </w:r>
          </w:p>
        </w:tc>
        <w:tc>
          <w:tcPr>
            <w:tcW w:w="736" w:type="dxa"/>
            <w:shd w:val="clear" w:color="auto" w:fill="auto"/>
            <w:noWrap/>
            <w:vAlign w:val="center"/>
            <w:hideMark/>
          </w:tcPr>
          <w:p w:rsidR="00C94EEB" w:rsidRPr="00077F56" w:rsidP="00CD159D" w14:paraId="52C7F6E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2621,85</w:t>
            </w:r>
          </w:p>
        </w:tc>
        <w:tc>
          <w:tcPr>
            <w:tcW w:w="736" w:type="dxa"/>
            <w:shd w:val="clear" w:color="auto" w:fill="auto"/>
            <w:noWrap/>
            <w:vAlign w:val="center"/>
            <w:hideMark/>
          </w:tcPr>
          <w:p w:rsidR="00C94EEB" w:rsidRPr="00077F56" w:rsidP="00CD159D" w14:paraId="5C57FC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2726,72</w:t>
            </w:r>
          </w:p>
        </w:tc>
        <w:tc>
          <w:tcPr>
            <w:tcW w:w="736" w:type="dxa"/>
            <w:shd w:val="clear" w:color="auto" w:fill="auto"/>
            <w:noWrap/>
            <w:vAlign w:val="center"/>
            <w:hideMark/>
          </w:tcPr>
          <w:p w:rsidR="00C94EEB" w:rsidRPr="00077F56" w:rsidP="00CD159D" w14:paraId="3678A28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2835,79</w:t>
            </w:r>
          </w:p>
        </w:tc>
      </w:tr>
    </w:tbl>
    <w:p w:rsidR="00D821DC" w:rsidRPr="009A2FE1" w:rsidP="009A2FE1" w14:paraId="0903CA5C" w14:textId="33167678">
      <w:pPr>
        <w:keepNext/>
        <w:widowControl w:val="0"/>
        <w:suppressAutoHyphens w:val="0"/>
        <w:adjustRightInd w:val="0"/>
        <w:spacing w:before="120" w:after="0" w:line="276" w:lineRule="auto"/>
        <w:ind w:firstLine="567"/>
        <w:jc w:val="left"/>
        <w:textAlignment w:val="baseline"/>
        <w:rPr>
          <w:rFonts w:ascii="Times New Roman" w:eastAsia="Microsoft YaHei" w:hAnsi="Times New Roman" w:cs="Times New Roman"/>
          <w:b w:val="0"/>
          <w:bCs/>
          <w:i w:val="0"/>
          <w:iCs/>
          <w:color w:val="auto"/>
          <w:spacing w:val="-5"/>
          <w:kern w:val="0"/>
          <w:sz w:val="24"/>
          <w:szCs w:val="24"/>
          <w:lang w:val="ru-RU" w:eastAsia="en-US" w:bidi="ar-SA"/>
        </w:rPr>
        <w:sectPr w:rsidSect="00FB004B">
          <w:footerReference w:type="default" r:id="rId22"/>
          <w:type w:val="nextColumn"/>
          <w:pgSz w:w="16838" w:h="11906" w:orient="landscape" w:code="9"/>
          <w:pgMar w:top="1134" w:right="1134" w:bottom="567" w:left="1134" w:header="426" w:footer="709" w:gutter="0"/>
          <w:cols w:space="708"/>
          <w:titlePg/>
          <w:docGrid w:linePitch="360"/>
        </w:sectPr>
      </w:pPr>
    </w:p>
    <w:p w:rsidR="004C1511" w:rsidRPr="001A772D" w:rsidP="00D05246" w14:paraId="1107E193" w14:textId="0A3A848B">
      <w:pPr>
        <w:widowControl/>
        <w:suppressAutoHyphens w:val="0"/>
        <w:spacing w:after="0" w:line="240" w:lineRule="auto"/>
        <w:rPr>
          <w:rFonts w:ascii="Times New Roman" w:eastAsia="Times New Roman" w:hAnsi="Times New Roman" w:cs="Times New Roman"/>
          <w:kern w:val="0"/>
          <w:sz w:val="24"/>
          <w:szCs w:val="24"/>
          <w:lang w:val="ru-RU" w:eastAsia="ru-RU" w:bidi="ar-SA"/>
        </w:rPr>
      </w:pPr>
      <w:r w:rsidRPr="001A772D">
        <w:rPr>
          <w:rFonts w:eastAsiaTheme="minorHAnsi"/>
          <w:noProof/>
          <w:sz w:val="22"/>
          <w:szCs w:val="22"/>
        </w:rPr>
        <mc:AlternateContent>
          <mc:Choice Requires="wps">
            <w:drawing>
              <wp:anchor distT="0" distB="0" distL="114300" distR="114300" simplePos="0" relativeHeight="251672576" behindDoc="0" locked="0" layoutInCell="1" allowOverlap="1">
                <wp:simplePos x="0" y="0"/>
                <wp:positionH relativeFrom="column">
                  <wp:posOffset>-110490</wp:posOffset>
                </wp:positionH>
                <wp:positionV relativeFrom="paragraph">
                  <wp:posOffset>-612140</wp:posOffset>
                </wp:positionV>
                <wp:extent cx="6581775" cy="570230"/>
                <wp:effectExtent l="0" t="0" r="28575" b="20320"/>
                <wp:wrapNone/>
                <wp:docPr id="1727808224" name="Прямоугольник 2" descr="P2C1T1#y1"/>
                <wp:cNvGraphicFramePr/>
                <a:graphic xmlns:a="http://schemas.openxmlformats.org/drawingml/2006/main">
                  <a:graphicData uri="http://schemas.microsoft.com/office/word/2010/wordprocessingShape">
                    <wps:wsp xmlns:wps="http://schemas.microsoft.com/office/word/2010/wordprocessingShape">
                      <wps:cNvSpPr/>
                      <wps:spPr>
                        <a:xfrm>
                          <a:off x="0" y="0"/>
                          <a:ext cx="6581775"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33" alt="P2C1T1#y1" style="width:518.25pt;height:44.9pt;margin-top:-48.2pt;margin-left:-8.7pt;mso-height-percent:0;mso-height-relative:page;mso-width-percent:0;mso-width-relative:page;mso-wrap-distance-bottom:0;mso-wrap-distance-left:9pt;mso-wrap-distance-right:9pt;mso-wrap-distance-top:0;position:absolute;v-text-anchor:middle;z-index:251671552" fillcolor="white" stroked="t" strokecolor="white" strokeweight="1pt"/>
            </w:pict>
          </mc:Fallback>
        </mc:AlternateContent>
      </w:r>
      <w:r w:rsidRPr="003B23DA" w:rsidR="004D5FAA">
        <w:rPr>
          <w:rFonts w:eastAsiaTheme="minorHAnsi"/>
          <w:noProof/>
          <w:sz w:val="22"/>
          <w:szCs w:val="22"/>
          <w:highlight w:val="green"/>
        </w:rPr>
        <mc:AlternateContent>
          <mc:Choice Requires="wps">
            <w:drawing>
              <wp:anchor distT="0" distB="0" distL="114300" distR="114300" simplePos="0" relativeHeight="251670528" behindDoc="0" locked="0" layoutInCell="1" allowOverlap="1">
                <wp:simplePos x="0" y="0"/>
                <wp:positionH relativeFrom="column">
                  <wp:posOffset>5662295</wp:posOffset>
                </wp:positionH>
                <wp:positionV relativeFrom="paragraph">
                  <wp:posOffset>9241790</wp:posOffset>
                </wp:positionV>
                <wp:extent cx="1032510" cy="570230"/>
                <wp:effectExtent l="0" t="0" r="15240" b="20320"/>
                <wp:wrapNone/>
                <wp:docPr id="435813837" name="Прямоугольник 2" descr="P44C26T1#y1"/>
                <wp:cNvGraphicFramePr/>
                <a:graphic xmlns:a="http://schemas.openxmlformats.org/drawingml/2006/main">
                  <a:graphicData uri="http://schemas.microsoft.com/office/word/2010/wordprocessingShape">
                    <wps:wsp xmlns:wps="http://schemas.microsoft.com/office/word/2010/wordprocessingShape">
                      <wps:cNvSpPr/>
                      <wps:spPr>
                        <a:xfrm>
                          <a:off x="0" y="0"/>
                          <a:ext cx="1032510" cy="570230"/>
                        </a:xfrm>
                        <a:prstGeom prst="rect">
                          <a:avLst/>
                        </a:prstGeom>
                        <a:solidFill>
                          <a:sysClr val="window" lastClr="FFFFFF"/>
                        </a:solidFill>
                        <a:ln w="12700">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Прямоугольник 2" o:spid="_x0000_s1034" alt="P44C26T1#y1" style="width:81.3pt;height:44.9pt;margin-top:727.7pt;margin-left:445.85pt;mso-height-percent:0;mso-height-relative:page;mso-width-percent:0;mso-width-relative:page;mso-wrap-distance-bottom:0;mso-wrap-distance-left:9pt;mso-wrap-distance-right:9pt;mso-wrap-distance-top:0;position:absolute;v-text-anchor:middle;z-index:251669504" fillcolor="white" stroked="t" strokecolor="white" strokeweight="1pt"/>
            </w:pict>
          </mc:Fallback>
        </mc:AlternateContent>
      </w:r>
    </w:p>
    <w:tbl>
      <w:tblPr>
        <w:tblStyle w:val="TableNormal"/>
        <w:tblW w:w="0" w:type="auto"/>
        <w:tblLook w:val="04A0"/>
      </w:tblPr>
      <w:tblGrid>
        <w:gridCol w:w="5076"/>
        <w:gridCol w:w="1732"/>
        <w:gridCol w:w="3397"/>
      </w:tblGrid>
      <w:tr w14:paraId="407DF924" w14:textId="77777777" w:rsidTr="00D05246">
        <w:tblPrEx>
          <w:tblW w:w="0" w:type="auto"/>
          <w:tblLook w:val="04A0"/>
        </w:tblPrEx>
        <w:trPr>
          <w:trHeight w:val="518"/>
        </w:trPr>
        <w:tc>
          <w:tcPr>
            <w:tcW w:w="6808" w:type="dxa"/>
            <w:gridSpan w:val="2"/>
          </w:tcPr>
          <w:p w:rsidR="00D05246" w:rsidRPr="00292F55" w:rsidP="00D05246" w14:paraId="04EC5ABC"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bookmarkStart w:id="191" w:name="_top_0"/>
            <w:bookmarkEnd w:id="191"/>
            <w:r w:rsidRPr="00292F55">
              <w:rPr>
                <w:rFonts w:ascii="Times New Roman" w:eastAsia="Times New Roman" w:hAnsi="Times New Roman" w:cs="Times New Roman"/>
                <w:kern w:val="0"/>
                <w:sz w:val="22"/>
                <w:szCs w:val="22"/>
                <w:lang w:val="ru-RU" w:eastAsia="ru-RU" w:bidi="ar-SA"/>
              </w:rPr>
              <w:t>Т-Энергетика</w:t>
            </w:r>
            <w:r>
              <w:rPr>
                <w:rFonts w:ascii="Times New Roman" w:eastAsia="Times New Roman" w:hAnsi="Times New Roman" w:cs="Times New Roman"/>
                <w:kern w:val="0"/>
                <w:sz w:val="22"/>
                <w:szCs w:val="22"/>
                <w:lang w:val="ru-RU" w:eastAsia="ru-RU" w:bidi="ar-SA"/>
              </w:rPr>
              <w:t xml:space="preserve"> </w:t>
            </w:r>
          </w:p>
          <w:p w:rsidR="009820E6" w:rsidRPr="001A772D" w:rsidP="00D05246" w14:paraId="4359566B" w14:textId="0973DC3C">
            <w:pPr>
              <w:widowControl/>
              <w:suppressAutoHyphens w:val="0"/>
              <w:spacing w:after="0" w:line="259" w:lineRule="auto"/>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2"/>
                <w:szCs w:val="22"/>
                <w:lang w:val="ru-RU" w:eastAsia="ru-RU" w:bidi="ar-SA"/>
              </w:rPr>
              <w:t>т</w:t>
            </w:r>
            <w:r w:rsidRPr="00292F55">
              <w:rPr>
                <w:rFonts w:ascii="Times New Roman" w:eastAsia="Times New Roman" w:hAnsi="Times New Roman" w:cs="Times New Roman"/>
                <w:kern w:val="0"/>
                <w:sz w:val="22"/>
                <w:szCs w:val="22"/>
                <w:lang w:val="ru-RU" w:eastAsia="ru-RU" w:bidi="ar-SA"/>
              </w:rPr>
              <w:t xml:space="preserve">ел.: </w:t>
            </w:r>
            <w:r>
              <w:rPr>
                <w:rFonts w:ascii="Times New Roman" w:eastAsia="Times New Roman" w:hAnsi="Times New Roman" w:cs="Times New Roman"/>
                <w:kern w:val="0"/>
                <w:sz w:val="22"/>
                <w:szCs w:val="22"/>
                <w:lang w:val="ru-RU" w:eastAsia="ru-RU" w:bidi="ar-SA"/>
              </w:rPr>
              <w:t>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800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30</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08</w:t>
            </w:r>
            <w:r w:rsidRPr="00292F55">
              <w:rPr>
                <w:rFonts w:ascii="Times New Roman" w:eastAsia="Times New Roman" w:hAnsi="Times New Roman" w:cs="Times New Roman"/>
                <w:kern w:val="0"/>
                <w:sz w:val="22"/>
                <w:szCs w:val="22"/>
                <w:lang w:val="ru-RU" w:eastAsia="ru-RU" w:bidi="ar-SA"/>
              </w:rPr>
              <w:t>-</w:t>
            </w:r>
            <w:r>
              <w:rPr>
                <w:rFonts w:ascii="Times New Roman" w:eastAsia="Times New Roman" w:hAnsi="Times New Roman" w:cs="Times New Roman"/>
                <w:kern w:val="0"/>
                <w:sz w:val="22"/>
                <w:szCs w:val="22"/>
                <w:lang w:val="ru-RU" w:eastAsia="ru-RU" w:bidi="ar-SA"/>
              </w:rPr>
              <w:t>638</w:t>
            </w:r>
            <w:r w:rsidRPr="00292F55">
              <w:rPr>
                <w:rFonts w:ascii="Times New Roman" w:eastAsia="Times New Roman" w:hAnsi="Times New Roman" w:cs="Times New Roman"/>
                <w:kern w:val="0"/>
                <w:sz w:val="22"/>
                <w:szCs w:val="22"/>
                <w:lang w:val="ru-RU" w:eastAsia="ru-RU" w:bidi="ar-SA"/>
              </w:rPr>
              <w:t xml:space="preserve"> </w:t>
            </w:r>
          </w:p>
        </w:tc>
        <w:tc>
          <w:tcPr>
            <w:tcW w:w="3397" w:type="dxa"/>
          </w:tcPr>
          <w:p w:rsidR="00D05246" w:rsidRPr="00D05246" w:rsidP="00D05246" w14:paraId="55553278" w14:textId="20AD26B4">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УТВЕРЖДЕНО:</w:t>
            </w:r>
          </w:p>
        </w:tc>
      </w:tr>
      <w:tr w14:paraId="5990D652" w14:textId="77777777" w:rsidTr="00D05246">
        <w:tblPrEx>
          <w:tblW w:w="0" w:type="auto"/>
          <w:tblLook w:val="04A0"/>
        </w:tblPrEx>
        <w:trPr>
          <w:trHeight w:val="849"/>
        </w:trPr>
        <w:tc>
          <w:tcPr>
            <w:tcW w:w="6808" w:type="dxa"/>
            <w:gridSpan w:val="2"/>
          </w:tcPr>
          <w:p w:rsidR="00D05246" w:rsidRPr="00292F55" w:rsidP="00D05246" w14:paraId="326EE1CE" w14:textId="77777777">
            <w:pPr>
              <w:widowControl/>
              <w:suppressAutoHyphens w:val="0"/>
              <w:spacing w:after="0" w:line="259" w:lineRule="auto"/>
              <w:rPr>
                <w:rFonts w:ascii="Times New Roman" w:eastAsia="Times New Roman" w:hAnsi="Times New Roman" w:cs="Times New Roman"/>
                <w:kern w:val="0"/>
                <w:sz w:val="22"/>
                <w:szCs w:val="22"/>
                <w:lang w:val="ru-RU" w:eastAsia="ru-RU" w:bidi="ar-SA"/>
              </w:rPr>
            </w:pPr>
            <w:hyperlink r:id="rId5" w:history="1">
              <w:r w:rsidRPr="00292F55">
                <w:rPr>
                  <w:rFonts w:ascii="Times New Roman" w:hAnsi="Times New Roman" w:eastAsiaTheme="majorEastAsia" w:cs="Times New Roman"/>
                  <w:color w:val="0000FF" w:themeColor="hyperlink"/>
                  <w:kern w:val="0"/>
                  <w:sz w:val="22"/>
                  <w:szCs w:val="22"/>
                  <w:u w:val="single"/>
                  <w:lang w:val="en-US" w:eastAsia="ru-RU" w:bidi="ar-SA"/>
                </w:rPr>
                <w:t>info</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t</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nrg</w:t>
              </w:r>
              <w:r w:rsidRPr="00292F55">
                <w:rPr>
                  <w:rFonts w:ascii="Times New Roman" w:hAnsi="Times New Roman" w:eastAsiaTheme="majorEastAsia" w:cs="Times New Roman"/>
                  <w:color w:val="0000FF" w:themeColor="hyperlink"/>
                  <w:kern w:val="0"/>
                  <w:sz w:val="22"/>
                  <w:szCs w:val="22"/>
                  <w:u w:val="single"/>
                  <w:lang w:val="ru-RU" w:eastAsia="ru-RU" w:bidi="ar-SA"/>
                </w:rPr>
                <w:t>.</w:t>
              </w:r>
              <w:r w:rsidRPr="00292F55">
                <w:rPr>
                  <w:rFonts w:ascii="Times New Roman" w:hAnsi="Times New Roman" w:eastAsiaTheme="majorEastAsia" w:cs="Times New Roman"/>
                  <w:color w:val="0000FF" w:themeColor="hyperlink"/>
                  <w:kern w:val="0"/>
                  <w:sz w:val="22"/>
                  <w:szCs w:val="22"/>
                  <w:u w:val="single"/>
                  <w:lang w:val="en-US" w:eastAsia="ru-RU" w:bidi="ar-SA"/>
                </w:rPr>
                <w:t>ru</w:t>
              </w:r>
            </w:hyperlink>
          </w:p>
          <w:p w:rsidR="009820E6" w:rsidRPr="001A772D" w:rsidP="00D05246" w14:paraId="3BCBA1DC" w14:textId="62D96FD4">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hyperlink r:id="rId6" w:history="1">
              <w:r w:rsidRPr="0017702D" w:rsidR="00D05246">
                <w:rPr>
                  <w:rFonts w:ascii="Times New Roman" w:hAnsi="Times New Roman" w:eastAsiaTheme="majorEastAsia" w:cs="Times New Roman"/>
                  <w:color w:val="0000FF" w:themeColor="hyperlink"/>
                  <w:kern w:val="0"/>
                  <w:sz w:val="22"/>
                  <w:szCs w:val="22"/>
                  <w:u w:val="single"/>
                  <w:lang w:val="en-US" w:eastAsia="ru-RU" w:bidi="ar-SA"/>
                </w:rPr>
                <w:t>www</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t</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nrg</w:t>
              </w:r>
              <w:r w:rsidRPr="00FE610C" w:rsidR="00D05246">
                <w:rPr>
                  <w:rFonts w:ascii="Times New Roman" w:hAnsi="Times New Roman" w:eastAsiaTheme="majorEastAsia" w:cs="Times New Roman"/>
                  <w:color w:val="0000FF" w:themeColor="hyperlink"/>
                  <w:kern w:val="0"/>
                  <w:sz w:val="22"/>
                  <w:szCs w:val="22"/>
                  <w:u w:val="single"/>
                  <w:lang w:val="ru-RU" w:eastAsia="ru-RU" w:bidi="ar-SA"/>
                </w:rPr>
                <w:t>.</w:t>
              </w:r>
              <w:r w:rsidRPr="0017702D" w:rsidR="00D05246">
                <w:rPr>
                  <w:rFonts w:ascii="Times New Roman" w:hAnsi="Times New Roman" w:eastAsiaTheme="majorEastAsia" w:cs="Times New Roman"/>
                  <w:color w:val="0000FF" w:themeColor="hyperlink"/>
                  <w:kern w:val="0"/>
                  <w:sz w:val="22"/>
                  <w:szCs w:val="22"/>
                  <w:u w:val="single"/>
                  <w:lang w:val="en-US" w:eastAsia="ru-RU" w:bidi="ar-SA"/>
                </w:rPr>
                <w:t>ru</w:t>
              </w:r>
            </w:hyperlink>
          </w:p>
        </w:tc>
        <w:tc>
          <w:tcPr>
            <w:tcW w:w="3397" w:type="dxa"/>
          </w:tcPr>
          <w:p w:rsidR="009820E6" w:rsidRPr="00FC3E7C" w:rsidP="00D05246" w14:paraId="2FA49FBD" w14:textId="2C857860">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 xml:space="preserve">Глава </w:t>
            </w:r>
            <w:r>
              <w:rPr>
                <w:rFonts w:ascii="Times New Roman" w:eastAsia="Times New Roman" w:hAnsi="Times New Roman" w:cs="Times New Roman"/>
                <w:kern w:val="0"/>
                <w:sz w:val="24"/>
                <w:szCs w:val="24"/>
                <w:lang w:val="ru-RU" w:eastAsia="ru-RU" w:bidi="ar-SA"/>
              </w:rPr>
              <w:t>Каслинского муниципального района</w:t>
            </w:r>
            <w:r w:rsidRPr="00FC3E7C">
              <w:rPr>
                <w:rFonts w:ascii="Times New Roman" w:eastAsia="Times New Roman" w:hAnsi="Times New Roman" w:cs="Times New Roman"/>
                <w:kern w:val="0"/>
                <w:sz w:val="24"/>
                <w:szCs w:val="24"/>
                <w:lang w:val="ru-RU" w:eastAsia="ru-RU" w:bidi="ar-SA"/>
              </w:rPr>
              <w:t xml:space="preserve"> </w:t>
            </w:r>
          </w:p>
        </w:tc>
      </w:tr>
      <w:tr w14:paraId="6374A4F8" w14:textId="77777777" w:rsidTr="00D05246">
        <w:tblPrEx>
          <w:tblW w:w="0" w:type="auto"/>
          <w:tblLook w:val="04A0"/>
        </w:tblPrEx>
        <w:tc>
          <w:tcPr>
            <w:tcW w:w="6808" w:type="dxa"/>
            <w:gridSpan w:val="2"/>
          </w:tcPr>
          <w:p w:rsidR="009820E6" w:rsidRPr="001A772D" w:rsidP="00D05246" w14:paraId="247AFEA1" w14:textId="09E40A2D">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p>
        </w:tc>
        <w:tc>
          <w:tcPr>
            <w:tcW w:w="3397" w:type="dxa"/>
          </w:tcPr>
          <w:p w:rsidR="009820E6" w:rsidRPr="001A772D" w:rsidP="00D05246" w14:paraId="1D871D1D" w14:textId="273AC38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EB408E">
              <w:rPr>
                <w:rFonts w:ascii="Times New Roman" w:eastAsia="Times New Roman" w:hAnsi="Times New Roman" w:cs="Times New Roman"/>
                <w:kern w:val="0"/>
                <w:sz w:val="24"/>
                <w:szCs w:val="24"/>
                <w:lang w:val="ru-RU" w:eastAsia="ru-RU" w:bidi="ar-SA"/>
              </w:rPr>
              <w:t>И.</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В.</w:t>
            </w:r>
            <w:r>
              <w:rPr>
                <w:rFonts w:ascii="Times New Roman" w:eastAsia="Times New Roman" w:hAnsi="Times New Roman" w:cs="Times New Roman"/>
                <w:kern w:val="0"/>
                <w:sz w:val="24"/>
                <w:szCs w:val="24"/>
                <w:lang w:val="ru-RU" w:eastAsia="ru-RU" w:bidi="ar-SA"/>
              </w:rPr>
              <w:t xml:space="preserve"> </w:t>
            </w:r>
            <w:r w:rsidRPr="00EB408E">
              <w:rPr>
                <w:rFonts w:ascii="Times New Roman" w:eastAsia="Times New Roman" w:hAnsi="Times New Roman" w:cs="Times New Roman"/>
                <w:kern w:val="0"/>
                <w:sz w:val="24"/>
                <w:szCs w:val="24"/>
                <w:lang w:val="ru-RU" w:eastAsia="ru-RU" w:bidi="ar-SA"/>
              </w:rPr>
              <w:t>Колышев</w:t>
            </w:r>
          </w:p>
        </w:tc>
      </w:tr>
      <w:tr w14:paraId="0FD637DA" w14:textId="77777777" w:rsidTr="00D05246">
        <w:tblPrEx>
          <w:tblW w:w="0" w:type="auto"/>
          <w:tblLook w:val="04A0"/>
        </w:tblPrEx>
        <w:trPr>
          <w:trHeight w:val="1060"/>
        </w:trPr>
        <w:tc>
          <w:tcPr>
            <w:tcW w:w="6808" w:type="dxa"/>
            <w:gridSpan w:val="2"/>
          </w:tcPr>
          <w:p w:rsidR="009820E6" w:rsidRPr="001A772D" w:rsidP="00D05246" w14:paraId="0CE9AA38" w14:textId="517F4588">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Pr>
                <w:noProof/>
                <w:sz w:val="20"/>
              </w:rPr>
              <w:drawing>
                <wp:anchor distT="0" distB="0" distL="114300" distR="114300" simplePos="0" relativeHeight="251677696" behindDoc="0" locked="0" layoutInCell="1" allowOverlap="1">
                  <wp:simplePos x="0" y="0"/>
                  <wp:positionH relativeFrom="column">
                    <wp:posOffset>2802890</wp:posOffset>
                  </wp:positionH>
                  <wp:positionV relativeFrom="paragraph">
                    <wp:posOffset>876300</wp:posOffset>
                  </wp:positionV>
                  <wp:extent cx="1063625" cy="1341120"/>
                  <wp:effectExtent l="0" t="0" r="3175" b="0"/>
                  <wp:wrapTopAndBottom/>
                  <wp:docPr id="1889984587"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84587" name="image1.png" descr="Coat of Arms of Kasli (Chelyabinsk oblast).png"/>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63625" cy="1341120"/>
                          </a:xfrm>
                          <a:prstGeom prst="rect">
                            <a:avLst/>
                          </a:prstGeom>
                        </pic:spPr>
                      </pic:pic>
                    </a:graphicData>
                  </a:graphic>
                </wp:anchor>
              </w:drawing>
            </w:r>
            <w:r w:rsidRPr="00FE195C" w:rsidR="00D05246">
              <w:rPr>
                <w:rStyle w:val="a10"/>
                <w:rFonts w:eastAsiaTheme="majorEastAsia"/>
                <w:noProof/>
                <w:sz w:val="22"/>
                <w:szCs w:val="22"/>
                <w:lang w:val="en-US"/>
              </w:rPr>
              <w:drawing>
                <wp:anchor distT="0" distB="0" distL="114300" distR="114300" simplePos="0" relativeHeight="251676672" behindDoc="1" locked="0" layoutInCell="1" allowOverlap="1">
                  <wp:simplePos x="0" y="0"/>
                  <wp:positionH relativeFrom="column">
                    <wp:posOffset>-60960</wp:posOffset>
                  </wp:positionH>
                  <wp:positionV relativeFrom="paragraph">
                    <wp:posOffset>-422910</wp:posOffset>
                  </wp:positionV>
                  <wp:extent cx="1095375" cy="1095375"/>
                  <wp:effectExtent l="0" t="0" r="9525" b="9525"/>
                  <wp:wrapNone/>
                  <wp:docPr id="131485680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56802"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97" w:type="dxa"/>
          </w:tcPr>
          <w:p w:rsidR="009820E6" w:rsidRPr="001A772D" w:rsidP="00D05246" w14:paraId="7B33DDF0" w14:textId="77777777">
            <w:pPr>
              <w:widowControl/>
              <w:tabs>
                <w:tab w:val="left" w:pos="7371"/>
              </w:tabs>
              <w:suppressAutoHyphens w:val="0"/>
              <w:spacing w:after="0" w:line="360" w:lineRule="auto"/>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от «____» ___________202_ г.</w:t>
            </w:r>
          </w:p>
        </w:tc>
      </w:tr>
      <w:tr w14:paraId="3ACDF272" w14:textId="77777777" w:rsidTr="00D05246">
        <w:tblPrEx>
          <w:tblW w:w="0" w:type="auto"/>
          <w:tblLook w:val="04A0"/>
        </w:tblPrEx>
        <w:trPr>
          <w:trHeight w:val="1132"/>
        </w:trPr>
        <w:tc>
          <w:tcPr>
            <w:tcW w:w="10205" w:type="dxa"/>
            <w:gridSpan w:val="3"/>
            <w:vAlign w:val="center"/>
          </w:tcPr>
          <w:p w:rsidR="00760208" w:rsidRPr="001A772D" w:rsidP="00D05246" w14:paraId="3BF82C72" w14:textId="74F5D90A">
            <w:pPr>
              <w:widowControl/>
              <w:tabs>
                <w:tab w:val="left" w:pos="7371"/>
              </w:tabs>
              <w:suppressAutoHyphens w:val="0"/>
              <w:spacing w:after="0" w:line="240" w:lineRule="auto"/>
              <w:jc w:val="center"/>
              <w:rPr>
                <w:rFonts w:ascii="Times New Roman" w:eastAsia="Times New Roman" w:hAnsi="Times New Roman" w:cs="Times New Roman"/>
                <w:b/>
                <w:bCs/>
                <w:kern w:val="0"/>
                <w:sz w:val="28"/>
                <w:szCs w:val="28"/>
                <w:lang w:val="ru-RU" w:eastAsia="ru-RU" w:bidi="ar-SA"/>
              </w:rPr>
            </w:pPr>
            <w:r w:rsidRPr="001A772D">
              <w:rPr>
                <w:rFonts w:ascii="Times New Roman" w:eastAsia="Times New Roman" w:hAnsi="Times New Roman" w:cs="Times New Roman"/>
                <w:b/>
                <w:bCs/>
                <w:kern w:val="0"/>
                <w:sz w:val="28"/>
                <w:szCs w:val="28"/>
                <w:lang w:val="ru-RU" w:eastAsia="ru-RU" w:bidi="ar-SA"/>
              </w:rPr>
              <w:t xml:space="preserve">СХЕМА ТЕПЛОСНАБЖЕНИЯ </w:t>
            </w:r>
          </w:p>
        </w:tc>
      </w:tr>
      <w:tr w14:paraId="2D17F56A" w14:textId="77777777" w:rsidTr="00D05246">
        <w:tblPrEx>
          <w:tblW w:w="0" w:type="auto"/>
          <w:tblLook w:val="04A0"/>
        </w:tblPrEx>
        <w:tc>
          <w:tcPr>
            <w:tcW w:w="10205" w:type="dxa"/>
            <w:gridSpan w:val="3"/>
            <w:vAlign w:val="center"/>
          </w:tcPr>
          <w:p w:rsidR="00760208" w:rsidRPr="001A772D" w:rsidP="00D05246" w14:paraId="09DAE1E0" w14:textId="53C441D5">
            <w:pPr>
              <w:widowControl/>
              <w:suppressAutoHyphens w:val="0"/>
              <w:spacing w:after="0" w:line="360" w:lineRule="auto"/>
              <w:jc w:val="center"/>
              <w:rPr>
                <w:rFonts w:ascii="Times New Roman" w:hAnsi="Times New Roman" w:eastAsiaTheme="minorHAnsi" w:cs="Times New Roman"/>
                <w:b w:val="0"/>
                <w:bCs/>
                <w:kern w:val="0"/>
                <w:sz w:val="24"/>
                <w:szCs w:val="24"/>
                <w:lang w:val="ru-RU" w:eastAsia="en-US" w:bidi="ar-SA"/>
              </w:rPr>
            </w:pPr>
            <w:r>
              <w:rPr>
                <w:rFonts w:ascii="Times New Roman" w:hAnsi="Times New Roman" w:eastAsiaTheme="minorHAnsi" w:cs="Times New Roman"/>
                <w:b w:val="0"/>
                <w:bCs/>
                <w:kern w:val="0"/>
                <w:sz w:val="28"/>
                <w:szCs w:val="28"/>
                <w:lang w:val="ru-RU" w:eastAsia="en-US" w:bidi="ar-SA"/>
              </w:rPr>
              <w:t>БЕРЕГОВОГО</w:t>
            </w:r>
            <w:r>
              <w:rPr>
                <w:rFonts w:ascii="Times New Roman" w:hAnsi="Times New Roman" w:eastAsiaTheme="minorHAnsi" w:cs="Times New Roman"/>
                <w:b w:val="0"/>
                <w:bCs/>
                <w:kern w:val="0"/>
                <w:sz w:val="28"/>
                <w:szCs w:val="28"/>
                <w:lang w:val="ru-RU" w:eastAsia="en-US" w:bidi="ar-SA"/>
              </w:rPr>
              <w:t xml:space="preserve"> СЕЛЬСКОГО ПОСЕЛЕНИЯ</w:t>
            </w:r>
          </w:p>
        </w:tc>
      </w:tr>
      <w:tr w14:paraId="087EF067" w14:textId="77777777" w:rsidTr="00D05246">
        <w:tblPrEx>
          <w:tblW w:w="0" w:type="auto"/>
          <w:tblLook w:val="04A0"/>
        </w:tblPrEx>
        <w:tc>
          <w:tcPr>
            <w:tcW w:w="10205" w:type="dxa"/>
            <w:gridSpan w:val="3"/>
            <w:vAlign w:val="center"/>
          </w:tcPr>
          <w:p w:rsidR="009820E6" w:rsidRPr="001A772D" w:rsidP="00D05246" w14:paraId="692D4362" w14:textId="6DA85B82">
            <w:pPr>
              <w:widowControl/>
              <w:suppressAutoHyphens w:val="0"/>
              <w:spacing w:after="0" w:line="360" w:lineRule="auto"/>
              <w:jc w:val="center"/>
              <w:rPr>
                <w:rFonts w:ascii="Times New Roman" w:hAnsi="Times New Roman" w:eastAsiaTheme="minorHAnsi" w:cs="Times New Roman"/>
                <w:b w:val="0"/>
                <w:kern w:val="0"/>
                <w:sz w:val="24"/>
                <w:szCs w:val="24"/>
                <w:lang w:val="ru-RU" w:eastAsia="en-US" w:bidi="ar-SA"/>
              </w:rPr>
            </w:pPr>
            <w:r>
              <w:rPr>
                <w:rFonts w:ascii="Times New Roman" w:hAnsi="Times New Roman" w:eastAsiaTheme="minorHAnsi" w:cs="Times New Roman"/>
                <w:b/>
                <w:kern w:val="0"/>
                <w:sz w:val="28"/>
                <w:szCs w:val="28"/>
                <w:lang w:val="ru-RU" w:eastAsia="en-US" w:bidi="ar-SA"/>
              </w:rPr>
              <w:t xml:space="preserve">Актуализация на </w:t>
            </w:r>
            <w:r w:rsidR="00E21DD9">
              <w:rPr>
                <w:rFonts w:ascii="Times New Roman" w:hAnsi="Times New Roman" w:eastAsiaTheme="minorHAnsi" w:cs="Times New Roman"/>
                <w:b/>
                <w:kern w:val="0"/>
                <w:sz w:val="28"/>
                <w:szCs w:val="28"/>
                <w:lang w:val="ru-RU" w:eastAsia="en-US" w:bidi="ar-SA"/>
              </w:rPr>
              <w:t>2025</w:t>
            </w:r>
            <w:r>
              <w:rPr>
                <w:rFonts w:ascii="Times New Roman" w:hAnsi="Times New Roman" w:eastAsiaTheme="minorHAnsi" w:cs="Times New Roman"/>
                <w:b/>
                <w:kern w:val="0"/>
                <w:sz w:val="28"/>
                <w:szCs w:val="28"/>
                <w:lang w:val="ru-RU" w:eastAsia="en-US" w:bidi="ar-SA"/>
              </w:rPr>
              <w:t xml:space="preserve"> год</w:t>
            </w:r>
          </w:p>
        </w:tc>
      </w:tr>
      <w:tr w14:paraId="170B4D50" w14:textId="77777777" w:rsidTr="00D05246">
        <w:tblPrEx>
          <w:tblW w:w="0" w:type="auto"/>
          <w:tblLook w:val="04A0"/>
        </w:tblPrEx>
        <w:tc>
          <w:tcPr>
            <w:tcW w:w="10205" w:type="dxa"/>
            <w:gridSpan w:val="3"/>
            <w:vAlign w:val="center"/>
          </w:tcPr>
          <w:p w:rsidR="009820E6" w:rsidRPr="001A772D" w:rsidP="00D05246" w14:paraId="08D9652E"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Обосновывающие материалы. Книги 1-18.</w:t>
            </w:r>
          </w:p>
        </w:tc>
      </w:tr>
      <w:tr w14:paraId="7EAA338B" w14:textId="77777777" w:rsidTr="00D05246">
        <w:tblPrEx>
          <w:tblW w:w="0" w:type="auto"/>
          <w:tblLook w:val="04A0"/>
        </w:tblPrEx>
        <w:trPr>
          <w:trHeight w:val="938"/>
        </w:trPr>
        <w:tc>
          <w:tcPr>
            <w:tcW w:w="10205" w:type="dxa"/>
            <w:gridSpan w:val="3"/>
            <w:vAlign w:val="center"/>
          </w:tcPr>
          <w:p w:rsidR="009820E6" w:rsidP="00D05246" w14:paraId="059672BA"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760208" w:rsidRPr="001A772D" w:rsidP="00D05246" w14:paraId="27A1A100" w14:textId="64B6816F">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tc>
      </w:tr>
      <w:tr w14:paraId="258BA442" w14:textId="77777777" w:rsidTr="00D05246">
        <w:tblPrEx>
          <w:tblW w:w="0" w:type="auto"/>
          <w:tblLook w:val="04A0"/>
        </w:tblPrEx>
        <w:tc>
          <w:tcPr>
            <w:tcW w:w="10205" w:type="dxa"/>
            <w:gridSpan w:val="3"/>
            <w:vAlign w:val="center"/>
          </w:tcPr>
          <w:p w:rsidR="009820E6" w:rsidRPr="001A772D" w:rsidP="00D05246" w14:paraId="628864B0"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14:paraId="3D0FE052" w14:textId="77777777" w:rsidTr="00D05246">
        <w:tblPrEx>
          <w:tblW w:w="0" w:type="auto"/>
          <w:tblLook w:val="04A0"/>
        </w:tblPrEx>
        <w:trPr>
          <w:trHeight w:val="1050"/>
        </w:trPr>
        <w:tc>
          <w:tcPr>
            <w:tcW w:w="10205" w:type="dxa"/>
            <w:gridSpan w:val="3"/>
            <w:vAlign w:val="center"/>
          </w:tcPr>
          <w:p w:rsidR="009820E6" w:rsidRPr="001A772D" w:rsidP="00D05246" w14:paraId="7929362A"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762D61BB" w14:textId="77777777" w:rsidTr="00D05246">
        <w:tblPrEx>
          <w:tblW w:w="0" w:type="auto"/>
          <w:tblLook w:val="04A0"/>
        </w:tblPrEx>
        <w:tc>
          <w:tcPr>
            <w:tcW w:w="10205" w:type="dxa"/>
            <w:gridSpan w:val="3"/>
            <w:vAlign w:val="center"/>
          </w:tcPr>
          <w:p w:rsidR="009820E6" w:rsidRPr="001A772D" w:rsidP="00D05246" w14:paraId="251D7565" w14:textId="77777777">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t>Разработчик:</w:t>
            </w:r>
          </w:p>
        </w:tc>
      </w:tr>
      <w:tr w14:paraId="3EA593E7" w14:textId="77777777" w:rsidTr="00D05246">
        <w:tblPrEx>
          <w:tblW w:w="0" w:type="auto"/>
          <w:tblLook w:val="04A0"/>
        </w:tblPrEx>
        <w:tc>
          <w:tcPr>
            <w:tcW w:w="5076" w:type="dxa"/>
            <w:vAlign w:val="center"/>
          </w:tcPr>
          <w:p w:rsidR="009820E6" w:rsidRPr="001A772D" w:rsidP="00D05246" w14:paraId="460B2C0F" w14:textId="655EDE5F">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Pr>
                <w:rFonts w:ascii="Times New Roman" w:eastAsia="Times New Roman" w:hAnsi="Times New Roman" w:cs="Times New Roman"/>
                <w:kern w:val="0"/>
                <w:sz w:val="24"/>
                <w:szCs w:val="24"/>
                <w:lang w:val="ru-RU" w:eastAsia="ru-RU" w:bidi="ar-SA"/>
              </w:rPr>
              <w:t xml:space="preserve">ООО </w:t>
            </w:r>
            <w:r w:rsidRPr="001A772D">
              <w:rPr>
                <w:rFonts w:ascii="Times New Roman" w:eastAsia="Times New Roman" w:hAnsi="Times New Roman" w:cs="Times New Roman"/>
                <w:kern w:val="0"/>
                <w:sz w:val="24"/>
                <w:szCs w:val="24"/>
                <w:lang w:val="ru-RU" w:eastAsia="ru-RU" w:bidi="ar-SA"/>
              </w:rPr>
              <w:t>«Т</w:t>
            </w:r>
            <w:r>
              <w:rPr>
                <w:rFonts w:ascii="Times New Roman" w:eastAsia="Times New Roman" w:hAnsi="Times New Roman" w:cs="Times New Roman"/>
                <w:kern w:val="0"/>
                <w:sz w:val="24"/>
                <w:szCs w:val="24"/>
                <w:lang w:val="ru-RU" w:eastAsia="ru-RU" w:bidi="ar-SA"/>
              </w:rPr>
              <w:t xml:space="preserve"> </w:t>
            </w:r>
            <w:r w:rsidRPr="001A772D">
              <w:rPr>
                <w:rFonts w:ascii="Times New Roman" w:eastAsia="Times New Roman" w:hAnsi="Times New Roman" w:cs="Times New Roman"/>
                <w:kern w:val="0"/>
                <w:sz w:val="24"/>
                <w:szCs w:val="24"/>
                <w:lang w:val="ru-RU" w:eastAsia="ru-RU" w:bidi="ar-SA"/>
              </w:rPr>
              <w:t>Энергетика»</w:t>
            </w:r>
          </w:p>
        </w:tc>
        <w:tc>
          <w:tcPr>
            <w:tcW w:w="5129" w:type="dxa"/>
            <w:gridSpan w:val="2"/>
            <w:vAlign w:val="center"/>
          </w:tcPr>
          <w:p w:rsidR="009820E6" w:rsidRPr="001A772D" w:rsidP="00D05246" w14:paraId="35A60F4C" w14:textId="0F162695">
            <w:pPr>
              <w:widowControl/>
              <w:tabs>
                <w:tab w:val="left" w:pos="7371"/>
              </w:tabs>
              <w:suppressAutoHyphens w:val="0"/>
              <w:spacing w:after="0" w:line="240" w:lineRule="auto"/>
              <w:jc w:val="right"/>
              <w:rPr>
                <w:rFonts w:ascii="Times New Roman" w:eastAsia="Times New Roman" w:hAnsi="Times New Roman" w:cs="Times New Roman"/>
                <w:kern w:val="0"/>
                <w:sz w:val="24"/>
                <w:szCs w:val="24"/>
                <w:lang w:val="ru-RU" w:eastAsia="ru-RU" w:bidi="ar-SA"/>
              </w:rPr>
            </w:pPr>
            <w:r w:rsidRPr="00531B61">
              <w:rPr>
                <w:noProof/>
                <w:sz w:val="28"/>
                <w:szCs w:val="28"/>
              </w:rPr>
              <w:drawing>
                <wp:anchor distT="0" distB="0" distL="114300" distR="114300" simplePos="0" relativeHeight="251675648" behindDoc="0" locked="0" layoutInCell="1" allowOverlap="1">
                  <wp:simplePos x="0" y="0"/>
                  <wp:positionH relativeFrom="column">
                    <wp:posOffset>939165</wp:posOffset>
                  </wp:positionH>
                  <wp:positionV relativeFrom="paragraph">
                    <wp:posOffset>-105410</wp:posOffset>
                  </wp:positionV>
                  <wp:extent cx="1438275" cy="1443990"/>
                  <wp:effectExtent l="0" t="0" r="9525" b="3810"/>
                  <wp:wrapNone/>
                  <wp:docPr id="776831619" name="Рисунок 5" descr="Изображение выглядит как круг, текст, Шрифт,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31619" name="Рисунок 1" descr="Изображение выглядит как круг, текст, Шрифт, логотип&#10;&#10;Автоматически созданное описание"/>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8275"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72D">
              <w:rPr>
                <w:rFonts w:ascii="Times New Roman" w:eastAsia="Times New Roman" w:hAnsi="Times New Roman" w:cs="Times New Roman"/>
                <w:kern w:val="0"/>
                <w:sz w:val="24"/>
                <w:szCs w:val="24"/>
                <w:lang w:val="ru-RU" w:eastAsia="ru-RU" w:bidi="ar-SA"/>
              </w:rPr>
              <w:t>Н.Г. Сапожников</w:t>
            </w:r>
          </w:p>
        </w:tc>
      </w:tr>
      <w:tr w14:paraId="1F3265D4" w14:textId="77777777" w:rsidTr="00D05246">
        <w:tblPrEx>
          <w:tblW w:w="0" w:type="auto"/>
          <w:tblLook w:val="04A0"/>
        </w:tblPrEx>
        <w:tc>
          <w:tcPr>
            <w:tcW w:w="10205" w:type="dxa"/>
            <w:gridSpan w:val="3"/>
            <w:vAlign w:val="center"/>
          </w:tcPr>
          <w:p w:rsidR="009820E6" w:rsidRPr="001A772D" w:rsidP="00D05246" w14:paraId="7127CEB8" w14:textId="0C3F6F4B">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p>
        </w:tc>
      </w:tr>
      <w:tr w14:paraId="22171A00" w14:textId="77777777" w:rsidTr="00D05246">
        <w:tblPrEx>
          <w:tblW w:w="0" w:type="auto"/>
          <w:tblLook w:val="04A0"/>
        </w:tblPrEx>
        <w:trPr>
          <w:trHeight w:val="2308"/>
        </w:trPr>
        <w:tc>
          <w:tcPr>
            <w:tcW w:w="10205" w:type="dxa"/>
            <w:gridSpan w:val="3"/>
            <w:vAlign w:val="center"/>
          </w:tcPr>
          <w:p w:rsidR="009820E6" w:rsidRPr="001A772D" w:rsidP="00D05246" w14:paraId="6B792897" w14:textId="0385D276">
            <w:pPr>
              <w:widowControl/>
              <w:tabs>
                <w:tab w:val="left" w:pos="7371"/>
              </w:tabs>
              <w:suppressAutoHyphens w:val="0"/>
              <w:spacing w:after="0" w:line="240" w:lineRule="auto"/>
              <w:jc w:val="both"/>
              <w:rPr>
                <w:rFonts w:ascii="Times New Roman" w:eastAsia="Times New Roman" w:hAnsi="Times New Roman" w:cs="Times New Roman"/>
                <w:kern w:val="0"/>
                <w:sz w:val="24"/>
                <w:szCs w:val="24"/>
                <w:lang w:val="ru-RU" w:eastAsia="ru-RU" w:bidi="ar-SA"/>
              </w:rPr>
            </w:pPr>
            <w:r w:rsidRPr="001A772D">
              <w:rPr>
                <w:noProof/>
              </w:rPr>
              <w:drawing>
                <wp:anchor distT="0" distB="0" distL="114300" distR="114300" simplePos="0" relativeHeight="251673600" behindDoc="1" locked="0" layoutInCell="1" allowOverlap="1">
                  <wp:simplePos x="0" y="0"/>
                  <wp:positionH relativeFrom="margin">
                    <wp:posOffset>2461260</wp:posOffset>
                  </wp:positionH>
                  <wp:positionV relativeFrom="paragraph">
                    <wp:posOffset>-1209040</wp:posOffset>
                  </wp:positionV>
                  <wp:extent cx="1409065" cy="1209675"/>
                  <wp:effectExtent l="0" t="0" r="635" b="0"/>
                  <wp:wrapNone/>
                  <wp:docPr id="1479337872" name="Рисунок 486" descr="P42C25T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337872"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29004" t="11052" r="9693" b="18755"/>
                          <a:stretch>
                            <a:fillRect/>
                          </a:stretch>
                        </pic:blipFill>
                        <pic:spPr bwMode="auto">
                          <a:xfrm>
                            <a:off x="0" y="0"/>
                            <a:ext cx="1409065" cy="12096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14:paraId="0B41785F" w14:textId="77777777" w:rsidTr="00D05246">
        <w:tblPrEx>
          <w:tblW w:w="0" w:type="auto"/>
          <w:tblLook w:val="04A0"/>
        </w:tblPrEx>
        <w:trPr>
          <w:trHeight w:val="80"/>
        </w:trPr>
        <w:tc>
          <w:tcPr>
            <w:tcW w:w="10205" w:type="dxa"/>
            <w:gridSpan w:val="3"/>
            <w:vAlign w:val="center"/>
          </w:tcPr>
          <w:p w:rsidR="00760208" w:rsidP="009820E6" w14:paraId="79E06C89" w14:textId="77777777">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ru-RU" w:eastAsia="ru-RU" w:bidi="ar-SA"/>
              </w:rPr>
            </w:pPr>
          </w:p>
          <w:p w:rsidR="009820E6" w:rsidRPr="00F367A9" w:rsidP="009820E6" w14:paraId="6B4D3043" w14:textId="20586326">
            <w:pPr>
              <w:widowControl/>
              <w:tabs>
                <w:tab w:val="left" w:pos="7371"/>
              </w:tabs>
              <w:suppressAutoHyphens w:val="0"/>
              <w:spacing w:after="0" w:line="240" w:lineRule="auto"/>
              <w:jc w:val="center"/>
              <w:rPr>
                <w:rFonts w:ascii="Times New Roman" w:eastAsia="Times New Roman" w:hAnsi="Times New Roman" w:cs="Times New Roman"/>
                <w:kern w:val="0"/>
                <w:sz w:val="24"/>
                <w:szCs w:val="24"/>
                <w:lang w:val="en-GB" w:eastAsia="ru-RU" w:bidi="ar-SA"/>
              </w:rPr>
            </w:pPr>
            <w:r>
              <w:rPr>
                <w:rFonts w:ascii="Times New Roman" w:eastAsia="Times New Roman" w:hAnsi="Times New Roman" w:cs="Times New Roman"/>
                <w:kern w:val="0"/>
                <w:sz w:val="24"/>
                <w:szCs w:val="24"/>
                <w:lang w:val="ru-RU" w:eastAsia="ru-RU" w:bidi="ar-SA"/>
              </w:rPr>
              <w:t>2024</w:t>
            </w:r>
          </w:p>
        </w:tc>
      </w:tr>
    </w:tbl>
    <w:p w:rsidR="00FE0570" w:rsidRPr="001A772D" w:rsidP="00C03588" w14:paraId="69B39C11" w14:textId="77777777">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1A772D">
        <w:rPr>
          <w:rFonts w:ascii="Times New Roman" w:eastAsia="Calibri" w:hAnsi="Times New Roman" w:cs="Times New Roman"/>
          <w:b/>
          <w:bCs/>
          <w:caps/>
          <w:kern w:val="0"/>
          <w:sz w:val="24"/>
          <w:szCs w:val="24"/>
          <w:lang w:val="ru-RU" w:eastAsia="en-US" w:bidi="ar-SA"/>
        </w:rPr>
        <w:t>СОДЕРЖАНИЕ</w:t>
      </w:r>
    </w:p>
    <w:p w:rsidR="00EB69B9" w:rsidP="00EB69B9" w14:paraId="09CA4531" w14:textId="5A2B4720">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r w:rsidRPr="001A772D">
        <w:rPr>
          <w:rFonts w:ascii="Times New Roman" w:eastAsia="Calibri" w:hAnsi="Times New Roman" w:cs="Times New Roman"/>
          <w:b/>
          <w:bCs/>
          <w:caps/>
          <w:color w:val="FF0000"/>
          <w:kern w:val="0"/>
          <w:sz w:val="24"/>
          <w:szCs w:val="24"/>
          <w:u w:val="none"/>
          <w:lang w:val="ru-RU" w:eastAsia="en-US" w:bidi="ar-SA"/>
        </w:rPr>
        <w:fldChar w:fldCharType="begin"/>
      </w:r>
      <w:r w:rsidRPr="001A772D">
        <w:rPr>
          <w:rFonts w:ascii="Times New Roman" w:eastAsia="Calibri" w:hAnsi="Times New Roman" w:cs="Times New Roman"/>
          <w:b/>
          <w:bCs/>
          <w:caps/>
          <w:color w:val="FF0000"/>
          <w:kern w:val="0"/>
          <w:sz w:val="24"/>
          <w:szCs w:val="24"/>
          <w:u w:val="none"/>
          <w:lang w:val="ru-RU" w:eastAsia="en-US" w:bidi="ar-SA"/>
        </w:rPr>
        <w:instrText xml:space="preserve"> TOC \o "1-2" \h \z \u </w:instrText>
      </w:r>
      <w:r w:rsidRPr="001A772D">
        <w:rPr>
          <w:rFonts w:ascii="Times New Roman" w:eastAsia="Calibri" w:hAnsi="Times New Roman" w:cs="Times New Roman"/>
          <w:b/>
          <w:bCs/>
          <w:caps/>
          <w:color w:val="FF0000"/>
          <w:kern w:val="0"/>
          <w:sz w:val="24"/>
          <w:szCs w:val="24"/>
          <w:u w:val="none"/>
          <w:lang w:val="ru-RU" w:eastAsia="en-US" w:bidi="ar-SA"/>
        </w:rPr>
        <w:fldChar w:fldCharType="separate"/>
      </w:r>
      <w:hyperlink w:anchor="_Toc16434988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 Глава 1 – Существующее положение в сфере производства, передачи и потребления тепловой энергии для целей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_Toc164349881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2FCD117D" w14:textId="1F0B2BB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2"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 – Функциональная структура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_Toc164349882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924B416" w14:textId="30C8D78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3"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2 – Источники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_Toc164349883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10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01D9B5D" w14:textId="7E62FD8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4"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3 – Тепловые сети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_Toc164349884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16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ADE23CA" w14:textId="4E28BD6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5"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4 – Зоны действия источников тепловой энергии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_Toc164349885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30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70FD087" w14:textId="2FE0578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6"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5 – Тепловые нагрузки потребителей тепловой энергии, групп потребителей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_Toc164349886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31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BFA435" w14:textId="63BFE2D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7"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6 – Балансы тепловой мощности и тепловой нагрузки в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_Toc164349887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33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70B64F1" w14:textId="5AC5D52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8"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7 – Балансы теплоносителя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34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B2C234D" w14:textId="0BDDE7C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89"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8 – Топливные балансы источников тепловой энергии и система обеспечения топливом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_Toc164349889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35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7533230" w14:textId="600D682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0"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9 – Надежность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_Toc164349890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38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B946E2" w14:textId="05C4D99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1"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10 – Технико-экономические показатели теплоснабжающих и теплосетевых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_Toc164349891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41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7E13813" w14:textId="7D043BA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2"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11 – Цены (тарифы) в сфере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_Toc164349892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42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63100EE" w14:textId="0FA089A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3" w:history="1">
        <w:r w:rsidRPr="00D603CB">
          <w:rPr>
            <w:rFonts w:ascii="Times New Roman" w:eastAsia="Calibri" w:hAnsi="Times New Roman" w:cs="Times New Roman"/>
            <w:bCs/>
            <w:noProof/>
            <w:color w:val="0000FF" w:themeColor="hyperlink"/>
            <w:kern w:val="0"/>
            <w:sz w:val="20"/>
            <w:szCs w:val="20"/>
            <w:u w:val="single"/>
            <w:lang w:val="ru-RU" w:eastAsia="en-US" w:bidi="ar-SA"/>
          </w:rPr>
          <w:t>Часть 12 – Описание существующих технических и технологических проблем в системах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_Toc164349893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44</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20FD5DA4" w14:textId="34BE9693">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894" w:history="1">
        <w:r w:rsidRPr="00D603CB">
          <w:rPr>
            <w:rFonts w:ascii="Times New Roman" w:eastAsia="Times New Roman" w:hAnsi="Times New Roman" w:cs="Times New Roman"/>
            <w:b/>
            <w:bCs/>
            <w:caps/>
            <w:noProof/>
            <w:color w:val="0000FF" w:themeColor="hyperlink"/>
            <w:kern w:val="0"/>
            <w:sz w:val="24"/>
            <w:szCs w:val="24"/>
            <w:u w:val="single"/>
            <w:lang w:val="ru-RU" w:eastAsia="ru-RU" w:bidi="ar-SA"/>
          </w:rPr>
          <w:t>Книга 2. Глава 2 – Существующее и перспективное потребление тепловой энергии на цели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_Toc164349894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47</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32FE1261" w14:textId="2D21F85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5" w:history="1">
        <w:r w:rsidRPr="00D603CB">
          <w:rPr>
            <w:rFonts w:ascii="Times New Roman" w:eastAsia="Calibri" w:hAnsi="Times New Roman" w:cs="Times New Roman"/>
            <w:bCs/>
            <w:noProof/>
            <w:color w:val="0000FF" w:themeColor="hyperlink"/>
            <w:kern w:val="0"/>
            <w:sz w:val="20"/>
            <w:szCs w:val="20"/>
            <w:u w:val="single"/>
            <w:lang w:val="ru-RU" w:eastAsia="en-US" w:bidi="ar-SA"/>
          </w:rPr>
          <w:t>2.1 Данные базового уровня потребления тепла на цели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_Toc164349895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47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13D6BF" w14:textId="58AD228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6" w:history="1">
        <w:r w:rsidRPr="00D603CB">
          <w:rPr>
            <w:rFonts w:ascii="Times New Roman" w:eastAsia="Calibri" w:hAnsi="Times New Roman" w:cs="Times New Roman"/>
            <w:bCs/>
            <w:noProof/>
            <w:color w:val="0000FF" w:themeColor="hyperlink"/>
            <w:kern w:val="0"/>
            <w:sz w:val="20"/>
            <w:szCs w:val="20"/>
            <w:u w:val="single"/>
            <w:lang w:val="ru-RU" w:eastAsia="en-US" w:bidi="ar-SA"/>
          </w:rPr>
          <w:t>2.2 Прогнозы приростов на каждом этапе площади строительных фондов</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_Toc164349896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47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C22507B" w14:textId="5BDC837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7" w:history="1">
        <w:r w:rsidRPr="00D603CB">
          <w:rPr>
            <w:rFonts w:ascii="Times New Roman" w:eastAsia="Calibri" w:hAnsi="Times New Roman" w:cs="Times New Roman"/>
            <w:bCs/>
            <w:noProof/>
            <w:color w:val="0000FF" w:themeColor="hyperlink"/>
            <w:kern w:val="0"/>
            <w:sz w:val="20"/>
            <w:szCs w:val="20"/>
            <w:u w:val="single"/>
            <w:lang w:val="ru-RU" w:eastAsia="en-US" w:bidi="ar-SA"/>
          </w:rPr>
          <w:t>2.3 Прогнозы перспективных удельных расходов тепловой энергии на отопление</w:t>
        </w:r>
        <w:r w:rsidR="00CA1B60">
          <w:rPr>
            <w:rFonts w:ascii="Times New Roman" w:eastAsia="Calibri" w:hAnsi="Times New Roman" w:cs="Times New Roman"/>
            <w:bCs/>
            <w:noProof/>
            <w:color w:val="0000FF" w:themeColor="hyperlink"/>
            <w:kern w:val="0"/>
            <w:sz w:val="20"/>
            <w:szCs w:val="20"/>
            <w:u w:val="single"/>
            <w:lang w:val="ru-RU" w:eastAsia="en-US" w:bidi="ar-SA"/>
          </w:rPr>
          <w:t xml:space="preserve"> </w:t>
        </w:r>
        <w:r w:rsidRPr="00D603CB">
          <w:rPr>
            <w:rFonts w:ascii="Times New Roman" w:eastAsia="Calibri" w:hAnsi="Times New Roman" w:cs="Times New Roman"/>
            <w:bCs/>
            <w:noProof/>
            <w:color w:val="0000FF" w:themeColor="hyperlink"/>
            <w:kern w:val="0"/>
            <w:sz w:val="20"/>
            <w:szCs w:val="20"/>
            <w:u w:val="single"/>
            <w:lang w:val="ru-RU" w:eastAsia="en-US" w:bidi="ar-SA"/>
          </w:rPr>
          <w:t>и горячее водоснабжение</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_Toc164349897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B763229" w14:textId="0EF9EC6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8" w:history="1">
        <w:r w:rsidRPr="00D603CB">
          <w:rPr>
            <w:rFonts w:ascii="Times New Roman" w:eastAsia="Calibri" w:hAnsi="Times New Roman" w:cs="Times New Roman"/>
            <w:bCs/>
            <w:noProof/>
            <w:color w:val="0000FF" w:themeColor="hyperlink"/>
            <w:kern w:val="0"/>
            <w:sz w:val="20"/>
            <w:szCs w:val="20"/>
            <w:u w:val="single"/>
            <w:lang w:val="ru-RU" w:eastAsia="en-US" w:bidi="ar-SA"/>
          </w:rPr>
          <w:t>2.4 Прогнозы приростов объемов потребления тепловой энергии (мощности) и теплоносителя с разделением по видам теплопотребления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06F2092" w14:textId="151BFB2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899" w:history="1">
        <w:r w:rsidRPr="00D603CB">
          <w:rPr>
            <w:rFonts w:ascii="Times New Roman" w:eastAsia="Calibri" w:hAnsi="Times New Roman" w:cs="Times New Roman"/>
            <w:bCs/>
            <w:noProof/>
            <w:color w:val="0000FF" w:themeColor="hyperlink"/>
            <w:kern w:val="0"/>
            <w:sz w:val="20"/>
            <w:szCs w:val="20"/>
            <w:u w:val="single"/>
            <w:lang w:val="ru-RU" w:eastAsia="en-US" w:bidi="ar-SA"/>
          </w:rPr>
          <w:t>2.5 Прогнозы приростов объемов потребления тепловой энергии (мощности) и теплоносителя в зонах действия индивидуального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_Toc164349899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2413410" w14:textId="2E30672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0" w:history="1">
        <w:r w:rsidRPr="00D603CB">
          <w:rPr>
            <w:rFonts w:ascii="Times New Roman" w:eastAsia="Calibri" w:hAnsi="Times New Roman" w:cs="Times New Roman"/>
            <w:bCs/>
            <w:noProof/>
            <w:color w:val="0000FF" w:themeColor="hyperlink"/>
            <w:kern w:val="0"/>
            <w:sz w:val="20"/>
            <w:szCs w:val="20"/>
            <w:u w:val="single"/>
            <w:lang w:val="ru-RU" w:eastAsia="en-US" w:bidi="ar-SA"/>
          </w:rPr>
          <w:t>2.6 Прогнозы приростов объемов потребления тепловой энергии (мощности) и теплоносителя объектами, расположенными в производственных зонах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_Toc164349900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A773E66" w14:textId="6AC9179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1" w:history="1">
        <w:r w:rsidRPr="00D603CB">
          <w:rPr>
            <w:rFonts w:ascii="Times New Roman" w:eastAsia="Calibri" w:hAnsi="Times New Roman" w:cs="Times New Roman"/>
            <w:bCs/>
            <w:noProof/>
            <w:color w:val="0000FF" w:themeColor="hyperlink"/>
            <w:kern w:val="0"/>
            <w:sz w:val="20"/>
            <w:szCs w:val="20"/>
            <w:u w:val="single"/>
            <w:lang w:val="ru-RU" w:eastAsia="en-US" w:bidi="ar-SA"/>
          </w:rPr>
          <w:t>2.7 Изменения, произошедшие в существующем и перспективном потреблении тепловой энергии на цели теплоснабжения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_Toc164349901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53</w:t>
        </w:r>
        <w:r>
          <w:rPr>
            <w:rFonts w:ascii="Times New Roman" w:eastAsia="Calibri" w:hAnsi="Times New Roman" w:cs="Times New Roman"/>
            <w:bCs/>
            <w:noProof/>
            <w:webHidden/>
            <w:kern w:val="0"/>
            <w:sz w:val="20"/>
            <w:szCs w:val="20"/>
            <w:lang w:val="ru-RU" w:eastAsia="en-US" w:bidi="ar-SA"/>
          </w:rPr>
          <w:fldChar w:fldCharType="end"/>
        </w:r>
      </w:hyperlink>
    </w:p>
    <w:p w:rsidR="00EB69B9" w14:paraId="4BA1C12C" w14:textId="48F85712">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0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3. Глава 3 – Электронная модель системы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_Toc164349902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54</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EB69B9" w14:paraId="177C810A" w14:textId="4873406C">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03"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4. Глава 4 – Существующие и перспективные балансы тепловой мощности источников тепловой энергии и тепловой нагрузки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_Toc164349903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55</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1E6F1E1F" w14:textId="7CC06EC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6" w:history="1">
        <w:r w:rsidRPr="00D603CB">
          <w:rPr>
            <w:rFonts w:ascii="Times New Roman" w:eastAsia="Calibri" w:hAnsi="Times New Roman" w:cs="Times New Roman"/>
            <w:bCs/>
            <w:noProof/>
            <w:color w:val="0000FF" w:themeColor="hyperlink"/>
            <w:kern w:val="0"/>
            <w:sz w:val="20"/>
            <w:szCs w:val="20"/>
            <w:u w:val="single"/>
            <w:lang w:val="ru-RU" w:eastAsia="en-US" w:bidi="ar-SA"/>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_Toc164349906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7E35BA9" w14:textId="041F624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7" w:history="1">
        <w:r w:rsidRPr="00D603CB">
          <w:rPr>
            <w:rFonts w:ascii="Times New Roman" w:eastAsia="Calibri" w:hAnsi="Times New Roman" w:cs="Times New Roman"/>
            <w:bCs/>
            <w:noProof/>
            <w:color w:val="0000FF" w:themeColor="hyperlink"/>
            <w:kern w:val="0"/>
            <w:sz w:val="20"/>
            <w:szCs w:val="20"/>
            <w:u w:val="single"/>
            <w:lang w:val="ru-RU" w:eastAsia="en-US" w:bidi="ar-SA"/>
          </w:rPr>
          <w:t>4.2 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_Toc164349907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403869" w14:textId="5FC16AC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8" w:history="1">
        <w:r w:rsidRPr="00D603CB">
          <w:rPr>
            <w:rFonts w:ascii="Times New Roman" w:eastAsia="Calibri" w:hAnsi="Times New Roman" w:cs="Times New Roman"/>
            <w:bCs/>
            <w:noProof/>
            <w:color w:val="0000FF" w:themeColor="hyperlink"/>
            <w:kern w:val="0"/>
            <w:sz w:val="20"/>
            <w:szCs w:val="20"/>
            <w:u w:val="single"/>
            <w:lang w:val="ru-RU" w:eastAsia="en-US" w:bidi="ar-SA"/>
          </w:rPr>
          <w:t>4.3 Выводы о резервах (дефицитах) существующей системы теплоснабжения при обеспечении перспективной тепловой нагрузки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2C10211" w14:textId="78653E12">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09" w:history="1">
        <w:r w:rsidRPr="00D603CB">
          <w:rPr>
            <w:rFonts w:ascii="Times New Roman" w:eastAsia="Calibri" w:hAnsi="Times New Roman" w:cs="Times New Roman"/>
            <w:bCs/>
            <w:noProof/>
            <w:color w:val="0000FF" w:themeColor="hyperlink"/>
            <w:kern w:val="0"/>
            <w:sz w:val="20"/>
            <w:szCs w:val="20"/>
            <w:u w:val="single"/>
            <w:lang w:val="ru-RU" w:eastAsia="en-US" w:bidi="ar-SA"/>
          </w:rPr>
          <w:t>4.4 Изменения, произошедшие в существующих и перспективных балансах тепловой мощности источников тепловой энергии и тепловой нагрузки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_Toc164349909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57</w:t>
        </w:r>
        <w:r>
          <w:rPr>
            <w:rFonts w:ascii="Times New Roman" w:eastAsia="Calibri" w:hAnsi="Times New Roman" w:cs="Times New Roman"/>
            <w:bCs/>
            <w:noProof/>
            <w:webHidden/>
            <w:kern w:val="0"/>
            <w:sz w:val="20"/>
            <w:szCs w:val="20"/>
            <w:lang w:val="ru-RU" w:eastAsia="en-US" w:bidi="ar-SA"/>
          </w:rPr>
          <w:fldChar w:fldCharType="end"/>
        </w:r>
      </w:hyperlink>
    </w:p>
    <w:p w:rsidR="00EB69B9" w14:paraId="31790B90" w14:textId="4D6718F1">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10"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5. Глава 5 – Мастер-план развития систем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_Toc164349910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58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BBD4E6F" w14:textId="0B42009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1" w:history="1">
        <w:r w:rsidRPr="00D603CB">
          <w:rPr>
            <w:rFonts w:ascii="Times New Roman" w:eastAsia="Calibri" w:hAnsi="Times New Roman" w:cs="Times New Roman"/>
            <w:bCs/>
            <w:noProof/>
            <w:color w:val="0000FF" w:themeColor="hyperlink"/>
            <w:kern w:val="0"/>
            <w:sz w:val="20"/>
            <w:szCs w:val="20"/>
            <w:u w:val="single"/>
            <w:lang w:val="ru-RU" w:eastAsia="en-US" w:bidi="ar-SA"/>
          </w:rPr>
          <w:t>5.1 Описание вариантов перспективного развития систем теплоснабжения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_Toc164349911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876B7DC" w14:textId="6C8BB92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2" w:history="1">
        <w:r w:rsidRPr="00D603CB">
          <w:rPr>
            <w:rFonts w:ascii="Times New Roman" w:eastAsia="Calibri" w:hAnsi="Times New Roman" w:cs="Times New Roman"/>
            <w:bCs/>
            <w:noProof/>
            <w:color w:val="0000FF" w:themeColor="hyperlink"/>
            <w:kern w:val="0"/>
            <w:sz w:val="20"/>
            <w:szCs w:val="20"/>
            <w:u w:val="single"/>
            <w:lang w:val="ru-RU" w:eastAsia="en-US" w:bidi="ar-SA"/>
          </w:rPr>
          <w:t>5.2 Технико-экономическое сравнение вариантов перспективного развития систем теплоснабжения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_Toc164349912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D787452" w14:textId="2D1D6D4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3" w:history="1">
        <w:r w:rsidRPr="00D603CB">
          <w:rPr>
            <w:rFonts w:ascii="Times New Roman" w:eastAsia="Calibri" w:hAnsi="Times New Roman" w:cs="Times New Roman"/>
            <w:bCs/>
            <w:noProof/>
            <w:color w:val="0000FF" w:themeColor="hyperlink"/>
            <w:kern w:val="0"/>
            <w:sz w:val="20"/>
            <w:szCs w:val="20"/>
            <w:u w:val="single"/>
            <w:lang w:val="ru-RU" w:eastAsia="en-US" w:bidi="ar-SA"/>
          </w:rPr>
          <w:t>5.3 Обоснование выбора приоритетного варианта перспективного развития систем теплоснабжения муниципального образования на основе анализа ценовых (тарифных) последствий для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_Toc164349913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113624E" w14:textId="3C242D7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4" w:history="1">
        <w:r w:rsidRPr="00D603CB">
          <w:rPr>
            <w:rFonts w:ascii="Times New Roman" w:eastAsia="Calibri" w:hAnsi="Times New Roman" w:cs="Times New Roman"/>
            <w:bCs/>
            <w:noProof/>
            <w:color w:val="0000FF" w:themeColor="hyperlink"/>
            <w:kern w:val="0"/>
            <w:sz w:val="20"/>
            <w:szCs w:val="20"/>
            <w:u w:val="single"/>
            <w:lang w:val="ru-RU" w:eastAsia="en-US" w:bidi="ar-SA"/>
          </w:rPr>
          <w:t>5.4 Изменения, произошедшие в мастер-плане развития систем теплоснабжения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_Toc164349914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59</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2FAF0F32" w14:textId="0DE1D835">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15"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6. Глава 6 – Существующие и перспективные балансы производительности водоподготовительных установок</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_Toc164349915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60</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9E6C83A" w14:textId="506B79D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6" w:history="1">
        <w:r w:rsidRPr="00D603CB">
          <w:rPr>
            <w:rFonts w:ascii="Times New Roman" w:eastAsia="Calibri" w:hAnsi="Times New Roman" w:cs="Times New Roman"/>
            <w:bCs/>
            <w:noProof/>
            <w:color w:val="0000FF" w:themeColor="hyperlink"/>
            <w:kern w:val="0"/>
            <w:sz w:val="20"/>
            <w:szCs w:val="20"/>
            <w:u w:val="single"/>
            <w:lang w:val="ru-RU" w:eastAsia="en-US" w:bidi="ar-SA"/>
          </w:rPr>
          <w:t>6.1 Величина нормативных потерь теплоносителя в тепловых сетях в зонах действия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_Toc164349916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59C5BD2" w14:textId="64FA14B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7" w:history="1">
        <w:r w:rsidRPr="00D603CB">
          <w:rPr>
            <w:rFonts w:ascii="Times New Roman" w:eastAsia="Calibri" w:hAnsi="Times New Roman" w:cs="Times New Roman"/>
            <w:bCs/>
            <w:noProof/>
            <w:color w:val="0000FF" w:themeColor="hyperlink"/>
            <w:kern w:val="0"/>
            <w:sz w:val="20"/>
            <w:szCs w:val="20"/>
            <w:u w:val="single"/>
            <w:lang w:val="ru-RU" w:eastAsia="en-US" w:bidi="ar-SA"/>
          </w:rPr>
          <w:t>6.2 Максимальный и среднечасовой расход теплоносителя (расход сетевой воды)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_Toc164349917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A7B5FB4" w14:textId="76204CE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8" w:history="1">
        <w:r w:rsidRPr="00D603CB">
          <w:rPr>
            <w:rFonts w:ascii="Times New Roman" w:eastAsia="Calibri" w:hAnsi="Times New Roman" w:cs="Times New Roman"/>
            <w:bCs/>
            <w:noProof/>
            <w:color w:val="0000FF" w:themeColor="hyperlink"/>
            <w:kern w:val="0"/>
            <w:sz w:val="20"/>
            <w:szCs w:val="20"/>
            <w:u w:val="single"/>
            <w:lang w:val="ru-RU" w:eastAsia="en-US" w:bidi="ar-SA"/>
          </w:rPr>
          <w:t>6.3 Сведения о наличии баков-аккумуляторов</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A13631F" w14:textId="58076BE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19" w:history="1">
        <w:r w:rsidRPr="00D603CB">
          <w:rPr>
            <w:rFonts w:ascii="Times New Roman" w:eastAsia="Calibri" w:hAnsi="Times New Roman" w:cs="Times New Roman"/>
            <w:bCs/>
            <w:noProof/>
            <w:color w:val="0000FF" w:themeColor="hyperlink"/>
            <w:kern w:val="0"/>
            <w:sz w:val="20"/>
            <w:szCs w:val="20"/>
            <w:u w:val="single"/>
            <w:lang w:val="ru-RU" w:eastAsia="en-US" w:bidi="ar-SA"/>
          </w:rPr>
          <w:t>6.4 Нормативный и фактический часовой расход подпиточной воды</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_Toc164349919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4CE50DC" w14:textId="7C47618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0" w:history="1">
        <w:r w:rsidRPr="00D603CB">
          <w:rPr>
            <w:rFonts w:ascii="Times New Roman" w:eastAsia="Calibri" w:hAnsi="Times New Roman" w:cs="Times New Roman"/>
            <w:bCs/>
            <w:noProof/>
            <w:color w:val="0000FF" w:themeColor="hyperlink"/>
            <w:kern w:val="0"/>
            <w:sz w:val="20"/>
            <w:szCs w:val="20"/>
            <w:u w:val="single"/>
            <w:lang w:val="ru-RU" w:eastAsia="en-US" w:bidi="ar-SA"/>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_Toc164349920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A00F565" w14:textId="1A5984D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1" w:history="1">
        <w:r w:rsidRPr="00D603CB">
          <w:rPr>
            <w:rFonts w:ascii="Times New Roman" w:eastAsia="Calibri" w:hAnsi="Times New Roman" w:cs="Times New Roman"/>
            <w:bCs/>
            <w:noProof/>
            <w:color w:val="0000FF" w:themeColor="hyperlink"/>
            <w:kern w:val="0"/>
            <w:sz w:val="20"/>
            <w:szCs w:val="20"/>
            <w:u w:val="single"/>
            <w:lang w:val="ru-RU" w:eastAsia="en-US" w:bidi="ar-SA"/>
          </w:rPr>
          <w:t>6.6 Изменения, произошедшие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_Toc164349921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60</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01D2E5B5" w14:textId="052AF9B9">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2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 xml:space="preserve">Книга 7. </w:t>
        </w:r>
        <w:r w:rsidRPr="00D603CB">
          <w:rPr>
            <w:rFonts w:ascii="Times New Roman" w:eastAsia="Calibri" w:hAnsi="Times New Roman" w:cs="Times New Roman"/>
            <w:b/>
            <w:bCs/>
            <w:caps/>
            <w:noProof/>
            <w:color w:val="0000FF" w:themeColor="hyperlink"/>
            <w:kern w:val="32"/>
            <w:sz w:val="24"/>
            <w:szCs w:val="24"/>
            <w:u w:val="single"/>
            <w:lang w:val="ru-RU" w:eastAsia="en-US" w:bidi="ar-SA"/>
          </w:rPr>
          <w:t>Глава 7 – Предложения по строительству, реконструкции и техническому перевооружению источников тепловой энергии</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_Toc164349922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62</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12C30535" w14:textId="067C9EC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5" w:history="1">
        <w:r w:rsidRPr="00D603CB">
          <w:rPr>
            <w:rFonts w:ascii="Times New Roman" w:eastAsia="Calibri" w:hAnsi="Times New Roman" w:cs="Times New Roman"/>
            <w:bCs/>
            <w:noProof/>
            <w:color w:val="0000FF" w:themeColor="hyperlink"/>
            <w:kern w:val="0"/>
            <w:sz w:val="20"/>
            <w:szCs w:val="20"/>
            <w:u w:val="single"/>
            <w:lang w:val="ru-RU" w:eastAsia="en-US" w:bidi="ar-SA"/>
          </w:rPr>
          <w:t>7.1 Определение условий организации централизованного теплоснабжения, индивидуального теплоснабжения, а также поквартирного отопления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_Toc164349925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EAB7B6D" w14:textId="1F82D8B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6" w:history="1">
        <w:r w:rsidRPr="00D603CB">
          <w:rPr>
            <w:rFonts w:ascii="Times New Roman" w:eastAsia="Calibri" w:hAnsi="Times New Roman" w:cs="Times New Roman"/>
            <w:bCs/>
            <w:noProof/>
            <w:color w:val="0000FF" w:themeColor="hyperlink"/>
            <w:kern w:val="0"/>
            <w:sz w:val="20"/>
            <w:szCs w:val="20"/>
            <w:u w:val="single"/>
            <w:lang w:val="ru-RU" w:eastAsia="en-US" w:bidi="ar-SA"/>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_Toc164349926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3AAE5C7" w14:textId="1291AE0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7" w:history="1">
        <w:r w:rsidRPr="00D603CB">
          <w:rPr>
            <w:rFonts w:ascii="Times New Roman" w:eastAsia="Calibri" w:hAnsi="Times New Roman" w:cs="Times New Roman"/>
            <w:bCs/>
            <w:noProof/>
            <w:color w:val="0000FF" w:themeColor="hyperlink"/>
            <w:kern w:val="0"/>
            <w:sz w:val="20"/>
            <w:szCs w:val="20"/>
            <w:u w:val="single"/>
            <w:lang w:val="ru-RU" w:eastAsia="en-US" w:bidi="ar-SA"/>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_Toc164349927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E3DF3AF" w14:textId="0160894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8" w:history="1">
        <w:r w:rsidRPr="00D603CB">
          <w:rPr>
            <w:rFonts w:ascii="Times New Roman" w:eastAsia="Calibri" w:hAnsi="Times New Roman" w:cs="Times New Roman"/>
            <w:bCs/>
            <w:noProof/>
            <w:color w:val="0000FF" w:themeColor="hyperlink"/>
            <w:kern w:val="0"/>
            <w:sz w:val="20"/>
            <w:szCs w:val="20"/>
            <w:u w:val="single"/>
            <w:lang w:val="ru-RU" w:eastAsia="en-US" w:bidi="ar-SA"/>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9BA6C19" w14:textId="10295A5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29" w:history="1">
        <w:r w:rsidRPr="00D603CB">
          <w:rPr>
            <w:rFonts w:ascii="Times New Roman" w:eastAsia="Calibri" w:hAnsi="Times New Roman" w:cs="Times New Roman"/>
            <w:bCs/>
            <w:noProof/>
            <w:color w:val="0000FF" w:themeColor="hyperlink"/>
            <w:kern w:val="0"/>
            <w:sz w:val="20"/>
            <w:szCs w:val="20"/>
            <w:u w:val="single"/>
            <w:lang w:val="ru-RU" w:eastAsia="en-US" w:bidi="ar-SA"/>
          </w:rPr>
          <w:t>7.5 Обоснование предлагаемых для реконструкции и модернизации источников тепловой энергии, функционирующих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_Toc164349929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FD1C7BB" w14:textId="4D76E59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0" w:history="1">
        <w:r w:rsidRPr="00D603CB">
          <w:rPr>
            <w:rFonts w:ascii="Times New Roman" w:eastAsia="Calibri" w:hAnsi="Times New Roman" w:cs="Times New Roman"/>
            <w:bCs/>
            <w:noProof/>
            <w:color w:val="0000FF" w:themeColor="hyperlink"/>
            <w:kern w:val="0"/>
            <w:sz w:val="20"/>
            <w:szCs w:val="20"/>
            <w:u w:val="single"/>
            <w:lang w:val="ru-RU" w:eastAsia="en-US" w:bidi="ar-SA"/>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_Toc164349930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E84A2B" w14:textId="2BF406F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1" w:history="1">
        <w:r w:rsidRPr="00D603CB">
          <w:rPr>
            <w:rFonts w:ascii="Times New Roman" w:eastAsia="Calibri" w:hAnsi="Times New Roman" w:cs="Times New Roman"/>
            <w:bCs/>
            <w:noProof/>
            <w:color w:val="0000FF" w:themeColor="hyperlink"/>
            <w:kern w:val="0"/>
            <w:sz w:val="20"/>
            <w:szCs w:val="20"/>
            <w:u w:val="single"/>
            <w:lang w:val="ru-RU" w:eastAsia="en-US" w:bidi="ar-SA"/>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_Toc164349931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3722991" w14:textId="1CA6C4C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2" w:history="1">
        <w:r w:rsidRPr="00D603CB">
          <w:rPr>
            <w:rFonts w:ascii="Times New Roman" w:eastAsia="Calibri" w:hAnsi="Times New Roman" w:cs="Times New Roman"/>
            <w:bCs/>
            <w:noProof/>
            <w:color w:val="0000FF" w:themeColor="hyperlink"/>
            <w:kern w:val="0"/>
            <w:sz w:val="20"/>
            <w:szCs w:val="20"/>
            <w:u w:val="single"/>
            <w:lang w:val="ru-RU" w:eastAsia="en-US" w:bidi="ar-SA"/>
          </w:rPr>
          <w:t>7.7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_Toc164349932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DB16044" w14:textId="355778E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3" w:history="1">
        <w:r w:rsidRPr="00D603CB">
          <w:rPr>
            <w:rFonts w:ascii="Times New Roman" w:eastAsia="Calibri" w:hAnsi="Times New Roman" w:cs="Times New Roman"/>
            <w:bCs/>
            <w:noProof/>
            <w:color w:val="0000FF" w:themeColor="hyperlink"/>
            <w:kern w:val="0"/>
            <w:sz w:val="20"/>
            <w:szCs w:val="20"/>
            <w:u w:val="single"/>
            <w:lang w:val="ru-RU" w:eastAsia="en-US" w:bidi="ar-SA"/>
          </w:rPr>
          <w:t>7.8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_Toc164349933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8C6DA35" w14:textId="1DFCAFC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4" w:history="1">
        <w:r w:rsidRPr="00D603CB">
          <w:rPr>
            <w:rFonts w:ascii="Times New Roman" w:eastAsia="Calibri" w:hAnsi="Times New Roman" w:cs="Times New Roman"/>
            <w:bCs/>
            <w:noProof/>
            <w:color w:val="0000FF" w:themeColor="hyperlink"/>
            <w:kern w:val="0"/>
            <w:sz w:val="20"/>
            <w:szCs w:val="20"/>
            <w:u w:val="single"/>
            <w:lang w:val="ru-RU" w:eastAsia="en-US" w:bidi="ar-SA"/>
          </w:rPr>
          <w:t>7.9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_Toc164349934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FAE045C" w14:textId="6B22693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5" w:history="1">
        <w:r w:rsidRPr="00D603CB">
          <w:rPr>
            <w:rFonts w:ascii="Times New Roman" w:eastAsia="Calibri" w:hAnsi="Times New Roman" w:cs="Times New Roman"/>
            <w:bCs/>
            <w:noProof/>
            <w:color w:val="0000FF" w:themeColor="hyperlink"/>
            <w:kern w:val="0"/>
            <w:sz w:val="20"/>
            <w:szCs w:val="20"/>
            <w:u w:val="single"/>
            <w:lang w:val="ru-RU" w:eastAsia="en-US" w:bidi="ar-SA"/>
          </w:rPr>
          <w:t>7.10 Обоснование организации индивидуального теплоснабжения в зонах застройки поселения малоэтажными жилыми зданиями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_Toc164349935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1EA26D9" w14:textId="221CA95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6" w:history="1">
        <w:r w:rsidRPr="00D603CB">
          <w:rPr>
            <w:rFonts w:ascii="Times New Roman" w:eastAsia="Calibri" w:hAnsi="Times New Roman" w:cs="Times New Roman"/>
            <w:bCs/>
            <w:noProof/>
            <w:color w:val="0000FF" w:themeColor="hyperlink"/>
            <w:kern w:val="0"/>
            <w:sz w:val="20"/>
            <w:szCs w:val="20"/>
            <w:u w:val="single"/>
            <w:lang w:val="ru-RU" w:eastAsia="en-US" w:bidi="ar-SA"/>
          </w:rPr>
          <w:t>7.11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_Toc164349936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EE11C1C" w14:textId="3E24A4E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7" w:history="1">
        <w:r w:rsidRPr="00D603CB">
          <w:rPr>
            <w:rFonts w:ascii="Times New Roman" w:eastAsia="Calibri" w:hAnsi="Times New Roman" w:cs="Times New Roman"/>
            <w:bCs/>
            <w:noProof/>
            <w:color w:val="0000FF" w:themeColor="hyperlink"/>
            <w:kern w:val="0"/>
            <w:sz w:val="20"/>
            <w:szCs w:val="20"/>
            <w:u w:val="single"/>
            <w:lang w:val="ru-RU" w:eastAsia="en-US" w:bidi="ar-SA"/>
          </w:rPr>
          <w:t>7.12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_Toc164349937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D0050BD" w14:textId="6A0B245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8" w:history="1">
        <w:r w:rsidRPr="00D603CB">
          <w:rPr>
            <w:rFonts w:ascii="Times New Roman" w:eastAsia="Calibri" w:hAnsi="Times New Roman" w:cs="Times New Roman"/>
            <w:bCs/>
            <w:noProof/>
            <w:color w:val="0000FF" w:themeColor="hyperlink"/>
            <w:kern w:val="0"/>
            <w:sz w:val="20"/>
            <w:szCs w:val="20"/>
            <w:u w:val="single"/>
            <w:lang w:val="ru-RU" w:eastAsia="en-US" w:bidi="ar-SA"/>
          </w:rPr>
          <w:t>7.13 Обоснование организации теплоснабжения в производственных зонах на территории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0263229" w14:textId="4C94E96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39" w:history="1">
        <w:r w:rsidRPr="00D603CB">
          <w:rPr>
            <w:rFonts w:ascii="Times New Roman" w:eastAsia="Calibri" w:hAnsi="Times New Roman" w:cs="Times New Roman"/>
            <w:bCs/>
            <w:noProof/>
            <w:color w:val="0000FF" w:themeColor="hyperlink"/>
            <w:kern w:val="0"/>
            <w:sz w:val="20"/>
            <w:szCs w:val="20"/>
            <w:u w:val="single"/>
            <w:lang w:val="ru-RU" w:eastAsia="en-US" w:bidi="ar-SA"/>
          </w:rPr>
          <w:t>7.14 Обоснование мероприятий по строительству, модернизации и реконструкции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_Toc164349939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69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5F1E05" w14:textId="0B7735F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0" w:history="1">
        <w:r w:rsidRPr="00D603CB">
          <w:rPr>
            <w:rFonts w:ascii="Times New Roman" w:eastAsia="Calibri" w:hAnsi="Times New Roman" w:cs="Times New Roman"/>
            <w:bCs/>
            <w:noProof/>
            <w:color w:val="0000FF" w:themeColor="hyperlink"/>
            <w:kern w:val="0"/>
            <w:sz w:val="20"/>
            <w:szCs w:val="20"/>
            <w:u w:val="single"/>
            <w:lang w:val="ru-RU" w:eastAsia="en-US" w:bidi="ar-SA"/>
          </w:rPr>
          <w:t>7.15 Результаты расчетов радиуса эффективного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_Toc164349940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72</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00F7877" w14:textId="4933009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1" w:history="1">
        <w:r w:rsidRPr="00D603CB">
          <w:rPr>
            <w:rFonts w:ascii="Times New Roman" w:eastAsia="Calibri" w:hAnsi="Times New Roman" w:cs="Times New Roman"/>
            <w:bCs/>
            <w:noProof/>
            <w:color w:val="0000FF" w:themeColor="hyperlink"/>
            <w:kern w:val="0"/>
            <w:sz w:val="20"/>
            <w:szCs w:val="20"/>
            <w:u w:val="single"/>
            <w:lang w:val="ru-RU" w:eastAsia="en-US" w:bidi="ar-SA"/>
          </w:rPr>
          <w:t>7.16 Изменения, произошедшие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_Toc164349941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72</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3C8D2E1E" w14:textId="53726992">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42"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8. Глава 8 – Предложения по строительству и реконструкции тепловых сетей и сооружений на них</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_Toc164349942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73</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F2F1A48" w14:textId="7262852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4" w:history="1">
        <w:r w:rsidRPr="00D603CB">
          <w:rPr>
            <w:rFonts w:ascii="Times New Roman" w:eastAsia="Calibri" w:hAnsi="Times New Roman" w:cs="Times New Roman"/>
            <w:bCs/>
            <w:noProof/>
            <w:color w:val="0000FF" w:themeColor="hyperlink"/>
            <w:kern w:val="0"/>
            <w:sz w:val="20"/>
            <w:szCs w:val="20"/>
            <w:u w:val="single"/>
            <w:lang w:val="ru-RU" w:eastAsia="en-US" w:bidi="ar-SA"/>
          </w:rPr>
          <w:t>8.1 Реконструкция, модернизация или строительство тепловых сетей, обеспечивающих перераспределение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_Toc164349944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D0FE66B" w14:textId="14A5EE6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5" w:history="1">
        <w:r w:rsidRPr="00D603CB">
          <w:rPr>
            <w:rFonts w:ascii="Times New Roman" w:eastAsia="Calibri" w:hAnsi="Times New Roman" w:cs="Times New Roman"/>
            <w:bCs/>
            <w:noProof/>
            <w:color w:val="0000FF" w:themeColor="hyperlink"/>
            <w:kern w:val="0"/>
            <w:sz w:val="20"/>
            <w:szCs w:val="20"/>
            <w:u w:val="single"/>
            <w:lang w:val="ru-RU" w:eastAsia="en-US" w:bidi="ar-SA"/>
          </w:rPr>
          <w:t>8.2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_Toc164349945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6075B6F" w14:textId="10CF80F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6" w:history="1">
        <w:r w:rsidRPr="00D603CB">
          <w:rPr>
            <w:rFonts w:ascii="Times New Roman" w:eastAsia="Calibri" w:hAnsi="Times New Roman" w:cs="Times New Roman"/>
            <w:bCs/>
            <w:noProof/>
            <w:color w:val="0000FF" w:themeColor="hyperlink"/>
            <w:kern w:val="0"/>
            <w:sz w:val="20"/>
            <w:szCs w:val="20"/>
            <w:u w:val="single"/>
            <w:lang w:val="ru-RU" w:eastAsia="en-US" w:bidi="ar-SA"/>
          </w:rPr>
          <w:t>8.3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_Toc164349946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34B6C84" w14:textId="3B8FA4E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7" w:history="1">
        <w:r w:rsidRPr="00D603CB">
          <w:rPr>
            <w:rFonts w:ascii="Times New Roman" w:eastAsia="Calibri" w:hAnsi="Times New Roman" w:cs="Times New Roman"/>
            <w:bCs/>
            <w:noProof/>
            <w:color w:val="0000FF" w:themeColor="hyperlink"/>
            <w:kern w:val="0"/>
            <w:sz w:val="20"/>
            <w:szCs w:val="20"/>
            <w:u w:val="single"/>
            <w:lang w:val="ru-RU" w:eastAsia="en-US" w:bidi="ar-SA"/>
          </w:rPr>
          <w:t>8.4 Строительство, реконструкция или модернизация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_Toc164349947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F8EF0D3" w14:textId="5535B851">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8" w:history="1">
        <w:r w:rsidRPr="00D603CB">
          <w:rPr>
            <w:rFonts w:ascii="Times New Roman" w:eastAsia="Calibri" w:hAnsi="Times New Roman" w:cs="Times New Roman"/>
            <w:bCs/>
            <w:noProof/>
            <w:color w:val="0000FF" w:themeColor="hyperlink"/>
            <w:kern w:val="0"/>
            <w:sz w:val="20"/>
            <w:szCs w:val="20"/>
            <w:u w:val="single"/>
            <w:lang w:val="ru-RU" w:eastAsia="en-US" w:bidi="ar-SA"/>
          </w:rPr>
          <w:t>8.5 Строительство тепловых сетей для обеспечения нормативной надежности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9B9A593" w14:textId="00E9817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49" w:history="1">
        <w:r w:rsidRPr="00D603CB">
          <w:rPr>
            <w:rFonts w:ascii="Times New Roman" w:eastAsia="Calibri" w:hAnsi="Times New Roman" w:cs="Times New Roman"/>
            <w:bCs/>
            <w:noProof/>
            <w:color w:val="0000FF" w:themeColor="hyperlink"/>
            <w:kern w:val="0"/>
            <w:sz w:val="20"/>
            <w:szCs w:val="20"/>
            <w:u w:val="single"/>
            <w:lang w:val="ru-RU" w:eastAsia="en-US" w:bidi="ar-SA"/>
          </w:rPr>
          <w:t>8.6 Реконструкция или модернизация тепловых сетей с увеличением диаметра трубопроводов для обеспечения перспективных приростов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_Toc164349949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211A07D" w14:textId="31EF38F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0" w:history="1">
        <w:r w:rsidRPr="00D603CB">
          <w:rPr>
            <w:rFonts w:ascii="Times New Roman" w:eastAsia="Calibri" w:hAnsi="Times New Roman" w:cs="Times New Roman"/>
            <w:bCs/>
            <w:noProof/>
            <w:color w:val="0000FF" w:themeColor="hyperlink"/>
            <w:kern w:val="0"/>
            <w:sz w:val="20"/>
            <w:szCs w:val="20"/>
            <w:u w:val="single"/>
            <w:lang w:val="ru-RU" w:eastAsia="en-US" w:bidi="ar-SA"/>
          </w:rPr>
          <w:t>8.7 Реконструкция или модернизация тепловых сетей, подлежащих замене в связи с исчерпанием эксплуатационного ресурса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_Toc164349950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946BC11" w14:textId="052A7CB5">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1" w:history="1">
        <w:r w:rsidRPr="00D603CB">
          <w:rPr>
            <w:rFonts w:ascii="Times New Roman" w:eastAsia="Calibri" w:hAnsi="Times New Roman" w:cs="Times New Roman"/>
            <w:bCs/>
            <w:noProof/>
            <w:color w:val="0000FF" w:themeColor="hyperlink"/>
            <w:kern w:val="0"/>
            <w:sz w:val="20"/>
            <w:szCs w:val="20"/>
            <w:u w:val="single"/>
            <w:lang w:val="ru-RU" w:eastAsia="en-US" w:bidi="ar-SA"/>
          </w:rPr>
          <w:t>8.8 Строительство и реконструкция насосных станций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_Toc164349951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9A9BE27" w14:textId="515C50E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2" w:history="1">
        <w:r w:rsidRPr="00D603CB">
          <w:rPr>
            <w:rFonts w:ascii="Times New Roman" w:eastAsia="Calibri" w:hAnsi="Times New Roman" w:cs="Times New Roman"/>
            <w:bCs/>
            <w:noProof/>
            <w:color w:val="0000FF" w:themeColor="hyperlink"/>
            <w:kern w:val="0"/>
            <w:sz w:val="20"/>
            <w:szCs w:val="20"/>
            <w:u w:val="single"/>
            <w:lang w:val="ru-RU" w:eastAsia="en-US" w:bidi="ar-SA"/>
          </w:rPr>
          <w:t>8.9 Изменения, произошедшие в предложениях по строительству и модернизации тепловых сетей и сооружений на них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_Toc164349952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74</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5FF0C02C" w14:textId="2E271840">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53"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9. Глава 9 – Предложения по переводу открытых систем теплоснабжения в закрытые системы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_Toc164349953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75</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3209484E" w14:textId="4892471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4" w:history="1">
        <w:r w:rsidRPr="00D603CB">
          <w:rPr>
            <w:rFonts w:ascii="Times New Roman" w:eastAsia="Calibri" w:hAnsi="Times New Roman" w:cs="Times New Roman"/>
            <w:bCs/>
            <w:noProof/>
            <w:color w:val="0000FF" w:themeColor="hyperlink"/>
            <w:kern w:val="0"/>
            <w:sz w:val="20"/>
            <w:szCs w:val="20"/>
            <w:u w:val="single"/>
            <w:lang w:val="ru-RU" w:eastAsia="en-US" w:bidi="ar-SA"/>
          </w:rPr>
          <w:t>9.1</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_Toc164349954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9279687" w14:textId="49F7B41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5" w:history="1">
        <w:r w:rsidRPr="00D603CB">
          <w:rPr>
            <w:rFonts w:ascii="Times New Roman" w:eastAsia="Calibri" w:hAnsi="Times New Roman" w:cs="Times New Roman"/>
            <w:bCs/>
            <w:noProof/>
            <w:color w:val="0000FF" w:themeColor="hyperlink"/>
            <w:kern w:val="0"/>
            <w:sz w:val="20"/>
            <w:szCs w:val="20"/>
            <w:u w:val="single"/>
            <w:lang w:val="ru-RU" w:eastAsia="en-US" w:bidi="ar-SA"/>
          </w:rPr>
          <w:t>9.2</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Выбор и обоснование метода регулирования отпуска тепловой энергии от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_Toc164349955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EC689BD" w14:textId="1C20CEE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6" w:history="1">
        <w:r w:rsidRPr="00D603CB">
          <w:rPr>
            <w:rFonts w:ascii="Times New Roman" w:eastAsia="Calibri" w:hAnsi="Times New Roman" w:cs="Times New Roman"/>
            <w:bCs/>
            <w:noProof/>
            <w:color w:val="0000FF" w:themeColor="hyperlink"/>
            <w:kern w:val="0"/>
            <w:sz w:val="20"/>
            <w:szCs w:val="20"/>
            <w:u w:val="single"/>
            <w:lang w:val="ru-RU" w:eastAsia="en-US" w:bidi="ar-SA"/>
          </w:rPr>
          <w:t>9.3</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_Toc164349956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19F098D" w14:textId="7AEEC72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7" w:history="1">
        <w:r w:rsidRPr="00D603CB">
          <w:rPr>
            <w:rFonts w:ascii="Times New Roman" w:eastAsia="Calibri" w:hAnsi="Times New Roman" w:cs="Times New Roman"/>
            <w:bCs/>
            <w:noProof/>
            <w:color w:val="0000FF" w:themeColor="hyperlink"/>
            <w:kern w:val="0"/>
            <w:sz w:val="20"/>
            <w:szCs w:val="20"/>
            <w:u w:val="single"/>
            <w:lang w:val="ru-RU" w:eastAsia="en-US" w:bidi="ar-SA"/>
          </w:rPr>
          <w:t>9.4</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Потребности инвестиций для перевода открытой системы теплоснабжения на закрытую</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_Toc164349957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D3E43A8" w14:textId="6B28082F">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8" w:history="1">
        <w:r w:rsidRPr="00D603CB">
          <w:rPr>
            <w:rFonts w:ascii="Times New Roman" w:eastAsia="Calibri" w:hAnsi="Times New Roman" w:cs="Times New Roman"/>
            <w:bCs/>
            <w:noProof/>
            <w:color w:val="0000FF" w:themeColor="hyperlink"/>
            <w:kern w:val="0"/>
            <w:sz w:val="20"/>
            <w:szCs w:val="20"/>
            <w:u w:val="single"/>
            <w:lang w:val="ru-RU" w:eastAsia="en-US" w:bidi="ar-SA"/>
          </w:rPr>
          <w:t>9.5</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8B67147" w14:textId="1304605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59" w:history="1">
        <w:r w:rsidRPr="00D603CB">
          <w:rPr>
            <w:rFonts w:ascii="Times New Roman" w:eastAsia="Calibri" w:hAnsi="Times New Roman" w:cs="Times New Roman"/>
            <w:bCs/>
            <w:noProof/>
            <w:color w:val="0000FF" w:themeColor="hyperlink"/>
            <w:kern w:val="0"/>
            <w:sz w:val="20"/>
            <w:szCs w:val="20"/>
            <w:u w:val="single"/>
            <w:lang w:val="ru-RU" w:eastAsia="en-US" w:bidi="ar-SA"/>
          </w:rPr>
          <w:t>9.6</w:t>
        </w:r>
        <w:r>
          <w:rPr>
            <w:rFonts w:asciiTheme="minorHAnsi" w:eastAsiaTheme="minorEastAsia" w:hAnsiTheme="minorHAnsi" w:cstheme="minorBidi"/>
            <w:bCs/>
            <w:noProof/>
            <w:kern w:val="0"/>
            <w:sz w:val="22"/>
            <w:szCs w:val="22"/>
            <w:lang w:val="ru-RU" w:eastAsia="ru-RU" w:bidi="ar-SA"/>
          </w:rPr>
          <w:tab/>
        </w:r>
        <w:r w:rsidRPr="00D603CB">
          <w:rPr>
            <w:rFonts w:ascii="Times New Roman" w:eastAsia="Calibri" w:hAnsi="Times New Roman" w:cs="Times New Roman"/>
            <w:bCs/>
            <w:noProof/>
            <w:color w:val="0000FF" w:themeColor="hyperlink"/>
            <w:kern w:val="0"/>
            <w:sz w:val="20"/>
            <w:szCs w:val="20"/>
            <w:u w:val="single"/>
            <w:lang w:val="ru-RU" w:eastAsia="en-US" w:bidi="ar-SA"/>
          </w:rPr>
          <w:t>Предложения по источникам инвестиций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_Toc164349959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76</w:t>
        </w:r>
        <w:r>
          <w:rPr>
            <w:rFonts w:ascii="Times New Roman" w:eastAsia="Calibri" w:hAnsi="Times New Roman" w:cs="Times New Roman"/>
            <w:bCs/>
            <w:noProof/>
            <w:webHidden/>
            <w:kern w:val="0"/>
            <w:sz w:val="20"/>
            <w:szCs w:val="20"/>
            <w:lang w:val="ru-RU" w:eastAsia="en-US" w:bidi="ar-SA"/>
          </w:rPr>
          <w:fldChar w:fldCharType="end"/>
        </w:r>
      </w:hyperlink>
    </w:p>
    <w:p w:rsidR="00EB69B9" w14:paraId="4A248430" w14:textId="39B711C2">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60"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10. Глава 10 – Перспективные топливные балансы</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_Toc164349960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78</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75F005A4" w14:textId="5AD5BC6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2" w:history="1">
        <w:r w:rsidRPr="00D603CB">
          <w:rPr>
            <w:rFonts w:ascii="Times New Roman" w:eastAsia="Calibri" w:hAnsi="Times New Roman" w:cs="Times New Roman"/>
            <w:bCs/>
            <w:noProof/>
            <w:color w:val="0000FF" w:themeColor="hyperlink"/>
            <w:kern w:val="0"/>
            <w:sz w:val="20"/>
            <w:szCs w:val="20"/>
            <w:u w:val="single"/>
            <w:lang w:val="ru-RU" w:eastAsia="en-US" w:bidi="ar-SA"/>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_Toc164349962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4156D7A" w14:textId="754637A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3" w:history="1">
        <w:r w:rsidRPr="00D603CB">
          <w:rPr>
            <w:rFonts w:ascii="Times New Roman" w:eastAsia="Calibri" w:hAnsi="Times New Roman" w:cs="Times New Roman"/>
            <w:bCs/>
            <w:noProof/>
            <w:color w:val="0000FF" w:themeColor="hyperlink"/>
            <w:kern w:val="0"/>
            <w:sz w:val="20"/>
            <w:szCs w:val="20"/>
            <w:u w:val="single"/>
            <w:lang w:val="ru-RU" w:eastAsia="en-US" w:bidi="ar-SA"/>
          </w:rPr>
          <w:t>10.2 Результаты расчетов по каждому источнику тепловой энергии нормативных запасов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_Toc164349963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5158F67" w14:textId="2CCD952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4" w:history="1">
        <w:r w:rsidRPr="00D603CB">
          <w:rPr>
            <w:rFonts w:ascii="Times New Roman" w:eastAsia="Calibri" w:hAnsi="Times New Roman" w:cs="Times New Roman"/>
            <w:bCs/>
            <w:noProof/>
            <w:color w:val="0000FF" w:themeColor="hyperlink"/>
            <w:kern w:val="0"/>
            <w:sz w:val="20"/>
            <w:szCs w:val="20"/>
            <w:u w:val="single"/>
            <w:lang w:val="ru-RU" w:eastAsia="en-US" w:bidi="ar-SA"/>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_Toc164349964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72B3117" w14:textId="540B43C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5" w:history="1">
        <w:r w:rsidRPr="00D603CB">
          <w:rPr>
            <w:rFonts w:ascii="Times New Roman" w:eastAsia="Calibri" w:hAnsi="Times New Roman" w:cs="Times New Roman"/>
            <w:bCs/>
            <w:noProof/>
            <w:color w:val="0000FF" w:themeColor="hyperlink"/>
            <w:kern w:val="0"/>
            <w:sz w:val="20"/>
            <w:szCs w:val="20"/>
            <w:u w:val="single"/>
            <w:lang w:val="ru-RU" w:eastAsia="en-US" w:bidi="ar-SA"/>
          </w:rPr>
          <w:t>10.4 Виды топлива, значение низшей теплоты сгорания топлива, используемые для производства тепловой энергии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_Toc164349965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F0734EB" w14:textId="2BFE4AF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6" w:history="1">
        <w:r w:rsidRPr="00D603CB">
          <w:rPr>
            <w:rFonts w:ascii="Times New Roman" w:eastAsia="Calibri" w:hAnsi="Times New Roman" w:cs="Times New Roman"/>
            <w:bCs/>
            <w:noProof/>
            <w:color w:val="0000FF" w:themeColor="hyperlink"/>
            <w:kern w:val="0"/>
            <w:sz w:val="20"/>
            <w:szCs w:val="20"/>
            <w:u w:val="single"/>
            <w:lang w:val="ru-RU" w:eastAsia="en-US" w:bidi="ar-SA"/>
          </w:rPr>
          <w:t>10.5 Преобладающий в муниципальном образовании вид топлива, определяемый по совокупности всех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_Toc164349966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78</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285F50F" w14:textId="04045AD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7" w:history="1">
        <w:r w:rsidRPr="00D603CB">
          <w:rPr>
            <w:rFonts w:ascii="Times New Roman" w:eastAsia="Calibri" w:hAnsi="Times New Roman" w:cs="Times New Roman"/>
            <w:bCs/>
            <w:noProof/>
            <w:color w:val="0000FF" w:themeColor="hyperlink"/>
            <w:kern w:val="0"/>
            <w:sz w:val="20"/>
            <w:szCs w:val="20"/>
            <w:u w:val="single"/>
            <w:lang w:val="ru-RU" w:eastAsia="en-US" w:bidi="ar-SA"/>
          </w:rPr>
          <w:t>10.6 Приоритетное направление развития топливного баланса муниципального образования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_Toc164349967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8172A8C" w14:textId="33065DA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68" w:history="1">
        <w:r w:rsidRPr="00D603CB">
          <w:rPr>
            <w:rFonts w:ascii="Times New Roman" w:eastAsia="Calibri" w:hAnsi="Times New Roman" w:cs="Times New Roman"/>
            <w:bCs/>
            <w:noProof/>
            <w:color w:val="0000FF" w:themeColor="hyperlink"/>
            <w:kern w:val="0"/>
            <w:sz w:val="20"/>
            <w:szCs w:val="20"/>
            <w:u w:val="single"/>
            <w:lang w:val="ru-RU" w:eastAsia="en-US" w:bidi="ar-SA"/>
          </w:rPr>
          <w:t>10.7 Изменения, произошедшие в перспективных топливных балансах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_Toc164349968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79</w:t>
        </w:r>
        <w:r>
          <w:rPr>
            <w:rFonts w:ascii="Times New Roman" w:eastAsia="Calibri" w:hAnsi="Times New Roman" w:cs="Times New Roman"/>
            <w:bCs/>
            <w:noProof/>
            <w:webHidden/>
            <w:kern w:val="0"/>
            <w:sz w:val="20"/>
            <w:szCs w:val="20"/>
            <w:lang w:val="ru-RU" w:eastAsia="en-US" w:bidi="ar-SA"/>
          </w:rPr>
          <w:fldChar w:fldCharType="end"/>
        </w:r>
      </w:hyperlink>
    </w:p>
    <w:p w:rsidR="00EB69B9" w14:paraId="3BC81E7E" w14:textId="2B82D8EF">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69"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11. Глава 11 – Оценка надежности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_Toc164349969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81</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07469541" w14:textId="1C4CF31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1" w:history="1">
        <w:r w:rsidRPr="00D603CB">
          <w:rPr>
            <w:rFonts w:ascii="Times New Roman" w:eastAsia="Calibri" w:hAnsi="Times New Roman" w:cs="Times New Roman"/>
            <w:bCs/>
            <w:noProof/>
            <w:color w:val="0000FF" w:themeColor="hyperlink"/>
            <w:kern w:val="0"/>
            <w:sz w:val="20"/>
            <w:szCs w:val="20"/>
            <w:u w:val="single"/>
            <w:lang w:val="ru-RU" w:eastAsia="en-US" w:bidi="ar-SA"/>
          </w:rPr>
          <w:t>11.1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_Toc164349971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81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39D88B0C" w14:textId="2413215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2" w:history="1">
        <w:r w:rsidRPr="00D603CB">
          <w:rPr>
            <w:rFonts w:ascii="Times New Roman" w:eastAsia="Calibri" w:hAnsi="Times New Roman" w:cs="Times New Roman"/>
            <w:bCs/>
            <w:noProof/>
            <w:color w:val="0000FF" w:themeColor="hyperlink"/>
            <w:kern w:val="0"/>
            <w:sz w:val="20"/>
            <w:szCs w:val="20"/>
            <w:u w:val="single"/>
            <w:lang w:val="ru-RU" w:eastAsia="en-US" w:bidi="ar-SA"/>
          </w:rPr>
          <w:t>11.2 Обоснование метода и результатов обработки данных по восстановлениям отказавших участков тепловых сетей (, среднего времени восстановления отказавших участков тепловых сетей в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_Toc164349972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83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35B1A2F" w14:textId="628FA269">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3" w:history="1">
        <w:r w:rsidRPr="00D603CB">
          <w:rPr>
            <w:rFonts w:ascii="Times New Roman" w:eastAsia="Calibri" w:hAnsi="Times New Roman" w:cs="Times New Roman"/>
            <w:bCs/>
            <w:noProof/>
            <w:color w:val="0000FF" w:themeColor="hyperlink"/>
            <w:kern w:val="0"/>
            <w:sz w:val="20"/>
            <w:szCs w:val="20"/>
            <w:u w:val="single"/>
            <w:lang w:val="ru-RU" w:eastAsia="en-US" w:bidi="ar-SA"/>
          </w:rPr>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_Toc164349973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83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9085A36" w14:textId="0385098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4" w:history="1">
        <w:r w:rsidRPr="00D603CB">
          <w:rPr>
            <w:rFonts w:ascii="Times New Roman" w:eastAsia="Calibri" w:hAnsi="Times New Roman" w:cs="Times New Roman"/>
            <w:bCs/>
            <w:noProof/>
            <w:color w:val="0000FF" w:themeColor="hyperlink"/>
            <w:kern w:val="0"/>
            <w:sz w:val="20"/>
            <w:szCs w:val="20"/>
            <w:u w:val="single"/>
            <w:lang w:val="ru-RU" w:eastAsia="en-US" w:bidi="ar-SA"/>
          </w:rPr>
          <w:t>11.4 Обоснование результатов оценки коэффициентов готовности теплопроводов к несению тепловой нагрузки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_Toc164349974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83</w:t>
        </w:r>
        <w:r>
          <w:rPr>
            <w:rFonts w:ascii="Times New Roman" w:eastAsia="Calibri" w:hAnsi="Times New Roman" w:cs="Times New Roman"/>
            <w:bCs/>
            <w:noProof/>
            <w:webHidden/>
            <w:kern w:val="0"/>
            <w:sz w:val="20"/>
            <w:szCs w:val="20"/>
            <w:lang w:val="ru-RU" w:eastAsia="en-US" w:bidi="ar-SA"/>
          </w:rPr>
          <w:fldChar w:fldCharType="end"/>
        </w:r>
      </w:hyperlink>
    </w:p>
    <w:p w:rsidR="00EB69B9" w:rsidRPr="00CD3736" w:rsidP="00CA1B60" w14:paraId="70799AFD" w14:textId="62A23DDD">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5" w:history="1">
        <w:r w:rsidRPr="00CD3736">
          <w:rPr>
            <w:rFonts w:ascii="Times New Roman" w:eastAsia="Calibri" w:hAnsi="Times New Roman" w:cs="Times New Roman"/>
            <w:bCs/>
            <w:noProof/>
            <w:color w:val="0000FF" w:themeColor="hyperlink"/>
            <w:kern w:val="0"/>
            <w:sz w:val="20"/>
            <w:szCs w:val="20"/>
            <w:u w:val="single"/>
            <w:lang w:val="ru-RU" w:eastAsia="en-US" w:bidi="ar-SA"/>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Pr="00CD3736">
          <w:rPr>
            <w:rFonts w:ascii="Times New Roman" w:eastAsia="Calibri" w:hAnsi="Times New Roman" w:cs="Times New Roman"/>
            <w:bCs/>
            <w:noProof/>
            <w:webHidden/>
            <w:kern w:val="0"/>
            <w:sz w:val="20"/>
            <w:szCs w:val="20"/>
            <w:lang w:val="ru-RU" w:eastAsia="en-US" w:bidi="ar-SA"/>
          </w:rPr>
          <w:tab/>
        </w:r>
        <w:r w:rsidRPr="00CD3736">
          <w:rPr>
            <w:rFonts w:ascii="Times New Roman" w:eastAsia="Calibri" w:hAnsi="Times New Roman" w:cs="Times New Roman"/>
            <w:bCs/>
            <w:noProof/>
            <w:webHidden/>
            <w:kern w:val="0"/>
            <w:sz w:val="20"/>
            <w:szCs w:val="20"/>
            <w:lang w:val="ru-RU" w:eastAsia="en-US" w:bidi="ar-SA"/>
          </w:rPr>
          <w:fldChar w:fldCharType="begin"/>
        </w:r>
        <w:r w:rsidRPr="00CD3736">
          <w:rPr>
            <w:rFonts w:ascii="Times New Roman" w:eastAsia="Calibri" w:hAnsi="Times New Roman" w:cs="Times New Roman"/>
            <w:bCs/>
            <w:noProof/>
            <w:webHidden/>
            <w:kern w:val="0"/>
            <w:sz w:val="20"/>
            <w:szCs w:val="20"/>
            <w:lang w:val="ru-RU" w:eastAsia="en-US" w:bidi="ar-SA"/>
          </w:rPr>
          <w:instrText xml:space="preserve"> PAGEREF _Toc164349975 \h </w:instrText>
        </w:r>
        <w:r w:rsidRPr="00CD3736">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83</w:t>
        </w:r>
        <w:r w:rsidRPr="00CD3736">
          <w:rPr>
            <w:rFonts w:ascii="Times New Roman" w:eastAsia="Calibri" w:hAnsi="Times New Roman" w:cs="Times New Roman"/>
            <w:bCs/>
            <w:noProof/>
            <w:webHidden/>
            <w:kern w:val="0"/>
            <w:sz w:val="20"/>
            <w:szCs w:val="20"/>
            <w:lang w:val="ru-RU" w:eastAsia="en-US" w:bidi="ar-SA"/>
          </w:rPr>
          <w:fldChar w:fldCharType="end"/>
        </w:r>
      </w:hyperlink>
    </w:p>
    <w:p w:rsidR="00EB69B9" w:rsidRPr="00CD3736" w:rsidP="00CA1B60" w14:paraId="043BBFCB" w14:textId="09A372EE">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6" w:history="1">
        <w:r w:rsidRPr="00CD3736">
          <w:rPr>
            <w:rFonts w:ascii="Times New Roman" w:eastAsia="Calibri" w:hAnsi="Times New Roman" w:cs="Times New Roman"/>
            <w:bCs/>
            <w:noProof/>
            <w:color w:val="0000FF" w:themeColor="hyperlink"/>
            <w:kern w:val="0"/>
            <w:sz w:val="20"/>
            <w:szCs w:val="20"/>
            <w:u w:val="single"/>
            <w:lang w:val="ru-RU" w:eastAsia="en-US" w:bidi="ar-SA"/>
          </w:rPr>
          <w:t>11.6 Перечень возможных сценариев развития аварий в системах теплоснабжения</w:t>
        </w:r>
        <w:r w:rsidRPr="00CD3736">
          <w:rPr>
            <w:rFonts w:ascii="Times New Roman" w:eastAsia="Calibri" w:hAnsi="Times New Roman" w:cs="Times New Roman"/>
            <w:bCs/>
            <w:noProof/>
            <w:webHidden/>
            <w:kern w:val="0"/>
            <w:sz w:val="20"/>
            <w:szCs w:val="20"/>
            <w:lang w:val="ru-RU" w:eastAsia="en-US" w:bidi="ar-SA"/>
          </w:rPr>
          <w:tab/>
        </w:r>
        <w:r w:rsidRPr="00CD3736">
          <w:rPr>
            <w:rFonts w:ascii="Times New Roman" w:eastAsia="Calibri" w:hAnsi="Times New Roman" w:cs="Times New Roman"/>
            <w:bCs/>
            <w:noProof/>
            <w:webHidden/>
            <w:kern w:val="0"/>
            <w:sz w:val="20"/>
            <w:szCs w:val="20"/>
            <w:lang w:val="ru-RU" w:eastAsia="en-US" w:bidi="ar-SA"/>
          </w:rPr>
          <w:fldChar w:fldCharType="begin"/>
        </w:r>
        <w:r w:rsidRPr="00CD3736">
          <w:rPr>
            <w:rFonts w:ascii="Times New Roman" w:eastAsia="Calibri" w:hAnsi="Times New Roman" w:cs="Times New Roman"/>
            <w:bCs/>
            <w:noProof/>
            <w:webHidden/>
            <w:kern w:val="0"/>
            <w:sz w:val="20"/>
            <w:szCs w:val="20"/>
            <w:lang w:val="ru-RU" w:eastAsia="en-US" w:bidi="ar-SA"/>
          </w:rPr>
          <w:instrText xml:space="preserve"> PAGEREF _Toc164349976 \h </w:instrText>
        </w:r>
        <w:r w:rsidRPr="00CD3736">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83</w:t>
        </w:r>
        <w:r w:rsidRPr="00CD3736">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0339872C" w14:textId="7348BCC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7" w:history="1">
        <w:r w:rsidRPr="00D603CB">
          <w:rPr>
            <w:rFonts w:ascii="Times New Roman" w:eastAsia="Calibri" w:hAnsi="Times New Roman" w:cs="Times New Roman"/>
            <w:bCs/>
            <w:i/>
            <w:noProof/>
            <w:color w:val="0000FF" w:themeColor="hyperlink"/>
            <w:kern w:val="0"/>
            <w:sz w:val="20"/>
            <w:szCs w:val="20"/>
            <w:u w:val="single"/>
            <w:lang w:val="ru-RU" w:eastAsia="en-US" w:bidi="ar-SA"/>
          </w:rPr>
          <w:t xml:space="preserve">11.7 </w:t>
        </w:r>
        <w:r w:rsidRPr="00D603CB">
          <w:rPr>
            <w:rFonts w:ascii="Times New Roman" w:eastAsia="Calibri" w:hAnsi="Times New Roman" w:cs="Times New Roman"/>
            <w:bCs/>
            <w:noProof/>
            <w:color w:val="0000FF" w:themeColor="hyperlink"/>
            <w:kern w:val="0"/>
            <w:sz w:val="20"/>
            <w:szCs w:val="20"/>
            <w:u w:val="single"/>
            <w:lang w:val="ru-RU" w:eastAsia="en-US" w:bidi="ar-SA"/>
          </w:rPr>
          <w:t>Действия при ликвидации последствий аварийных ситуаций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_Toc164349977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84</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1034DD8" w14:textId="520F054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78" w:history="1">
        <w:r w:rsidRPr="00D603CB">
          <w:rPr>
            <w:rFonts w:ascii="Times New Roman" w:eastAsia="Calibri" w:hAnsi="Times New Roman" w:cs="Times New Roman"/>
            <w:bCs/>
            <w:i/>
            <w:noProof/>
            <w:color w:val="0000FF" w:themeColor="hyperlink"/>
            <w:kern w:val="0"/>
            <w:sz w:val="20"/>
            <w:szCs w:val="20"/>
            <w:u w:val="single"/>
            <w:lang w:val="ru-RU" w:eastAsia="en-US" w:bidi="ar-SA"/>
          </w:rPr>
          <w:t xml:space="preserve">11.8 </w:t>
        </w:r>
        <w:r w:rsidRPr="00D603CB">
          <w:rPr>
            <w:rFonts w:ascii="Times New Roman" w:eastAsia="Calibri" w:hAnsi="Times New Roman" w:cs="Times New Roman"/>
            <w:bCs/>
            <w:noProof/>
            <w:color w:val="0000FF" w:themeColor="hyperlink"/>
            <w:kern w:val="0"/>
            <w:sz w:val="20"/>
            <w:szCs w:val="20"/>
            <w:u w:val="single"/>
            <w:lang w:val="ru-RU" w:eastAsia="en-US" w:bidi="ar-SA"/>
          </w:rPr>
          <w:t>Сценарии развития аварий в системах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_Toc164349978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85</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06CE2D6B" w14:textId="4B4545A6">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79"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12. Глава 12 – Обоснование инвестиций в строительство, реконструкцию и техническое перевооружение</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_Toc164349979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89</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2EB1131A" w14:textId="48A6086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1" w:history="1">
        <w:r w:rsidRPr="00D603CB">
          <w:rPr>
            <w:rFonts w:ascii="Times New Roman" w:eastAsia="Calibri" w:hAnsi="Times New Roman" w:cs="Times New Roman"/>
            <w:bCs/>
            <w:noProof/>
            <w:color w:val="0000FF" w:themeColor="hyperlink"/>
            <w:kern w:val="0"/>
            <w:sz w:val="20"/>
            <w:szCs w:val="20"/>
            <w:u w:val="single"/>
            <w:lang w:val="ru-RU" w:eastAsia="en-US" w:bidi="ar-SA"/>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_Toc164349981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89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A368CE2" w14:textId="38D4581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2" w:history="1">
        <w:r w:rsidRPr="00D603CB">
          <w:rPr>
            <w:rFonts w:ascii="Times New Roman" w:eastAsia="Calibri" w:hAnsi="Times New Roman" w:cs="Times New Roman"/>
            <w:bCs/>
            <w:noProof/>
            <w:color w:val="0000FF" w:themeColor="hyperlink"/>
            <w:kern w:val="0"/>
            <w:sz w:val="20"/>
            <w:szCs w:val="20"/>
            <w:u w:val="single"/>
            <w:lang w:val="ru-RU" w:eastAsia="en-US" w:bidi="ar-SA"/>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_Toc164349982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9C79C08" w14:textId="3B035E2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3" w:history="1">
        <w:r w:rsidRPr="00D603CB">
          <w:rPr>
            <w:rFonts w:ascii="Times New Roman" w:eastAsia="Calibri" w:hAnsi="Times New Roman" w:cs="Times New Roman"/>
            <w:bCs/>
            <w:noProof/>
            <w:color w:val="0000FF" w:themeColor="hyperlink"/>
            <w:kern w:val="0"/>
            <w:sz w:val="20"/>
            <w:szCs w:val="20"/>
            <w:u w:val="single"/>
            <w:lang w:val="ru-RU" w:eastAsia="en-US" w:bidi="ar-SA"/>
          </w:rPr>
          <w:t>12.3 Расчеты экономической эффективности инвестиций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_Toc164349983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9B9C841" w14:textId="22F116C0">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4" w:history="1">
        <w:r w:rsidRPr="00D603CB">
          <w:rPr>
            <w:rFonts w:ascii="Times New Roman" w:eastAsia="Calibri" w:hAnsi="Times New Roman" w:cs="Times New Roman"/>
            <w:bCs/>
            <w:noProof/>
            <w:color w:val="0000FF" w:themeColor="hyperlink"/>
            <w:kern w:val="0"/>
            <w:sz w:val="20"/>
            <w:szCs w:val="20"/>
            <w:u w:val="single"/>
            <w:lang w:val="ru-RU" w:eastAsia="en-US" w:bidi="ar-SA"/>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_Toc164349984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91</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7444E70" w14:textId="77BE9C93">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5" w:history="1">
        <w:r w:rsidRPr="00D603CB">
          <w:rPr>
            <w:rFonts w:ascii="Times New Roman" w:eastAsia="Calibri" w:hAnsi="Times New Roman" w:cs="Times New Roman"/>
            <w:bCs/>
            <w:noProof/>
            <w:color w:val="0000FF" w:themeColor="hyperlink"/>
            <w:kern w:val="0"/>
            <w:sz w:val="20"/>
            <w:szCs w:val="20"/>
            <w:u w:val="single"/>
            <w:lang w:val="ru-RU" w:eastAsia="en-US" w:bidi="ar-SA"/>
          </w:rPr>
          <w:t>12.5 Изменения, произошедшие в перспективных топливных балансах за период, предшествующий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_Toc164349985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91</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4281FD06" w14:textId="4BDBB1B5">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49986"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13. Глава 13 – Индикаторы развития систем теплоснабжения муниципального образования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_Toc164349986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92</w:t>
        </w:r>
        <w:r>
          <w:rPr>
            <w:rFonts w:ascii="Times New Roman" w:eastAsia="Calibri" w:hAnsi="Times New Roman" w:cs="Times New Roman"/>
            <w:b/>
            <w:bCs/>
            <w:caps/>
            <w:noProof/>
            <w:webHidden/>
            <w:kern w:val="0"/>
            <w:sz w:val="24"/>
            <w:szCs w:val="24"/>
            <w:lang w:val="ru-RU" w:eastAsia="en-US" w:bidi="ar-SA"/>
          </w:rPr>
          <w:fldChar w:fldCharType="end"/>
        </w:r>
      </w:hyperlink>
    </w:p>
    <w:p w:rsidR="00EB69B9" w14:paraId="0FD49CF5" w14:textId="38C41BA4">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87"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14. Глава 14 – Ценовые (тарифные) последствия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_Toc164349987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95</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A962B4F" w14:textId="02BD9E3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8"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14.1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Тарифно-балансовые расчетные модели теплоснабжения потребителей по каждой системе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1E085A68" w14:textId="11FEAC9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89"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14.2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Тарифно-балансовые расчетные модели теплоснабжения потребителей по каждой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_Toc164349989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95</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181000D" w14:textId="2F861C7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0"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14.3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_Toc164349990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95</w:t>
        </w:r>
        <w:r>
          <w:rPr>
            <w:rFonts w:ascii="Times New Roman" w:eastAsia="Calibri" w:hAnsi="Times New Roman" w:cs="Times New Roman"/>
            <w:bCs/>
            <w:noProof/>
            <w:webHidden/>
            <w:kern w:val="0"/>
            <w:sz w:val="20"/>
            <w:szCs w:val="20"/>
            <w:lang w:val="ru-RU" w:eastAsia="en-US" w:bidi="ar-SA"/>
          </w:rPr>
          <w:fldChar w:fldCharType="end"/>
        </w:r>
      </w:hyperlink>
    </w:p>
    <w:p w:rsidR="00EB69B9" w14:paraId="0CEBDC60" w14:textId="52B8783F">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9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15. Глава 15 – Реестр единых теплоснабжающих организаций</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_Toc164349991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97</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4F7206B2" w14:textId="6C610E9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2" w:history="1">
        <w:r w:rsidRPr="00D603CB">
          <w:rPr>
            <w:rFonts w:ascii="Times New Roman" w:eastAsia="Calibri" w:hAnsi="Times New Roman" w:cs="Times New Roman"/>
            <w:bCs/>
            <w:noProof/>
            <w:color w:val="0000FF" w:themeColor="hyperlink"/>
            <w:kern w:val="0"/>
            <w:sz w:val="20"/>
            <w:szCs w:val="20"/>
            <w:u w:val="single"/>
            <w:lang w:val="ru-RU" w:eastAsia="en-US" w:bidi="ar-SA"/>
          </w:rPr>
          <w:t xml:space="preserve">15.1 </w:t>
        </w:r>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_Toc164349992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477C0DD" w14:textId="026DD40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3" w:history="1">
        <w:r w:rsidRPr="00D603CB">
          <w:rPr>
            <w:rFonts w:ascii="Times New Roman" w:eastAsia="Calibri" w:hAnsi="Times New Roman" w:cs="Times New Roman"/>
            <w:bCs/>
            <w:noProof/>
            <w:color w:val="0000FF" w:themeColor="hyperlink"/>
            <w:kern w:val="0"/>
            <w:sz w:val="20"/>
            <w:szCs w:val="20"/>
            <w:u w:val="single"/>
            <w:lang w:val="ru-RU" w:eastAsia="en-US" w:bidi="ar-SA"/>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_Toc164349993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12ED532" w14:textId="35B3118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4" w:history="1">
        <w:r w:rsidRPr="00D603CB">
          <w:rPr>
            <w:rFonts w:ascii="Times New Roman" w:eastAsia="Calibri" w:hAnsi="Times New Roman" w:cs="Times New Roman"/>
            <w:bCs/>
            <w:noProof/>
            <w:color w:val="0000FF" w:themeColor="hyperlink"/>
            <w:kern w:val="0"/>
            <w:sz w:val="20"/>
            <w:szCs w:val="20"/>
            <w:u w:val="single"/>
            <w:lang w:val="ru-RU" w:eastAsia="en-US" w:bidi="ar-SA"/>
          </w:rPr>
          <w:t>15.3 Основания, в том числе критерии, в соответствии с которыми теплоснабжающей организации присвоен статус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_Toc164349994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97</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CB5C31E" w14:textId="6892EC54">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5" w:history="1">
        <w:r w:rsidRPr="00D603CB">
          <w:rPr>
            <w:rFonts w:ascii="Times New Roman" w:eastAsia="Calibri" w:hAnsi="Times New Roman" w:cs="Times New Roman"/>
            <w:bCs/>
            <w:noProof/>
            <w:color w:val="0000FF" w:themeColor="hyperlink"/>
            <w:kern w:val="0"/>
            <w:sz w:val="20"/>
            <w:szCs w:val="20"/>
            <w:u w:val="single"/>
            <w:lang w:val="ru-RU" w:eastAsia="en-US" w:bidi="ar-SA"/>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_Toc164349995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99</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440B3B94" w14:textId="62B4A38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6" w:history="1">
        <w:r w:rsidRPr="00D603CB">
          <w:rPr>
            <w:rFonts w:ascii="Times New Roman" w:eastAsia="Calibri" w:hAnsi="Times New Roman" w:cs="Times New Roman"/>
            <w:bCs/>
            <w:noProof/>
            <w:color w:val="0000FF" w:themeColor="hyperlink"/>
            <w:kern w:val="0"/>
            <w:sz w:val="20"/>
            <w:szCs w:val="20"/>
            <w:u w:val="single"/>
            <w:lang w:val="ru-RU" w:eastAsia="en-US" w:bidi="ar-SA"/>
          </w:rPr>
          <w:t>15.5 Описание границ зон деятельности единой теплоснабжающей организации (организаций)</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_Toc164349996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99</w:t>
        </w:r>
        <w:r>
          <w:rPr>
            <w:rFonts w:ascii="Times New Roman" w:eastAsia="Calibri" w:hAnsi="Times New Roman" w:cs="Times New Roman"/>
            <w:bCs/>
            <w:noProof/>
            <w:webHidden/>
            <w:kern w:val="0"/>
            <w:sz w:val="20"/>
            <w:szCs w:val="20"/>
            <w:lang w:val="ru-RU" w:eastAsia="en-US" w:bidi="ar-SA"/>
          </w:rPr>
          <w:fldChar w:fldCharType="end"/>
        </w:r>
      </w:hyperlink>
    </w:p>
    <w:p w:rsidR="00EB69B9" w14:paraId="7DF962E5" w14:textId="69C3260F">
      <w:pPr>
        <w:widowControl/>
        <w:tabs>
          <w:tab w:val="right" w:leader="dot" w:pos="10194"/>
        </w:tabs>
        <w:suppressAutoHyphens w:val="0"/>
        <w:spacing w:after="0" w:line="276" w:lineRule="auto"/>
        <w:jc w:val="center"/>
        <w:rPr>
          <w:rFonts w:asciiTheme="minorHAnsi" w:eastAsiaTheme="minorEastAsia" w:hAnsiTheme="minorHAnsi" w:cstheme="minorBidi"/>
          <w:b w:val="0"/>
          <w:bCs w:val="0"/>
          <w:caps w:val="0"/>
          <w:noProof/>
          <w:kern w:val="0"/>
          <w:sz w:val="22"/>
          <w:szCs w:val="22"/>
          <w:lang w:val="ru-RU" w:eastAsia="ru-RU" w:bidi="ar-SA"/>
        </w:rPr>
      </w:pPr>
      <w:hyperlink w:anchor="_Toc164349997"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16. Глава 16 – Реестр проектов схемы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_Toc164349997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100</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6353EBFE" w14:textId="261D81B6">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8"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16.1 Перечень мероприятий по строительству, реконструкции, техническому перевооружению и (или) модернизации источников тепловой энергии</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_Toc164349998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100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25915268" w14:textId="5CF7CC07">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49999"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 xml:space="preserve">16.2 Перечень мероприятий </w:t>
        </w:r>
        <w:r w:rsidRPr="00D603CB">
          <w:rPr>
            <w:rFonts w:ascii="Times New Roman" w:eastAsia="Calibri" w:hAnsi="Times New Roman" w:cs="Times New Roman"/>
            <w:bCs/>
            <w:noProof/>
            <w:color w:val="0000FF" w:themeColor="hyperlink"/>
            <w:kern w:val="0"/>
            <w:sz w:val="20"/>
            <w:szCs w:val="20"/>
            <w:u w:val="single"/>
            <w:lang w:val="ru-RU" w:eastAsia="en-US" w:bidi="ar-SA"/>
          </w:rPr>
          <w:t>по строительству, реконструкции, техническому перевооружению и (или) модернизации тепловых сетей и сооружений на них</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_Toc164349999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100</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53131F2B" w14:textId="23437D9A">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0" w:history="1">
        <w:r w:rsidRPr="00D603CB">
          <w:rPr>
            <w:rFonts w:ascii="Times New Roman" w:eastAsia="Calibri" w:hAnsi="Times New Roman" w:cs="Times New Roman"/>
            <w:bCs/>
            <w:noProof/>
            <w:color w:val="0000FF" w:themeColor="hyperlink"/>
            <w:kern w:val="0"/>
            <w:sz w:val="20"/>
            <w:szCs w:val="20"/>
            <w:u w:val="single"/>
            <w:shd w:val="clear" w:color="auto" w:fill="FFFFFF"/>
            <w:lang w:val="ru-RU" w:eastAsia="en-US" w:bidi="ar-SA"/>
          </w:rPr>
          <w:t xml:space="preserve">16.3 </w:t>
        </w:r>
        <w:r w:rsidRPr="00D603CB">
          <w:rPr>
            <w:rFonts w:ascii="Times New Roman" w:eastAsia="Calibri" w:hAnsi="Times New Roman" w:cs="Times New Roman"/>
            <w:bCs/>
            <w:noProof/>
            <w:color w:val="0000FF" w:themeColor="hyperlink"/>
            <w:kern w:val="0"/>
            <w:sz w:val="20"/>
            <w:szCs w:val="20"/>
            <w:u w:val="single"/>
            <w:lang w:val="ru-RU" w:eastAsia="en-US" w:bidi="ar-SA"/>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_Toc164350000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100</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1F9FA817" w14:textId="123933DE">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50001"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17. Глава 17 – Замечания и предложения к проекту схемы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_Toc164350001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103</w:t>
        </w:r>
        <w:r>
          <w:rPr>
            <w:rFonts w:ascii="Times New Roman" w:eastAsia="Calibri" w:hAnsi="Times New Roman" w:cs="Times New Roman"/>
            <w:b/>
            <w:bCs/>
            <w:caps/>
            <w:noProof/>
            <w:webHidden/>
            <w:kern w:val="0"/>
            <w:sz w:val="24"/>
            <w:szCs w:val="24"/>
            <w:lang w:val="ru-RU" w:eastAsia="en-US" w:bidi="ar-SA"/>
          </w:rPr>
          <w:fldChar w:fldCharType="end"/>
        </w:r>
      </w:hyperlink>
    </w:p>
    <w:p w:rsidR="00EB69B9" w:rsidP="00CA1B60" w14:paraId="4B002A4F" w14:textId="65CE2D28">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2" w:history="1">
        <w:r w:rsidRPr="00D603CB">
          <w:rPr>
            <w:rFonts w:ascii="Times New Roman" w:eastAsia="Calibri" w:hAnsi="Times New Roman" w:cs="Times New Roman"/>
            <w:bCs/>
            <w:noProof/>
            <w:color w:val="0000FF" w:themeColor="hyperlink"/>
            <w:kern w:val="0"/>
            <w:sz w:val="20"/>
            <w:szCs w:val="20"/>
            <w:u w:val="single"/>
            <w:lang w:val="ru-RU" w:eastAsia="en-US" w:bidi="ar-SA"/>
          </w:rPr>
          <w:t>17.1 Перечень всех замечаний и предложений, поступивших при разработке, утверждении и актуализации схемы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_Toc164350002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6063FC21" w14:textId="76A2153B">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3" w:history="1">
        <w:r w:rsidRPr="00D603CB">
          <w:rPr>
            <w:rFonts w:ascii="Times New Roman" w:eastAsia="Calibri" w:hAnsi="Times New Roman" w:cs="Times New Roman"/>
            <w:bCs/>
            <w:noProof/>
            <w:color w:val="0000FF" w:themeColor="hyperlink"/>
            <w:kern w:val="0"/>
            <w:sz w:val="20"/>
            <w:szCs w:val="20"/>
            <w:u w:val="single"/>
            <w:lang w:val="ru-RU" w:eastAsia="en-US" w:bidi="ar-SA"/>
          </w:rPr>
          <w:t>17.2 Ответы разработчиков проекта схемы теплоснабжения на замечания и предложения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_Toc164350003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rsidP="00CA1B60" w14:paraId="76CC593F" w14:textId="2A06D3DC">
      <w:pPr>
        <w:widowControl/>
        <w:tabs>
          <w:tab w:val="right" w:leader="dot" w:pos="10195"/>
        </w:tabs>
        <w:suppressAutoHyphens w:val="0"/>
        <w:spacing w:after="0" w:line="276" w:lineRule="auto"/>
        <w:jc w:val="both"/>
        <w:rPr>
          <w:rFonts w:asciiTheme="minorHAnsi" w:eastAsiaTheme="minorEastAsia" w:hAnsiTheme="minorHAnsi" w:cstheme="minorBidi"/>
          <w:bCs/>
          <w:noProof/>
          <w:kern w:val="0"/>
          <w:sz w:val="22"/>
          <w:szCs w:val="22"/>
          <w:lang w:val="ru-RU" w:eastAsia="ru-RU" w:bidi="ar-SA"/>
        </w:rPr>
      </w:pPr>
      <w:hyperlink w:anchor="_Toc164350004" w:history="1">
        <w:r w:rsidRPr="00D603CB">
          <w:rPr>
            <w:rFonts w:ascii="Times New Roman" w:eastAsia="Calibri" w:hAnsi="Times New Roman" w:cs="Times New Roman"/>
            <w:bCs/>
            <w:noProof/>
            <w:color w:val="0000FF" w:themeColor="hyperlink"/>
            <w:kern w:val="0"/>
            <w:sz w:val="20"/>
            <w:szCs w:val="20"/>
            <w:u w:val="single"/>
            <w:lang w:val="ru-RU" w:eastAsia="en-US" w:bidi="ar-SA"/>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Pr>
            <w:rFonts w:ascii="Times New Roman" w:eastAsia="Calibri" w:hAnsi="Times New Roman" w:cs="Times New Roman"/>
            <w:bCs/>
            <w:noProof/>
            <w:webHidden/>
            <w:kern w:val="0"/>
            <w:sz w:val="20"/>
            <w:szCs w:val="20"/>
            <w:lang w:val="ru-RU" w:eastAsia="en-US" w:bidi="ar-SA"/>
          </w:rPr>
          <w:tab/>
        </w:r>
        <w:r>
          <w:rPr>
            <w:rFonts w:ascii="Times New Roman" w:eastAsia="Calibri" w:hAnsi="Times New Roman" w:cs="Times New Roman"/>
            <w:bCs/>
            <w:noProof/>
            <w:webHidden/>
            <w:kern w:val="0"/>
            <w:sz w:val="20"/>
            <w:szCs w:val="20"/>
            <w:lang w:val="ru-RU" w:eastAsia="en-US" w:bidi="ar-SA"/>
          </w:rPr>
          <w:fldChar w:fldCharType="begin"/>
        </w:r>
        <w:r>
          <w:rPr>
            <w:rFonts w:ascii="Times New Roman" w:eastAsia="Calibri" w:hAnsi="Times New Roman" w:cs="Times New Roman"/>
            <w:bCs/>
            <w:noProof/>
            <w:webHidden/>
            <w:kern w:val="0"/>
            <w:sz w:val="20"/>
            <w:szCs w:val="20"/>
            <w:lang w:val="ru-RU" w:eastAsia="en-US" w:bidi="ar-SA"/>
          </w:rPr>
          <w:instrText xml:space="preserve"> PAGEREF _Toc164350004 \h </w:instrText>
        </w:r>
        <w:r>
          <w:rPr>
            <w:rFonts w:ascii="Times New Roman" w:eastAsia="Calibri" w:hAnsi="Times New Roman" w:cs="Times New Roman"/>
            <w:bCs/>
            <w:noProof/>
            <w:webHidden/>
            <w:kern w:val="0"/>
            <w:sz w:val="20"/>
            <w:szCs w:val="20"/>
            <w:lang w:val="ru-RU" w:eastAsia="en-US" w:bidi="ar-SA"/>
          </w:rPr>
          <w:fldChar w:fldCharType="separate"/>
        </w:r>
        <w:r w:rsidR="009D2F1E">
          <w:rPr>
            <w:rFonts w:ascii="Times New Roman" w:eastAsia="Calibri" w:hAnsi="Times New Roman" w:cs="Times New Roman"/>
            <w:bCs/>
            <w:noProof/>
            <w:webHidden/>
            <w:kern w:val="0"/>
            <w:sz w:val="20"/>
            <w:szCs w:val="20"/>
            <w:lang w:val="ru-RU" w:eastAsia="en-US" w:bidi="ar-SA"/>
          </w:rPr>
          <w:t>103</w:t>
        </w:r>
        <w:r>
          <w:rPr>
            <w:rFonts w:ascii="Times New Roman" w:eastAsia="Calibri" w:hAnsi="Times New Roman" w:cs="Times New Roman"/>
            <w:bCs/>
            <w:noProof/>
            <w:webHidden/>
            <w:kern w:val="0"/>
            <w:sz w:val="20"/>
            <w:szCs w:val="20"/>
            <w:lang w:val="ru-RU" w:eastAsia="en-US" w:bidi="ar-SA"/>
          </w:rPr>
          <w:fldChar w:fldCharType="end"/>
        </w:r>
      </w:hyperlink>
    </w:p>
    <w:p w:rsidR="00EB69B9" w:rsidP="00EB69B9" w14:paraId="1888CF3C" w14:textId="3B9EDD8B">
      <w:pPr>
        <w:widowControl/>
        <w:tabs>
          <w:tab w:val="right" w:leader="dot" w:pos="10194"/>
        </w:tabs>
        <w:suppressAutoHyphens w:val="0"/>
        <w:spacing w:after="0" w:line="276" w:lineRule="auto"/>
        <w:jc w:val="left"/>
        <w:rPr>
          <w:rFonts w:asciiTheme="minorHAnsi" w:eastAsiaTheme="minorEastAsia" w:hAnsiTheme="minorHAnsi" w:cstheme="minorBidi"/>
          <w:b w:val="0"/>
          <w:bCs w:val="0"/>
          <w:caps w:val="0"/>
          <w:noProof/>
          <w:kern w:val="0"/>
          <w:sz w:val="22"/>
          <w:szCs w:val="22"/>
          <w:lang w:val="ru-RU" w:eastAsia="ru-RU" w:bidi="ar-SA"/>
        </w:rPr>
      </w:pPr>
      <w:hyperlink w:anchor="_Toc164350005" w:history="1">
        <w:r w:rsidRPr="00D603CB">
          <w:rPr>
            <w:rFonts w:ascii="Times New Roman" w:eastAsia="Calibri" w:hAnsi="Times New Roman" w:cs="Times New Roman"/>
            <w:b/>
            <w:bCs/>
            <w:caps/>
            <w:noProof/>
            <w:color w:val="0000FF" w:themeColor="hyperlink"/>
            <w:kern w:val="0"/>
            <w:sz w:val="24"/>
            <w:szCs w:val="24"/>
            <w:u w:val="single"/>
            <w:lang w:val="ru-RU" w:eastAsia="en-US" w:bidi="ar-SA"/>
          </w:rPr>
          <w:t>Книга 18. Глава 18 – Сводный том изменений, выполненных в актуализированной схеме теплоснабжения</w:t>
        </w:r>
        <w:r>
          <w:rPr>
            <w:rFonts w:ascii="Times New Roman" w:eastAsia="Calibri" w:hAnsi="Times New Roman" w:cs="Times New Roman"/>
            <w:b/>
            <w:bCs/>
            <w:caps/>
            <w:noProof/>
            <w:webHidden/>
            <w:kern w:val="0"/>
            <w:sz w:val="24"/>
            <w:szCs w:val="24"/>
            <w:lang w:val="ru-RU" w:eastAsia="en-US" w:bidi="ar-SA"/>
          </w:rPr>
          <w:tab/>
        </w:r>
        <w:r>
          <w:rPr>
            <w:rFonts w:ascii="Times New Roman" w:eastAsia="Calibri" w:hAnsi="Times New Roman" w:cs="Times New Roman"/>
            <w:b/>
            <w:bCs/>
            <w:caps/>
            <w:noProof/>
            <w:webHidden/>
            <w:kern w:val="0"/>
            <w:sz w:val="24"/>
            <w:szCs w:val="24"/>
            <w:lang w:val="ru-RU" w:eastAsia="en-US" w:bidi="ar-SA"/>
          </w:rPr>
          <w:fldChar w:fldCharType="begin"/>
        </w:r>
        <w:r>
          <w:rPr>
            <w:rFonts w:ascii="Times New Roman" w:eastAsia="Calibri" w:hAnsi="Times New Roman" w:cs="Times New Roman"/>
            <w:b/>
            <w:bCs/>
            <w:caps/>
            <w:noProof/>
            <w:webHidden/>
            <w:kern w:val="0"/>
            <w:sz w:val="24"/>
            <w:szCs w:val="24"/>
            <w:lang w:val="ru-RU" w:eastAsia="en-US" w:bidi="ar-SA"/>
          </w:rPr>
          <w:instrText xml:space="preserve"> PAGEREF _Toc164350005 \h </w:instrText>
        </w:r>
        <w:r>
          <w:rPr>
            <w:rFonts w:ascii="Times New Roman" w:eastAsia="Calibri" w:hAnsi="Times New Roman" w:cs="Times New Roman"/>
            <w:b/>
            <w:bCs/>
            <w:caps/>
            <w:noProof/>
            <w:webHidden/>
            <w:kern w:val="0"/>
            <w:sz w:val="24"/>
            <w:szCs w:val="24"/>
            <w:lang w:val="ru-RU" w:eastAsia="en-US" w:bidi="ar-SA"/>
          </w:rPr>
          <w:fldChar w:fldCharType="separate"/>
        </w:r>
        <w:r w:rsidR="009D2F1E">
          <w:rPr>
            <w:rFonts w:ascii="Times New Roman" w:eastAsia="Calibri" w:hAnsi="Times New Roman" w:cs="Times New Roman"/>
            <w:b/>
            <w:bCs/>
            <w:caps/>
            <w:noProof/>
            <w:webHidden/>
            <w:kern w:val="0"/>
            <w:sz w:val="24"/>
            <w:szCs w:val="24"/>
            <w:lang w:val="ru-RU" w:eastAsia="en-US" w:bidi="ar-SA"/>
          </w:rPr>
          <w:t>104</w:t>
        </w:r>
        <w:r>
          <w:rPr>
            <w:rFonts w:ascii="Times New Roman" w:eastAsia="Calibri" w:hAnsi="Times New Roman" w:cs="Times New Roman"/>
            <w:b/>
            <w:bCs/>
            <w:caps/>
            <w:noProof/>
            <w:webHidden/>
            <w:kern w:val="0"/>
            <w:sz w:val="24"/>
            <w:szCs w:val="24"/>
            <w:lang w:val="ru-RU" w:eastAsia="en-US" w:bidi="ar-SA"/>
          </w:rPr>
          <w:fldChar w:fldCharType="end"/>
        </w:r>
      </w:hyperlink>
    </w:p>
    <w:p w:rsidR="00B105C4" w:rsidRPr="001A772D" w:rsidP="00697089" w14:paraId="6D9A57DF" w14:textId="5382E253">
      <w:pPr>
        <w:widowControl/>
        <w:tabs>
          <w:tab w:val="right" w:leader="dot" w:pos="10194"/>
        </w:tabs>
        <w:suppressAutoHyphens w:val="0"/>
        <w:spacing w:after="0" w:line="276" w:lineRule="auto"/>
        <w:jc w:val="center"/>
        <w:rPr>
          <w:rFonts w:ascii="Times New Roman" w:eastAsia="Calibri" w:hAnsi="Times New Roman" w:cs="Times New Roman"/>
          <w:b/>
          <w:bCs/>
          <w:caps/>
          <w:kern w:val="0"/>
          <w:sz w:val="24"/>
          <w:szCs w:val="24"/>
          <w:lang w:val="ru-RU" w:eastAsia="en-US" w:bidi="ar-SA"/>
        </w:rPr>
      </w:pPr>
      <w:r w:rsidRPr="001A772D">
        <w:rPr>
          <w:rFonts w:ascii="Times New Roman" w:eastAsia="Calibri" w:hAnsi="Times New Roman" w:cs="Times New Roman"/>
          <w:b/>
          <w:bCs/>
          <w:caps/>
          <w:color w:val="FF0000"/>
          <w:kern w:val="0"/>
          <w:sz w:val="24"/>
          <w:szCs w:val="24"/>
          <w:u w:val="none"/>
          <w:lang w:val="ru-RU" w:eastAsia="en-US" w:bidi="ar-SA"/>
        </w:rPr>
        <w:fldChar w:fldCharType="end"/>
      </w:r>
      <w:bookmarkStart w:id="192" w:name="_Toc400985053_0"/>
      <w:bookmarkStart w:id="193" w:name="_Toc402537157_0"/>
      <w:bookmarkStart w:id="194" w:name="_Toc402537430_0"/>
      <w:bookmarkStart w:id="195" w:name="_Toc405221430_0"/>
      <w:bookmarkStart w:id="196" w:name="_Toc406426040_0"/>
      <w:bookmarkStart w:id="197" w:name="_Toc407024169_0"/>
      <w:bookmarkStart w:id="198" w:name="_Toc407026362_0"/>
      <w:bookmarkStart w:id="199" w:name="_Toc414274864_0"/>
      <w:bookmarkStart w:id="200" w:name="_Toc416708234_0"/>
      <w:bookmarkStart w:id="201" w:name="_Toc422928592_0"/>
      <w:bookmarkStart w:id="202" w:name="_Toc423525697_0"/>
      <w:bookmarkStart w:id="203" w:name="_Toc424042083_0"/>
      <w:bookmarkStart w:id="204" w:name="_Toc430345835_0"/>
      <w:bookmarkStart w:id="205" w:name="_Toc431569606_0"/>
      <w:bookmarkStart w:id="206" w:name="_Toc437278314_0"/>
      <w:r w:rsidRPr="001A772D">
        <w:rPr>
          <w:rFonts w:ascii="Times New Roman" w:eastAsia="Calibri" w:hAnsi="Times New Roman" w:cs="Times New Roman"/>
          <w:b/>
          <w:bCs/>
          <w:caps/>
          <w:kern w:val="0"/>
          <w:sz w:val="24"/>
          <w:szCs w:val="24"/>
          <w:lang w:val="ru-RU" w:eastAsia="en-US" w:bidi="ar-SA"/>
        </w:rPr>
        <w:t>Введение</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0238EB" w:rsidRPr="001A772D" w:rsidP="006B7F55" w14:paraId="5529EDF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07" w:name="bookmark3_0"/>
      <w:r w:rsidRPr="001A772D">
        <w:rPr>
          <w:rFonts w:ascii="Times New Roman" w:eastAsia="Calibri" w:hAnsi="Times New Roman" w:cs="Times New Roman"/>
          <w:kern w:val="0"/>
          <w:sz w:val="24"/>
          <w:szCs w:val="24"/>
          <w:lang w:val="ru-RU" w:eastAsia="en-US" w:bidi="ar-SA"/>
        </w:rPr>
        <w:t xml:space="preserve">Схема теплоснабжения </w:t>
      </w:r>
      <w:r w:rsidR="004D5FAA">
        <w:rPr>
          <w:rFonts w:ascii="Times New Roman" w:eastAsia="Calibri" w:hAnsi="Times New Roman" w:cs="Times New Roman"/>
          <w:kern w:val="0"/>
          <w:sz w:val="24"/>
          <w:szCs w:val="24"/>
          <w:lang w:val="ru-RU" w:eastAsia="en-US" w:bidi="ar-SA"/>
        </w:rPr>
        <w:t>м</w:t>
      </w:r>
      <w:r w:rsidRPr="0063383B" w:rsidR="0063383B">
        <w:rPr>
          <w:rFonts w:ascii="Times New Roman" w:eastAsia="Calibri" w:hAnsi="Times New Roman" w:cs="Times New Roman"/>
          <w:kern w:val="0"/>
          <w:sz w:val="24"/>
          <w:szCs w:val="24"/>
          <w:lang w:val="ru-RU" w:eastAsia="en-US" w:bidi="ar-SA"/>
        </w:rPr>
        <w:t>униципального образования</w:t>
      </w:r>
      <w:r w:rsidR="0063383B">
        <w:rPr>
          <w:rFonts w:ascii="Times New Roman" w:eastAsia="Calibri" w:hAnsi="Times New Roman" w:cs="Times New Roman"/>
          <w:kern w:val="0"/>
          <w:sz w:val="24"/>
          <w:szCs w:val="24"/>
          <w:lang w:val="ru-RU" w:eastAsia="en-US" w:bidi="ar-SA"/>
        </w:rPr>
        <w:t xml:space="preserve"> </w:t>
      </w:r>
      <w:r w:rsidRPr="001A772D" w:rsidR="00F75C17">
        <w:rPr>
          <w:rFonts w:ascii="Times New Roman" w:eastAsia="Calibri" w:hAnsi="Times New Roman" w:cs="Times New Roman"/>
          <w:kern w:val="0"/>
          <w:sz w:val="24"/>
          <w:szCs w:val="24"/>
          <w:lang w:val="ru-RU" w:eastAsia="en-US" w:bidi="ar-SA"/>
        </w:rPr>
        <w:t>разработана</w:t>
      </w:r>
      <w:r w:rsidRPr="001A772D">
        <w:rPr>
          <w:rFonts w:ascii="Times New Roman" w:eastAsia="Calibri" w:hAnsi="Times New Roman" w:cs="Times New Roman"/>
          <w:kern w:val="0"/>
          <w:sz w:val="24"/>
          <w:szCs w:val="24"/>
          <w:lang w:val="ru-RU" w:eastAsia="en-US" w:bidi="ar-SA"/>
        </w:rPr>
        <w:t xml:space="preserve"> в соответствии с требованиями законодательных документов:</w:t>
      </w:r>
    </w:p>
    <w:p w:rsidR="000238EB" w:rsidRPr="001A772D" w14:paraId="4499E7A1"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Федерального закона от 27.07.2010 г. № 190-ФЗ «О теплоснабжении»;</w:t>
      </w:r>
    </w:p>
    <w:p w:rsidR="000238EB" w:rsidRPr="001A772D" w14:paraId="5F57E45A"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постановления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w:t>
      </w:r>
      <w:r w:rsidRPr="001A772D" w:rsidR="00B81410">
        <w:rPr>
          <w:rFonts w:ascii="Times New Roman" w:eastAsia="Calibri" w:hAnsi="Times New Roman" w:cs="Times New Roman"/>
          <w:kern w:val="0"/>
          <w:sz w:val="24"/>
          <w:szCs w:val="24"/>
          <w:lang w:val="ru-RU" w:eastAsia="en-US" w:bidi="ar-SA"/>
        </w:rPr>
        <w:t>16 марта 2019</w:t>
      </w:r>
      <w:r w:rsidRPr="001A772D">
        <w:rPr>
          <w:rFonts w:ascii="Times New Roman" w:eastAsia="Calibri" w:hAnsi="Times New Roman" w:cs="Times New Roman"/>
          <w:kern w:val="0"/>
          <w:sz w:val="24"/>
          <w:szCs w:val="24"/>
          <w:lang w:val="ru-RU" w:eastAsia="en-US" w:bidi="ar-SA"/>
        </w:rPr>
        <w:t xml:space="preserve"> г. № </w:t>
      </w:r>
      <w:r w:rsidRPr="001A772D" w:rsidR="00B81410">
        <w:rPr>
          <w:rFonts w:ascii="Times New Roman" w:eastAsia="Calibri" w:hAnsi="Times New Roman" w:cs="Times New Roman"/>
          <w:kern w:val="0"/>
          <w:sz w:val="24"/>
          <w:szCs w:val="24"/>
          <w:lang w:val="ru-RU" w:eastAsia="en-US" w:bidi="ar-SA"/>
        </w:rPr>
        <w:t>276</w:t>
      </w:r>
      <w:r w:rsidRPr="001A772D">
        <w:rPr>
          <w:rFonts w:ascii="Times New Roman" w:eastAsia="Calibri" w:hAnsi="Times New Roman" w:cs="Times New Roman"/>
          <w:kern w:val="0"/>
          <w:sz w:val="24"/>
          <w:szCs w:val="24"/>
          <w:lang w:val="ru-RU" w:eastAsia="en-US" w:bidi="ar-SA"/>
        </w:rPr>
        <w:t>);</w:t>
      </w:r>
    </w:p>
    <w:p w:rsidR="000238EB" w:rsidRPr="001A772D" w14:paraId="49E03ADE"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утвержденными в соответствии с действующим законодательством документами территориального планирования поселения, программ развития сетей инженерно-технического обеспечения. </w:t>
      </w:r>
    </w:p>
    <w:p w:rsidR="000238EB" w:rsidRPr="001A772D" w:rsidP="006B7F55" w14:paraId="3A3F3F4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Структура настоящей схемы теплоснабжения в части разделов Тома 1 утверждаемой части, а также глав Тома 2 обосновывающих материалов представлена в соответствии с требованиями, утвержденными постановлением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w:t>
      </w:r>
      <w:r w:rsidRPr="001A772D" w:rsidR="00B81410">
        <w:rPr>
          <w:rFonts w:ascii="Times New Roman" w:eastAsia="Calibri" w:hAnsi="Times New Roman" w:cs="Times New Roman"/>
          <w:kern w:val="0"/>
          <w:sz w:val="24"/>
          <w:szCs w:val="24"/>
          <w:lang w:val="ru-RU" w:eastAsia="en-US" w:bidi="ar-SA"/>
        </w:rPr>
        <w:t>от 16 марта 2019 г. № 276</w:t>
      </w:r>
      <w:r w:rsidRPr="001A772D">
        <w:rPr>
          <w:rFonts w:ascii="Times New Roman" w:eastAsia="Calibri" w:hAnsi="Times New Roman" w:cs="Times New Roman"/>
          <w:kern w:val="0"/>
          <w:sz w:val="24"/>
          <w:szCs w:val="24"/>
          <w:lang w:val="ru-RU" w:eastAsia="en-US" w:bidi="ar-SA"/>
        </w:rPr>
        <w:t>).</w:t>
      </w:r>
    </w:p>
    <w:p w:rsidR="000238EB" w:rsidRPr="001A772D" w:rsidP="006B7F55" w14:paraId="276A43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Цель разработки схемы теплоснабжения: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0238EB" w:rsidRPr="001A772D" w:rsidP="006B7F55" w14:paraId="32B064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Актуализация схемы теплоснабжения в целях:</w:t>
      </w:r>
    </w:p>
    <w:p w:rsidR="000238EB" w:rsidRPr="001A772D" w14:paraId="340B8DFD" w14:textId="5DA5815E">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Получения данных о существующем положении в сфере теплоснабжения </w:t>
      </w:r>
      <w:r w:rsidR="00D624C2">
        <w:rPr>
          <w:rFonts w:ascii="Times New Roman" w:eastAsia="Calibri" w:hAnsi="Times New Roman" w:cs="Times New Roman"/>
          <w:kern w:val="0"/>
          <w:sz w:val="24"/>
          <w:szCs w:val="24"/>
          <w:lang w:val="ru-RU" w:eastAsia="en-US" w:bidi="ar-SA"/>
        </w:rPr>
        <w:t>Берегового</w:t>
      </w:r>
      <w:r w:rsidR="001D791B">
        <w:rPr>
          <w:rFonts w:ascii="Times New Roman" w:eastAsia="Calibri" w:hAnsi="Times New Roman" w:cs="Times New Roman"/>
          <w:kern w:val="0"/>
          <w:sz w:val="24"/>
          <w:szCs w:val="24"/>
          <w:lang w:val="ru-RU" w:eastAsia="en-US" w:bidi="ar-SA"/>
        </w:rPr>
        <w:t xml:space="preserve"> СП</w:t>
      </w:r>
      <w:r w:rsidRPr="001A772D" w:rsidR="002952D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 составление прогнозных вариантов развития данной сферы, поиск путей повышения надёжности, качества и эффективности теплоснабжения поселения, а также поиск решений для обеспечения полного удовлетворения спроса на тепловую энергию (мощность) и теплоноситель, для обеспечения надёжного теплоснабжения наиболее экономичным способом при минимальном воздействии на окружающую среду, для экономического стимулирования развития системы теплоснабжения и внедрения энергосберегающих технологий.</w:t>
      </w:r>
    </w:p>
    <w:p w:rsidR="000238EB" w:rsidRPr="001A772D" w14:paraId="3A52EB71"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Охраны здоровья населения и улучшения качества жизни населения путём обеспечения бесперебойного и качественного теплоснабжения;</w:t>
      </w:r>
    </w:p>
    <w:p w:rsidR="000238EB" w:rsidRPr="001A772D" w14:paraId="1A1F214C"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Повышения энергетической эффективности путём оптимизации процессов производства, транспорта и распределения;</w:t>
      </w:r>
    </w:p>
    <w:p w:rsidR="000238EB" w:rsidRPr="001A772D" w14:paraId="374D32E2"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Снижения негативного воздействия на окружающую среду;</w:t>
      </w:r>
    </w:p>
    <w:p w:rsidR="000238EB" w:rsidRPr="001A772D" w14:paraId="27A5CC83"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0238EB" w:rsidRPr="001A772D" w14:paraId="1EA39136"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rsidR="00ED0ABA" w14:paraId="7A58283C" w14:textId="77777777">
      <w:pPr>
        <w:widowControl/>
        <w:suppressAutoHyphens w:val="0"/>
        <w:spacing w:after="200" w:line="276" w:lineRule="auto"/>
        <w:rPr>
          <w:rFonts w:ascii="Times New Roman" w:eastAsia="Calibri" w:hAnsi="Times New Roman" w:cs="Times New Roman"/>
          <w:kern w:val="0"/>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0238EB" w:rsidRPr="001A772D" w:rsidP="006B7F55" w14:paraId="0406935F" w14:textId="3AE18FD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Принципы разработки схемы теплоснабжения:</w:t>
      </w:r>
    </w:p>
    <w:p w:rsidR="000238EB" w:rsidRPr="001A772D" w14:paraId="0B505352"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безопасности и надежности теплоснабжения потребителей в соответствии с требованиями технических регламентов;</w:t>
      </w:r>
    </w:p>
    <w:p w:rsidR="000238EB" w:rsidRPr="001A772D" w14:paraId="23991FEC"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0238EB" w:rsidRPr="001A772D" w14:paraId="446A5DE0"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соблюдение баланса экономических интересов теплоснабжающих организаций и потребителей;</w:t>
      </w:r>
    </w:p>
    <w:p w:rsidR="000238EB" w:rsidRPr="001A772D" w14:paraId="3FA03C9B"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минимизация затрат на теплоснабжение в расчете на каждого потребителя в долгосрочной перспективе;</w:t>
      </w:r>
    </w:p>
    <w:p w:rsidR="000238EB" w:rsidRPr="001A772D" w14:paraId="0141E52C"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не дискриминационных и стабильных условий осуществления предпринимательской деятельности в сфере теплоснабжения;</w:t>
      </w:r>
    </w:p>
    <w:p w:rsidR="000238EB" w:rsidRPr="001A772D" w14:paraId="58017AD0"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0238EB" w:rsidRPr="001A772D" w14:paraId="4BD14F63"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0238EB" w:rsidRPr="001A772D" w:rsidP="006B7F55" w14:paraId="37DF556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Используемые понятия и определения:</w:t>
      </w:r>
    </w:p>
    <w:p w:rsidR="000238EB" w:rsidRPr="001A772D" w14:paraId="0DDBC1A9"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системы теплоснабжения» - территория поселения, границы которой устанавливаются по наиболее удаленным точкам подключения потребителей к тепловым сетям, входящим в систему теплоснабжения;</w:t>
      </w:r>
    </w:p>
    <w:p w:rsidR="000238EB" w:rsidRPr="001A772D" w14:paraId="42A12C30"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 - территория поселения, границы которой устанавливаются закрытыми секционирующими задвижками тепловой сети системы теплоснабжения;</w:t>
      </w:r>
    </w:p>
    <w:p w:rsidR="000238EB" w:rsidRPr="001A772D" w14:paraId="3C290554"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«установленная мощность источника тепловой энергии» </w:t>
      </w:r>
      <w:r w:rsidRPr="001A772D" w:rsidR="002952D6">
        <w:rPr>
          <w:rFonts w:ascii="Times New Roman" w:eastAsia="Calibri" w:hAnsi="Times New Roman" w:cs="Times New Roman"/>
          <w:kern w:val="0"/>
          <w:sz w:val="24"/>
          <w:szCs w:val="24"/>
          <w:lang w:val="ru-RU" w:eastAsia="en-US" w:bidi="ar-SA"/>
        </w:rPr>
        <w:t>- сумма</w:t>
      </w:r>
      <w:r w:rsidRPr="001A772D">
        <w:rPr>
          <w:rFonts w:ascii="Times New Roman" w:eastAsia="Calibri" w:hAnsi="Times New Roman" w:cs="Times New Roman"/>
          <w:kern w:val="0"/>
          <w:sz w:val="24"/>
          <w:szCs w:val="24"/>
          <w:lang w:val="ru-RU" w:eastAsia="en-US" w:bidi="ar-SA"/>
        </w:rPr>
        <w:t xml:space="preserve">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0238EB" w:rsidRPr="001A772D" w14:paraId="0CBE43D5"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0238EB" w:rsidRPr="001A772D" w14:paraId="7A3CED76"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5A78D9" w:rsidRPr="001A772D" w14:paraId="0E6EB2B8"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«теплосетевые объекты»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bookmarkStart w:id="208" w:name="_Toc533078030_0"/>
    </w:p>
    <w:p w:rsidR="005A78D9" w:rsidRPr="001A772D" w14:paraId="47CAF138" w14:textId="77777777">
      <w:pPr>
        <w:widowControl/>
        <w:suppressAutoHyphens w:val="0"/>
        <w:spacing w:after="200" w:line="276" w:lineRule="auto"/>
        <w:rPr>
          <w:rFonts w:ascii="Times New Roman" w:eastAsia="Times New Roman" w:hAnsi="Times New Roman" w:cs="Times New Roman"/>
          <w:b/>
          <w:bCs/>
          <w:spacing w:val="-1"/>
          <w:kern w:val="36"/>
          <w:sz w:val="28"/>
          <w:szCs w:val="28"/>
          <w:lang w:val="ru-RU" w:eastAsia="en-US" w:bidi="ar-SA"/>
        </w:rPr>
      </w:pPr>
      <w:r w:rsidRPr="001A772D">
        <w:rPr>
          <w:rFonts w:ascii="Times New Roman" w:eastAsia="Times New Roman" w:hAnsi="Times New Roman" w:cs="Times New Roman"/>
          <w:kern w:val="0"/>
          <w:sz w:val="24"/>
          <w:szCs w:val="24"/>
          <w:lang w:val="ru-RU" w:eastAsia="ru-RU" w:bidi="ar-SA"/>
        </w:rPr>
        <w:br w:type="page"/>
      </w:r>
    </w:p>
    <w:p w:rsidR="008E656F" w:rsidRPr="001A772D" w:rsidP="00C563DD" w14:paraId="4F94C9E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209" w:name="_Toc407638489_0"/>
      <w:bookmarkStart w:id="210" w:name="_Toc407703133_0"/>
      <w:bookmarkStart w:id="211" w:name="_Toc407703953_0"/>
      <w:bookmarkStart w:id="212" w:name="_Toc414274865_0"/>
      <w:bookmarkStart w:id="213" w:name="_Toc416708235_0"/>
      <w:bookmarkStart w:id="214" w:name="_Toc422928593_0"/>
      <w:bookmarkStart w:id="215" w:name="_Toc423525698_0"/>
      <w:bookmarkStart w:id="216" w:name="_Toc424042084_0"/>
      <w:bookmarkStart w:id="217" w:name="_Toc430345836_0"/>
      <w:bookmarkStart w:id="218" w:name="_Toc431569607_0"/>
      <w:bookmarkStart w:id="219" w:name="_Toc437278315_0"/>
      <w:bookmarkStart w:id="220" w:name="_Toc164349881"/>
      <w:bookmarkEnd w:id="207"/>
      <w:bookmarkEnd w:id="208"/>
      <w:r w:rsidRPr="001A772D">
        <w:rPr>
          <w:rFonts w:ascii="Times New Roman" w:eastAsia="Times New Roman" w:hAnsi="Times New Roman" w:cs="Times New Roman"/>
          <w:b/>
          <w:bCs/>
          <w:i w:val="0"/>
          <w:kern w:val="0"/>
          <w:sz w:val="24"/>
          <w:szCs w:val="24"/>
          <w:lang w:val="ru-RU" w:eastAsia="ru-RU" w:bidi="ar-SA"/>
        </w:rPr>
        <w:t xml:space="preserve">Книга 1. </w:t>
      </w:r>
      <w:r w:rsidRPr="001A772D" w:rsidR="00F679F4">
        <w:rPr>
          <w:rFonts w:ascii="Times New Roman" w:eastAsia="Times New Roman" w:hAnsi="Times New Roman" w:cs="Times New Roman"/>
          <w:b/>
          <w:bCs/>
          <w:i w:val="0"/>
          <w:kern w:val="0"/>
          <w:sz w:val="24"/>
          <w:szCs w:val="24"/>
          <w:lang w:val="ru-RU" w:eastAsia="ru-RU" w:bidi="ar-SA"/>
        </w:rPr>
        <w:t>Глава 1 – Существующее положение в сфере производства, передачи и потребления тепловой энергии для целей теплоснабжения</w:t>
      </w:r>
      <w:bookmarkEnd w:id="209"/>
      <w:bookmarkEnd w:id="210"/>
      <w:bookmarkEnd w:id="211"/>
      <w:bookmarkEnd w:id="212"/>
      <w:bookmarkEnd w:id="213"/>
      <w:bookmarkEnd w:id="214"/>
      <w:bookmarkEnd w:id="215"/>
      <w:bookmarkEnd w:id="216"/>
      <w:bookmarkEnd w:id="217"/>
      <w:bookmarkEnd w:id="218"/>
      <w:bookmarkEnd w:id="219"/>
      <w:bookmarkEnd w:id="220"/>
    </w:p>
    <w:p w:rsidR="008375B6" w:rsidRPr="001A772D" w:rsidP="00C563DD" w14:paraId="1A12BDF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21" w:name="_Toc407638490"/>
      <w:bookmarkStart w:id="222" w:name="_Toc407703134"/>
      <w:bookmarkStart w:id="223" w:name="_Toc407703954"/>
      <w:bookmarkStart w:id="224" w:name="_Toc414274866"/>
      <w:bookmarkStart w:id="225" w:name="_Toc416708236"/>
      <w:bookmarkStart w:id="226" w:name="_Toc422928594"/>
      <w:bookmarkStart w:id="227" w:name="_Toc423525699"/>
      <w:bookmarkStart w:id="228" w:name="_Toc424042085"/>
      <w:bookmarkStart w:id="229" w:name="_Toc430345837"/>
      <w:bookmarkStart w:id="230" w:name="_Toc431569608"/>
      <w:bookmarkStart w:id="231" w:name="_Toc437278316"/>
      <w:bookmarkStart w:id="232" w:name="_Toc164349882"/>
      <w:r w:rsidRPr="001A772D">
        <w:rPr>
          <w:rFonts w:ascii="Times New Roman" w:eastAsia="Times New Roman" w:hAnsi="Times New Roman" w:cs="Times New Roman"/>
          <w:b/>
          <w:bCs/>
          <w:i/>
          <w:kern w:val="0"/>
          <w:sz w:val="24"/>
          <w:szCs w:val="24"/>
          <w:lang w:val="ru-RU" w:eastAsia="ru-RU" w:bidi="ar-SA"/>
        </w:rPr>
        <w:t xml:space="preserve">Часть 1 </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Функциональная</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структура теплоснабжения</w:t>
      </w:r>
      <w:bookmarkEnd w:id="221"/>
      <w:bookmarkEnd w:id="222"/>
      <w:bookmarkEnd w:id="223"/>
      <w:bookmarkEnd w:id="224"/>
      <w:bookmarkEnd w:id="225"/>
      <w:bookmarkEnd w:id="226"/>
      <w:bookmarkEnd w:id="227"/>
      <w:bookmarkEnd w:id="228"/>
      <w:bookmarkEnd w:id="229"/>
      <w:bookmarkEnd w:id="230"/>
      <w:bookmarkEnd w:id="231"/>
      <w:bookmarkEnd w:id="232"/>
    </w:p>
    <w:p w:rsidR="000238EB" w:rsidRPr="001A772D" w:rsidP="00C563DD" w14:paraId="5C0DBFA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233" w:name="_Toc510028860"/>
      <w:bookmarkStart w:id="234" w:name="_Toc533078033"/>
      <w:bookmarkStart w:id="235" w:name="_Toc407638491"/>
      <w:bookmarkStart w:id="236" w:name="_Toc407703135"/>
      <w:bookmarkStart w:id="237" w:name="_Toc407703955"/>
      <w:bookmarkStart w:id="238" w:name="_Toc414274867"/>
      <w:bookmarkStart w:id="239" w:name="_Toc416708237"/>
      <w:bookmarkStart w:id="240" w:name="_Toc422928595"/>
      <w:bookmarkStart w:id="241" w:name="_Toc423525700"/>
      <w:bookmarkStart w:id="242" w:name="_Toc424042086"/>
      <w:bookmarkStart w:id="243" w:name="_Toc430345838"/>
      <w:bookmarkStart w:id="244" w:name="_Toc431569609"/>
      <w:r w:rsidRPr="001A772D">
        <w:rPr>
          <w:rFonts w:ascii="Times New Roman" w:eastAsia="Times New Roman" w:hAnsi="Times New Roman" w:cs="Times New Roman"/>
          <w:b/>
          <w:bCs/>
          <w:i/>
          <w:kern w:val="0"/>
          <w:sz w:val="24"/>
          <w:szCs w:val="28"/>
          <w:lang w:val="ru-RU" w:eastAsia="ru-RU" w:bidi="ar-SA"/>
        </w:rPr>
        <w:t>1.1.</w:t>
      </w:r>
      <w:r w:rsidRPr="001A772D" w:rsidR="002D0BA7">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 xml:space="preserve"> Описание эксплуатационных зон действия теплоснабжающих и теплосетевых организаций</w:t>
      </w:r>
      <w:bookmarkEnd w:id="233"/>
      <w:bookmarkEnd w:id="234"/>
    </w:p>
    <w:p w:rsidR="00395445" w:rsidP="00395445" w14:paraId="167D98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Зона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395445" w:rsidP="00395445" w14:paraId="6B3FCBCB" w14:textId="7C52C46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Эксплуатационная зона действия организации, осуществляющей генерацию или транспортировку тепловой энергии, </w:t>
      </w:r>
      <w:r w:rsidR="007B0EC9">
        <w:rPr>
          <w:rFonts w:ascii="Times New Roman" w:eastAsia="Calibri" w:hAnsi="Times New Roman" w:cs="Times New Roman"/>
          <w:kern w:val="0"/>
          <w:sz w:val="24"/>
          <w:szCs w:val="24"/>
          <w:lang w:val="ru-RU" w:eastAsia="en-US" w:bidi="ar-SA"/>
        </w:rPr>
        <w:t>— это</w:t>
      </w:r>
      <w:r>
        <w:rPr>
          <w:rFonts w:ascii="Times New Roman" w:eastAsia="Calibri" w:hAnsi="Times New Roman" w:cs="Times New Roman"/>
          <w:kern w:val="0"/>
          <w:sz w:val="24"/>
          <w:szCs w:val="24"/>
          <w:lang w:val="ru-RU" w:eastAsia="en-US" w:bidi="ar-SA"/>
        </w:rPr>
        <w:t xml:space="preserve"> зона, определенная по признаку обязанности (ответственности) организации по эксплуатации централизованных систем теплоснабжения.</w:t>
      </w:r>
    </w:p>
    <w:p w:rsidR="00057557" w:rsidP="002E3678" w14:paraId="097A221C" w14:textId="663F84A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Описание эксплуатационных зон с выделением номера зоны деятельности единой теплоснабжающей организации (ЕТО) на территории муниципального образования </w:t>
      </w:r>
      <w:r w:rsidR="001D76DF">
        <w:rPr>
          <w:rFonts w:ascii="Times New Roman" w:eastAsia="Calibri" w:hAnsi="Times New Roman" w:cs="Times New Roman"/>
          <w:kern w:val="0"/>
          <w:sz w:val="24"/>
          <w:szCs w:val="24"/>
          <w:lang w:val="ru-RU" w:eastAsia="en-US" w:bidi="ar-SA"/>
        </w:rPr>
        <w:t>Береговое</w:t>
      </w:r>
      <w:r w:rsidR="001D791B">
        <w:rPr>
          <w:rFonts w:ascii="Times New Roman" w:eastAsia="Calibri" w:hAnsi="Times New Roman" w:cs="Times New Roman"/>
          <w:kern w:val="0"/>
          <w:sz w:val="24"/>
          <w:szCs w:val="24"/>
          <w:lang w:val="ru-RU" w:eastAsia="en-US" w:bidi="ar-SA"/>
        </w:rPr>
        <w:t xml:space="preserve"> СП</w:t>
      </w:r>
      <w:r>
        <w:rPr>
          <w:rFonts w:ascii="Times New Roman" w:eastAsia="Calibri" w:hAnsi="Times New Roman" w:cs="Times New Roman"/>
          <w:kern w:val="0"/>
          <w:sz w:val="24"/>
          <w:szCs w:val="24"/>
          <w:lang w:val="ru-RU" w:eastAsia="en-US" w:bidi="ar-SA"/>
        </w:rPr>
        <w:t xml:space="preserve"> представлено в</w:t>
      </w:r>
      <w:r w:rsidR="004B3659">
        <w:rPr>
          <w:rFonts w:ascii="Times New Roman" w:eastAsia="Calibri" w:hAnsi="Times New Roman" w:cs="Times New Roman"/>
          <w:kern w:val="0"/>
          <w:sz w:val="24"/>
          <w:szCs w:val="24"/>
          <w:lang w:val="ru-RU" w:eastAsia="en-US" w:bidi="ar-SA"/>
        </w:rPr>
        <w:t xml:space="preserve"> </w:t>
      </w:r>
      <w:r w:rsidRPr="001A772D" w:rsidR="00B86CD6">
        <w:rPr>
          <w:rFonts w:ascii="Times New Roman" w:eastAsia="Calibri" w:hAnsi="Times New Roman" w:cs="Times New Roman"/>
          <w:kern w:val="0"/>
          <w:sz w:val="24"/>
          <w:szCs w:val="24"/>
          <w:lang w:val="ru-RU" w:eastAsia="en-US" w:bidi="ar-SA"/>
        </w:rPr>
        <w:t xml:space="preserve">таблице </w:t>
      </w:r>
      <w:r w:rsidR="002E3678">
        <w:rPr>
          <w:rFonts w:ascii="Times New Roman" w:eastAsia="Calibri" w:hAnsi="Times New Roman" w:cs="Times New Roman"/>
          <w:kern w:val="0"/>
          <w:sz w:val="24"/>
          <w:szCs w:val="24"/>
          <w:lang w:val="ru-RU" w:eastAsia="en-US" w:bidi="ar-SA"/>
        </w:rPr>
        <w:t>1</w:t>
      </w:r>
      <w:r>
        <w:rPr>
          <w:rFonts w:ascii="Times New Roman" w:eastAsia="Calibri" w:hAnsi="Times New Roman" w:cs="Times New Roman"/>
          <w:kern w:val="0"/>
          <w:sz w:val="24"/>
          <w:szCs w:val="24"/>
          <w:lang w:val="ru-RU" w:eastAsia="en-US" w:bidi="ar-SA"/>
        </w:rPr>
        <w:t>.</w:t>
      </w:r>
    </w:p>
    <w:p w:rsidR="0016040B" w:rsidP="00305121" w14:paraId="6E50BD70" w14:textId="4E72B9F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D47CC">
        <w:rPr>
          <w:rFonts w:ascii="Times New Roman" w:eastAsia="Microsoft YaHei" w:hAnsi="Times New Roman" w:cs="Times New Roman"/>
          <w:b w:val="0"/>
          <w:bCs/>
          <w:i/>
          <w:color w:val="auto"/>
          <w:spacing w:val="-5"/>
          <w:kern w:val="0"/>
          <w:sz w:val="24"/>
          <w:szCs w:val="24"/>
          <w:lang w:val="ru-RU" w:eastAsia="en-US" w:bidi="ar-SA"/>
        </w:rPr>
        <w:t>Таблица 1.</w:t>
      </w:r>
      <w:r w:rsidRPr="003D47CC" w:rsidR="007D36C4">
        <w:rPr>
          <w:rFonts w:ascii="Times New Roman" w:eastAsia="Microsoft YaHei" w:hAnsi="Times New Roman" w:cs="Times New Roman"/>
          <w:b w:val="0"/>
          <w:bCs/>
          <w:i/>
          <w:color w:val="auto"/>
          <w:spacing w:val="-5"/>
          <w:kern w:val="0"/>
          <w:sz w:val="24"/>
          <w:szCs w:val="24"/>
          <w:lang w:val="ru-RU" w:eastAsia="en-US" w:bidi="ar-SA"/>
        </w:rPr>
        <w:t xml:space="preserve"> </w:t>
      </w:r>
      <w:r w:rsidRPr="003D47CC" w:rsidR="00803823">
        <w:rPr>
          <w:rFonts w:ascii="Times New Roman" w:eastAsia="Microsoft YaHei" w:hAnsi="Times New Roman" w:cs="Times New Roman"/>
          <w:b w:val="0"/>
          <w:bCs/>
          <w:i/>
          <w:color w:val="auto"/>
          <w:spacing w:val="-5"/>
          <w:kern w:val="0"/>
          <w:sz w:val="24"/>
          <w:szCs w:val="24"/>
          <w:lang w:val="ru-RU" w:eastAsia="en-US" w:bidi="ar-SA"/>
        </w:rPr>
        <w:t>Описание</w:t>
      </w:r>
      <w:r w:rsidR="00803823">
        <w:rPr>
          <w:rFonts w:ascii="Times New Roman" w:eastAsia="Microsoft YaHei" w:hAnsi="Times New Roman" w:cs="Times New Roman"/>
          <w:b w:val="0"/>
          <w:bCs/>
          <w:i/>
          <w:color w:val="auto"/>
          <w:spacing w:val="-5"/>
          <w:kern w:val="0"/>
          <w:sz w:val="24"/>
          <w:szCs w:val="24"/>
          <w:lang w:val="ru-RU" w:eastAsia="en-US" w:bidi="ar-SA"/>
        </w:rPr>
        <w:t xml:space="preserve"> эксплуатационных зон</w:t>
      </w:r>
    </w:p>
    <w:tbl>
      <w:tblPr>
        <w:tblStyle w:val="TableGrid0"/>
        <w:tblW w:w="10202" w:type="dxa"/>
        <w:tblCellMar>
          <w:left w:w="0" w:type="dxa"/>
          <w:right w:w="0" w:type="dxa"/>
        </w:tblCellMar>
        <w:tblLook w:val="04A0"/>
      </w:tblPr>
      <w:tblGrid>
        <w:gridCol w:w="279"/>
        <w:gridCol w:w="2126"/>
        <w:gridCol w:w="2551"/>
        <w:gridCol w:w="1673"/>
        <w:gridCol w:w="2013"/>
        <w:gridCol w:w="1560"/>
      </w:tblGrid>
      <w:tr w14:paraId="5B697DEF" w14:textId="77777777" w:rsidTr="00EB3D1C">
        <w:tblPrEx>
          <w:tblW w:w="10202" w:type="dxa"/>
          <w:tblCellMar>
            <w:left w:w="0" w:type="dxa"/>
            <w:right w:w="0" w:type="dxa"/>
          </w:tblCellMar>
          <w:tblLook w:val="04A0"/>
        </w:tblPrEx>
        <w:trPr>
          <w:trHeight w:val="20"/>
        </w:trPr>
        <w:tc>
          <w:tcPr>
            <w:tcW w:w="279" w:type="dxa"/>
            <w:vAlign w:val="center"/>
          </w:tcPr>
          <w:p w:rsidR="0016040B" w:rsidRPr="00EB3D1C" w:rsidP="00424257" w14:paraId="2A805C5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w:t>
            </w:r>
          </w:p>
        </w:tc>
        <w:tc>
          <w:tcPr>
            <w:tcW w:w="2126" w:type="dxa"/>
            <w:vAlign w:val="center"/>
          </w:tcPr>
          <w:p w:rsidR="0016040B" w:rsidRPr="00EB3D1C" w:rsidP="00424257" w14:paraId="19622ED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Название эксплуатационной зоны</w:t>
            </w:r>
          </w:p>
        </w:tc>
        <w:tc>
          <w:tcPr>
            <w:tcW w:w="2551" w:type="dxa"/>
            <w:vAlign w:val="center"/>
          </w:tcPr>
          <w:p w:rsidR="0016040B" w:rsidRPr="00EB3D1C" w:rsidP="00424257" w14:paraId="66AB0C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Котельные в эксплуатационной зоне</w:t>
            </w:r>
          </w:p>
        </w:tc>
        <w:tc>
          <w:tcPr>
            <w:tcW w:w="1673" w:type="dxa"/>
            <w:vAlign w:val="center"/>
          </w:tcPr>
          <w:p w:rsidR="0016040B" w:rsidRPr="00EB3D1C" w:rsidP="00424257" w14:paraId="4B01C48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Населенный пункт</w:t>
            </w:r>
          </w:p>
        </w:tc>
        <w:tc>
          <w:tcPr>
            <w:tcW w:w="2013" w:type="dxa"/>
            <w:vAlign w:val="center"/>
          </w:tcPr>
          <w:p w:rsidR="0016040B" w:rsidRPr="00EB3D1C" w:rsidP="00424257" w14:paraId="1DDE0BC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Адрес котельной</w:t>
            </w:r>
          </w:p>
        </w:tc>
        <w:tc>
          <w:tcPr>
            <w:tcW w:w="1560" w:type="dxa"/>
            <w:vAlign w:val="center"/>
          </w:tcPr>
          <w:p w:rsidR="0016040B" w:rsidRPr="00EB3D1C" w:rsidP="00424257" w14:paraId="6A7667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 ЕТО, к которой относится система</w:t>
            </w:r>
          </w:p>
        </w:tc>
      </w:tr>
      <w:tr w14:paraId="17D79B93" w14:textId="77777777" w:rsidTr="00EB3D1C">
        <w:tblPrEx>
          <w:tblW w:w="10202" w:type="dxa"/>
          <w:tblCellMar>
            <w:left w:w="0" w:type="dxa"/>
            <w:right w:w="0" w:type="dxa"/>
          </w:tblCellMar>
          <w:tblLook w:val="04A0"/>
        </w:tblPrEx>
        <w:trPr>
          <w:trHeight w:val="20"/>
        </w:trPr>
        <w:tc>
          <w:tcPr>
            <w:tcW w:w="279" w:type="dxa"/>
            <w:vAlign w:val="center"/>
          </w:tcPr>
          <w:p w:rsidR="004863FA" w:rsidRPr="00EB3D1C" w:rsidP="004863FA" w14:paraId="791117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1</w:t>
            </w:r>
          </w:p>
        </w:tc>
        <w:tc>
          <w:tcPr>
            <w:tcW w:w="2126" w:type="dxa"/>
            <w:vAlign w:val="center"/>
          </w:tcPr>
          <w:p w:rsidR="004863FA" w:rsidRPr="00EB3D1C" w:rsidP="004863FA" w14:paraId="1FBBEBF7" w14:textId="365407A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imes New Roman"/>
                <w:kern w:val="0"/>
                <w:sz w:val="20"/>
                <w:szCs w:val="20"/>
                <w:lang w:val="ru-RU" w:eastAsia="en-US" w:bidi="ar-SA"/>
              </w:rPr>
              <w:t>Эксплуатационная зона МУП «РСО КР»</w:t>
            </w:r>
          </w:p>
        </w:tc>
        <w:tc>
          <w:tcPr>
            <w:tcW w:w="2551" w:type="dxa"/>
            <w:vAlign w:val="center"/>
          </w:tcPr>
          <w:p w:rsidR="004863FA" w:rsidP="004863FA" w14:paraId="2BCB623F"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Новая блочная котельная </w:t>
            </w:r>
          </w:p>
          <w:p w:rsidR="004863FA" w:rsidRPr="00EB3D1C" w:rsidP="004863FA" w14:paraId="07582DE3" w14:textId="7618AD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1673" w:type="dxa"/>
            <w:vAlign w:val="center"/>
          </w:tcPr>
          <w:p w:rsidR="004863FA" w:rsidRPr="00EB3D1C" w:rsidP="004863FA" w14:paraId="5CE5180F" w14:textId="4A46CE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2013" w:type="dxa"/>
            <w:vAlign w:val="center"/>
          </w:tcPr>
          <w:p w:rsidR="004863FA" w:rsidRPr="00EB3D1C" w:rsidP="004863FA" w14:paraId="5BD8D2EF" w14:textId="5284CB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ул. 8 Марта, з. у. 5а</w:t>
            </w:r>
          </w:p>
        </w:tc>
        <w:tc>
          <w:tcPr>
            <w:tcW w:w="1560" w:type="dxa"/>
            <w:vAlign w:val="center"/>
          </w:tcPr>
          <w:p w:rsidR="004863FA" w:rsidRPr="00EB3D1C" w:rsidP="004863FA" w14:paraId="282112B6" w14:textId="035A948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B3D1C">
              <w:rPr>
                <w:rFonts w:ascii="Times New Roman" w:hAnsi="Times New Roman" w:eastAsiaTheme="minorHAnsi" w:cstheme="minorBidi"/>
                <w:color w:val="000000"/>
                <w:kern w:val="0"/>
                <w:sz w:val="20"/>
                <w:szCs w:val="20"/>
                <w:lang w:val="ru-RU" w:eastAsia="en-US" w:bidi="ar-SA"/>
              </w:rPr>
              <w:t>1</w:t>
            </w:r>
          </w:p>
        </w:tc>
      </w:tr>
    </w:tbl>
    <w:p w:rsidR="003E29F2" w:rsidRPr="001A772D" w:rsidP="003E29F2" w14:paraId="5F5B8515" w14:textId="77777777">
      <w:pPr>
        <w:keepNext/>
        <w:keepLines/>
        <w:widowControl/>
        <w:suppressAutoHyphens w:val="0"/>
        <w:spacing w:before="120" w:after="0" w:line="276" w:lineRule="auto"/>
        <w:ind w:firstLine="567"/>
        <w:jc w:val="both"/>
        <w:outlineLvl w:val="2"/>
        <w:rPr>
          <w:rFonts w:ascii="Times New Roman" w:eastAsia="Calibri" w:hAnsi="Times New Roman" w:cs="Times New Roman"/>
          <w:b w:val="0"/>
          <w:bCs w:val="0"/>
          <w:i w:val="0"/>
          <w:kern w:val="0"/>
          <w:sz w:val="24"/>
          <w:szCs w:val="28"/>
          <w:lang w:val="ru-RU" w:eastAsia="ru-RU" w:bidi="ar-SA"/>
        </w:rPr>
      </w:pPr>
      <w:bookmarkStart w:id="245" w:name="_Toc510028861"/>
      <w:bookmarkStart w:id="246" w:name="_Toc533078034"/>
      <w:r w:rsidRPr="001A772D">
        <w:rPr>
          <w:rFonts w:ascii="Times New Roman" w:eastAsia="Times New Roman" w:hAnsi="Times New Roman" w:cs="Times New Roman"/>
          <w:b/>
          <w:bCs/>
          <w:i/>
          <w:kern w:val="0"/>
          <w:sz w:val="24"/>
          <w:szCs w:val="28"/>
          <w:lang w:val="ru-RU" w:eastAsia="ru-RU" w:bidi="ar-SA"/>
        </w:rPr>
        <w:t>1.1.2 Описание зон действия промышленных источников тепловой энергии</w:t>
      </w:r>
    </w:p>
    <w:p w:rsidR="004D5FAA" w:rsidRPr="004D5FAA" w:rsidP="004D5FAA" w14:paraId="550D55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D5FAA">
        <w:rPr>
          <w:rFonts w:ascii="Times New Roman" w:eastAsia="Calibri" w:hAnsi="Times New Roman" w:cs="Times New Roman"/>
          <w:kern w:val="0"/>
          <w:sz w:val="24"/>
          <w:szCs w:val="24"/>
          <w:lang w:val="ru-RU" w:eastAsia="en-US" w:bidi="ar-SA"/>
        </w:rPr>
        <w:t>Ведомственные и промышленные источники тепловой энергии – это источники тепловой энергии, эксплуатируемые организациями, которые не осуществляют регулируемых видов деятельности – производства и транспортировки тепловой энергии до населения на территории муниципального образования. Для таких источников тепловой энергии тарифы на тепловую энергию не устанавливаются.</w:t>
      </w:r>
      <w:r w:rsidR="004E59BE">
        <w:rPr>
          <w:rFonts w:ascii="Times New Roman" w:eastAsia="Calibri" w:hAnsi="Times New Roman" w:cs="Times New Roman"/>
          <w:kern w:val="0"/>
          <w:sz w:val="24"/>
          <w:szCs w:val="24"/>
          <w:lang w:val="ru-RU" w:eastAsia="en-US" w:bidi="ar-SA"/>
        </w:rPr>
        <w:t xml:space="preserve"> В рамках схемы теплоснабжения ведомственные и промышленные источники тепловой энергии не рассматриваются.</w:t>
      </w:r>
    </w:p>
    <w:p w:rsidR="008C4BBE" w:rsidP="00FD7487" w14:paraId="7B985478" w14:textId="77777777">
      <w:pPr>
        <w:keepNext/>
        <w:widowControl w:val="0"/>
        <w:suppressAutoHyphens w:val="0"/>
        <w:adjustRightInd w:val="0"/>
        <w:spacing w:before="120" w:after="0" w:line="276" w:lineRule="auto"/>
        <w:ind w:right="-1" w:firstLine="567"/>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Pr>
          <w:rFonts w:ascii="Times New Roman" w:eastAsia="Calibri" w:hAnsi="Times New Roman" w:cs="Times New Roman"/>
          <w:b w:val="0"/>
          <w:bCs w:val="0"/>
          <w:i w:val="0"/>
          <w:color w:val="auto"/>
          <w:spacing w:val="0"/>
          <w:kern w:val="0"/>
          <w:sz w:val="24"/>
          <w:szCs w:val="24"/>
          <w:lang w:val="ru-RU" w:eastAsia="en-US" w:bidi="ar-SA"/>
        </w:rPr>
        <w:t>Описание зон действия</w:t>
      </w:r>
      <w:r w:rsidR="00803823">
        <w:rPr>
          <w:rFonts w:ascii="Times New Roman" w:eastAsia="Calibri" w:hAnsi="Times New Roman" w:cs="Times New Roman"/>
          <w:b w:val="0"/>
          <w:bCs w:val="0"/>
          <w:i w:val="0"/>
          <w:color w:val="auto"/>
          <w:spacing w:val="0"/>
          <w:kern w:val="0"/>
          <w:sz w:val="24"/>
          <w:szCs w:val="24"/>
          <w:lang w:val="ru-RU" w:eastAsia="en-US" w:bidi="ar-SA"/>
        </w:rPr>
        <w:t xml:space="preserve"> и основных характеристик</w:t>
      </w:r>
      <w:r>
        <w:rPr>
          <w:rFonts w:ascii="Times New Roman" w:eastAsia="Calibri" w:hAnsi="Times New Roman" w:cs="Times New Roman"/>
          <w:b w:val="0"/>
          <w:bCs w:val="0"/>
          <w:i w:val="0"/>
          <w:color w:val="auto"/>
          <w:spacing w:val="0"/>
          <w:kern w:val="0"/>
          <w:sz w:val="24"/>
          <w:szCs w:val="24"/>
          <w:lang w:val="ru-RU" w:eastAsia="en-US" w:bidi="ar-SA"/>
        </w:rPr>
        <w:t xml:space="preserve"> промышленных</w:t>
      </w:r>
      <w:r w:rsidR="00803823">
        <w:rPr>
          <w:rFonts w:ascii="Times New Roman" w:eastAsia="Calibri" w:hAnsi="Times New Roman" w:cs="Times New Roman"/>
          <w:b w:val="0"/>
          <w:bCs w:val="0"/>
          <w:i w:val="0"/>
          <w:color w:val="auto"/>
          <w:spacing w:val="0"/>
          <w:kern w:val="0"/>
          <w:sz w:val="24"/>
          <w:szCs w:val="24"/>
          <w:lang w:val="ru-RU" w:eastAsia="en-US" w:bidi="ar-SA"/>
        </w:rPr>
        <w:t xml:space="preserve"> и </w:t>
      </w:r>
      <w:r w:rsidR="00E0402A">
        <w:rPr>
          <w:rFonts w:ascii="Times New Roman" w:eastAsia="Calibri" w:hAnsi="Times New Roman" w:cs="Times New Roman"/>
          <w:b w:val="0"/>
          <w:bCs w:val="0"/>
          <w:i w:val="0"/>
          <w:color w:val="auto"/>
          <w:spacing w:val="0"/>
          <w:kern w:val="0"/>
          <w:sz w:val="24"/>
          <w:szCs w:val="24"/>
          <w:lang w:val="ru-RU" w:eastAsia="en-US" w:bidi="ar-SA"/>
        </w:rPr>
        <w:t>ведомственных</w:t>
      </w:r>
      <w:r>
        <w:rPr>
          <w:rFonts w:ascii="Times New Roman" w:eastAsia="Calibri" w:hAnsi="Times New Roman" w:cs="Times New Roman"/>
          <w:b w:val="0"/>
          <w:bCs w:val="0"/>
          <w:i w:val="0"/>
          <w:color w:val="auto"/>
          <w:spacing w:val="0"/>
          <w:kern w:val="0"/>
          <w:sz w:val="24"/>
          <w:szCs w:val="24"/>
          <w:lang w:val="ru-RU" w:eastAsia="en-US" w:bidi="ar-SA"/>
        </w:rPr>
        <w:t xml:space="preserve"> источников тепловой </w:t>
      </w:r>
      <w:r w:rsidRPr="004E59BE">
        <w:rPr>
          <w:rFonts w:ascii="Times New Roman" w:eastAsia="Calibri" w:hAnsi="Times New Roman" w:cs="Times New Roman"/>
          <w:b w:val="0"/>
          <w:bCs w:val="0"/>
          <w:i w:val="0"/>
          <w:color w:val="auto"/>
          <w:spacing w:val="0"/>
          <w:kern w:val="0"/>
          <w:sz w:val="24"/>
          <w:szCs w:val="24"/>
          <w:lang w:val="ru-RU" w:eastAsia="en-US" w:bidi="ar-SA"/>
        </w:rPr>
        <w:t xml:space="preserve">энергии приведены в таблице </w:t>
      </w:r>
      <w:r w:rsidRPr="004E59BE" w:rsidR="00E0402A">
        <w:rPr>
          <w:rFonts w:ascii="Times New Roman" w:eastAsia="Calibri" w:hAnsi="Times New Roman" w:cs="Times New Roman"/>
          <w:b w:val="0"/>
          <w:bCs w:val="0"/>
          <w:i w:val="0"/>
          <w:color w:val="auto"/>
          <w:spacing w:val="0"/>
          <w:kern w:val="0"/>
          <w:sz w:val="24"/>
          <w:szCs w:val="24"/>
          <w:lang w:val="ru-RU" w:eastAsia="en-US" w:bidi="ar-SA"/>
        </w:rPr>
        <w:t>2</w:t>
      </w:r>
      <w:r w:rsidRPr="004E59BE">
        <w:rPr>
          <w:rFonts w:ascii="Times New Roman" w:eastAsia="Calibri" w:hAnsi="Times New Roman" w:cs="Times New Roman"/>
          <w:b w:val="0"/>
          <w:bCs w:val="0"/>
          <w:i w:val="0"/>
          <w:color w:val="auto"/>
          <w:spacing w:val="0"/>
          <w:kern w:val="0"/>
          <w:sz w:val="24"/>
          <w:szCs w:val="24"/>
          <w:lang w:val="ru-RU" w:eastAsia="en-US" w:bidi="ar-SA"/>
        </w:rPr>
        <w:t>.</w:t>
      </w:r>
    </w:p>
    <w:p w:rsidR="0016040B" w:rsidP="00045532" w14:paraId="397ADBCF" w14:textId="281560F9">
      <w:pPr>
        <w:keepNext/>
        <w:widowControl w:val="0"/>
        <w:suppressAutoHyphens w:val="0"/>
        <w:adjustRightInd w:val="0"/>
        <w:spacing w:before="120" w:after="0" w:line="240"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C361C">
        <w:rPr>
          <w:rFonts w:ascii="Times New Roman" w:eastAsia="Microsoft YaHei" w:hAnsi="Times New Roman" w:cs="Times New Roman"/>
          <w:b w:val="0"/>
          <w:bCs/>
          <w:i/>
          <w:color w:val="auto"/>
          <w:spacing w:val="-5"/>
          <w:kern w:val="0"/>
          <w:sz w:val="24"/>
          <w:szCs w:val="24"/>
          <w:lang w:val="ru-RU" w:eastAsia="en-US" w:bidi="ar-SA"/>
        </w:rPr>
        <w:t xml:space="preserve">Таблица 2. </w:t>
      </w:r>
      <w:r w:rsidRPr="003C361C" w:rsidR="00E0402A">
        <w:rPr>
          <w:rFonts w:ascii="Times New Roman" w:eastAsia="Microsoft YaHei" w:hAnsi="Times New Roman" w:cs="Times New Roman"/>
          <w:b w:val="0"/>
          <w:bCs/>
          <w:i/>
          <w:color w:val="auto"/>
          <w:spacing w:val="-5"/>
          <w:kern w:val="0"/>
          <w:sz w:val="24"/>
          <w:szCs w:val="24"/>
          <w:lang w:val="ru-RU" w:eastAsia="en-US" w:bidi="ar-SA"/>
        </w:rPr>
        <w:t>Описание зон действия и основных характеристик промышленных и ведомственных котельных</w:t>
      </w:r>
    </w:p>
    <w:tbl>
      <w:tblPr>
        <w:tblStyle w:val="TableGrid0"/>
        <w:tblW w:w="10207" w:type="dxa"/>
        <w:tblLook w:val="04A0"/>
      </w:tblPr>
      <w:tblGrid>
        <w:gridCol w:w="579"/>
        <w:gridCol w:w="2535"/>
        <w:gridCol w:w="1605"/>
        <w:gridCol w:w="2056"/>
        <w:gridCol w:w="1778"/>
        <w:gridCol w:w="1654"/>
      </w:tblGrid>
      <w:tr w14:paraId="14B4EF4A" w14:textId="77777777" w:rsidTr="001D791B">
        <w:tblPrEx>
          <w:tblW w:w="10207" w:type="dxa"/>
          <w:tblLook w:val="04A0"/>
        </w:tblPrEx>
        <w:tc>
          <w:tcPr>
            <w:tcW w:w="579" w:type="dxa"/>
            <w:vAlign w:val="center"/>
          </w:tcPr>
          <w:p w:rsidR="0016040B" w:rsidP="001D791B" w14:paraId="394F5DA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 п/п</w:t>
            </w:r>
          </w:p>
        </w:tc>
        <w:tc>
          <w:tcPr>
            <w:tcW w:w="2535" w:type="dxa"/>
            <w:vAlign w:val="center"/>
          </w:tcPr>
          <w:p w:rsidR="0016040B" w:rsidP="001D791B" w14:paraId="34C7C3A1"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Название источника тепловой энергии</w:t>
            </w:r>
          </w:p>
        </w:tc>
        <w:tc>
          <w:tcPr>
            <w:tcW w:w="1605" w:type="dxa"/>
            <w:vAlign w:val="center"/>
          </w:tcPr>
          <w:p w:rsidR="0016040B" w:rsidP="001D791B" w14:paraId="6EA8BEAB"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Вид источника тепловой энергии</w:t>
            </w:r>
          </w:p>
        </w:tc>
        <w:tc>
          <w:tcPr>
            <w:tcW w:w="2056" w:type="dxa"/>
            <w:vAlign w:val="center"/>
          </w:tcPr>
          <w:p w:rsidR="0016040B" w:rsidP="001D791B" w14:paraId="5AA7956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Населенный пункт нецентрализованного источника</w:t>
            </w:r>
          </w:p>
        </w:tc>
        <w:tc>
          <w:tcPr>
            <w:tcW w:w="1778" w:type="dxa"/>
            <w:vAlign w:val="center"/>
          </w:tcPr>
          <w:p w:rsidR="0016040B" w:rsidP="001D791B" w14:paraId="6A1AED2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Наименование эксплуатирующей организации</w:t>
            </w:r>
          </w:p>
        </w:tc>
        <w:tc>
          <w:tcPr>
            <w:tcW w:w="1654" w:type="dxa"/>
            <w:vAlign w:val="center"/>
          </w:tcPr>
          <w:p w:rsidR="0016040B" w:rsidP="001D791B" w14:paraId="2607CFA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Установленная мощность</w:t>
            </w:r>
          </w:p>
        </w:tc>
      </w:tr>
      <w:tr w14:paraId="53B75C7C" w14:textId="77777777" w:rsidTr="001D791B">
        <w:tblPrEx>
          <w:tblW w:w="10207" w:type="dxa"/>
          <w:tblLook w:val="04A0"/>
        </w:tblPrEx>
        <w:tc>
          <w:tcPr>
            <w:tcW w:w="579" w:type="dxa"/>
            <w:vAlign w:val="center"/>
          </w:tcPr>
          <w:p w:rsidR="0016040B" w:rsidP="001D791B" w14:paraId="7C4CAC44" w14:textId="0692AC1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Ед.</w:t>
            </w:r>
            <w:r w:rsidR="00A41DC9">
              <w:rPr>
                <w:rFonts w:ascii="Times New Roman" w:hAnsi="Times New Roman" w:eastAsiaTheme="minorHAnsi" w:cstheme="minorBidi"/>
                <w:kern w:val="0"/>
                <w:sz w:val="20"/>
                <w:szCs w:val="22"/>
                <w:lang w:val="ru-RU" w:eastAsia="en-US" w:bidi="ar-SA"/>
              </w:rPr>
              <w:t xml:space="preserve"> </w:t>
            </w:r>
            <w:r>
              <w:rPr>
                <w:rFonts w:ascii="Times New Roman" w:hAnsi="Times New Roman" w:eastAsiaTheme="minorHAnsi" w:cstheme="minorBidi"/>
                <w:kern w:val="0"/>
                <w:sz w:val="20"/>
                <w:szCs w:val="22"/>
                <w:lang w:val="ru-RU" w:eastAsia="en-US" w:bidi="ar-SA"/>
              </w:rPr>
              <w:t>изм.</w:t>
            </w:r>
          </w:p>
        </w:tc>
        <w:tc>
          <w:tcPr>
            <w:tcW w:w="2535" w:type="dxa"/>
            <w:vAlign w:val="center"/>
          </w:tcPr>
          <w:p w:rsidR="0016040B" w:rsidP="001D791B" w14:paraId="2479AA5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605" w:type="dxa"/>
            <w:vAlign w:val="center"/>
          </w:tcPr>
          <w:p w:rsidR="0016040B" w:rsidP="001D791B" w14:paraId="6A89566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2056" w:type="dxa"/>
            <w:vAlign w:val="center"/>
          </w:tcPr>
          <w:p w:rsidR="0016040B" w:rsidP="001D791B" w14:paraId="31C5669F"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778" w:type="dxa"/>
            <w:vAlign w:val="center"/>
          </w:tcPr>
          <w:p w:rsidR="0016040B" w:rsidP="001D791B" w14:paraId="7CFE9F2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1654" w:type="dxa"/>
            <w:vAlign w:val="center"/>
          </w:tcPr>
          <w:p w:rsidR="0016040B" w:rsidP="001D791B" w14:paraId="4F2B85C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Гкал/ч</w:t>
            </w:r>
          </w:p>
        </w:tc>
      </w:tr>
      <w:tr w14:paraId="5EDD340F" w14:textId="77777777" w:rsidTr="001D791B">
        <w:tblPrEx>
          <w:tblW w:w="10207" w:type="dxa"/>
          <w:tblLook w:val="04A0"/>
        </w:tblPrEx>
        <w:tc>
          <w:tcPr>
            <w:tcW w:w="579" w:type="dxa"/>
            <w:vAlign w:val="center"/>
          </w:tcPr>
          <w:p w:rsidR="00760208" w:rsidP="001D791B" w14:paraId="3C63E84C"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1</w:t>
            </w:r>
          </w:p>
        </w:tc>
        <w:tc>
          <w:tcPr>
            <w:tcW w:w="2535" w:type="dxa"/>
            <w:vAlign w:val="center"/>
          </w:tcPr>
          <w:p w:rsidR="00760208" w:rsidP="001D791B" w14:paraId="5FD390FC" w14:textId="216B956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Отсутствует</w:t>
            </w:r>
          </w:p>
        </w:tc>
        <w:tc>
          <w:tcPr>
            <w:tcW w:w="1605" w:type="dxa"/>
            <w:vAlign w:val="center"/>
          </w:tcPr>
          <w:p w:rsidR="00760208" w:rsidP="001D791B" w14:paraId="526E0A88" w14:textId="6E688A5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2056" w:type="dxa"/>
            <w:vAlign w:val="center"/>
          </w:tcPr>
          <w:p w:rsidR="00760208" w:rsidP="001D791B" w14:paraId="6296EE54" w14:textId="775511F9">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778" w:type="dxa"/>
            <w:vAlign w:val="center"/>
          </w:tcPr>
          <w:p w:rsidR="00760208" w:rsidP="001D791B" w14:paraId="5341EE12" w14:textId="231D48B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654" w:type="dxa"/>
            <w:vAlign w:val="center"/>
          </w:tcPr>
          <w:p w:rsidR="00760208" w:rsidP="001D791B" w14:paraId="23571569" w14:textId="538D4A4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w:t>
            </w:r>
          </w:p>
        </w:tc>
      </w:tr>
    </w:tbl>
    <w:p w:rsidR="001D791B" w:rsidP="00EB3D1C" w14:paraId="6ED0D4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D791B" w14:paraId="2990AC5C" w14:textId="77777777">
      <w:pPr>
        <w:widowControl/>
        <w:suppressAutoHyphens w:val="0"/>
        <w:spacing w:after="200" w:line="276" w:lineRule="auto"/>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kern w:val="0"/>
          <w:sz w:val="24"/>
          <w:szCs w:val="24"/>
          <w:lang w:val="ru-RU" w:eastAsia="ru-RU" w:bidi="ar-SA"/>
        </w:rPr>
        <w:br w:type="page"/>
      </w:r>
    </w:p>
    <w:p w:rsidR="000238EB" w:rsidRPr="001A772D" w:rsidP="00C563DD" w14:paraId="782CEA7A" w14:textId="5C64FED2">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w:t>
      </w:r>
      <w:r w:rsidRPr="001A772D" w:rsidR="003E29F2">
        <w:rPr>
          <w:rFonts w:ascii="Times New Roman" w:eastAsia="Times New Roman" w:hAnsi="Times New Roman" w:cs="Times New Roman"/>
          <w:b/>
          <w:bCs/>
          <w:i/>
          <w:kern w:val="0"/>
          <w:sz w:val="24"/>
          <w:szCs w:val="28"/>
          <w:lang w:val="ru-RU" w:eastAsia="ru-RU" w:bidi="ar-SA"/>
        </w:rPr>
        <w:t>3</w:t>
      </w:r>
      <w:r w:rsidRPr="001A772D">
        <w:rPr>
          <w:rFonts w:ascii="Times New Roman" w:eastAsia="Times New Roman" w:hAnsi="Times New Roman" w:cs="Times New Roman"/>
          <w:b/>
          <w:bCs/>
          <w:i/>
          <w:kern w:val="0"/>
          <w:sz w:val="24"/>
          <w:szCs w:val="28"/>
          <w:lang w:val="ru-RU" w:eastAsia="ru-RU" w:bidi="ar-SA"/>
        </w:rPr>
        <w:t xml:space="preserve"> Описание структуры договорных отношений </w:t>
      </w:r>
      <w:r w:rsidRPr="001A772D">
        <w:rPr>
          <w:rFonts w:ascii="Times New Roman" w:eastAsia="Times New Roman" w:hAnsi="Times New Roman" w:cs="Times New Roman"/>
          <w:b/>
          <w:bCs/>
          <w:i/>
          <w:w w:val="95"/>
          <w:kern w:val="0"/>
          <w:sz w:val="24"/>
          <w:szCs w:val="28"/>
          <w:lang w:val="ru-RU" w:eastAsia="ru-RU" w:bidi="ar-SA"/>
        </w:rPr>
        <w:t xml:space="preserve">между </w:t>
      </w:r>
      <w:r w:rsidRPr="001A772D">
        <w:rPr>
          <w:rFonts w:ascii="Times New Roman" w:eastAsia="Times New Roman" w:hAnsi="Times New Roman" w:cs="Times New Roman"/>
          <w:b/>
          <w:bCs/>
          <w:i/>
          <w:kern w:val="0"/>
          <w:sz w:val="24"/>
          <w:szCs w:val="28"/>
          <w:lang w:val="ru-RU" w:eastAsia="ru-RU" w:bidi="ar-SA"/>
        </w:rPr>
        <w:t>теплоснабжающими организациями</w:t>
      </w:r>
      <w:bookmarkEnd w:id="245"/>
      <w:bookmarkEnd w:id="246"/>
    </w:p>
    <w:p w:rsidR="009F4795" w:rsidRPr="0020139E" w:rsidP="009F4795" w14:paraId="6E2C40E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ч. 2 ст. 13, ст. 15 ФЗ «О теплоснабжении» от 27.07.2010 г. №190-ФЗ, поставка тепловой энергии осуществляется в соответствии с заключаемыми договорами энергоснабжения. Договорные отношения в системе централизованного теплоснабжения </w:t>
      </w:r>
      <w:r w:rsidR="004E59BE">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выстроены </w:t>
      </w:r>
      <w:r w:rsidRPr="0020139E">
        <w:rPr>
          <w:rFonts w:ascii="Times New Roman" w:eastAsia="Calibri" w:hAnsi="Times New Roman" w:cs="Times New Roman"/>
          <w:kern w:val="0"/>
          <w:sz w:val="24"/>
          <w:szCs w:val="24"/>
          <w:lang w:val="ru-RU" w:eastAsia="en-US" w:bidi="ar-SA"/>
        </w:rPr>
        <w:t>следующим образом:</w:t>
      </w:r>
    </w:p>
    <w:p w:rsidR="009F4795" w:rsidRPr="0020139E" w:rsidP="009F4795" w14:paraId="32C3D8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 xml:space="preserve">1. Договоры теплоснабжения с потребителями заключают соответствующие службы сбыта ЕТО, </w:t>
      </w:r>
      <w:r w:rsidRPr="0020139E" w:rsidR="00BF3EB3">
        <w:rPr>
          <w:rFonts w:ascii="Times New Roman" w:eastAsia="Calibri" w:hAnsi="Times New Roman" w:cs="Times New Roman"/>
          <w:kern w:val="0"/>
          <w:sz w:val="24"/>
          <w:szCs w:val="24"/>
          <w:lang w:val="ru-RU" w:eastAsia="en-US" w:bidi="ar-SA"/>
        </w:rPr>
        <w:t>т. е.</w:t>
      </w:r>
      <w:r w:rsidRPr="0020139E">
        <w:rPr>
          <w:rFonts w:ascii="Times New Roman" w:eastAsia="Calibri" w:hAnsi="Times New Roman" w:cs="Times New Roman"/>
          <w:kern w:val="0"/>
          <w:sz w:val="24"/>
          <w:szCs w:val="24"/>
          <w:lang w:val="ru-RU" w:eastAsia="en-US" w:bidi="ar-SA"/>
        </w:rPr>
        <w:t xml:space="preserve"> потребители, находящиеся в границах зоны деятельности ЕТО независимо от точки подключения и источника теплоснабжения. При этом условия договора должны соответствовать техническим условиям.</w:t>
      </w:r>
    </w:p>
    <w:p w:rsidR="009F4795" w:rsidRPr="0020139E" w:rsidP="009F4795" w14:paraId="1E67EC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2. ЕТО заключает договоры поставки тепловой энергии (мощности) и (или) теплоносителя на объемы тепловой нагрузки, распределенной в соответствии со схемой теплоснабжения с иными теплоснабжающими организациями, осуществляющими свою деятельность в границах зоны ЕТО;</w:t>
      </w:r>
    </w:p>
    <w:p w:rsidR="009F4795" w:rsidRPr="001A772D" w:rsidP="009F4795" w14:paraId="13D690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3. Для реализации комплекса организационных и технологически связанных действий, обеспечивающих передачу тепловой энергии и теплоносителя через тепловые сети и устройства, ЕТО заключает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 с теплосетевыми компаниями ведущих свою деятельность в границах зоны ЕТО.</w:t>
      </w:r>
    </w:p>
    <w:p w:rsidR="009F4795" w:rsidRPr="0020139E" w:rsidP="009F4795" w14:paraId="29601AF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основании договоров на оказание услуг по передаче тепловой энергии и теплоносителя сетевые предприятия оказывают услуги ЕТО по передаче тепловой энергии и теплоносителя до </w:t>
      </w:r>
      <w:r w:rsidRPr="0020139E">
        <w:rPr>
          <w:rFonts w:ascii="Times New Roman" w:eastAsia="Calibri" w:hAnsi="Times New Roman" w:cs="Times New Roman"/>
          <w:kern w:val="0"/>
          <w:sz w:val="24"/>
          <w:szCs w:val="24"/>
          <w:lang w:val="ru-RU" w:eastAsia="en-US" w:bidi="ar-SA"/>
        </w:rPr>
        <w:t>конечного потребителя.</w:t>
      </w:r>
    </w:p>
    <w:p w:rsidR="009F4795" w:rsidRPr="001A772D" w:rsidP="009F4795" w14:paraId="66F70E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4. Отношения между теплоснабжающими организациями в рамках зоны деятельности ЕТО осуществляются на основе соглашения об управлении системой теплоснабжения в соответствии с правилами организации теплоснабжения, утвержденными Правительством Российской Федерации. Это соглашение теплоснабжающие организации и теплосетевые организации, осуществляющие свою деятельность в границах зоны деятельности ЕТО обязаны заключать между собой ежегодно до начала отопительного периода.</w:t>
      </w:r>
    </w:p>
    <w:p w:rsidR="00AD3B48" w:rsidRPr="004E59BE" w:rsidP="00AD3B48" w14:paraId="2EF835D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 xml:space="preserve">Функциональная структура централизованного теплоснабжения </w:t>
      </w:r>
      <w:r w:rsidR="004E59BE">
        <w:rPr>
          <w:rFonts w:ascii="Times New Roman" w:eastAsia="Calibri" w:hAnsi="Times New Roman" w:cs="Times New Roman"/>
          <w:kern w:val="0"/>
          <w:sz w:val="24"/>
          <w:szCs w:val="24"/>
          <w:lang w:val="ru-RU" w:eastAsia="en-US" w:bidi="ar-SA"/>
        </w:rPr>
        <w:t>муниципального образования</w:t>
      </w:r>
      <w:r w:rsidRPr="0020139E" w:rsidR="004E59BE">
        <w:rPr>
          <w:rFonts w:ascii="Times New Roman" w:eastAsia="Calibri" w:hAnsi="Times New Roman" w:cs="Times New Roman"/>
          <w:kern w:val="0"/>
          <w:sz w:val="24"/>
          <w:szCs w:val="24"/>
          <w:lang w:val="ru-RU" w:eastAsia="en-US" w:bidi="ar-SA"/>
        </w:rPr>
        <w:t xml:space="preserve"> </w:t>
      </w:r>
      <w:r w:rsidRPr="0020139E">
        <w:rPr>
          <w:rFonts w:ascii="Times New Roman" w:eastAsia="Calibri" w:hAnsi="Times New Roman" w:cs="Times New Roman"/>
          <w:kern w:val="0"/>
          <w:sz w:val="24"/>
          <w:szCs w:val="24"/>
          <w:lang w:val="ru-RU" w:eastAsia="en-US" w:bidi="ar-SA"/>
        </w:rPr>
        <w:t xml:space="preserve">представляет собой </w:t>
      </w:r>
      <w:r w:rsidRPr="0020139E" w:rsidR="003D6245">
        <w:rPr>
          <w:rFonts w:ascii="Times New Roman" w:eastAsia="Calibri" w:hAnsi="Times New Roman" w:cs="Times New Roman"/>
          <w:kern w:val="0"/>
          <w:sz w:val="24"/>
          <w:szCs w:val="24"/>
          <w:lang w:val="ru-RU" w:eastAsia="en-US" w:bidi="ar-SA"/>
        </w:rPr>
        <w:t>неразделённое</w:t>
      </w:r>
      <w:r w:rsidRPr="0020139E">
        <w:rPr>
          <w:rFonts w:ascii="Times New Roman" w:eastAsia="Calibri" w:hAnsi="Times New Roman" w:cs="Times New Roman"/>
          <w:kern w:val="0"/>
          <w:sz w:val="24"/>
          <w:szCs w:val="24"/>
          <w:lang w:val="ru-RU" w:eastAsia="en-US" w:bidi="ar-SA"/>
        </w:rPr>
        <w:t xml:space="preserve"> между разными юридическими лицами производство тепловой энергии и её </w:t>
      </w:r>
      <w:r w:rsidRPr="004E59BE">
        <w:rPr>
          <w:rFonts w:ascii="Times New Roman" w:eastAsia="Calibri" w:hAnsi="Times New Roman" w:cs="Times New Roman"/>
          <w:kern w:val="0"/>
          <w:sz w:val="24"/>
          <w:szCs w:val="24"/>
          <w:lang w:val="ru-RU" w:eastAsia="en-US" w:bidi="ar-SA"/>
        </w:rPr>
        <w:t xml:space="preserve">передача до потребителя. </w:t>
      </w:r>
    </w:p>
    <w:p w:rsidR="008C4BBE" w:rsidRPr="004E59BE" w:rsidP="00AD3B48" w14:paraId="0336314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 xml:space="preserve">Структура договорных отношений между теплоснабжающими организациями представлена в таблице </w:t>
      </w:r>
      <w:r w:rsidRPr="004E59BE" w:rsidR="00E0402A">
        <w:rPr>
          <w:rFonts w:ascii="Times New Roman" w:eastAsia="Calibri" w:hAnsi="Times New Roman" w:cs="Times New Roman"/>
          <w:kern w:val="0"/>
          <w:sz w:val="24"/>
          <w:szCs w:val="24"/>
          <w:lang w:val="ru-RU" w:eastAsia="en-US" w:bidi="ar-SA"/>
        </w:rPr>
        <w:t>3</w:t>
      </w:r>
      <w:r w:rsidRPr="004E59BE">
        <w:rPr>
          <w:rFonts w:ascii="Times New Roman" w:eastAsia="Calibri" w:hAnsi="Times New Roman" w:cs="Times New Roman"/>
          <w:kern w:val="0"/>
          <w:sz w:val="24"/>
          <w:szCs w:val="24"/>
          <w:lang w:val="ru-RU" w:eastAsia="en-US" w:bidi="ar-SA"/>
        </w:rPr>
        <w:t>.</w:t>
      </w:r>
    </w:p>
    <w:p w:rsidR="0016040B" w:rsidRPr="00305121" w:rsidP="00305121" w14:paraId="29C69DFA" w14:textId="0E2030CD">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4E59BE">
        <w:rPr>
          <w:rFonts w:ascii="Times New Roman" w:eastAsia="Calibri" w:hAnsi="Times New Roman" w:cs="Times New Roman"/>
          <w:i/>
          <w:iCs/>
          <w:kern w:val="0"/>
          <w:sz w:val="24"/>
          <w:szCs w:val="24"/>
          <w:lang w:val="ru-RU" w:eastAsia="en-US" w:bidi="ar-SA"/>
        </w:rPr>
        <w:t xml:space="preserve">Таблица </w:t>
      </w:r>
      <w:r w:rsidRPr="004E59BE" w:rsidR="00E0402A">
        <w:rPr>
          <w:rFonts w:ascii="Times New Roman" w:eastAsia="Calibri" w:hAnsi="Times New Roman" w:cs="Times New Roman"/>
          <w:i/>
          <w:iCs/>
          <w:kern w:val="0"/>
          <w:sz w:val="24"/>
          <w:szCs w:val="24"/>
          <w:lang w:val="ru-RU" w:eastAsia="en-US" w:bidi="ar-SA"/>
        </w:rPr>
        <w:t>3. Структура</w:t>
      </w:r>
      <w:r w:rsidRPr="00E0402A" w:rsidR="00E0402A">
        <w:rPr>
          <w:rFonts w:ascii="Times New Roman" w:eastAsia="Calibri" w:hAnsi="Times New Roman" w:cs="Times New Roman"/>
          <w:i/>
          <w:iCs/>
          <w:kern w:val="0"/>
          <w:sz w:val="24"/>
          <w:szCs w:val="24"/>
          <w:lang w:val="ru-RU" w:eastAsia="en-US" w:bidi="ar-SA"/>
        </w:rPr>
        <w:t xml:space="preserve"> договорных отношений между организациями</w:t>
      </w:r>
    </w:p>
    <w:tbl>
      <w:tblPr>
        <w:tblStyle w:val="TableGrid0"/>
        <w:tblW w:w="10205" w:type="dxa"/>
        <w:tblCellMar>
          <w:left w:w="0" w:type="dxa"/>
          <w:right w:w="0" w:type="dxa"/>
        </w:tblCellMar>
        <w:tblLook w:val="04A0"/>
      </w:tblPr>
      <w:tblGrid>
        <w:gridCol w:w="421"/>
        <w:gridCol w:w="2888"/>
        <w:gridCol w:w="1710"/>
        <w:gridCol w:w="1780"/>
        <w:gridCol w:w="1710"/>
        <w:gridCol w:w="1696"/>
      </w:tblGrid>
      <w:tr w14:paraId="5E2B52CC" w14:textId="77777777" w:rsidTr="00045532">
        <w:tblPrEx>
          <w:tblW w:w="10205" w:type="dxa"/>
          <w:tblCellMar>
            <w:left w:w="0" w:type="dxa"/>
            <w:right w:w="0" w:type="dxa"/>
          </w:tblCellMar>
          <w:tblLook w:val="04A0"/>
        </w:tblPrEx>
        <w:trPr>
          <w:trHeight w:val="20"/>
          <w:tblHeader/>
        </w:trPr>
        <w:tc>
          <w:tcPr>
            <w:tcW w:w="421" w:type="dxa"/>
            <w:vAlign w:val="center"/>
          </w:tcPr>
          <w:p w:rsidR="0016040B" w:rsidRPr="007B0EC9" w:rsidP="007B0EC9" w14:paraId="43A7564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 п/п</w:t>
            </w:r>
          </w:p>
        </w:tc>
        <w:tc>
          <w:tcPr>
            <w:tcW w:w="2888" w:type="dxa"/>
            <w:vAlign w:val="center"/>
          </w:tcPr>
          <w:p w:rsidR="0016040B" w:rsidRPr="007B0EC9" w:rsidP="007B0EC9" w14:paraId="05A61FE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1710" w:type="dxa"/>
            <w:vAlign w:val="center"/>
          </w:tcPr>
          <w:p w:rsidR="0016040B" w:rsidRPr="007B0EC9" w:rsidP="007B0EC9" w14:paraId="51221A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Право пользования организации, осуществляющей эксплуатацию котельной</w:t>
            </w:r>
          </w:p>
        </w:tc>
        <w:tc>
          <w:tcPr>
            <w:tcW w:w="1780" w:type="dxa"/>
            <w:vAlign w:val="center"/>
          </w:tcPr>
          <w:p w:rsidR="0016040B" w:rsidRPr="007B0EC9" w:rsidP="007B0EC9" w14:paraId="245EEAC7" w14:textId="651144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 xml:space="preserve">Организация, </w:t>
            </w:r>
            <w:r w:rsidRPr="007B0EC9" w:rsidR="007B0EC9">
              <w:rPr>
                <w:rFonts w:ascii="Times New Roman" w:hAnsi="Times New Roman" w:eastAsiaTheme="minorHAnsi" w:cs="Times New Roman"/>
                <w:kern w:val="0"/>
                <w:sz w:val="20"/>
                <w:szCs w:val="20"/>
                <w:lang w:val="ru-RU" w:eastAsia="en-US" w:bidi="ar-SA"/>
              </w:rPr>
              <w:t>осуществляющая эксплуатацию</w:t>
            </w:r>
            <w:r w:rsidRPr="007B0EC9">
              <w:rPr>
                <w:rFonts w:ascii="Times New Roman" w:hAnsi="Times New Roman" w:eastAsiaTheme="minorHAnsi" w:cs="Times New Roman"/>
                <w:kern w:val="0"/>
                <w:sz w:val="20"/>
                <w:szCs w:val="20"/>
                <w:lang w:val="ru-RU" w:eastAsia="en-US" w:bidi="ar-SA"/>
              </w:rPr>
              <w:t xml:space="preserve"> тепловых сетей</w:t>
            </w:r>
          </w:p>
        </w:tc>
        <w:tc>
          <w:tcPr>
            <w:tcW w:w="1710" w:type="dxa"/>
            <w:vAlign w:val="center"/>
          </w:tcPr>
          <w:p w:rsidR="0016040B" w:rsidRPr="007B0EC9" w:rsidP="007B0EC9" w14:paraId="6861A51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Право пользования организации, осуществляющей эксплуатацию тепловых сетей</w:t>
            </w:r>
          </w:p>
        </w:tc>
        <w:tc>
          <w:tcPr>
            <w:tcW w:w="1696" w:type="dxa"/>
            <w:vAlign w:val="center"/>
          </w:tcPr>
          <w:p w:rsidR="0016040B" w:rsidRPr="007B0EC9" w:rsidP="007B0EC9" w14:paraId="05064FA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kern w:val="0"/>
                <w:sz w:val="20"/>
                <w:szCs w:val="20"/>
                <w:lang w:val="ru-RU" w:eastAsia="en-US" w:bidi="ar-SA"/>
              </w:rPr>
              <w:t>Вид договорных отношений между организациям (в случае наличия)</w:t>
            </w:r>
          </w:p>
        </w:tc>
      </w:tr>
      <w:tr w14:paraId="5B0021E6" w14:textId="77777777" w:rsidTr="000070EE">
        <w:tblPrEx>
          <w:tblW w:w="10205" w:type="dxa"/>
          <w:tblCellMar>
            <w:left w:w="0" w:type="dxa"/>
            <w:right w:w="0" w:type="dxa"/>
          </w:tblCellMar>
          <w:tblLook w:val="04A0"/>
        </w:tblPrEx>
        <w:trPr>
          <w:trHeight w:val="20"/>
        </w:trPr>
        <w:tc>
          <w:tcPr>
            <w:tcW w:w="421" w:type="dxa"/>
            <w:vAlign w:val="center"/>
          </w:tcPr>
          <w:p w:rsidR="00E3309F" w:rsidRPr="007B0EC9" w:rsidP="00E3309F" w14:paraId="3F1449BB" w14:textId="53D81B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B0EC9">
              <w:rPr>
                <w:rFonts w:ascii="Times New Roman" w:hAnsi="Times New Roman" w:eastAsiaTheme="minorHAnsi" w:cs="Times New Roman"/>
                <w:color w:val="000000"/>
                <w:kern w:val="0"/>
                <w:sz w:val="20"/>
                <w:szCs w:val="20"/>
                <w:lang w:val="ru-RU" w:eastAsia="en-US" w:bidi="ar-SA"/>
              </w:rPr>
              <w:t>1</w:t>
            </w:r>
          </w:p>
        </w:tc>
        <w:tc>
          <w:tcPr>
            <w:tcW w:w="2888" w:type="dxa"/>
            <w:vAlign w:val="center"/>
          </w:tcPr>
          <w:p w:rsidR="00E3309F" w:rsidRPr="007B0EC9" w:rsidP="00E3309F" w14:paraId="085D5AD0" w14:textId="563388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Новая блочная котельная п. Береговой</w:t>
            </w:r>
          </w:p>
        </w:tc>
        <w:tc>
          <w:tcPr>
            <w:tcW w:w="1710" w:type="dxa"/>
            <w:vAlign w:val="center"/>
          </w:tcPr>
          <w:p w:rsidR="00E3309F" w:rsidRPr="007B0EC9" w:rsidP="00E3309F" w14:paraId="007182CE" w14:textId="5FBD4F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Хоз. Ведение</w:t>
            </w:r>
          </w:p>
        </w:tc>
        <w:tc>
          <w:tcPr>
            <w:tcW w:w="1780" w:type="dxa"/>
            <w:vAlign w:val="center"/>
          </w:tcPr>
          <w:p w:rsidR="00E3309F" w:rsidRPr="007B0EC9" w:rsidP="00E3309F" w14:paraId="1DB3D6E1" w14:textId="48D6331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МУП «РСО КР»</w:t>
            </w:r>
          </w:p>
        </w:tc>
        <w:tc>
          <w:tcPr>
            <w:tcW w:w="1710" w:type="dxa"/>
            <w:vAlign w:val="center"/>
          </w:tcPr>
          <w:p w:rsidR="00E3309F" w:rsidRPr="007B0EC9" w:rsidP="00E3309F" w14:paraId="17473881" w14:textId="638391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Хоз. Ведение</w:t>
            </w:r>
          </w:p>
        </w:tc>
        <w:tc>
          <w:tcPr>
            <w:tcW w:w="1696" w:type="dxa"/>
            <w:vAlign w:val="center"/>
          </w:tcPr>
          <w:p w:rsidR="00E3309F" w:rsidRPr="007B0EC9" w:rsidP="00E3309F" w14:paraId="224F65C6" w14:textId="78A7C3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Неприменимо</w:t>
            </w:r>
          </w:p>
        </w:tc>
      </w:tr>
    </w:tbl>
    <w:p w:rsidR="000238EB" w:rsidRPr="001A772D" w:rsidP="00C563DD" w14:paraId="06E86EE9"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247" w:name="_Toc510028862"/>
      <w:bookmarkStart w:id="248" w:name="_Toc533078035"/>
      <w:r w:rsidRPr="001A772D">
        <w:rPr>
          <w:rFonts w:ascii="Times New Roman" w:eastAsia="Times New Roman" w:hAnsi="Times New Roman" w:cs="Times New Roman"/>
          <w:b/>
          <w:bCs/>
          <w:i/>
          <w:kern w:val="0"/>
          <w:sz w:val="24"/>
          <w:szCs w:val="28"/>
          <w:lang w:val="ru-RU" w:eastAsia="ru-RU" w:bidi="ar-SA"/>
        </w:rPr>
        <w:t>1.</w:t>
      </w:r>
      <w:bookmarkStart w:id="249" w:name="_bookmark4"/>
      <w:bookmarkEnd w:id="249"/>
      <w:r w:rsidRPr="001A772D">
        <w:rPr>
          <w:rFonts w:ascii="Times New Roman" w:eastAsia="Times New Roman" w:hAnsi="Times New Roman" w:cs="Times New Roman"/>
          <w:b/>
          <w:bCs/>
          <w:i/>
          <w:kern w:val="0"/>
          <w:sz w:val="24"/>
          <w:szCs w:val="28"/>
          <w:lang w:val="ru-RU" w:eastAsia="ru-RU" w:bidi="ar-SA"/>
        </w:rPr>
        <w:t>1.</w:t>
      </w:r>
      <w:r w:rsidR="007A4815">
        <w:rPr>
          <w:rFonts w:ascii="Times New Roman" w:eastAsia="Times New Roman" w:hAnsi="Times New Roman" w:cs="Times New Roman"/>
          <w:b/>
          <w:bCs/>
          <w:i/>
          <w:kern w:val="0"/>
          <w:sz w:val="24"/>
          <w:szCs w:val="28"/>
          <w:lang w:val="ru-RU" w:eastAsia="ru-RU" w:bidi="ar-SA"/>
        </w:rPr>
        <w:t>4</w:t>
      </w:r>
      <w:r w:rsidRPr="001A772D">
        <w:rPr>
          <w:rFonts w:ascii="Times New Roman" w:eastAsia="Times New Roman" w:hAnsi="Times New Roman" w:cs="Times New Roman"/>
          <w:b/>
          <w:bCs/>
          <w:i/>
          <w:kern w:val="0"/>
          <w:sz w:val="24"/>
          <w:szCs w:val="28"/>
          <w:lang w:val="ru-RU" w:eastAsia="ru-RU" w:bidi="ar-SA"/>
        </w:rPr>
        <w:t xml:space="preserve"> Описание зон действия индивидуального теплоснабжения</w:t>
      </w:r>
      <w:bookmarkEnd w:id="247"/>
      <w:bookmarkEnd w:id="248"/>
    </w:p>
    <w:p w:rsidR="00EA1794" w:rsidRPr="001A772D" w:rsidP="00EA1794" w14:paraId="1DF38B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Зоны</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действия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индивидуального</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23"/>
          <w:kern w:val="0"/>
          <w:sz w:val="24"/>
          <w:szCs w:val="24"/>
          <w:lang w:val="ru-RU" w:eastAsia="en-US" w:bidi="ar-SA"/>
        </w:rPr>
        <w:t xml:space="preserve">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униципальном образовании</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сформированы</w:t>
      </w:r>
      <w:r w:rsidRPr="001A772D">
        <w:rPr>
          <w:rFonts w:ascii="Times New Roman" w:eastAsia="Calibri" w:hAnsi="Times New Roman" w:cs="Times New Roman"/>
          <w:spacing w:val="2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spacing w:val="5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исторически</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сложившихся</w:t>
      </w:r>
      <w:r w:rsidRPr="001A772D">
        <w:rPr>
          <w:rFonts w:ascii="Times New Roman" w:eastAsia="Calibri" w:hAnsi="Times New Roman" w:cs="Times New Roman"/>
          <w:spacing w:val="3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на</w:t>
      </w:r>
      <w:r w:rsidRPr="001A772D">
        <w:rPr>
          <w:rFonts w:ascii="Times New Roman" w:eastAsia="Calibri" w:hAnsi="Times New Roman" w:cs="Times New Roman"/>
          <w:spacing w:val="3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территории</w:t>
      </w:r>
      <w:r w:rsidRPr="001A772D">
        <w:rPr>
          <w:rFonts w:ascii="Times New Roman" w:eastAsia="Calibri" w:hAnsi="Times New Roman" w:cs="Times New Roman"/>
          <w:spacing w:val="3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микро</w:t>
      </w:r>
      <w:r w:rsidRPr="001A772D" w:rsidR="002952D6">
        <w:rPr>
          <w:rFonts w:ascii="Times New Roman" w:eastAsia="Calibri" w:hAnsi="Times New Roman" w:cs="Times New Roman"/>
          <w:kern w:val="0"/>
          <w:sz w:val="24"/>
          <w:szCs w:val="24"/>
          <w:lang w:val="ru-RU" w:eastAsia="en-US" w:bidi="ar-SA"/>
        </w:rPr>
        <w:t xml:space="preserve">района </w:t>
      </w:r>
      <w:r w:rsidRPr="001A772D" w:rsidR="007E6EAF">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4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spacing w:val="3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индивидуальной</w:t>
      </w:r>
      <w:r w:rsidRPr="001A772D">
        <w:rPr>
          <w:rFonts w:ascii="Times New Roman" w:eastAsia="Calibri" w:hAnsi="Times New Roman" w:cs="Times New Roman"/>
          <w:spacing w:val="3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малоэтажной</w:t>
      </w:r>
      <w:r w:rsidRPr="001A772D">
        <w:rPr>
          <w:rFonts w:ascii="Times New Roman" w:eastAsia="Calibri" w:hAnsi="Times New Roman" w:cs="Times New Roman"/>
          <w:spacing w:val="8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жилой</w:t>
      </w:r>
      <w:r w:rsidRPr="001A772D">
        <w:rPr>
          <w:rFonts w:ascii="Times New Roman" w:eastAsia="Calibri" w:hAnsi="Times New Roman" w:cs="Times New Roman"/>
          <w:spacing w:val="22"/>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застройкой.</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Такие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здания</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(одноэтажные</w:t>
      </w:r>
      <w:r w:rsidRPr="001A772D">
        <w:rPr>
          <w:rFonts w:ascii="Times New Roman" w:eastAsia="Calibri" w:hAnsi="Times New Roman" w:cs="Times New Roman"/>
          <w:spacing w:val="19"/>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двухэтажные),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как</w:t>
      </w:r>
      <w:r w:rsidRPr="001A772D">
        <w:rPr>
          <w:rFonts w:ascii="Times New Roman" w:eastAsia="Calibri" w:hAnsi="Times New Roman" w:cs="Times New Roman"/>
          <w:spacing w:val="24"/>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правило,</w:t>
      </w:r>
      <w:r w:rsidRPr="001A772D">
        <w:rPr>
          <w:rFonts w:ascii="Times New Roman" w:eastAsia="Calibri" w:hAnsi="Times New Roman" w:cs="Times New Roman"/>
          <w:spacing w:val="2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присоединены</w:t>
      </w:r>
      <w:r w:rsidRPr="001A772D">
        <w:rPr>
          <w:rFonts w:ascii="Times New Roman" w:eastAsia="Calibri" w:hAnsi="Times New Roman" w:cs="Times New Roman"/>
          <w:spacing w:val="20"/>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w:t>
      </w:r>
      <w:r w:rsidRPr="001A772D">
        <w:rPr>
          <w:rFonts w:ascii="Times New Roman" w:eastAsia="Calibri" w:hAnsi="Times New Roman" w:cs="Times New Roman"/>
          <w:spacing w:val="9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системам</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централизованного</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теплоснабжения.</w:t>
      </w:r>
      <w:r w:rsidRPr="001A772D">
        <w:rPr>
          <w:rFonts w:ascii="Times New Roman" w:eastAsia="Calibri" w:hAnsi="Times New Roman" w:cs="Times New Roman"/>
          <w:spacing w:val="2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Теплоснабжение</w:t>
      </w:r>
      <w:r w:rsidRPr="001A772D">
        <w:rPr>
          <w:rFonts w:ascii="Times New Roman" w:eastAsia="Calibri" w:hAnsi="Times New Roman" w:cs="Times New Roman"/>
          <w:spacing w:val="2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жителей</w:t>
      </w:r>
      <w:r w:rsidRPr="001A772D">
        <w:rPr>
          <w:rFonts w:ascii="Times New Roman" w:eastAsia="Calibri" w:hAnsi="Times New Roman" w:cs="Times New Roman"/>
          <w:spacing w:val="27"/>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осуществляется</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либо</w:t>
      </w:r>
      <w:r w:rsidRPr="001A772D">
        <w:rPr>
          <w:rFonts w:ascii="Times New Roman" w:eastAsia="Calibri" w:hAnsi="Times New Roman" w:cs="Times New Roman"/>
          <w:spacing w:val="26"/>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от</w:t>
      </w:r>
      <w:r w:rsidRPr="001A772D">
        <w:rPr>
          <w:rFonts w:ascii="Times New Roman" w:eastAsia="Calibri" w:hAnsi="Times New Roman" w:cs="Times New Roman"/>
          <w:spacing w:val="85"/>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индивидуальных</w:t>
      </w:r>
      <w:r w:rsidRPr="001A772D">
        <w:rPr>
          <w:rFonts w:ascii="Times New Roman" w:eastAsia="Calibri" w:hAnsi="Times New Roman" w:cs="Times New Roman"/>
          <w:spacing w:val="1"/>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котлов, либо</w:t>
      </w:r>
      <w:r w:rsidRPr="001A772D">
        <w:rPr>
          <w:rFonts w:ascii="Times New Roman" w:eastAsia="Calibri" w:hAnsi="Times New Roman" w:cs="Times New Roman"/>
          <w:spacing w:val="-3"/>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используется печное отопление.</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Зона застройки индивидуальными жилыми домами </w:t>
      </w:r>
      <w:r w:rsidR="004E59BE">
        <w:rPr>
          <w:rFonts w:ascii="Times New Roman" w:eastAsia="Calibri" w:hAnsi="Times New Roman" w:cs="Times New Roman"/>
          <w:kern w:val="0"/>
          <w:sz w:val="24"/>
          <w:szCs w:val="24"/>
          <w:lang w:val="ru-RU" w:eastAsia="en-US" w:bidi="ar-SA"/>
        </w:rPr>
        <w:t>муниципального образования</w:t>
      </w:r>
      <w:r w:rsidRPr="001A772D" w:rsidR="004E59BE">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1E275D" w:rsidRPr="0020139E" w:rsidP="001E275D" w14:paraId="23330A3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w:t>
      </w:r>
      <w:r w:rsidR="007A4815">
        <w:rPr>
          <w:rFonts w:ascii="Times New Roman" w:eastAsia="Times New Roman" w:hAnsi="Times New Roman" w:cs="Times New Roman"/>
          <w:b/>
          <w:bCs/>
          <w:i/>
          <w:kern w:val="0"/>
          <w:sz w:val="24"/>
          <w:szCs w:val="28"/>
          <w:lang w:val="ru-RU" w:eastAsia="ru-RU" w:bidi="ar-SA"/>
        </w:rPr>
        <w:t>5</w:t>
      </w:r>
      <w:r w:rsidRPr="001A772D">
        <w:rPr>
          <w:rFonts w:ascii="Times New Roman" w:eastAsia="Times New Roman" w:hAnsi="Times New Roman" w:cs="Times New Roman"/>
          <w:b/>
          <w:bCs/>
          <w:i/>
          <w:kern w:val="0"/>
          <w:sz w:val="24"/>
          <w:szCs w:val="28"/>
          <w:lang w:val="ru-RU" w:eastAsia="ru-RU" w:bidi="ar-SA"/>
        </w:rPr>
        <w:t xml:space="preserve"> Изменения, произошедшие в функциональной структуре теплоснабжения за период, </w:t>
      </w:r>
      <w:r w:rsidRPr="0020139E">
        <w:rPr>
          <w:rFonts w:ascii="Times New Roman" w:eastAsia="Times New Roman" w:hAnsi="Times New Roman" w:cs="Times New Roman"/>
          <w:b/>
          <w:bCs/>
          <w:i/>
          <w:kern w:val="0"/>
          <w:sz w:val="24"/>
          <w:szCs w:val="28"/>
          <w:lang w:val="ru-RU" w:eastAsia="ru-RU" w:bidi="ar-SA"/>
        </w:rPr>
        <w:t>предшествующий актуализации</w:t>
      </w:r>
      <w:r w:rsidRPr="0020139E" w:rsidR="00F008AE">
        <w:rPr>
          <w:rFonts w:ascii="Times New Roman" w:eastAsia="Times New Roman" w:hAnsi="Times New Roman" w:cs="Times New Roman"/>
          <w:b/>
          <w:bCs/>
          <w:i/>
          <w:kern w:val="0"/>
          <w:sz w:val="24"/>
          <w:szCs w:val="28"/>
          <w:lang w:val="ru-RU" w:eastAsia="ru-RU" w:bidi="ar-SA"/>
        </w:rPr>
        <w:t xml:space="preserve"> схемы теплоснабжения</w:t>
      </w:r>
    </w:p>
    <w:p w:rsidR="00760208" w:rsidRPr="00E71F44" w:rsidP="00E71F44" w14:paraId="667148FE" w14:textId="785E726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Актуализирована функциональная структура теплоснабжения, информация о ведомственных и промышленных источниках тепловой энергии, с</w:t>
      </w:r>
      <w:r w:rsidRPr="004E59BE">
        <w:rPr>
          <w:rFonts w:ascii="Times New Roman" w:eastAsia="Calibri" w:hAnsi="Times New Roman" w:cs="Times New Roman"/>
          <w:kern w:val="0"/>
          <w:sz w:val="24"/>
          <w:szCs w:val="24"/>
          <w:lang w:val="ru-RU" w:eastAsia="en-US" w:bidi="ar-SA"/>
        </w:rPr>
        <w:t>труктура договорных отношений между организациями</w:t>
      </w:r>
      <w:r>
        <w:rPr>
          <w:rFonts w:ascii="Times New Roman" w:eastAsia="Calibri" w:hAnsi="Times New Roman" w:cs="Times New Roman"/>
          <w:kern w:val="0"/>
          <w:sz w:val="24"/>
          <w:szCs w:val="24"/>
          <w:lang w:val="ru-RU" w:eastAsia="en-US" w:bidi="ar-SA"/>
        </w:rPr>
        <w:t>.</w:t>
      </w:r>
      <w:bookmarkStart w:id="250" w:name="_Toc437278317"/>
      <w:bookmarkStart w:id="251" w:name="_Toc164349883"/>
    </w:p>
    <w:p w:rsidR="00F679F4" w:rsidRPr="001A772D" w:rsidP="00C563DD" w14:paraId="3C076048" w14:textId="56F3EA53">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r w:rsidRPr="001A772D">
        <w:rPr>
          <w:rFonts w:ascii="Times New Roman" w:eastAsia="Times New Roman" w:hAnsi="Times New Roman" w:cs="Times New Roman"/>
          <w:b/>
          <w:bCs/>
          <w:i/>
          <w:kern w:val="0"/>
          <w:sz w:val="24"/>
          <w:szCs w:val="24"/>
          <w:lang w:val="ru-RU" w:eastAsia="ru-RU" w:bidi="ar-SA"/>
        </w:rPr>
        <w:t>Часть 2</w:t>
      </w:r>
      <w:r w:rsidRPr="001A772D" w:rsidR="00F33945">
        <w:rPr>
          <w:rFonts w:ascii="Times New Roman" w:eastAsia="Times New Roman" w:hAnsi="Times New Roman" w:cs="Times New Roman"/>
          <w:b/>
          <w:bCs/>
          <w:i/>
          <w:kern w:val="0"/>
          <w:sz w:val="24"/>
          <w:szCs w:val="24"/>
          <w:lang w:val="ru-RU" w:eastAsia="ru-RU" w:bidi="ar-SA"/>
        </w:rPr>
        <w:t xml:space="preserve"> – </w:t>
      </w:r>
      <w:r w:rsidRPr="001A772D">
        <w:rPr>
          <w:rFonts w:ascii="Times New Roman" w:eastAsia="Times New Roman" w:hAnsi="Times New Roman" w:cs="Times New Roman"/>
          <w:b/>
          <w:bCs/>
          <w:i/>
          <w:kern w:val="0"/>
          <w:sz w:val="24"/>
          <w:szCs w:val="24"/>
          <w:lang w:val="ru-RU" w:eastAsia="ru-RU" w:bidi="ar-SA"/>
        </w:rPr>
        <w:t>И</w:t>
      </w:r>
      <w:r w:rsidRPr="001A772D">
        <w:rPr>
          <w:rFonts w:ascii="Times New Roman" w:eastAsia="Times New Roman" w:hAnsi="Times New Roman" w:cs="Times New Roman"/>
          <w:b/>
          <w:bCs/>
          <w:i/>
          <w:kern w:val="0"/>
          <w:sz w:val="24"/>
          <w:szCs w:val="24"/>
          <w:lang w:val="ru-RU" w:eastAsia="ru-RU" w:bidi="ar-SA"/>
        </w:rPr>
        <w:t>сточники</w:t>
      </w:r>
      <w:r w:rsidRPr="001A772D" w:rsidR="00F33945">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тепловой энергии</w:t>
      </w:r>
      <w:bookmarkEnd w:id="235"/>
      <w:bookmarkEnd w:id="236"/>
      <w:bookmarkEnd w:id="237"/>
      <w:bookmarkEnd w:id="238"/>
      <w:bookmarkEnd w:id="239"/>
      <w:bookmarkEnd w:id="240"/>
      <w:bookmarkEnd w:id="241"/>
      <w:bookmarkEnd w:id="242"/>
      <w:bookmarkEnd w:id="243"/>
      <w:bookmarkEnd w:id="244"/>
      <w:bookmarkEnd w:id="250"/>
      <w:bookmarkEnd w:id="251"/>
    </w:p>
    <w:p w:rsidR="00BF4D99" w:rsidRPr="001A772D" w14:paraId="02056F9E" w14:textId="77777777">
      <w:pPr>
        <w:pStyle w:val="ListParagraph"/>
        <w:keepNext/>
        <w:keepLines/>
        <w:widowControl/>
        <w:numPr>
          <w:ilvl w:val="1"/>
          <w:numId w:val="18"/>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4"/>
          <w:lang w:val="ru-RU" w:eastAsia="ru-RU" w:bidi="ar-SA"/>
        </w:rPr>
      </w:pPr>
      <w:bookmarkStart w:id="252" w:name="_Toc437274960"/>
      <w:bookmarkEnd w:id="252"/>
    </w:p>
    <w:p w:rsidR="00BF4D99" w:rsidRPr="001A772D" w14:paraId="2597C27D" w14:textId="77777777">
      <w:pPr>
        <w:pStyle w:val="ListParagraph"/>
        <w:keepNext/>
        <w:keepLines/>
        <w:widowControl/>
        <w:numPr>
          <w:ilvl w:val="1"/>
          <w:numId w:val="18"/>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4"/>
          <w:lang w:val="ru-RU" w:eastAsia="ru-RU" w:bidi="ar-SA"/>
        </w:rPr>
      </w:pPr>
      <w:bookmarkStart w:id="253" w:name="_Toc437274961"/>
      <w:bookmarkEnd w:id="253"/>
    </w:p>
    <w:p w:rsidR="008B2498" w:rsidRPr="001A772D" w14:paraId="4A0CF0D5"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Структура</w:t>
      </w:r>
      <w:r w:rsidRPr="001A772D" w:rsidR="00E546C3">
        <w:rPr>
          <w:rFonts w:ascii="Times New Roman" w:eastAsia="Times New Roman" w:hAnsi="Times New Roman" w:cs="Times New Roman"/>
          <w:b/>
          <w:bCs/>
          <w:i/>
          <w:kern w:val="0"/>
          <w:sz w:val="24"/>
          <w:szCs w:val="28"/>
          <w:lang w:val="ru-RU" w:eastAsia="ru-RU" w:bidi="ar-SA"/>
        </w:rPr>
        <w:t xml:space="preserve"> и технические характеристики </w:t>
      </w:r>
      <w:r w:rsidRPr="001A772D">
        <w:rPr>
          <w:rFonts w:ascii="Times New Roman" w:eastAsia="Times New Roman" w:hAnsi="Times New Roman" w:cs="Times New Roman"/>
          <w:b/>
          <w:bCs/>
          <w:i/>
          <w:kern w:val="0"/>
          <w:sz w:val="24"/>
          <w:szCs w:val="28"/>
          <w:lang w:val="ru-RU" w:eastAsia="ru-RU" w:bidi="ar-SA"/>
        </w:rPr>
        <w:t>основного оборудования</w:t>
      </w:r>
    </w:p>
    <w:p w:rsidR="00AE0E1E" w:rsidRPr="001A772D" w:rsidP="006B7F55" w14:paraId="6D7FE76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42CEA">
        <w:rPr>
          <w:rFonts w:ascii="Times New Roman" w:eastAsia="Calibri" w:hAnsi="Times New Roman" w:cs="Times New Roman"/>
          <w:kern w:val="0"/>
          <w:sz w:val="24"/>
          <w:szCs w:val="24"/>
          <w:lang w:val="ru-RU" w:eastAsia="en-US" w:bidi="ar-SA"/>
        </w:rPr>
        <w:t xml:space="preserve">Состав и технические характеристики основного оборудования </w:t>
      </w:r>
      <w:r w:rsidRPr="001A772D" w:rsidR="007A2848">
        <w:rPr>
          <w:rFonts w:ascii="Times New Roman" w:eastAsia="Calibri" w:hAnsi="Times New Roman" w:cs="Times New Roman"/>
          <w:kern w:val="0"/>
          <w:sz w:val="24"/>
          <w:szCs w:val="24"/>
          <w:lang w:val="ru-RU" w:eastAsia="en-US" w:bidi="ar-SA"/>
        </w:rPr>
        <w:t xml:space="preserve">источников тепловой энергии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1A772D" w:rsidR="00895874">
        <w:rPr>
          <w:rFonts w:ascii="Times New Roman" w:eastAsia="Calibri" w:hAnsi="Times New Roman" w:cs="Times New Roman"/>
          <w:kern w:val="0"/>
          <w:sz w:val="24"/>
          <w:szCs w:val="24"/>
          <w:lang w:val="ru-RU" w:eastAsia="en-US" w:bidi="ar-SA"/>
        </w:rPr>
        <w:t>приведен</w:t>
      </w:r>
      <w:r w:rsidRPr="001A772D" w:rsidR="00FD3A56">
        <w:rPr>
          <w:rFonts w:ascii="Times New Roman" w:eastAsia="Calibri" w:hAnsi="Times New Roman" w:cs="Times New Roman"/>
          <w:kern w:val="0"/>
          <w:sz w:val="24"/>
          <w:szCs w:val="24"/>
          <w:lang w:val="ru-RU" w:eastAsia="en-US" w:bidi="ar-SA"/>
        </w:rPr>
        <w:t>ы</w:t>
      </w:r>
      <w:r w:rsidRPr="001A772D" w:rsidR="00895874">
        <w:rPr>
          <w:rFonts w:ascii="Times New Roman" w:eastAsia="Calibri" w:hAnsi="Times New Roman" w:cs="Times New Roman"/>
          <w:kern w:val="0"/>
          <w:sz w:val="24"/>
          <w:szCs w:val="24"/>
          <w:lang w:val="ru-RU" w:eastAsia="en-US" w:bidi="ar-SA"/>
        </w:rPr>
        <w:t xml:space="preserve"> в таблиц</w:t>
      </w:r>
      <w:r>
        <w:rPr>
          <w:rFonts w:ascii="Times New Roman" w:eastAsia="Calibri" w:hAnsi="Times New Roman" w:cs="Times New Roman"/>
          <w:kern w:val="0"/>
          <w:sz w:val="24"/>
          <w:szCs w:val="24"/>
          <w:lang w:val="ru-RU" w:eastAsia="en-US" w:bidi="ar-SA"/>
        </w:rPr>
        <w:t>е 4</w:t>
      </w:r>
      <w:r w:rsidRPr="001A772D">
        <w:rPr>
          <w:rFonts w:ascii="Times New Roman" w:eastAsia="Calibri" w:hAnsi="Times New Roman" w:cs="Times New Roman"/>
          <w:kern w:val="0"/>
          <w:sz w:val="24"/>
          <w:szCs w:val="24"/>
          <w:lang w:val="ru-RU" w:eastAsia="en-US" w:bidi="ar-SA"/>
        </w:rPr>
        <w:t>.</w:t>
      </w:r>
    </w:p>
    <w:p w:rsidR="00A24D91" w:rsidRPr="001A772D" w:rsidP="00AE0E1E" w14:paraId="5EDE4ECF"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AE0E1E" w:rsidRPr="001A772D" w:rsidP="00AE0E1E" w14:paraId="1182521D"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sectPr w:rsidSect="00F30EEA">
          <w:headerReference w:type="default" r:id="rId23"/>
          <w:footerReference w:type="default" r:id="rId24"/>
          <w:headerReference w:type="first" r:id="rId25"/>
          <w:footerReference w:type="first" r:id="rId26"/>
          <w:type w:val="nextPage"/>
          <w:pgSz w:w="11906" w:h="16838" w:code="9"/>
          <w:pgMar w:top="1134" w:right="567" w:bottom="1134" w:left="1134" w:header="397" w:footer="0" w:gutter="0"/>
          <w:pgNumType w:start="1"/>
          <w:cols w:space="708"/>
          <w:titlePg/>
          <w:docGrid w:linePitch="360"/>
        </w:sectPr>
      </w:pPr>
    </w:p>
    <w:p w:rsidR="0016040B" w:rsidP="00305121" w14:paraId="1D67114E" w14:textId="23EABE8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54" w:name="_Ref435530061"/>
      <w:bookmarkStart w:id="255" w:name="_Ref435530064"/>
      <w:r w:rsidRPr="004E59BE">
        <w:rPr>
          <w:rFonts w:ascii="Times New Roman" w:eastAsia="Microsoft YaHei" w:hAnsi="Times New Roman" w:cs="Times New Roman"/>
          <w:b w:val="0"/>
          <w:bCs/>
          <w:i/>
          <w:color w:val="auto"/>
          <w:spacing w:val="-5"/>
          <w:kern w:val="0"/>
          <w:sz w:val="24"/>
          <w:szCs w:val="24"/>
          <w:lang w:val="ru-RU" w:eastAsia="en-US" w:bidi="ar-SA"/>
        </w:rPr>
        <w:t>Таблица</w:t>
      </w:r>
      <w:bookmarkEnd w:id="254"/>
      <w:r w:rsidRPr="004E59BE" w:rsidR="003C361C">
        <w:rPr>
          <w:rFonts w:ascii="Times New Roman" w:eastAsia="Microsoft YaHei" w:hAnsi="Times New Roman" w:cs="Times New Roman"/>
          <w:b w:val="0"/>
          <w:bCs/>
          <w:i/>
          <w:color w:val="auto"/>
          <w:spacing w:val="-5"/>
          <w:kern w:val="0"/>
          <w:sz w:val="24"/>
          <w:szCs w:val="24"/>
          <w:lang w:val="ru-RU" w:eastAsia="en-US" w:bidi="ar-SA"/>
        </w:rPr>
        <w:t xml:space="preserve"> 4</w:t>
      </w:r>
      <w:r w:rsidRPr="004E59BE">
        <w:rPr>
          <w:rFonts w:ascii="Times New Roman" w:eastAsia="Microsoft YaHei" w:hAnsi="Times New Roman" w:cs="Times New Roman"/>
          <w:b w:val="0"/>
          <w:bCs/>
          <w:i/>
          <w:color w:val="auto"/>
          <w:spacing w:val="-5"/>
          <w:kern w:val="0"/>
          <w:sz w:val="24"/>
          <w:szCs w:val="24"/>
          <w:lang w:val="ru-RU" w:eastAsia="en-US" w:bidi="ar-SA"/>
        </w:rPr>
        <w:t xml:space="preserve">. </w:t>
      </w:r>
      <w:r w:rsidRPr="004E59BE" w:rsidR="003878AC">
        <w:rPr>
          <w:rFonts w:ascii="Times New Roman" w:eastAsia="Microsoft YaHei" w:hAnsi="Times New Roman" w:cs="Times New Roman"/>
          <w:b w:val="0"/>
          <w:bCs/>
          <w:i/>
          <w:color w:val="auto"/>
          <w:spacing w:val="-5"/>
          <w:kern w:val="0"/>
          <w:sz w:val="24"/>
          <w:szCs w:val="24"/>
          <w:lang w:val="ru-RU" w:eastAsia="en-US" w:bidi="ar-SA"/>
        </w:rPr>
        <w:t>Состав и технические характеристики основного оборудования котельных</w:t>
      </w:r>
    </w:p>
    <w:tbl>
      <w:tblPr>
        <w:tblStyle w:val="TableNormal"/>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776"/>
        <w:gridCol w:w="1378"/>
        <w:gridCol w:w="2090"/>
        <w:gridCol w:w="1859"/>
        <w:gridCol w:w="1134"/>
        <w:gridCol w:w="2091"/>
        <w:gridCol w:w="1123"/>
        <w:gridCol w:w="1130"/>
        <w:gridCol w:w="1130"/>
        <w:gridCol w:w="1123"/>
      </w:tblGrid>
      <w:tr w14:paraId="0BBA4345" w14:textId="77777777" w:rsidTr="00EB3D1C">
        <w:tblPrEx>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10"/>
          <w:tblHeader/>
        </w:trPr>
        <w:tc>
          <w:tcPr>
            <w:tcW w:w="421" w:type="dxa"/>
            <w:shd w:val="clear" w:color="auto" w:fill="auto"/>
            <w:vAlign w:val="center"/>
            <w:hideMark/>
          </w:tcPr>
          <w:p w:rsidR="00A91409" w:rsidRPr="00B65371" w:rsidP="00225A3F" w14:paraId="3D52158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 п/п</w:t>
            </w:r>
          </w:p>
        </w:tc>
        <w:tc>
          <w:tcPr>
            <w:tcW w:w="1776" w:type="dxa"/>
            <w:shd w:val="clear" w:color="auto" w:fill="auto"/>
            <w:vAlign w:val="center"/>
            <w:hideMark/>
          </w:tcPr>
          <w:p w:rsidR="00A91409" w:rsidRPr="00B65371" w:rsidP="00225A3F" w14:paraId="110FE4D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Наименование котельной</w:t>
            </w:r>
          </w:p>
        </w:tc>
        <w:tc>
          <w:tcPr>
            <w:tcW w:w="1378" w:type="dxa"/>
            <w:shd w:val="clear" w:color="auto" w:fill="auto"/>
            <w:vAlign w:val="center"/>
            <w:hideMark/>
          </w:tcPr>
          <w:p w:rsidR="00A91409" w:rsidRPr="00B65371" w:rsidP="00225A3F" w14:paraId="29CA99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Тип котла</w:t>
            </w:r>
          </w:p>
        </w:tc>
        <w:tc>
          <w:tcPr>
            <w:tcW w:w="2090" w:type="dxa"/>
            <w:shd w:val="clear" w:color="auto" w:fill="auto"/>
            <w:vAlign w:val="center"/>
            <w:hideMark/>
          </w:tcPr>
          <w:p w:rsidR="00A91409" w:rsidRPr="00B65371" w:rsidP="00225A3F" w14:paraId="5C732A5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Марка, наименование котла</w:t>
            </w:r>
          </w:p>
        </w:tc>
        <w:tc>
          <w:tcPr>
            <w:tcW w:w="1859" w:type="dxa"/>
            <w:shd w:val="clear" w:color="auto" w:fill="auto"/>
            <w:vAlign w:val="center"/>
            <w:hideMark/>
          </w:tcPr>
          <w:p w:rsidR="00A91409" w:rsidRPr="00B65371" w:rsidP="00225A3F" w14:paraId="492D434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Основной вид топлива по паспорту</w:t>
            </w:r>
          </w:p>
        </w:tc>
        <w:tc>
          <w:tcPr>
            <w:tcW w:w="1134" w:type="dxa"/>
            <w:shd w:val="clear" w:color="auto" w:fill="auto"/>
            <w:vAlign w:val="center"/>
            <w:hideMark/>
          </w:tcPr>
          <w:p w:rsidR="00A91409" w:rsidRPr="00B65371" w:rsidP="00225A3F" w14:paraId="687B8AB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Год установки котла</w:t>
            </w:r>
          </w:p>
        </w:tc>
        <w:tc>
          <w:tcPr>
            <w:tcW w:w="2091" w:type="dxa"/>
            <w:shd w:val="clear" w:color="auto" w:fill="auto"/>
            <w:vAlign w:val="center"/>
            <w:hideMark/>
          </w:tcPr>
          <w:p w:rsidR="00A91409" w:rsidRPr="00B65371" w:rsidP="00225A3F" w14:paraId="6685224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Год продления ресурса (последнего освидетельствования)</w:t>
            </w:r>
          </w:p>
        </w:tc>
        <w:tc>
          <w:tcPr>
            <w:tcW w:w="1123" w:type="dxa"/>
            <w:shd w:val="clear" w:color="auto" w:fill="auto"/>
            <w:vAlign w:val="center"/>
            <w:hideMark/>
          </w:tcPr>
          <w:p w:rsidR="00A91409" w:rsidRPr="00B65371" w:rsidP="00225A3F" w14:paraId="1C803C6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Мощность котла</w:t>
            </w:r>
          </w:p>
        </w:tc>
        <w:tc>
          <w:tcPr>
            <w:tcW w:w="1130" w:type="dxa"/>
            <w:shd w:val="clear" w:color="auto" w:fill="auto"/>
            <w:vAlign w:val="center"/>
            <w:hideMark/>
          </w:tcPr>
          <w:p w:rsidR="00A91409" w:rsidRPr="00B65371" w:rsidP="00225A3F" w14:paraId="7E993F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Расчетный УРУТ на выработку по котельной</w:t>
            </w:r>
          </w:p>
        </w:tc>
        <w:tc>
          <w:tcPr>
            <w:tcW w:w="1130" w:type="dxa"/>
            <w:shd w:val="clear" w:color="auto" w:fill="auto"/>
            <w:vAlign w:val="center"/>
            <w:hideMark/>
          </w:tcPr>
          <w:p w:rsidR="00A91409" w:rsidRPr="00B65371" w:rsidP="00225A3F" w14:paraId="5825679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Расчетный УРУТ на отпуск в сеть по котельной</w:t>
            </w:r>
          </w:p>
        </w:tc>
        <w:tc>
          <w:tcPr>
            <w:tcW w:w="1123" w:type="dxa"/>
            <w:shd w:val="clear" w:color="auto" w:fill="auto"/>
            <w:vAlign w:val="center"/>
            <w:hideMark/>
          </w:tcPr>
          <w:p w:rsidR="00A91409" w:rsidRPr="00B65371" w:rsidP="00225A3F" w14:paraId="2E04DDB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Мощность всей котельной</w:t>
            </w:r>
          </w:p>
        </w:tc>
      </w:tr>
      <w:tr w14:paraId="322529F9" w14:textId="77777777" w:rsidTr="00EB3D1C">
        <w:tblPrEx>
          <w:tblW w:w="15255" w:type="dxa"/>
          <w:tblCellMar>
            <w:left w:w="0" w:type="dxa"/>
            <w:right w:w="0" w:type="dxa"/>
          </w:tblCellMar>
          <w:tblLook w:val="04A0"/>
        </w:tblPrEx>
        <w:trPr>
          <w:trHeight w:val="510"/>
          <w:tblHeader/>
        </w:trPr>
        <w:tc>
          <w:tcPr>
            <w:tcW w:w="421" w:type="dxa"/>
            <w:shd w:val="clear" w:color="auto" w:fill="auto"/>
            <w:vAlign w:val="center"/>
            <w:hideMark/>
          </w:tcPr>
          <w:p w:rsidR="00A91409" w:rsidRPr="00B65371" w:rsidP="00225A3F" w14:paraId="03B371BB" w14:textId="7DEB55C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Ед. изм.</w:t>
            </w:r>
          </w:p>
        </w:tc>
        <w:tc>
          <w:tcPr>
            <w:tcW w:w="1776" w:type="dxa"/>
            <w:shd w:val="clear" w:color="auto" w:fill="auto"/>
            <w:vAlign w:val="center"/>
            <w:hideMark/>
          </w:tcPr>
          <w:p w:rsidR="00A91409" w:rsidRPr="00B65371" w:rsidP="00225A3F" w14:paraId="161EC7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378" w:type="dxa"/>
            <w:shd w:val="clear" w:color="auto" w:fill="auto"/>
            <w:vAlign w:val="center"/>
            <w:hideMark/>
          </w:tcPr>
          <w:p w:rsidR="00A91409" w:rsidRPr="00B65371" w:rsidP="00225A3F" w14:paraId="35CE1A6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2090" w:type="dxa"/>
            <w:shd w:val="clear" w:color="auto" w:fill="auto"/>
            <w:vAlign w:val="center"/>
            <w:hideMark/>
          </w:tcPr>
          <w:p w:rsidR="00A91409" w:rsidRPr="00B65371" w:rsidP="00225A3F" w14:paraId="3ED7671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859" w:type="dxa"/>
            <w:shd w:val="clear" w:color="auto" w:fill="auto"/>
            <w:vAlign w:val="center"/>
            <w:hideMark/>
          </w:tcPr>
          <w:p w:rsidR="00A91409" w:rsidRPr="00B65371" w:rsidP="00225A3F" w14:paraId="689B95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134" w:type="dxa"/>
            <w:shd w:val="clear" w:color="auto" w:fill="auto"/>
            <w:vAlign w:val="center"/>
            <w:hideMark/>
          </w:tcPr>
          <w:p w:rsidR="00A91409" w:rsidRPr="00B65371" w:rsidP="00225A3F" w14:paraId="33D1CA7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2091" w:type="dxa"/>
            <w:shd w:val="clear" w:color="auto" w:fill="auto"/>
            <w:vAlign w:val="center"/>
            <w:hideMark/>
          </w:tcPr>
          <w:p w:rsidR="00A91409" w:rsidRPr="00B65371" w:rsidP="00225A3F" w14:paraId="1251A03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w:t>
            </w:r>
          </w:p>
        </w:tc>
        <w:tc>
          <w:tcPr>
            <w:tcW w:w="1123" w:type="dxa"/>
            <w:shd w:val="clear" w:color="auto" w:fill="auto"/>
            <w:vAlign w:val="center"/>
            <w:hideMark/>
          </w:tcPr>
          <w:p w:rsidR="00A91409" w:rsidRPr="00B65371" w:rsidP="00225A3F" w14:paraId="607AFA3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Гкал/ч</w:t>
            </w:r>
          </w:p>
        </w:tc>
        <w:tc>
          <w:tcPr>
            <w:tcW w:w="1130" w:type="dxa"/>
            <w:shd w:val="clear" w:color="auto" w:fill="auto"/>
            <w:vAlign w:val="center"/>
            <w:hideMark/>
          </w:tcPr>
          <w:p w:rsidR="00A91409" w:rsidRPr="00B65371" w:rsidP="00225A3F" w14:paraId="68DD492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кг у.т./Гкал</w:t>
            </w:r>
          </w:p>
        </w:tc>
        <w:tc>
          <w:tcPr>
            <w:tcW w:w="1130" w:type="dxa"/>
            <w:shd w:val="clear" w:color="auto" w:fill="auto"/>
            <w:vAlign w:val="center"/>
            <w:hideMark/>
          </w:tcPr>
          <w:p w:rsidR="00A91409" w:rsidRPr="00B65371" w:rsidP="00225A3F" w14:paraId="0C4D04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кг у.т./Гкал</w:t>
            </w:r>
          </w:p>
        </w:tc>
        <w:tc>
          <w:tcPr>
            <w:tcW w:w="1123" w:type="dxa"/>
            <w:shd w:val="clear" w:color="auto" w:fill="auto"/>
            <w:vAlign w:val="center"/>
            <w:hideMark/>
          </w:tcPr>
          <w:p w:rsidR="00A91409" w:rsidRPr="00B65371" w:rsidP="00225A3F" w14:paraId="01A8572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Гкал/ч</w:t>
            </w:r>
          </w:p>
        </w:tc>
      </w:tr>
      <w:tr w14:paraId="707718A9" w14:textId="77777777" w:rsidTr="00EB3D1C">
        <w:tblPrEx>
          <w:tblW w:w="15255" w:type="dxa"/>
          <w:tblCellMar>
            <w:left w:w="0" w:type="dxa"/>
            <w:right w:w="0" w:type="dxa"/>
          </w:tblCellMar>
          <w:tblLook w:val="04A0"/>
        </w:tblPrEx>
        <w:trPr>
          <w:trHeight w:val="510"/>
        </w:trPr>
        <w:tc>
          <w:tcPr>
            <w:tcW w:w="421" w:type="dxa"/>
            <w:shd w:val="clear" w:color="auto" w:fill="auto"/>
            <w:vAlign w:val="center"/>
          </w:tcPr>
          <w:p w:rsidR="00F70235" w:rsidRPr="00B65371" w:rsidP="00F70235" w14:paraId="36C375C5" w14:textId="67A93BA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65371">
              <w:rPr>
                <w:rFonts w:ascii="Times New Roman" w:eastAsia="Times New Roman" w:hAnsi="Times New Roman" w:cs="Times New Roman"/>
                <w:kern w:val="0"/>
                <w:sz w:val="20"/>
                <w:szCs w:val="20"/>
                <w:lang w:val="ru-RU" w:eastAsia="ru-RU" w:bidi="ar-SA"/>
              </w:rPr>
              <w:t>1</w:t>
            </w:r>
          </w:p>
        </w:tc>
        <w:tc>
          <w:tcPr>
            <w:tcW w:w="1776" w:type="dxa"/>
            <w:shd w:val="clear" w:color="auto" w:fill="auto"/>
            <w:vAlign w:val="center"/>
          </w:tcPr>
          <w:p w:rsidR="00F70235" w:rsidP="00F70235" w14:paraId="1772D7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F70235" w:rsidRPr="00B65371" w:rsidP="00F70235" w14:paraId="0389D1CC" w14:textId="2CBADB11">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 Береговой</w:t>
            </w:r>
          </w:p>
        </w:tc>
        <w:tc>
          <w:tcPr>
            <w:tcW w:w="1378" w:type="dxa"/>
            <w:shd w:val="clear" w:color="auto" w:fill="auto"/>
            <w:vAlign w:val="center"/>
          </w:tcPr>
          <w:p w:rsidR="00F70235" w:rsidRPr="00B65371" w:rsidP="00F70235" w14:paraId="594240AC" w14:textId="00B57711">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Водогрейный</w:t>
            </w:r>
          </w:p>
        </w:tc>
        <w:tc>
          <w:tcPr>
            <w:tcW w:w="2090" w:type="dxa"/>
            <w:shd w:val="clear" w:color="auto" w:fill="auto"/>
            <w:vAlign w:val="center"/>
          </w:tcPr>
          <w:p w:rsidR="00F70235" w:rsidRPr="00B65371" w:rsidP="00F70235" w14:paraId="5DB7DDD9" w14:textId="0142C2A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RIMAN STARK 3300</w:t>
            </w:r>
          </w:p>
        </w:tc>
        <w:tc>
          <w:tcPr>
            <w:tcW w:w="1859" w:type="dxa"/>
            <w:shd w:val="clear" w:color="auto" w:fill="auto"/>
            <w:vAlign w:val="center"/>
          </w:tcPr>
          <w:p w:rsidR="00F70235" w:rsidRPr="00B65371" w:rsidP="00F70235" w14:paraId="71C6C617" w14:textId="1E8CFEF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Природный газ</w:t>
            </w:r>
          </w:p>
        </w:tc>
        <w:tc>
          <w:tcPr>
            <w:tcW w:w="1134" w:type="dxa"/>
            <w:shd w:val="clear" w:color="auto" w:fill="auto"/>
            <w:vAlign w:val="center"/>
          </w:tcPr>
          <w:p w:rsidR="00F70235" w:rsidRPr="00B65371" w:rsidP="00F70235" w14:paraId="71AA4EA6" w14:textId="6C637E2D">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2091" w:type="dxa"/>
            <w:shd w:val="clear" w:color="auto" w:fill="auto"/>
            <w:vAlign w:val="center"/>
          </w:tcPr>
          <w:p w:rsidR="00F70235" w:rsidRPr="00B65371" w:rsidP="00F70235" w14:paraId="2D981E88" w14:textId="6BAC54C0">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проводилось</w:t>
            </w:r>
          </w:p>
        </w:tc>
        <w:tc>
          <w:tcPr>
            <w:tcW w:w="1123" w:type="dxa"/>
            <w:shd w:val="clear" w:color="auto" w:fill="auto"/>
            <w:vAlign w:val="center"/>
          </w:tcPr>
          <w:p w:rsidR="00F70235" w:rsidRPr="008D0F59" w:rsidP="00F70235" w14:paraId="3FD8145C" w14:textId="3271619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8,50</w:t>
            </w:r>
          </w:p>
        </w:tc>
        <w:tc>
          <w:tcPr>
            <w:tcW w:w="1130" w:type="dxa"/>
            <w:shd w:val="clear" w:color="auto" w:fill="auto"/>
            <w:vAlign w:val="center"/>
          </w:tcPr>
          <w:p w:rsidR="00F70235" w:rsidRPr="008D0F59" w:rsidP="00F70235" w14:paraId="5F91D5CD" w14:textId="072E66C4">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156,17</w:t>
            </w:r>
          </w:p>
        </w:tc>
        <w:tc>
          <w:tcPr>
            <w:tcW w:w="1130" w:type="dxa"/>
            <w:shd w:val="clear" w:color="auto" w:fill="auto"/>
            <w:vAlign w:val="center"/>
          </w:tcPr>
          <w:p w:rsidR="00F70235" w:rsidRPr="008D0F59" w:rsidP="00F70235" w14:paraId="78C40524" w14:textId="357314E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161,52</w:t>
            </w:r>
          </w:p>
        </w:tc>
        <w:tc>
          <w:tcPr>
            <w:tcW w:w="1123" w:type="dxa"/>
            <w:shd w:val="clear" w:color="auto" w:fill="auto"/>
            <w:vAlign w:val="center"/>
          </w:tcPr>
          <w:p w:rsidR="00F70235" w:rsidRPr="008D0F59" w:rsidP="00F70235" w14:paraId="130636F5" w14:textId="063CC65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8,50</w:t>
            </w:r>
          </w:p>
        </w:tc>
      </w:tr>
    </w:tbl>
    <w:p w:rsidR="0093275B" w:rsidRPr="001A772D" w:rsidP="00352B04" w14:paraId="6F9C9552"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75C17">
          <w:headerReference w:type="default" r:id="rId27"/>
          <w:footerReference w:type="default" r:id="rId28"/>
          <w:type w:val="nextColumn"/>
          <w:pgSz w:w="16838" w:h="11906" w:orient="landscape" w:code="9"/>
          <w:pgMar w:top="1134" w:right="567" w:bottom="1134" w:left="1134" w:header="426" w:footer="510" w:gutter="0"/>
          <w:cols w:space="720"/>
          <w:titlePg/>
          <w:docGrid w:linePitch="381"/>
        </w:sectPr>
      </w:pPr>
    </w:p>
    <w:bookmarkEnd w:id="255"/>
    <w:p w:rsidR="008B2498" w:rsidRPr="001A772D" w14:paraId="65196E96"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w:t>
      </w:r>
      <w:r w:rsidRPr="001A772D">
        <w:rPr>
          <w:rFonts w:ascii="Times New Roman" w:eastAsia="Times New Roman" w:hAnsi="Times New Roman" w:cs="Times New Roman"/>
          <w:b/>
          <w:bCs/>
          <w:i/>
          <w:kern w:val="0"/>
          <w:sz w:val="24"/>
          <w:szCs w:val="28"/>
          <w:lang w:val="ru-RU" w:eastAsia="ru-RU" w:bidi="ar-SA"/>
        </w:rPr>
        <w:t xml:space="preserve">араметры установленной тепловой мощности </w:t>
      </w:r>
      <w:r w:rsidRPr="001A772D" w:rsidR="00E546C3">
        <w:rPr>
          <w:rFonts w:ascii="Times New Roman" w:eastAsia="Times New Roman" w:hAnsi="Times New Roman" w:cs="Times New Roman"/>
          <w:b/>
          <w:bCs/>
          <w:i/>
          <w:kern w:val="0"/>
          <w:sz w:val="24"/>
          <w:szCs w:val="28"/>
          <w:lang w:val="ru-RU" w:eastAsia="ru-RU" w:bidi="ar-SA"/>
        </w:rPr>
        <w:t xml:space="preserve">источника тепловой энергии, </w:t>
      </w:r>
      <w:r w:rsidRPr="001A772D">
        <w:rPr>
          <w:rFonts w:ascii="Times New Roman" w:eastAsia="Times New Roman" w:hAnsi="Times New Roman" w:cs="Times New Roman"/>
          <w:b/>
          <w:bCs/>
          <w:i/>
          <w:kern w:val="0"/>
          <w:sz w:val="24"/>
          <w:szCs w:val="28"/>
          <w:lang w:val="ru-RU" w:eastAsia="ru-RU" w:bidi="ar-SA"/>
        </w:rPr>
        <w:t>теплофикационного оборудования и теплофикационной установки</w:t>
      </w:r>
    </w:p>
    <w:p w:rsidR="00660345" w:rsidRPr="004E59BE" w:rsidP="006B7F55" w14:paraId="1BB45DD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w:t>
      </w:r>
      <w:r w:rsidRPr="004E59BE">
        <w:rPr>
          <w:rFonts w:ascii="Times New Roman" w:eastAsia="Calibri" w:hAnsi="Times New Roman" w:cs="Times New Roman"/>
          <w:kern w:val="0"/>
          <w:sz w:val="24"/>
          <w:szCs w:val="24"/>
          <w:lang w:val="ru-RU" w:eastAsia="en-US" w:bidi="ar-SA"/>
        </w:rPr>
        <w:t xml:space="preserve">потребителям, а также на собственные и хозяйственные нужды. </w:t>
      </w:r>
      <w:r w:rsidRPr="004E59BE">
        <w:rPr>
          <w:rFonts w:ascii="Times New Roman" w:eastAsia="Calibri" w:hAnsi="Times New Roman" w:cs="Times New Roman"/>
          <w:kern w:val="0"/>
          <w:sz w:val="24"/>
          <w:szCs w:val="24"/>
          <w:lang w:val="ru-RU" w:eastAsia="en-US" w:bidi="ar-SA"/>
        </w:rPr>
        <w:t>Па</w:t>
      </w:r>
      <w:r w:rsidRPr="004E59BE" w:rsidR="003A1AB2">
        <w:rPr>
          <w:rFonts w:ascii="Times New Roman" w:eastAsia="Calibri" w:hAnsi="Times New Roman" w:cs="Times New Roman"/>
          <w:kern w:val="0"/>
          <w:sz w:val="24"/>
          <w:szCs w:val="24"/>
          <w:lang w:val="ru-RU" w:eastAsia="en-US" w:bidi="ar-SA"/>
        </w:rPr>
        <w:t>раметры установленной тепловой мощности котельного оборудования приведены в таблице</w:t>
      </w:r>
      <w:r w:rsidRPr="004E59BE" w:rsidR="00AE0E1E">
        <w:rPr>
          <w:rFonts w:ascii="Times New Roman" w:eastAsia="Calibri" w:hAnsi="Times New Roman" w:cs="Times New Roman"/>
          <w:kern w:val="0"/>
          <w:sz w:val="24"/>
          <w:szCs w:val="24"/>
          <w:lang w:val="ru-RU" w:eastAsia="en-US" w:bidi="ar-SA"/>
        </w:rPr>
        <w:t xml:space="preserve"> </w:t>
      </w:r>
      <w:r w:rsidRPr="004E59BE" w:rsidR="00542CEA">
        <w:rPr>
          <w:rFonts w:ascii="Times New Roman" w:eastAsia="Calibri" w:hAnsi="Times New Roman" w:cs="Times New Roman"/>
          <w:kern w:val="0"/>
          <w:sz w:val="24"/>
          <w:szCs w:val="24"/>
          <w:lang w:val="ru-RU" w:eastAsia="en-US" w:bidi="ar-SA"/>
        </w:rPr>
        <w:t>5</w:t>
      </w:r>
      <w:r w:rsidRPr="004E59BE" w:rsidR="003A1AB2">
        <w:rPr>
          <w:rFonts w:ascii="Times New Roman" w:eastAsia="Calibri" w:hAnsi="Times New Roman" w:cs="Times New Roman"/>
          <w:kern w:val="0"/>
          <w:sz w:val="24"/>
          <w:szCs w:val="24"/>
          <w:lang w:val="ru-RU" w:eastAsia="en-US" w:bidi="ar-SA"/>
        </w:rPr>
        <w:t>.</w:t>
      </w:r>
    </w:p>
    <w:p w:rsidR="0016040B" w:rsidP="00305121" w14:paraId="4F32362F" w14:textId="6C092FE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56" w:name="_Ref105440861"/>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56"/>
      <w:r w:rsidRPr="004E59BE" w:rsidR="00542CEA">
        <w:rPr>
          <w:rFonts w:ascii="Times New Roman" w:eastAsia="Microsoft YaHei" w:hAnsi="Times New Roman" w:cs="Times New Roman"/>
          <w:b w:val="0"/>
          <w:bCs/>
          <w:i/>
          <w:color w:val="auto"/>
          <w:spacing w:val="-5"/>
          <w:kern w:val="0"/>
          <w:sz w:val="24"/>
          <w:szCs w:val="24"/>
          <w:lang w:val="ru-RU" w:eastAsia="en-US" w:bidi="ar-SA"/>
        </w:rPr>
        <w:t>5</w:t>
      </w:r>
      <w:r w:rsidRPr="004E59BE">
        <w:rPr>
          <w:rFonts w:ascii="Times New Roman" w:eastAsia="Microsoft YaHei" w:hAnsi="Times New Roman" w:cs="Times New Roman"/>
          <w:b w:val="0"/>
          <w:bCs/>
          <w:i/>
          <w:color w:val="auto"/>
          <w:spacing w:val="-5"/>
          <w:kern w:val="0"/>
          <w:sz w:val="24"/>
          <w:szCs w:val="24"/>
          <w:lang w:val="ru-RU" w:eastAsia="en-US" w:bidi="ar-SA"/>
        </w:rPr>
        <w:t xml:space="preserve">. Установленная тепловая мощность, ограничения тепловой мощности, располагаемая тепловая мощность котельных </w:t>
      </w:r>
    </w:p>
    <w:tbl>
      <w:tblPr>
        <w:tblStyle w:val="TableGrid0"/>
        <w:tblW w:w="10201" w:type="dxa"/>
        <w:tblCellMar>
          <w:left w:w="0" w:type="dxa"/>
          <w:right w:w="0" w:type="dxa"/>
        </w:tblCellMar>
        <w:tblLook w:val="04A0"/>
      </w:tblPr>
      <w:tblGrid>
        <w:gridCol w:w="373"/>
        <w:gridCol w:w="2599"/>
        <w:gridCol w:w="1455"/>
        <w:gridCol w:w="1482"/>
        <w:gridCol w:w="1447"/>
        <w:gridCol w:w="1433"/>
        <w:gridCol w:w="1412"/>
      </w:tblGrid>
      <w:tr w14:paraId="66BFB0CA" w14:textId="77777777" w:rsidTr="003D61C2">
        <w:tblPrEx>
          <w:tblW w:w="10201" w:type="dxa"/>
          <w:tblCellMar>
            <w:left w:w="0" w:type="dxa"/>
            <w:right w:w="0" w:type="dxa"/>
          </w:tblCellMar>
          <w:tblLook w:val="04A0"/>
        </w:tblPrEx>
        <w:trPr>
          <w:trHeight w:val="20"/>
        </w:trPr>
        <w:tc>
          <w:tcPr>
            <w:tcW w:w="373" w:type="dxa"/>
            <w:vAlign w:val="center"/>
          </w:tcPr>
          <w:p w:rsidR="0016040B" w:rsidRPr="00305121" w:rsidP="00305121" w14:paraId="54558C0E" w14:textId="0A36A6B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 п/п</w:t>
            </w:r>
          </w:p>
        </w:tc>
        <w:tc>
          <w:tcPr>
            <w:tcW w:w="2599" w:type="dxa"/>
            <w:vAlign w:val="center"/>
          </w:tcPr>
          <w:p w:rsidR="0016040B" w:rsidRPr="00305121" w:rsidP="00305121" w14:paraId="70EACC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Адрес или наименование котельной</w:t>
            </w:r>
          </w:p>
        </w:tc>
        <w:tc>
          <w:tcPr>
            <w:tcW w:w="1455" w:type="dxa"/>
            <w:vAlign w:val="center"/>
          </w:tcPr>
          <w:p w:rsidR="0016040B" w:rsidRPr="00305121" w:rsidP="003D61C2" w14:paraId="7AC38F4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котлов, установленная</w:t>
            </w:r>
          </w:p>
        </w:tc>
        <w:tc>
          <w:tcPr>
            <w:tcW w:w="1482" w:type="dxa"/>
            <w:vAlign w:val="center"/>
          </w:tcPr>
          <w:p w:rsidR="0016040B" w:rsidRPr="00305121" w:rsidP="003D61C2" w14:paraId="3B5BD2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Ограничения установленной тепловой мощности</w:t>
            </w:r>
          </w:p>
        </w:tc>
        <w:tc>
          <w:tcPr>
            <w:tcW w:w="1447" w:type="dxa"/>
            <w:vAlign w:val="center"/>
          </w:tcPr>
          <w:p w:rsidR="0016040B" w:rsidRPr="00305121" w:rsidP="003D61C2" w14:paraId="4CB9D8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котлов располагаемая</w:t>
            </w:r>
          </w:p>
        </w:tc>
        <w:tc>
          <w:tcPr>
            <w:tcW w:w="1433" w:type="dxa"/>
            <w:vAlign w:val="center"/>
          </w:tcPr>
          <w:p w:rsidR="0016040B" w:rsidRPr="00305121" w:rsidP="003D61C2" w14:paraId="10BB2B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Затраты тепловой мощности на собственные нужды</w:t>
            </w:r>
          </w:p>
        </w:tc>
        <w:tc>
          <w:tcPr>
            <w:tcW w:w="1412" w:type="dxa"/>
            <w:vAlign w:val="center"/>
          </w:tcPr>
          <w:p w:rsidR="0016040B" w:rsidRPr="00305121" w:rsidP="003D61C2" w14:paraId="77933E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Тепловая мощность котельной нетто</w:t>
            </w:r>
          </w:p>
        </w:tc>
      </w:tr>
      <w:tr w14:paraId="7F422B79" w14:textId="77777777" w:rsidTr="003D61C2">
        <w:tblPrEx>
          <w:tblW w:w="10201" w:type="dxa"/>
          <w:tblCellMar>
            <w:left w:w="0" w:type="dxa"/>
            <w:right w:w="0" w:type="dxa"/>
          </w:tblCellMar>
          <w:tblLook w:val="04A0"/>
        </w:tblPrEx>
        <w:trPr>
          <w:trHeight w:val="20"/>
        </w:trPr>
        <w:tc>
          <w:tcPr>
            <w:tcW w:w="373" w:type="dxa"/>
            <w:vAlign w:val="center"/>
          </w:tcPr>
          <w:p w:rsidR="0016040B" w:rsidRPr="00305121" w:rsidP="00305121" w14:paraId="62EE2732" w14:textId="308997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Ед.</w:t>
            </w:r>
            <w:r w:rsidRPr="00305121" w:rsidR="00305121">
              <w:rPr>
                <w:rFonts w:ascii="Times New Roman" w:hAnsi="Times New Roman" w:eastAsiaTheme="minorHAnsi" w:cs="Times New Roman"/>
                <w:kern w:val="0"/>
                <w:sz w:val="20"/>
                <w:szCs w:val="20"/>
                <w:lang w:val="ru-RU" w:eastAsia="en-US" w:bidi="ar-SA"/>
              </w:rPr>
              <w:t xml:space="preserve"> </w:t>
            </w:r>
            <w:r w:rsidRPr="00305121">
              <w:rPr>
                <w:rFonts w:ascii="Times New Roman" w:hAnsi="Times New Roman" w:eastAsiaTheme="minorHAnsi" w:cs="Times New Roman"/>
                <w:kern w:val="0"/>
                <w:sz w:val="20"/>
                <w:szCs w:val="20"/>
                <w:lang w:val="ru-RU" w:eastAsia="en-US" w:bidi="ar-SA"/>
              </w:rPr>
              <w:t>изм.</w:t>
            </w:r>
          </w:p>
        </w:tc>
        <w:tc>
          <w:tcPr>
            <w:tcW w:w="2599" w:type="dxa"/>
            <w:vAlign w:val="center"/>
          </w:tcPr>
          <w:p w:rsidR="0016040B" w:rsidRPr="00305121" w:rsidP="00305121" w14:paraId="6562A5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w:t>
            </w:r>
          </w:p>
        </w:tc>
        <w:tc>
          <w:tcPr>
            <w:tcW w:w="1455" w:type="dxa"/>
            <w:vAlign w:val="center"/>
          </w:tcPr>
          <w:p w:rsidR="0016040B" w:rsidRPr="00305121" w:rsidP="003D61C2" w14:paraId="1486F2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82" w:type="dxa"/>
            <w:vAlign w:val="center"/>
          </w:tcPr>
          <w:p w:rsidR="0016040B" w:rsidRPr="00305121" w:rsidP="003D61C2" w14:paraId="181750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47" w:type="dxa"/>
            <w:vAlign w:val="center"/>
          </w:tcPr>
          <w:p w:rsidR="0016040B" w:rsidRPr="00305121" w:rsidP="003D61C2" w14:paraId="517BE15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33" w:type="dxa"/>
            <w:vAlign w:val="center"/>
          </w:tcPr>
          <w:p w:rsidR="0016040B" w:rsidRPr="00305121" w:rsidP="003D61C2" w14:paraId="187F8AD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c>
          <w:tcPr>
            <w:tcW w:w="1412" w:type="dxa"/>
            <w:vAlign w:val="center"/>
          </w:tcPr>
          <w:p w:rsidR="0016040B" w:rsidRPr="00305121" w:rsidP="003D61C2" w14:paraId="6FFE063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kern w:val="0"/>
                <w:sz w:val="20"/>
                <w:szCs w:val="20"/>
                <w:lang w:val="ru-RU" w:eastAsia="en-US" w:bidi="ar-SA"/>
              </w:rPr>
              <w:t>Гкал/ч</w:t>
            </w:r>
          </w:p>
        </w:tc>
      </w:tr>
      <w:tr w14:paraId="759496BB" w14:textId="77777777" w:rsidTr="003D61C2">
        <w:tblPrEx>
          <w:tblW w:w="10201" w:type="dxa"/>
          <w:tblCellMar>
            <w:left w:w="0" w:type="dxa"/>
            <w:right w:w="0" w:type="dxa"/>
          </w:tblCellMar>
          <w:tblLook w:val="04A0"/>
        </w:tblPrEx>
        <w:trPr>
          <w:trHeight w:val="20"/>
        </w:trPr>
        <w:tc>
          <w:tcPr>
            <w:tcW w:w="373" w:type="dxa"/>
            <w:vAlign w:val="center"/>
          </w:tcPr>
          <w:p w:rsidR="004048A2" w:rsidRPr="00305121" w:rsidP="004048A2" w14:paraId="288AAE94" w14:textId="735A46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05121">
              <w:rPr>
                <w:rFonts w:ascii="Times New Roman" w:hAnsi="Times New Roman" w:eastAsiaTheme="minorHAnsi" w:cs="Times New Roman"/>
                <w:color w:val="000000"/>
                <w:kern w:val="0"/>
                <w:sz w:val="20"/>
                <w:szCs w:val="20"/>
                <w:lang w:val="ru-RU" w:eastAsia="en-US" w:bidi="ar-SA"/>
              </w:rPr>
              <w:t>1</w:t>
            </w:r>
          </w:p>
        </w:tc>
        <w:tc>
          <w:tcPr>
            <w:tcW w:w="2599" w:type="dxa"/>
            <w:vAlign w:val="center"/>
          </w:tcPr>
          <w:p w:rsidR="004048A2" w:rsidP="004048A2" w14:paraId="63190B3A"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Новая блочная котельная </w:t>
            </w:r>
          </w:p>
          <w:p w:rsidR="004048A2" w:rsidRPr="00305121" w:rsidP="004048A2" w14:paraId="6B5833B6" w14:textId="45B59B7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1455" w:type="dxa"/>
            <w:vAlign w:val="center"/>
          </w:tcPr>
          <w:p w:rsidR="004048A2" w:rsidRPr="00305121" w:rsidP="004048A2" w14:paraId="31C4C60D" w14:textId="03BB39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8,500</w:t>
            </w:r>
          </w:p>
        </w:tc>
        <w:tc>
          <w:tcPr>
            <w:tcW w:w="1482" w:type="dxa"/>
            <w:vAlign w:val="center"/>
          </w:tcPr>
          <w:p w:rsidR="004048A2" w:rsidRPr="00305121" w:rsidP="004048A2" w14:paraId="64EEC127" w14:textId="0E1B587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0,000</w:t>
            </w:r>
          </w:p>
        </w:tc>
        <w:tc>
          <w:tcPr>
            <w:tcW w:w="1447" w:type="dxa"/>
            <w:vAlign w:val="center"/>
          </w:tcPr>
          <w:p w:rsidR="004048A2" w:rsidRPr="00305121" w:rsidP="004048A2" w14:paraId="3674EC9B" w14:textId="52C94F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8,500</w:t>
            </w:r>
          </w:p>
        </w:tc>
        <w:tc>
          <w:tcPr>
            <w:tcW w:w="1433" w:type="dxa"/>
            <w:vAlign w:val="center"/>
          </w:tcPr>
          <w:p w:rsidR="004048A2" w:rsidRPr="00305121" w:rsidP="004048A2" w14:paraId="3EA5BE51" w14:textId="0F20E8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0,076</w:t>
            </w:r>
          </w:p>
        </w:tc>
        <w:tc>
          <w:tcPr>
            <w:tcW w:w="1412" w:type="dxa"/>
            <w:vAlign w:val="center"/>
          </w:tcPr>
          <w:p w:rsidR="004048A2" w:rsidRPr="00305121" w:rsidP="004048A2" w14:paraId="7782F241" w14:textId="4B7AF3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8,424</w:t>
            </w:r>
          </w:p>
        </w:tc>
      </w:tr>
    </w:tbl>
    <w:p w:rsidR="008B2498" w:rsidRPr="001A772D" w14:paraId="1EDA3B1D"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Ограничения тепловой мощности и параметр</w:t>
      </w:r>
      <w:r w:rsidRPr="001A772D" w:rsidR="00EC62B2">
        <w:rPr>
          <w:rFonts w:ascii="Times New Roman" w:eastAsia="Times New Roman" w:hAnsi="Times New Roman" w:cs="Times New Roman"/>
          <w:b/>
          <w:bCs/>
          <w:i/>
          <w:kern w:val="0"/>
          <w:sz w:val="24"/>
          <w:szCs w:val="28"/>
          <w:lang w:val="ru-RU" w:eastAsia="ru-RU" w:bidi="ar-SA"/>
        </w:rPr>
        <w:t>ов</w:t>
      </w:r>
      <w:r w:rsidRPr="001A772D">
        <w:rPr>
          <w:rFonts w:ascii="Times New Roman" w:eastAsia="Times New Roman" w:hAnsi="Times New Roman" w:cs="Times New Roman"/>
          <w:b/>
          <w:bCs/>
          <w:i/>
          <w:kern w:val="0"/>
          <w:sz w:val="24"/>
          <w:szCs w:val="28"/>
          <w:lang w:val="ru-RU" w:eastAsia="ru-RU" w:bidi="ar-SA"/>
        </w:rPr>
        <w:t xml:space="preserve"> располагаемой тепловой мощности</w:t>
      </w:r>
    </w:p>
    <w:p w:rsidR="008B2498" w:rsidRPr="001A772D" w:rsidP="006B7F55" w14:paraId="351A90F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Располагаемая мощность источника тепловой энергии — это </w:t>
      </w:r>
      <w:r w:rsidRPr="001A772D" w:rsidR="003C06B2">
        <w:rPr>
          <w:rFonts w:ascii="Times New Roman" w:eastAsia="Calibri" w:hAnsi="Times New Roman" w:cs="Times New Roman"/>
          <w:kern w:val="0"/>
          <w:sz w:val="24"/>
          <w:szCs w:val="24"/>
          <w:lang w:val="ru-RU" w:eastAsia="en-US" w:bidi="ar-SA"/>
        </w:rPr>
        <w:t>величина, равная установленной мощности источника тепловой энергии за вычетом мощности, не реализуемой по техническим причинам.</w:t>
      </w:r>
      <w:r w:rsidRPr="001A772D">
        <w:rPr>
          <w:rFonts w:ascii="Times New Roman" w:eastAsia="Calibri" w:hAnsi="Times New Roman" w:cs="Times New Roman"/>
          <w:kern w:val="0"/>
          <w:sz w:val="24"/>
          <w:szCs w:val="24"/>
          <w:lang w:val="ru-RU" w:eastAsia="en-US" w:bidi="ar-SA"/>
        </w:rPr>
        <w:t xml:space="preserve"> </w:t>
      </w:r>
      <w:r w:rsidRPr="001A772D" w:rsidR="00AC49D0">
        <w:rPr>
          <w:rFonts w:ascii="Times New Roman" w:eastAsia="Calibri" w:hAnsi="Times New Roman" w:cs="Times New Roman"/>
          <w:kern w:val="0"/>
          <w:sz w:val="24"/>
          <w:szCs w:val="24"/>
          <w:lang w:val="ru-RU" w:eastAsia="en-US" w:bidi="ar-SA"/>
        </w:rPr>
        <w:t>О</w:t>
      </w:r>
      <w:r w:rsidRPr="001A772D" w:rsidR="0012130E">
        <w:rPr>
          <w:rFonts w:ascii="Times New Roman" w:eastAsia="Calibri" w:hAnsi="Times New Roman" w:cs="Times New Roman"/>
          <w:kern w:val="0"/>
          <w:sz w:val="24"/>
          <w:szCs w:val="24"/>
          <w:lang w:val="ru-RU" w:eastAsia="en-US" w:bidi="ar-SA"/>
        </w:rPr>
        <w:t>граничения тепловой мощности котельного оборудования</w:t>
      </w:r>
      <w:r w:rsidRPr="001A772D" w:rsidR="00AC49D0">
        <w:rPr>
          <w:rFonts w:ascii="Times New Roman" w:eastAsia="Calibri" w:hAnsi="Times New Roman" w:cs="Times New Roman"/>
          <w:kern w:val="0"/>
          <w:sz w:val="24"/>
          <w:szCs w:val="24"/>
          <w:lang w:val="ru-RU" w:eastAsia="en-US" w:bidi="ar-SA"/>
        </w:rPr>
        <w:t xml:space="preserve"> эксплуатирующей организации</w:t>
      </w:r>
      <w:r w:rsidRPr="001A772D" w:rsidR="0012130E">
        <w:rPr>
          <w:rFonts w:ascii="Times New Roman" w:eastAsia="Calibri" w:hAnsi="Times New Roman" w:cs="Times New Roman"/>
          <w:kern w:val="0"/>
          <w:sz w:val="24"/>
          <w:szCs w:val="24"/>
          <w:lang w:val="ru-RU" w:eastAsia="en-US" w:bidi="ar-SA"/>
        </w:rPr>
        <w:t xml:space="preserve">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представлены в </w:t>
      </w:r>
      <w:r w:rsidRPr="001A772D" w:rsidR="00B86CD6">
        <w:rPr>
          <w:rFonts w:ascii="Times New Roman" w:eastAsia="Calibri" w:hAnsi="Times New Roman" w:cs="Times New Roman"/>
          <w:kern w:val="0"/>
          <w:sz w:val="24"/>
          <w:szCs w:val="24"/>
          <w:lang w:val="ru-RU" w:eastAsia="en-US" w:bidi="ar-SA"/>
        </w:rPr>
        <w:t xml:space="preserve">таблице </w:t>
      </w:r>
      <w:r w:rsidR="00542CEA">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t>.</w:t>
      </w:r>
      <w:r w:rsidRPr="001A772D" w:rsidR="008F624E">
        <w:rPr>
          <w:rFonts w:ascii="Times New Roman" w:eastAsia="Calibri" w:hAnsi="Times New Roman" w:cs="Times New Roman"/>
          <w:kern w:val="0"/>
          <w:sz w:val="24"/>
          <w:szCs w:val="24"/>
          <w:lang w:val="ru-RU" w:eastAsia="en-US" w:bidi="ar-SA"/>
        </w:rPr>
        <w:t xml:space="preserve"> </w:t>
      </w:r>
    </w:p>
    <w:p w:rsidR="008B2498" w:rsidRPr="001A772D" w14:paraId="57382DDE"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EC62B2">
        <w:rPr>
          <w:rFonts w:ascii="Times New Roman" w:eastAsia="Times New Roman" w:hAnsi="Times New Roman" w:cs="Times New Roman"/>
          <w:b/>
          <w:bCs/>
          <w:i/>
          <w:kern w:val="0"/>
          <w:sz w:val="24"/>
          <w:szCs w:val="28"/>
          <w:lang w:val="ru-RU" w:eastAsia="ru-RU" w:bidi="ar-SA"/>
        </w:rPr>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B27555" w:rsidP="00B27555" w14:paraId="21448B3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П</w:t>
      </w:r>
      <w:r w:rsidRPr="004E59BE">
        <w:rPr>
          <w:rFonts w:ascii="Times New Roman" w:eastAsia="Calibri" w:hAnsi="Times New Roman" w:cs="Times New Roman"/>
          <w:kern w:val="0"/>
          <w:sz w:val="24"/>
          <w:szCs w:val="24"/>
          <w:lang w:val="ru-RU" w:eastAsia="en-US" w:bidi="ar-SA"/>
        </w:rPr>
        <w:t>отреблени</w:t>
      </w:r>
      <w:r w:rsidRPr="004E59BE">
        <w:rPr>
          <w:rFonts w:ascii="Times New Roman" w:eastAsia="Calibri" w:hAnsi="Times New Roman" w:cs="Times New Roman"/>
          <w:kern w:val="0"/>
          <w:sz w:val="24"/>
          <w:szCs w:val="24"/>
          <w:lang w:val="ru-RU" w:eastAsia="en-US" w:bidi="ar-SA"/>
        </w:rPr>
        <w:t>е тепловой энергии</w:t>
      </w:r>
      <w:r w:rsidRPr="004E59BE">
        <w:rPr>
          <w:rFonts w:ascii="Times New Roman" w:eastAsia="Calibri" w:hAnsi="Times New Roman" w:cs="Times New Roman"/>
          <w:kern w:val="0"/>
          <w:sz w:val="24"/>
          <w:szCs w:val="24"/>
          <w:lang w:val="ru-RU" w:eastAsia="en-US" w:bidi="ar-SA"/>
        </w:rPr>
        <w:t xml:space="preserve"> на собственные </w:t>
      </w:r>
      <w:r w:rsidRPr="004E59BE">
        <w:rPr>
          <w:rFonts w:ascii="Times New Roman" w:eastAsia="Calibri" w:hAnsi="Times New Roman" w:cs="Times New Roman"/>
          <w:kern w:val="0"/>
          <w:sz w:val="24"/>
          <w:szCs w:val="24"/>
          <w:lang w:val="ru-RU" w:eastAsia="en-US" w:bidi="ar-SA"/>
        </w:rPr>
        <w:t xml:space="preserve">и хозяйственные </w:t>
      </w:r>
      <w:r w:rsidRPr="004E59BE">
        <w:rPr>
          <w:rFonts w:ascii="Times New Roman" w:eastAsia="Calibri" w:hAnsi="Times New Roman" w:cs="Times New Roman"/>
          <w:kern w:val="0"/>
          <w:sz w:val="24"/>
          <w:szCs w:val="24"/>
          <w:lang w:val="ru-RU" w:eastAsia="en-US" w:bidi="ar-SA"/>
        </w:rPr>
        <w:t>нужды</w:t>
      </w:r>
      <w:r w:rsidRPr="004E59BE">
        <w:rPr>
          <w:rFonts w:ascii="Times New Roman" w:eastAsia="Calibri" w:hAnsi="Times New Roman" w:cs="Times New Roman"/>
          <w:kern w:val="0"/>
          <w:sz w:val="24"/>
          <w:szCs w:val="24"/>
          <w:lang w:val="ru-RU" w:eastAsia="en-US" w:bidi="ar-SA"/>
        </w:rPr>
        <w:t xml:space="preserve"> – это</w:t>
      </w:r>
      <w:r>
        <w:rPr>
          <w:rFonts w:ascii="Times New Roman" w:eastAsia="Calibri" w:hAnsi="Times New Roman" w:cs="Times New Roman"/>
          <w:kern w:val="0"/>
          <w:sz w:val="24"/>
          <w:szCs w:val="24"/>
          <w:lang w:val="ru-RU" w:eastAsia="en-US" w:bidi="ar-SA"/>
        </w:rPr>
        <w:t xml:space="preserve"> значение расхода тепловой энергии, приходящееся на вспомогательные технологические процессы, в том числе на тепловыделения котлоагрегатов, нужды мазутного хозяйства (при наличии), нужды системы водоподготовки (при наличии), обдуву котлов, отопление помещений котельной, хозбытовые нужды и пр.</w:t>
      </w:r>
    </w:p>
    <w:p w:rsidR="00EC62B2" w:rsidRPr="004E59BE" w:rsidP="006B7F55" w14:paraId="5D9CC61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об объемах потребления тепловой энергии (мощности) и теплоносителя на собственные и хозяйственные нужды</w:t>
      </w:r>
      <w:r w:rsidRPr="001A772D" w:rsidR="00F70D6B">
        <w:rPr>
          <w:rFonts w:ascii="Times New Roman" w:eastAsia="Calibri" w:hAnsi="Times New Roman" w:cs="Times New Roman"/>
          <w:kern w:val="0"/>
          <w:sz w:val="24"/>
          <w:szCs w:val="24"/>
          <w:lang w:val="ru-RU" w:eastAsia="en-US" w:bidi="ar-SA"/>
        </w:rPr>
        <w:t xml:space="preserve">, а также параметры тепловой мощности нетто </w:t>
      </w:r>
      <w:r w:rsidRPr="001A772D">
        <w:rPr>
          <w:rFonts w:ascii="Times New Roman" w:eastAsia="Calibri" w:hAnsi="Times New Roman" w:cs="Times New Roman"/>
          <w:kern w:val="0"/>
          <w:sz w:val="24"/>
          <w:szCs w:val="24"/>
          <w:lang w:val="ru-RU" w:eastAsia="en-US" w:bidi="ar-SA"/>
        </w:rPr>
        <w:t>приведен</w:t>
      </w:r>
      <w:r w:rsidRPr="001A772D" w:rsidR="00F70D6B">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w:t>
      </w:r>
      <w:r w:rsidRPr="001A772D" w:rsidR="00FF5081">
        <w:rPr>
          <w:rFonts w:ascii="Times New Roman" w:eastAsia="Calibri" w:hAnsi="Times New Roman" w:cs="Times New Roman"/>
          <w:kern w:val="0"/>
          <w:sz w:val="24"/>
          <w:szCs w:val="24"/>
          <w:lang w:val="ru-RU" w:eastAsia="en-US" w:bidi="ar-SA"/>
        </w:rPr>
        <w:t xml:space="preserve"> </w:t>
      </w:r>
      <w:r w:rsidR="00542CEA">
        <w:rPr>
          <w:rFonts w:ascii="Times New Roman" w:eastAsia="Calibri" w:hAnsi="Times New Roman" w:cs="Times New Roman"/>
          <w:kern w:val="0"/>
          <w:sz w:val="24"/>
          <w:szCs w:val="24"/>
          <w:lang w:val="ru-RU" w:eastAsia="en-US" w:bidi="ar-SA"/>
        </w:rPr>
        <w:t>5</w:t>
      </w:r>
      <w:r w:rsidRPr="001A772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w:t>
      </w:r>
      <w:r w:rsidR="00542CEA">
        <w:rPr>
          <w:rFonts w:ascii="Times New Roman" w:eastAsia="Calibri" w:hAnsi="Times New Roman" w:cs="Times New Roman"/>
          <w:kern w:val="0"/>
          <w:sz w:val="24"/>
          <w:szCs w:val="24"/>
          <w:lang w:val="ru-RU" w:eastAsia="en-US" w:bidi="ar-SA"/>
        </w:rPr>
        <w:t>Годовые значения в</w:t>
      </w:r>
      <w:r w:rsidRPr="00542CEA" w:rsidR="00542CEA">
        <w:rPr>
          <w:rFonts w:ascii="Times New Roman" w:eastAsia="Calibri" w:hAnsi="Times New Roman" w:cs="Times New Roman"/>
          <w:kern w:val="0"/>
          <w:sz w:val="24"/>
          <w:szCs w:val="24"/>
          <w:lang w:val="ru-RU" w:eastAsia="en-US" w:bidi="ar-SA"/>
        </w:rPr>
        <w:t>ыработк</w:t>
      </w:r>
      <w:r w:rsidR="00542CEA">
        <w:rPr>
          <w:rFonts w:ascii="Times New Roman" w:eastAsia="Calibri" w:hAnsi="Times New Roman" w:cs="Times New Roman"/>
          <w:kern w:val="0"/>
          <w:sz w:val="24"/>
          <w:szCs w:val="24"/>
          <w:lang w:val="ru-RU" w:eastAsia="en-US" w:bidi="ar-SA"/>
        </w:rPr>
        <w:t>и</w:t>
      </w:r>
      <w:r w:rsidRPr="00542CEA" w:rsidR="00542CEA">
        <w:rPr>
          <w:rFonts w:ascii="Times New Roman" w:eastAsia="Calibri" w:hAnsi="Times New Roman" w:cs="Times New Roman"/>
          <w:kern w:val="0"/>
          <w:sz w:val="24"/>
          <w:szCs w:val="24"/>
          <w:lang w:val="ru-RU" w:eastAsia="en-US" w:bidi="ar-SA"/>
        </w:rPr>
        <w:t>, отпуск тепловой энергии</w:t>
      </w:r>
      <w:r w:rsidR="00FA2C39">
        <w:rPr>
          <w:rFonts w:ascii="Times New Roman" w:eastAsia="Calibri" w:hAnsi="Times New Roman" w:cs="Times New Roman"/>
          <w:kern w:val="0"/>
          <w:sz w:val="24"/>
          <w:szCs w:val="24"/>
          <w:lang w:val="ru-RU" w:eastAsia="en-US" w:bidi="ar-SA"/>
        </w:rPr>
        <w:t xml:space="preserve"> и</w:t>
      </w:r>
      <w:r w:rsidR="00542CEA">
        <w:rPr>
          <w:rFonts w:ascii="Times New Roman" w:eastAsia="Calibri" w:hAnsi="Times New Roman" w:cs="Times New Roman"/>
          <w:kern w:val="0"/>
          <w:sz w:val="24"/>
          <w:szCs w:val="24"/>
          <w:lang w:val="ru-RU" w:eastAsia="en-US" w:bidi="ar-SA"/>
        </w:rPr>
        <w:t xml:space="preserve"> з</w:t>
      </w:r>
      <w:r w:rsidRPr="00542CEA" w:rsidR="00542CEA">
        <w:rPr>
          <w:rFonts w:ascii="Times New Roman" w:eastAsia="Calibri" w:hAnsi="Times New Roman" w:cs="Times New Roman"/>
          <w:kern w:val="0"/>
          <w:sz w:val="24"/>
          <w:szCs w:val="24"/>
          <w:lang w:val="ru-RU" w:eastAsia="en-US" w:bidi="ar-SA"/>
        </w:rPr>
        <w:t>атрат тепловой энергии на собственные нужды</w:t>
      </w:r>
      <w:r w:rsidR="00FA2C39">
        <w:rPr>
          <w:rFonts w:ascii="Times New Roman" w:eastAsia="Calibri" w:hAnsi="Times New Roman" w:cs="Times New Roman"/>
          <w:kern w:val="0"/>
          <w:sz w:val="24"/>
          <w:szCs w:val="24"/>
          <w:lang w:val="ru-RU" w:eastAsia="en-US" w:bidi="ar-SA"/>
        </w:rPr>
        <w:t xml:space="preserve"> приведены в </w:t>
      </w:r>
      <w:r w:rsidRPr="004E59BE" w:rsidR="00FA2C39">
        <w:rPr>
          <w:rFonts w:ascii="Times New Roman" w:eastAsia="Calibri" w:hAnsi="Times New Roman" w:cs="Times New Roman"/>
          <w:kern w:val="0"/>
          <w:sz w:val="24"/>
          <w:szCs w:val="24"/>
          <w:lang w:val="ru-RU" w:eastAsia="en-US" w:bidi="ar-SA"/>
        </w:rPr>
        <w:t>таблице 6. Установленный топливный режим котельных и значения расходов условного топлива приведены в таблице 7.</w:t>
      </w:r>
    </w:p>
    <w:p w:rsidR="0016040B" w:rsidP="007F1540" w14:paraId="354A9E5F" w14:textId="62F04A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4E59BE" w:rsidR="003C361C">
        <w:rPr>
          <w:rFonts w:ascii="Times New Roman" w:eastAsia="Microsoft YaHei" w:hAnsi="Times New Roman" w:cs="Times New Roman"/>
          <w:b w:val="0"/>
          <w:bCs/>
          <w:i/>
          <w:color w:val="auto"/>
          <w:spacing w:val="-5"/>
          <w:kern w:val="0"/>
          <w:sz w:val="24"/>
          <w:szCs w:val="24"/>
          <w:lang w:val="ru-RU" w:eastAsia="en-US" w:bidi="ar-SA"/>
        </w:rPr>
        <w:t>6</w:t>
      </w:r>
      <w:r w:rsidRPr="004E59BE">
        <w:rPr>
          <w:rFonts w:ascii="Times New Roman" w:eastAsia="Microsoft YaHei" w:hAnsi="Times New Roman" w:cs="Times New Roman"/>
          <w:b w:val="0"/>
          <w:bCs/>
          <w:i/>
          <w:color w:val="auto"/>
          <w:spacing w:val="-5"/>
          <w:kern w:val="0"/>
          <w:sz w:val="24"/>
          <w:szCs w:val="24"/>
          <w:lang w:val="ru-RU" w:eastAsia="en-US" w:bidi="ar-SA"/>
        </w:rPr>
        <w:t>. Выработка, отпуск тепловой энергии расход условного топлива по котельным</w:t>
      </w:r>
    </w:p>
    <w:tbl>
      <w:tblPr>
        <w:tblStyle w:val="TableGrid0"/>
        <w:tblW w:w="0" w:type="auto"/>
        <w:tblCellMar>
          <w:left w:w="0" w:type="dxa"/>
          <w:right w:w="0" w:type="dxa"/>
        </w:tblCellMar>
        <w:tblLook w:val="04A0"/>
      </w:tblPr>
      <w:tblGrid>
        <w:gridCol w:w="647"/>
        <w:gridCol w:w="2183"/>
        <w:gridCol w:w="2468"/>
        <w:gridCol w:w="2468"/>
        <w:gridCol w:w="2410"/>
      </w:tblGrid>
      <w:tr w14:paraId="121C64B9" w14:textId="77777777" w:rsidTr="009A4609">
        <w:tblPrEx>
          <w:tblW w:w="0" w:type="auto"/>
          <w:tblCellMar>
            <w:left w:w="0" w:type="dxa"/>
            <w:right w:w="0" w:type="dxa"/>
          </w:tblCellMar>
          <w:tblLook w:val="04A0"/>
        </w:tblPrEx>
        <w:trPr>
          <w:tblHeader/>
        </w:trPr>
        <w:tc>
          <w:tcPr>
            <w:tcW w:w="647" w:type="dxa"/>
            <w:vAlign w:val="center"/>
          </w:tcPr>
          <w:p w:rsidR="00D15015" w:rsidRPr="007F1540" w:rsidP="007F1540" w14:paraId="0AAA68CC" w14:textId="56B8A8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 п/п</w:t>
            </w:r>
          </w:p>
        </w:tc>
        <w:tc>
          <w:tcPr>
            <w:tcW w:w="2183" w:type="dxa"/>
            <w:vAlign w:val="center"/>
          </w:tcPr>
          <w:p w:rsidR="00D15015" w:rsidRPr="007F1540" w:rsidP="007F1540" w14:paraId="46831C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Адрес или наименование котельной</w:t>
            </w:r>
          </w:p>
        </w:tc>
        <w:tc>
          <w:tcPr>
            <w:tcW w:w="2468" w:type="dxa"/>
            <w:vAlign w:val="center"/>
          </w:tcPr>
          <w:p w:rsidR="00D15015" w:rsidRPr="007F1540" w:rsidP="007F1540" w14:paraId="2EDAAC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Выработка тепловой энергии котлоагрегатами</w:t>
            </w:r>
          </w:p>
        </w:tc>
        <w:tc>
          <w:tcPr>
            <w:tcW w:w="2468" w:type="dxa"/>
            <w:vAlign w:val="center"/>
          </w:tcPr>
          <w:p w:rsidR="00D15015" w:rsidRPr="007F1540" w:rsidP="007F1540" w14:paraId="1608347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Затраты тепловой энергии на собственные нужды</w:t>
            </w:r>
          </w:p>
        </w:tc>
        <w:tc>
          <w:tcPr>
            <w:tcW w:w="2410" w:type="dxa"/>
            <w:vAlign w:val="center"/>
          </w:tcPr>
          <w:p w:rsidR="00D15015" w:rsidRPr="007F1540" w:rsidP="007F1540" w14:paraId="53D076D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Отпуск тепловой энергии с коллекторов котельной</w:t>
            </w:r>
          </w:p>
        </w:tc>
      </w:tr>
      <w:tr w14:paraId="606B3D3B" w14:textId="77777777" w:rsidTr="009A4609">
        <w:tblPrEx>
          <w:tblW w:w="0" w:type="auto"/>
          <w:tblCellMar>
            <w:left w:w="0" w:type="dxa"/>
            <w:right w:w="0" w:type="dxa"/>
          </w:tblCellMar>
          <w:tblLook w:val="04A0"/>
        </w:tblPrEx>
        <w:trPr>
          <w:tblHeader/>
        </w:trPr>
        <w:tc>
          <w:tcPr>
            <w:tcW w:w="647" w:type="dxa"/>
            <w:vAlign w:val="center"/>
          </w:tcPr>
          <w:p w:rsidR="00D15015" w:rsidRPr="007F1540" w:rsidP="007F1540" w14:paraId="6650D9DB" w14:textId="37659B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Ед.</w:t>
            </w:r>
            <w:r w:rsidRPr="007F1540" w:rsidR="007F1540">
              <w:rPr>
                <w:rFonts w:ascii="Times New Roman" w:hAnsi="Times New Roman" w:eastAsiaTheme="minorHAnsi" w:cs="Times New Roman"/>
                <w:kern w:val="0"/>
                <w:sz w:val="20"/>
                <w:szCs w:val="20"/>
                <w:lang w:val="ru-RU" w:eastAsia="en-US" w:bidi="ar-SA"/>
              </w:rPr>
              <w:t xml:space="preserve"> </w:t>
            </w:r>
            <w:r w:rsidRPr="007F1540">
              <w:rPr>
                <w:rFonts w:ascii="Times New Roman" w:hAnsi="Times New Roman" w:eastAsiaTheme="minorHAnsi" w:cs="Times New Roman"/>
                <w:kern w:val="0"/>
                <w:sz w:val="20"/>
                <w:szCs w:val="20"/>
                <w:lang w:val="ru-RU" w:eastAsia="en-US" w:bidi="ar-SA"/>
              </w:rPr>
              <w:t>изм.</w:t>
            </w:r>
          </w:p>
        </w:tc>
        <w:tc>
          <w:tcPr>
            <w:tcW w:w="2183" w:type="dxa"/>
            <w:vAlign w:val="center"/>
          </w:tcPr>
          <w:p w:rsidR="00D15015" w:rsidRPr="007F1540" w:rsidP="007F1540" w14:paraId="46C29F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2468" w:type="dxa"/>
            <w:vAlign w:val="center"/>
          </w:tcPr>
          <w:p w:rsidR="00D15015" w:rsidRPr="007F1540" w:rsidP="007F1540" w14:paraId="337904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c>
          <w:tcPr>
            <w:tcW w:w="2468" w:type="dxa"/>
            <w:vAlign w:val="center"/>
          </w:tcPr>
          <w:p w:rsidR="00D15015" w:rsidRPr="007F1540" w:rsidP="007F1540" w14:paraId="44AFFB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c>
          <w:tcPr>
            <w:tcW w:w="2410" w:type="dxa"/>
            <w:vAlign w:val="center"/>
          </w:tcPr>
          <w:p w:rsidR="00D15015" w:rsidRPr="007F1540" w:rsidP="007F1540" w14:paraId="2E42B28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Гкал</w:t>
            </w:r>
          </w:p>
        </w:tc>
      </w:tr>
      <w:tr w14:paraId="00A22BE7" w14:textId="77777777" w:rsidTr="003D61C2">
        <w:tblPrEx>
          <w:tblW w:w="0" w:type="auto"/>
          <w:tblCellMar>
            <w:left w:w="0" w:type="dxa"/>
            <w:right w:w="0" w:type="dxa"/>
          </w:tblCellMar>
          <w:tblLook w:val="04A0"/>
        </w:tblPrEx>
        <w:tc>
          <w:tcPr>
            <w:tcW w:w="647" w:type="dxa"/>
            <w:vAlign w:val="center"/>
          </w:tcPr>
          <w:p w:rsidR="00632AEF" w:rsidRPr="007F1540" w:rsidP="00632AEF" w14:paraId="0D18F2ED" w14:textId="25F257A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color w:val="000000"/>
                <w:kern w:val="0"/>
                <w:sz w:val="20"/>
                <w:szCs w:val="20"/>
                <w:lang w:val="ru-RU" w:eastAsia="en-US" w:bidi="ar-SA"/>
              </w:rPr>
              <w:t>1</w:t>
            </w:r>
          </w:p>
        </w:tc>
        <w:tc>
          <w:tcPr>
            <w:tcW w:w="2183" w:type="dxa"/>
            <w:vAlign w:val="center"/>
          </w:tcPr>
          <w:p w:rsidR="00632AEF" w:rsidRPr="007F1540" w:rsidP="00632AEF" w14:paraId="112C368E" w14:textId="5C66CB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Новая блочная котельная п. Береговой</w:t>
            </w:r>
          </w:p>
        </w:tc>
        <w:tc>
          <w:tcPr>
            <w:tcW w:w="2468" w:type="dxa"/>
            <w:vAlign w:val="center"/>
          </w:tcPr>
          <w:p w:rsidR="00632AEF" w:rsidRPr="007F1540" w:rsidP="00632AEF" w14:paraId="6835B1DC" w14:textId="56CC5B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12008</w:t>
            </w:r>
          </w:p>
        </w:tc>
        <w:tc>
          <w:tcPr>
            <w:tcW w:w="2468" w:type="dxa"/>
            <w:vAlign w:val="center"/>
          </w:tcPr>
          <w:p w:rsidR="00632AEF" w:rsidRPr="007F1540" w:rsidP="00632AEF" w14:paraId="6EF541AD" w14:textId="718EBF2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398</w:t>
            </w:r>
          </w:p>
        </w:tc>
        <w:tc>
          <w:tcPr>
            <w:tcW w:w="2410" w:type="dxa"/>
            <w:vAlign w:val="center"/>
          </w:tcPr>
          <w:p w:rsidR="00632AEF" w:rsidRPr="007F1540" w:rsidP="00632AEF" w14:paraId="51E5743F" w14:textId="3A1D356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11610</w:t>
            </w:r>
          </w:p>
        </w:tc>
      </w:tr>
    </w:tbl>
    <w:p w:rsidR="0016040B" w:rsidP="007F1540" w14:paraId="27A7357B" w14:textId="76FE162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7</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У</w:t>
      </w:r>
      <w:r w:rsidRPr="00FA2C39">
        <w:rPr>
          <w:rFonts w:ascii="Times New Roman" w:eastAsia="Microsoft YaHei" w:hAnsi="Times New Roman" w:cs="Times New Roman"/>
          <w:b w:val="0"/>
          <w:bCs/>
          <w:i/>
          <w:color w:val="auto"/>
          <w:spacing w:val="-5"/>
          <w:kern w:val="0"/>
          <w:sz w:val="24"/>
          <w:szCs w:val="24"/>
          <w:lang w:val="ru-RU" w:eastAsia="en-US" w:bidi="ar-SA"/>
        </w:rPr>
        <w:t>становленный топливный режим котельных</w:t>
      </w:r>
      <w:r>
        <w:rPr>
          <w:rFonts w:ascii="Times New Roman" w:eastAsia="Microsoft YaHei" w:hAnsi="Times New Roman" w:cs="Times New Roman"/>
          <w:b w:val="0"/>
          <w:bCs/>
          <w:i/>
          <w:color w:val="auto"/>
          <w:spacing w:val="-5"/>
          <w:kern w:val="0"/>
          <w:sz w:val="24"/>
          <w:szCs w:val="24"/>
          <w:lang w:val="ru-RU" w:eastAsia="en-US" w:bidi="ar-SA"/>
        </w:rPr>
        <w:t xml:space="preserve"> и значения </w:t>
      </w:r>
      <w:r w:rsidRPr="00542CEA">
        <w:rPr>
          <w:rFonts w:ascii="Times New Roman" w:eastAsia="Microsoft YaHei" w:hAnsi="Times New Roman" w:cs="Times New Roman"/>
          <w:b w:val="0"/>
          <w:bCs/>
          <w:i/>
          <w:color w:val="auto"/>
          <w:spacing w:val="-5"/>
          <w:kern w:val="0"/>
          <w:sz w:val="24"/>
          <w:szCs w:val="24"/>
          <w:lang w:val="ru-RU" w:eastAsia="en-US" w:bidi="ar-SA"/>
        </w:rPr>
        <w:t>расход</w:t>
      </w:r>
      <w:r>
        <w:rPr>
          <w:rFonts w:ascii="Times New Roman" w:eastAsia="Microsoft YaHei" w:hAnsi="Times New Roman" w:cs="Times New Roman"/>
          <w:b w:val="0"/>
          <w:bCs/>
          <w:i/>
          <w:color w:val="auto"/>
          <w:spacing w:val="-5"/>
          <w:kern w:val="0"/>
          <w:sz w:val="24"/>
          <w:szCs w:val="24"/>
          <w:lang w:val="ru-RU" w:eastAsia="en-US" w:bidi="ar-SA"/>
        </w:rPr>
        <w:t>ов</w:t>
      </w:r>
      <w:r w:rsidRPr="00542CEA">
        <w:rPr>
          <w:rFonts w:ascii="Times New Roman" w:eastAsia="Microsoft YaHei" w:hAnsi="Times New Roman" w:cs="Times New Roman"/>
          <w:b w:val="0"/>
          <w:bCs/>
          <w:i/>
          <w:color w:val="auto"/>
          <w:spacing w:val="-5"/>
          <w:kern w:val="0"/>
          <w:sz w:val="24"/>
          <w:szCs w:val="24"/>
          <w:lang w:val="ru-RU" w:eastAsia="en-US" w:bidi="ar-SA"/>
        </w:rPr>
        <w:t xml:space="preserve"> условного топлив</w:t>
      </w:r>
      <w:r w:rsidR="007F1540">
        <w:rPr>
          <w:rFonts w:ascii="Times New Roman" w:eastAsia="Microsoft YaHei" w:hAnsi="Times New Roman" w:cs="Times New Roman"/>
          <w:b w:val="0"/>
          <w:bCs/>
          <w:i/>
          <w:color w:val="auto"/>
          <w:spacing w:val="-5"/>
          <w:kern w:val="0"/>
          <w:sz w:val="24"/>
          <w:szCs w:val="24"/>
          <w:lang w:val="ru-RU" w:eastAsia="en-US" w:bidi="ar-SA"/>
        </w:rPr>
        <w:t>а</w:t>
      </w:r>
    </w:p>
    <w:tbl>
      <w:tblPr>
        <w:tblStyle w:val="TableGrid0"/>
        <w:tblW w:w="10254" w:type="dxa"/>
        <w:tblCellMar>
          <w:left w:w="0" w:type="dxa"/>
          <w:right w:w="0" w:type="dxa"/>
        </w:tblCellMar>
        <w:tblLook w:val="04A0"/>
      </w:tblPr>
      <w:tblGrid>
        <w:gridCol w:w="421"/>
        <w:gridCol w:w="3260"/>
        <w:gridCol w:w="1699"/>
        <w:gridCol w:w="2606"/>
        <w:gridCol w:w="2268"/>
      </w:tblGrid>
      <w:tr w14:paraId="41F4FC9D" w14:textId="77777777" w:rsidTr="004C456D">
        <w:tblPrEx>
          <w:tblW w:w="10254" w:type="dxa"/>
          <w:tblCellMar>
            <w:left w:w="0" w:type="dxa"/>
            <w:right w:w="0" w:type="dxa"/>
          </w:tblCellMar>
          <w:tblLook w:val="04A0"/>
        </w:tblPrEx>
        <w:trPr>
          <w:trHeight w:val="57"/>
        </w:trPr>
        <w:tc>
          <w:tcPr>
            <w:tcW w:w="421" w:type="dxa"/>
            <w:vAlign w:val="center"/>
          </w:tcPr>
          <w:p w:rsidR="005B59B4" w:rsidRPr="007F1540" w:rsidP="007F1540" w14:paraId="54BB7D02" w14:textId="5004FF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 п/п</w:t>
            </w:r>
          </w:p>
        </w:tc>
        <w:tc>
          <w:tcPr>
            <w:tcW w:w="3260" w:type="dxa"/>
            <w:vAlign w:val="center"/>
          </w:tcPr>
          <w:p w:rsidR="005B59B4" w:rsidRPr="007F1540" w:rsidP="007F1540" w14:paraId="37B7A0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Наименование котельной</w:t>
            </w:r>
          </w:p>
        </w:tc>
        <w:tc>
          <w:tcPr>
            <w:tcW w:w="1699" w:type="dxa"/>
            <w:vAlign w:val="center"/>
          </w:tcPr>
          <w:p w:rsidR="005B59B4" w:rsidRPr="007F1540" w:rsidP="007F1540" w14:paraId="1AA66159" w14:textId="6ACA690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Вид топлива</w:t>
            </w:r>
          </w:p>
        </w:tc>
        <w:tc>
          <w:tcPr>
            <w:tcW w:w="2606" w:type="dxa"/>
            <w:vAlign w:val="center"/>
          </w:tcPr>
          <w:p w:rsidR="005B59B4" w:rsidRPr="007F1540" w:rsidP="007F1540" w14:paraId="7BF1495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Средняя теплотворная способность топлива</w:t>
            </w:r>
          </w:p>
        </w:tc>
        <w:tc>
          <w:tcPr>
            <w:tcW w:w="2268" w:type="dxa"/>
            <w:vAlign w:val="center"/>
          </w:tcPr>
          <w:p w:rsidR="005B59B4" w:rsidRPr="007F1540" w:rsidP="007F1540" w14:paraId="729800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Расход условного топлива</w:t>
            </w:r>
          </w:p>
        </w:tc>
      </w:tr>
      <w:tr w14:paraId="433A293D" w14:textId="77777777" w:rsidTr="004C456D">
        <w:tblPrEx>
          <w:tblW w:w="10254" w:type="dxa"/>
          <w:tblCellMar>
            <w:left w:w="0" w:type="dxa"/>
            <w:right w:w="0" w:type="dxa"/>
          </w:tblCellMar>
          <w:tblLook w:val="04A0"/>
        </w:tblPrEx>
        <w:trPr>
          <w:trHeight w:val="57"/>
        </w:trPr>
        <w:tc>
          <w:tcPr>
            <w:tcW w:w="421" w:type="dxa"/>
            <w:vAlign w:val="center"/>
          </w:tcPr>
          <w:p w:rsidR="005B59B4" w:rsidRPr="007F1540" w:rsidP="007F1540" w14:paraId="6E8BE11C" w14:textId="2C7204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Ед.</w:t>
            </w:r>
            <w:r w:rsidR="000255F3">
              <w:rPr>
                <w:rFonts w:ascii="Times New Roman" w:hAnsi="Times New Roman" w:eastAsiaTheme="minorHAnsi" w:cs="Times New Roman"/>
                <w:kern w:val="0"/>
                <w:sz w:val="20"/>
                <w:szCs w:val="20"/>
                <w:lang w:val="ru-RU" w:eastAsia="en-US" w:bidi="ar-SA"/>
              </w:rPr>
              <w:t xml:space="preserve"> </w:t>
            </w:r>
            <w:r w:rsidRPr="007F1540">
              <w:rPr>
                <w:rFonts w:ascii="Times New Roman" w:hAnsi="Times New Roman" w:eastAsiaTheme="minorHAnsi" w:cs="Times New Roman"/>
                <w:kern w:val="0"/>
                <w:sz w:val="20"/>
                <w:szCs w:val="20"/>
                <w:lang w:val="ru-RU" w:eastAsia="en-US" w:bidi="ar-SA"/>
              </w:rPr>
              <w:t>изм.</w:t>
            </w:r>
          </w:p>
        </w:tc>
        <w:tc>
          <w:tcPr>
            <w:tcW w:w="3260" w:type="dxa"/>
            <w:vAlign w:val="center"/>
          </w:tcPr>
          <w:p w:rsidR="005B59B4" w:rsidRPr="007F1540" w:rsidP="007F1540" w14:paraId="0747D3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1699" w:type="dxa"/>
            <w:vAlign w:val="center"/>
          </w:tcPr>
          <w:p w:rsidR="005B59B4" w:rsidRPr="007F1540" w:rsidP="007F1540" w14:paraId="6983F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w:t>
            </w:r>
          </w:p>
        </w:tc>
        <w:tc>
          <w:tcPr>
            <w:tcW w:w="2606" w:type="dxa"/>
            <w:vAlign w:val="center"/>
          </w:tcPr>
          <w:p w:rsidR="005B59B4" w:rsidRPr="007F1540" w:rsidP="007F1540" w14:paraId="06CD8C0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kern w:val="0"/>
                <w:sz w:val="20"/>
                <w:szCs w:val="20"/>
                <w:lang w:val="ru-RU" w:eastAsia="en-US" w:bidi="ar-SA"/>
              </w:rPr>
              <w:t>ккал/кг</w:t>
            </w:r>
          </w:p>
        </w:tc>
        <w:tc>
          <w:tcPr>
            <w:tcW w:w="2268" w:type="dxa"/>
            <w:vAlign w:val="center"/>
          </w:tcPr>
          <w:p w:rsidR="005B59B4" w:rsidRPr="008C452B" w:rsidP="007F1540" w14:paraId="16812689" w14:textId="4942040B">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8C452B">
              <w:rPr>
                <w:rFonts w:ascii="Times New Roman" w:hAnsi="Times New Roman" w:eastAsiaTheme="minorHAnsi" w:cstheme="minorBidi"/>
                <w:color w:val="000000"/>
                <w:kern w:val="0"/>
                <w:sz w:val="20"/>
                <w:szCs w:val="20"/>
                <w:lang w:val="ru-RU" w:eastAsia="en-US" w:bidi="ar-SA"/>
              </w:rPr>
              <w:t>т у.</w:t>
            </w:r>
            <w:r w:rsidRPr="008C452B" w:rsidR="0074704A">
              <w:rPr>
                <w:rFonts w:ascii="Times New Roman" w:hAnsi="Times New Roman" w:eastAsiaTheme="minorHAnsi" w:cstheme="minorBidi"/>
                <w:color w:val="000000"/>
                <w:kern w:val="0"/>
                <w:sz w:val="20"/>
                <w:szCs w:val="20"/>
                <w:lang w:val="ru-RU" w:eastAsia="en-US" w:bidi="ar-SA"/>
              </w:rPr>
              <w:t xml:space="preserve"> </w:t>
            </w:r>
            <w:r w:rsidRPr="008C452B">
              <w:rPr>
                <w:rFonts w:ascii="Times New Roman" w:hAnsi="Times New Roman" w:eastAsiaTheme="minorHAnsi" w:cstheme="minorBidi"/>
                <w:color w:val="000000"/>
                <w:kern w:val="0"/>
                <w:sz w:val="20"/>
                <w:szCs w:val="20"/>
                <w:lang w:val="ru-RU" w:eastAsia="en-US" w:bidi="ar-SA"/>
              </w:rPr>
              <w:t>т</w:t>
            </w:r>
            <w:r w:rsidRPr="008C452B" w:rsidR="0074704A">
              <w:rPr>
                <w:rFonts w:ascii="Times New Roman" w:hAnsi="Times New Roman" w:eastAsiaTheme="minorHAnsi" w:cstheme="minorBidi"/>
                <w:color w:val="000000"/>
                <w:kern w:val="0"/>
                <w:sz w:val="20"/>
                <w:szCs w:val="20"/>
                <w:lang w:val="ru-RU" w:eastAsia="en-US" w:bidi="ar-SA"/>
              </w:rPr>
              <w:t>.</w:t>
            </w:r>
          </w:p>
        </w:tc>
      </w:tr>
      <w:tr w14:paraId="4DD1D1D4" w14:textId="77777777" w:rsidTr="004C456D">
        <w:tblPrEx>
          <w:tblW w:w="10254" w:type="dxa"/>
          <w:tblCellMar>
            <w:left w:w="0" w:type="dxa"/>
            <w:right w:w="0" w:type="dxa"/>
          </w:tblCellMar>
          <w:tblLook w:val="04A0"/>
        </w:tblPrEx>
        <w:trPr>
          <w:trHeight w:val="57"/>
        </w:trPr>
        <w:tc>
          <w:tcPr>
            <w:tcW w:w="421" w:type="dxa"/>
            <w:vAlign w:val="center"/>
          </w:tcPr>
          <w:p w:rsidR="00AE6897" w:rsidRPr="007F1540" w:rsidP="00AE6897" w14:paraId="294CF1D6" w14:textId="4AAFC14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F1540">
              <w:rPr>
                <w:rFonts w:ascii="Times New Roman" w:hAnsi="Times New Roman" w:eastAsiaTheme="minorHAnsi" w:cs="Times New Roman"/>
                <w:color w:val="000000"/>
                <w:kern w:val="0"/>
                <w:sz w:val="20"/>
                <w:szCs w:val="20"/>
                <w:lang w:val="ru-RU" w:eastAsia="en-US" w:bidi="ar-SA"/>
              </w:rPr>
              <w:t>1</w:t>
            </w:r>
          </w:p>
        </w:tc>
        <w:tc>
          <w:tcPr>
            <w:tcW w:w="3260" w:type="dxa"/>
            <w:vAlign w:val="center"/>
          </w:tcPr>
          <w:p w:rsidR="00AE6897" w:rsidP="00AE6897" w14:paraId="4A4D0669"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Новая блочная котельная </w:t>
            </w:r>
          </w:p>
          <w:p w:rsidR="00AE6897" w:rsidRPr="004C456D" w:rsidP="00AE6897" w14:paraId="07E66F12" w14:textId="717C581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1699" w:type="dxa"/>
            <w:vAlign w:val="center"/>
          </w:tcPr>
          <w:p w:rsidR="00AE6897" w:rsidRPr="007F1540" w:rsidP="00AE6897" w14:paraId="2E3FAE3A" w14:textId="7C1EEA6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Природный газ</w:t>
            </w:r>
          </w:p>
        </w:tc>
        <w:tc>
          <w:tcPr>
            <w:tcW w:w="2606" w:type="dxa"/>
            <w:vAlign w:val="center"/>
          </w:tcPr>
          <w:p w:rsidR="00AE6897" w:rsidRPr="007F1540" w:rsidP="00AE6897" w14:paraId="5C0BB2BF" w14:textId="2F9841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8100</w:t>
            </w:r>
          </w:p>
        </w:tc>
        <w:tc>
          <w:tcPr>
            <w:tcW w:w="2268" w:type="dxa"/>
            <w:vAlign w:val="center"/>
          </w:tcPr>
          <w:p w:rsidR="00AE6897" w:rsidRPr="008C452B" w:rsidP="00AE6897" w14:paraId="47D534C2" w14:textId="25479CDE">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1875</w:t>
            </w:r>
          </w:p>
        </w:tc>
      </w:tr>
    </w:tbl>
    <w:p w:rsidR="008B2498" w:rsidRPr="001A772D" w14:paraId="51D1DAE3"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8B2498" w:rsidRPr="001A772D" w:rsidP="006B7F55" w14:paraId="7AC710C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В соответствии с «Инструкцией по продлению срока безопасной эксплуатации паровых котлов с рабочим давлением более 4,0 МПа включительно и водогрейных котлов с температурой воды свыше 115</w:t>
      </w:r>
      <w:r w:rsidRPr="001A772D">
        <w:rPr>
          <w:rFonts w:ascii="Times New Roman" w:eastAsia="Calibri" w:hAnsi="Times New Roman" w:cs="Times New Roman"/>
          <w:kern w:val="0"/>
          <w:sz w:val="16"/>
          <w:szCs w:val="16"/>
          <w:lang w:val="ru-RU" w:eastAsia="en-US" w:bidi="ar-SA"/>
        </w:rPr>
        <w:t>о</w:t>
      </w:r>
      <w:r w:rsidRPr="001A772D">
        <w:rPr>
          <w:rFonts w:ascii="Times New Roman" w:eastAsia="Calibri" w:hAnsi="Times New Roman" w:cs="Times New Roman"/>
          <w:kern w:val="0"/>
          <w:sz w:val="23"/>
          <w:szCs w:val="23"/>
          <w:lang w:val="ru-RU" w:eastAsia="en-US" w:bidi="ar-SA"/>
        </w:rPr>
        <w:t>С» СО 153-34.17.469-2003 срок службы котлов принят - паровые водотрубные – 24 года, водогрейные всех типов – 16 лет</w:t>
      </w:r>
      <w:r w:rsidRPr="0020139E">
        <w:rPr>
          <w:rFonts w:ascii="Times New Roman" w:eastAsia="Calibri" w:hAnsi="Times New Roman" w:cs="Times New Roman"/>
          <w:kern w:val="0"/>
          <w:sz w:val="23"/>
          <w:szCs w:val="23"/>
          <w:lang w:val="ru-RU" w:eastAsia="en-US" w:bidi="ar-SA"/>
        </w:rPr>
        <w:t xml:space="preserve">. </w:t>
      </w:r>
      <w:r w:rsidRPr="001A772D" w:rsidR="003C361C">
        <w:rPr>
          <w:rFonts w:ascii="Times New Roman" w:eastAsia="Calibri" w:hAnsi="Times New Roman" w:cs="Times New Roman"/>
          <w:kern w:val="0"/>
          <w:sz w:val="23"/>
          <w:szCs w:val="23"/>
          <w:lang w:val="ru-RU" w:eastAsia="en-US" w:bidi="ar-SA"/>
        </w:rPr>
        <w:t>Решения о проведении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w:t>
      </w:r>
      <w:r w:rsidR="003C361C">
        <w:rPr>
          <w:rFonts w:ascii="Times New Roman" w:eastAsia="Calibri" w:hAnsi="Times New Roman" w:cs="Times New Roman"/>
          <w:kern w:val="0"/>
          <w:sz w:val="23"/>
          <w:szCs w:val="23"/>
          <w:lang w:val="ru-RU" w:eastAsia="en-US" w:bidi="ar-SA"/>
        </w:rPr>
        <w:t xml:space="preserve"> Информация о годе ввода оборудования в эксплуатацию и </w:t>
      </w:r>
      <w:r w:rsidRPr="0020139E">
        <w:rPr>
          <w:rFonts w:ascii="Times New Roman" w:eastAsia="Calibri" w:hAnsi="Times New Roman" w:cs="Times New Roman"/>
          <w:kern w:val="0"/>
          <w:sz w:val="23"/>
          <w:szCs w:val="23"/>
          <w:lang w:val="ru-RU" w:eastAsia="en-US" w:bidi="ar-SA"/>
        </w:rPr>
        <w:t>данны</w:t>
      </w:r>
      <w:r w:rsidR="003C361C">
        <w:rPr>
          <w:rFonts w:ascii="Times New Roman" w:eastAsia="Calibri" w:hAnsi="Times New Roman" w:cs="Times New Roman"/>
          <w:kern w:val="0"/>
          <w:sz w:val="23"/>
          <w:szCs w:val="23"/>
          <w:lang w:val="ru-RU" w:eastAsia="en-US" w:bidi="ar-SA"/>
        </w:rPr>
        <w:t>е</w:t>
      </w:r>
      <w:r w:rsidRPr="0020139E">
        <w:rPr>
          <w:rFonts w:ascii="Times New Roman" w:eastAsia="Calibri" w:hAnsi="Times New Roman" w:cs="Times New Roman"/>
          <w:kern w:val="0"/>
          <w:sz w:val="23"/>
          <w:szCs w:val="23"/>
          <w:lang w:val="ru-RU" w:eastAsia="en-US" w:bidi="ar-SA"/>
        </w:rPr>
        <w:t xml:space="preserve"> по годам последнего освидетельствования и годах продления ресурса </w:t>
      </w:r>
      <w:r w:rsidR="00CD025E">
        <w:rPr>
          <w:rFonts w:ascii="Times New Roman" w:eastAsia="Calibri" w:hAnsi="Times New Roman" w:cs="Times New Roman"/>
          <w:kern w:val="0"/>
          <w:sz w:val="23"/>
          <w:szCs w:val="23"/>
          <w:lang w:val="ru-RU" w:eastAsia="en-US" w:bidi="ar-SA"/>
        </w:rPr>
        <w:t>представлена в</w:t>
      </w:r>
      <w:r w:rsidR="003C361C">
        <w:rPr>
          <w:rFonts w:ascii="Times New Roman" w:eastAsia="Calibri" w:hAnsi="Times New Roman" w:cs="Times New Roman"/>
          <w:kern w:val="0"/>
          <w:sz w:val="23"/>
          <w:szCs w:val="23"/>
          <w:lang w:val="ru-RU" w:eastAsia="en-US" w:bidi="ar-SA"/>
        </w:rPr>
        <w:t xml:space="preserve"> таблице 4.</w:t>
      </w:r>
    </w:p>
    <w:p w:rsidR="008B2498" w:rsidRPr="001A772D" w14:paraId="41DA913B"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p w:rsidR="006B7075" w:rsidP="00792489" w14:paraId="79026B7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257" w:name="_Hlk8035106"/>
      <w:r w:rsidRPr="008616BB">
        <w:rPr>
          <w:rFonts w:ascii="Times New Roman" w:eastAsia="Calibri" w:hAnsi="Times New Roman" w:cs="Times New Roman"/>
          <w:kern w:val="0"/>
          <w:sz w:val="24"/>
          <w:szCs w:val="24"/>
          <w:lang w:val="ru-RU" w:eastAsia="en-US" w:bidi="ar-SA"/>
        </w:rPr>
        <w:t>Комбинированная выработка электроэнергии и тепла — или когенерация — это способ выработки электрической энергии, при котором полезно используется тепло, высвобождающееся в процессе выработки электроэнергии</w:t>
      </w:r>
      <w:r>
        <w:rPr>
          <w:rFonts w:ascii="Arial" w:eastAsia="Calibri" w:hAnsi="Arial" w:cs="Arial"/>
          <w:color w:val="202124"/>
          <w:kern w:val="0"/>
          <w:sz w:val="24"/>
          <w:szCs w:val="24"/>
          <w:shd w:val="clear" w:color="auto" w:fill="FFFFFF"/>
          <w:lang w:val="ru-RU" w:eastAsia="en-US" w:bidi="ar-SA"/>
        </w:rPr>
        <w:t>.</w:t>
      </w:r>
      <w:r w:rsidRPr="0020139E">
        <w:rPr>
          <w:rFonts w:ascii="Times New Roman" w:eastAsia="Calibri" w:hAnsi="Times New Roman" w:cs="Times New Roman"/>
          <w:kern w:val="0"/>
          <w:sz w:val="24"/>
          <w:szCs w:val="24"/>
          <w:lang w:val="ru-RU" w:eastAsia="en-US" w:bidi="ar-SA"/>
        </w:rPr>
        <w:t xml:space="preserve"> </w:t>
      </w:r>
      <w:r w:rsidRPr="0020139E" w:rsidR="00792489">
        <w:rPr>
          <w:rFonts w:ascii="Times New Roman" w:eastAsia="Calibri" w:hAnsi="Times New Roman" w:cs="Times New Roman"/>
          <w:kern w:val="0"/>
          <w:sz w:val="24"/>
          <w:szCs w:val="24"/>
          <w:lang w:val="ru-RU" w:eastAsia="en-US" w:bidi="ar-SA"/>
        </w:rPr>
        <w:t xml:space="preserve">На территории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CD025E" w:rsidR="00F81EDA">
        <w:rPr>
          <w:rFonts w:ascii="Times New Roman" w:eastAsia="Calibri" w:hAnsi="Times New Roman" w:cs="Times New Roman"/>
          <w:kern w:val="0"/>
          <w:sz w:val="24"/>
          <w:szCs w:val="24"/>
          <w:lang w:val="ru-RU" w:eastAsia="en-US" w:bidi="ar-SA"/>
        </w:rPr>
        <w:t>отсутствуют</w:t>
      </w:r>
      <w:r w:rsidRPr="00CD025E" w:rsidR="00792489">
        <w:rPr>
          <w:rFonts w:ascii="Times New Roman" w:eastAsia="Calibri" w:hAnsi="Times New Roman" w:cs="Times New Roman"/>
          <w:kern w:val="0"/>
          <w:sz w:val="24"/>
          <w:szCs w:val="24"/>
          <w:lang w:val="ru-RU" w:eastAsia="en-US" w:bidi="ar-SA"/>
        </w:rPr>
        <w:t xml:space="preserve"> источник</w:t>
      </w:r>
      <w:r w:rsidRPr="00CD025E" w:rsidR="00F81EDA">
        <w:rPr>
          <w:rFonts w:ascii="Times New Roman" w:eastAsia="Calibri" w:hAnsi="Times New Roman" w:cs="Times New Roman"/>
          <w:kern w:val="0"/>
          <w:sz w:val="24"/>
          <w:szCs w:val="24"/>
          <w:lang w:val="ru-RU" w:eastAsia="en-US" w:bidi="ar-SA"/>
        </w:rPr>
        <w:t>и</w:t>
      </w:r>
      <w:r w:rsidRPr="0020139E" w:rsidR="00F81EDA">
        <w:rPr>
          <w:rFonts w:ascii="Times New Roman" w:eastAsia="Calibri" w:hAnsi="Times New Roman" w:cs="Times New Roman"/>
          <w:kern w:val="0"/>
          <w:sz w:val="24"/>
          <w:szCs w:val="24"/>
          <w:lang w:val="ru-RU" w:eastAsia="en-US" w:bidi="ar-SA"/>
        </w:rPr>
        <w:t xml:space="preserve"> </w:t>
      </w:r>
      <w:r w:rsidRPr="0020139E" w:rsidR="00792489">
        <w:rPr>
          <w:rFonts w:ascii="Times New Roman" w:eastAsia="Calibri" w:hAnsi="Times New Roman" w:cs="Times New Roman"/>
          <w:kern w:val="0"/>
          <w:sz w:val="24"/>
          <w:szCs w:val="24"/>
          <w:lang w:val="ru-RU" w:eastAsia="en-US" w:bidi="ar-SA"/>
        </w:rPr>
        <w:t>комбинированной выработки тепловой и электрической энергии.</w:t>
      </w:r>
      <w:r w:rsidRPr="001A772D" w:rsidR="00792489">
        <w:rPr>
          <w:rFonts w:ascii="Times New Roman" w:eastAsia="Calibri" w:hAnsi="Times New Roman" w:cs="Times New Roman"/>
          <w:kern w:val="0"/>
          <w:sz w:val="24"/>
          <w:szCs w:val="24"/>
          <w:lang w:val="ru-RU" w:eastAsia="en-US" w:bidi="ar-SA"/>
        </w:rPr>
        <w:t xml:space="preserve"> </w:t>
      </w:r>
    </w:p>
    <w:p w:rsidR="00154C63" w:rsidP="00792489" w14:paraId="6CE15E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Схемы выдачи тепловой мощности</w:t>
      </w:r>
      <w:r>
        <w:rPr>
          <w:rFonts w:ascii="Times New Roman" w:eastAsia="Calibri" w:hAnsi="Times New Roman" w:cs="Times New Roman"/>
          <w:kern w:val="0"/>
          <w:sz w:val="24"/>
          <w:szCs w:val="24"/>
          <w:lang w:val="ru-RU" w:eastAsia="en-US" w:bidi="ar-SA"/>
        </w:rPr>
        <w:t xml:space="preserve"> источников тепловой энергии на территории </w:t>
      </w:r>
      <w:r w:rsidR="004E59BE">
        <w:rPr>
          <w:rFonts w:ascii="Times New Roman" w:eastAsia="Calibri" w:hAnsi="Times New Roman" w:cs="Times New Roman"/>
          <w:kern w:val="0"/>
          <w:sz w:val="24"/>
          <w:szCs w:val="24"/>
          <w:lang w:val="ru-RU" w:eastAsia="en-US" w:bidi="ar-SA"/>
        </w:rPr>
        <w:t>м</w:t>
      </w:r>
      <w:r w:rsidRPr="00F71CF8" w:rsidR="004E59BE">
        <w:rPr>
          <w:rFonts w:ascii="Times New Roman" w:eastAsia="Calibri" w:hAnsi="Times New Roman" w:cs="Times New Roman"/>
          <w:kern w:val="0"/>
          <w:sz w:val="24"/>
          <w:szCs w:val="24"/>
          <w:lang w:val="ru-RU" w:eastAsia="en-US" w:bidi="ar-SA"/>
        </w:rPr>
        <w:t>униципального образования</w:t>
      </w:r>
      <w:r>
        <w:rPr>
          <w:rFonts w:ascii="Times New Roman" w:eastAsia="Calibri" w:hAnsi="Times New Roman" w:cs="Times New Roman"/>
          <w:kern w:val="0"/>
          <w:sz w:val="24"/>
          <w:szCs w:val="24"/>
          <w:lang w:val="ru-RU" w:eastAsia="en-US" w:bidi="ar-SA"/>
        </w:rPr>
        <w:t xml:space="preserve"> приведена в </w:t>
      </w:r>
      <w:r>
        <w:rPr>
          <w:rFonts w:ascii="Times New Roman" w:eastAsia="Calibri" w:hAnsi="Times New Roman" w:cs="Times New Roman"/>
          <w:kern w:val="0"/>
          <w:sz w:val="24"/>
          <w:szCs w:val="24"/>
          <w:lang w:val="ru-RU" w:eastAsia="en-US" w:bidi="ar-SA"/>
        </w:rPr>
        <w:t xml:space="preserve">таблице </w:t>
      </w:r>
      <w:r w:rsidR="004B1627">
        <w:rPr>
          <w:rFonts w:ascii="Times New Roman" w:eastAsia="Calibri" w:hAnsi="Times New Roman" w:cs="Times New Roman"/>
          <w:kern w:val="0"/>
          <w:sz w:val="24"/>
          <w:szCs w:val="24"/>
          <w:lang w:val="ru-RU" w:eastAsia="en-US" w:bidi="ar-SA"/>
        </w:rPr>
        <w:t>8</w:t>
      </w:r>
      <w:r>
        <w:rPr>
          <w:rFonts w:ascii="Times New Roman" w:eastAsia="Calibri" w:hAnsi="Times New Roman" w:cs="Times New Roman"/>
          <w:kern w:val="0"/>
          <w:sz w:val="24"/>
          <w:szCs w:val="24"/>
          <w:lang w:val="ru-RU" w:eastAsia="en-US" w:bidi="ar-SA"/>
        </w:rPr>
        <w:t>.</w:t>
      </w:r>
    </w:p>
    <w:p w:rsidR="0016040B" w:rsidP="004727E1" w14:paraId="4D0EA678" w14:textId="6BA7397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4B1627">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xml:space="preserve">. </w:t>
      </w:r>
      <w:r w:rsidRPr="00FF29F6">
        <w:rPr>
          <w:rFonts w:ascii="Times New Roman" w:eastAsia="Microsoft YaHei" w:hAnsi="Times New Roman" w:cs="Times New Roman"/>
          <w:b w:val="0"/>
          <w:bCs/>
          <w:i/>
          <w:color w:val="auto"/>
          <w:spacing w:val="-5"/>
          <w:kern w:val="0"/>
          <w:sz w:val="24"/>
          <w:szCs w:val="24"/>
          <w:lang w:val="ru-RU" w:eastAsia="en-US" w:bidi="ar-SA"/>
        </w:rPr>
        <w:t>Схемы выдачи тепловой мощности источников тепловой энергии</w:t>
      </w:r>
    </w:p>
    <w:tbl>
      <w:tblPr>
        <w:tblStyle w:val="TableGrid0"/>
        <w:tblW w:w="10268" w:type="dxa"/>
        <w:tblLayout w:type="fixed"/>
        <w:tblCellMar>
          <w:left w:w="0" w:type="dxa"/>
          <w:right w:w="0" w:type="dxa"/>
        </w:tblCellMar>
        <w:tblLook w:val="04A0"/>
      </w:tblPr>
      <w:tblGrid>
        <w:gridCol w:w="421"/>
        <w:gridCol w:w="2268"/>
        <w:gridCol w:w="1504"/>
        <w:gridCol w:w="1709"/>
        <w:gridCol w:w="1380"/>
        <w:gridCol w:w="1597"/>
        <w:gridCol w:w="681"/>
        <w:gridCol w:w="708"/>
      </w:tblGrid>
      <w:tr w14:paraId="2D01AC0F" w14:textId="77777777" w:rsidTr="00A678F9">
        <w:tblPrEx>
          <w:tblW w:w="10268" w:type="dxa"/>
          <w:tblLayout w:type="fixed"/>
          <w:tblCellMar>
            <w:left w:w="0" w:type="dxa"/>
            <w:right w:w="0" w:type="dxa"/>
          </w:tblCellMar>
          <w:tblLook w:val="04A0"/>
        </w:tblPrEx>
        <w:trPr>
          <w:cantSplit/>
          <w:trHeight w:val="20"/>
          <w:tblHeader/>
        </w:trPr>
        <w:tc>
          <w:tcPr>
            <w:tcW w:w="421" w:type="dxa"/>
            <w:vMerge w:val="restart"/>
            <w:vAlign w:val="center"/>
          </w:tcPr>
          <w:p w:rsidR="0016040B" w:rsidRPr="004727E1" w:rsidP="007F1540" w14:paraId="4615347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2268" w:type="dxa"/>
            <w:vMerge w:val="restart"/>
            <w:vAlign w:val="center"/>
          </w:tcPr>
          <w:p w:rsidR="0016040B" w:rsidRPr="004727E1" w:rsidP="007F1540" w14:paraId="3689ADA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источника тепловой энергии</w:t>
            </w:r>
          </w:p>
        </w:tc>
        <w:tc>
          <w:tcPr>
            <w:tcW w:w="1504" w:type="dxa"/>
            <w:vMerge w:val="restart"/>
            <w:vAlign w:val="center"/>
          </w:tcPr>
          <w:p w:rsidR="0016040B" w:rsidRPr="004727E1" w:rsidP="007F1540" w14:paraId="5AD737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Теплоноситель</w:t>
            </w:r>
          </w:p>
        </w:tc>
        <w:tc>
          <w:tcPr>
            <w:tcW w:w="1709" w:type="dxa"/>
            <w:vMerge w:val="restart"/>
            <w:vAlign w:val="center"/>
          </w:tcPr>
          <w:p w:rsidR="0016040B" w:rsidRPr="004727E1" w:rsidP="007F1540" w14:paraId="0D6DC2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Схема присоединения систем отопления потребителей</w:t>
            </w:r>
          </w:p>
        </w:tc>
        <w:tc>
          <w:tcPr>
            <w:tcW w:w="1380" w:type="dxa"/>
            <w:vMerge w:val="restart"/>
            <w:vAlign w:val="center"/>
          </w:tcPr>
          <w:p w:rsidR="0016040B" w:rsidRPr="004727E1" w:rsidP="007F1540" w14:paraId="46D6DE1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Схема организации систем ГВС потребителей</w:t>
            </w:r>
          </w:p>
        </w:tc>
        <w:tc>
          <w:tcPr>
            <w:tcW w:w="1597" w:type="dxa"/>
            <w:vMerge w:val="restart"/>
            <w:vAlign w:val="center"/>
          </w:tcPr>
          <w:p w:rsidR="0016040B" w:rsidRPr="004727E1" w:rsidP="007F1540" w14:paraId="3C129A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Способ регулирования отпуска тепловой энергии</w:t>
            </w:r>
          </w:p>
        </w:tc>
        <w:tc>
          <w:tcPr>
            <w:tcW w:w="1389" w:type="dxa"/>
            <w:gridSpan w:val="2"/>
            <w:vAlign w:val="center"/>
          </w:tcPr>
          <w:p w:rsidR="0016040B" w:rsidRPr="004727E1" w:rsidP="007F1540" w14:paraId="30BF11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Температурный график</w:t>
            </w:r>
          </w:p>
        </w:tc>
      </w:tr>
      <w:tr w14:paraId="4D30455F" w14:textId="77777777" w:rsidTr="008F07DA">
        <w:tblPrEx>
          <w:tblW w:w="10268" w:type="dxa"/>
          <w:tblLayout w:type="fixed"/>
          <w:tblCellMar>
            <w:left w:w="0" w:type="dxa"/>
            <w:right w:w="0" w:type="dxa"/>
          </w:tblCellMar>
          <w:tblLook w:val="04A0"/>
        </w:tblPrEx>
        <w:trPr>
          <w:trHeight w:val="20"/>
        </w:trPr>
        <w:tc>
          <w:tcPr>
            <w:tcW w:w="421" w:type="dxa"/>
            <w:vMerge/>
            <w:vAlign w:val="center"/>
          </w:tcPr>
          <w:p w:rsidR="0016040B" w:rsidRPr="004727E1" w:rsidP="007F1540" w14:paraId="3432795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268" w:type="dxa"/>
            <w:vMerge/>
            <w:vAlign w:val="center"/>
          </w:tcPr>
          <w:p w:rsidR="0016040B" w:rsidRPr="004727E1" w:rsidP="007F1540" w14:paraId="0F65D9C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04" w:type="dxa"/>
            <w:vMerge/>
            <w:vAlign w:val="center"/>
          </w:tcPr>
          <w:p w:rsidR="0016040B" w:rsidRPr="004727E1" w:rsidP="007F1540" w14:paraId="51611CC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09" w:type="dxa"/>
            <w:vMerge/>
            <w:vAlign w:val="center"/>
          </w:tcPr>
          <w:p w:rsidR="0016040B" w:rsidRPr="004727E1" w:rsidP="007F1540" w14:paraId="15991A6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0" w:type="dxa"/>
            <w:vMerge/>
            <w:vAlign w:val="center"/>
          </w:tcPr>
          <w:p w:rsidR="0016040B" w:rsidRPr="004727E1" w:rsidP="007F1540" w14:paraId="2D97297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7" w:type="dxa"/>
            <w:vMerge/>
            <w:vAlign w:val="center"/>
          </w:tcPr>
          <w:p w:rsidR="0016040B" w:rsidRPr="004727E1" w:rsidP="007F1540" w14:paraId="1B1F066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1" w:type="dxa"/>
            <w:vAlign w:val="center"/>
          </w:tcPr>
          <w:p w:rsidR="0016040B" w:rsidRPr="004727E1" w:rsidP="007F1540" w14:paraId="1045C2D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подача</w:t>
            </w:r>
          </w:p>
        </w:tc>
        <w:tc>
          <w:tcPr>
            <w:tcW w:w="708" w:type="dxa"/>
            <w:vAlign w:val="center"/>
          </w:tcPr>
          <w:p w:rsidR="0016040B" w:rsidRPr="004727E1" w:rsidP="007F1540" w14:paraId="5F514E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обратка</w:t>
            </w:r>
          </w:p>
        </w:tc>
      </w:tr>
      <w:tr w14:paraId="67189729" w14:textId="77777777" w:rsidTr="008F07DA">
        <w:tblPrEx>
          <w:tblW w:w="10268" w:type="dxa"/>
          <w:tblLayout w:type="fixed"/>
          <w:tblCellMar>
            <w:left w:w="0" w:type="dxa"/>
            <w:right w:w="0" w:type="dxa"/>
          </w:tblCellMar>
          <w:tblLook w:val="04A0"/>
        </w:tblPrEx>
        <w:trPr>
          <w:trHeight w:val="20"/>
        </w:trPr>
        <w:tc>
          <w:tcPr>
            <w:tcW w:w="421" w:type="dxa"/>
            <w:vAlign w:val="center"/>
          </w:tcPr>
          <w:p w:rsidR="0016040B" w:rsidRPr="004727E1" w:rsidP="007F1540" w14:paraId="4FE23C7B" w14:textId="2B30D4A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2268" w:type="dxa"/>
            <w:vAlign w:val="center"/>
          </w:tcPr>
          <w:p w:rsidR="0016040B" w:rsidRPr="004727E1" w:rsidP="007F1540" w14:paraId="353714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504" w:type="dxa"/>
            <w:vAlign w:val="center"/>
          </w:tcPr>
          <w:p w:rsidR="0016040B" w:rsidRPr="004727E1" w:rsidP="007F1540" w14:paraId="1D2989B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709" w:type="dxa"/>
            <w:vAlign w:val="center"/>
          </w:tcPr>
          <w:p w:rsidR="0016040B" w:rsidRPr="004727E1" w:rsidP="007F1540" w14:paraId="5D94A98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380" w:type="dxa"/>
            <w:vAlign w:val="center"/>
          </w:tcPr>
          <w:p w:rsidR="0016040B" w:rsidRPr="004727E1" w:rsidP="007F1540" w14:paraId="2B38E33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1597" w:type="dxa"/>
            <w:vAlign w:val="center"/>
          </w:tcPr>
          <w:p w:rsidR="0016040B" w:rsidRPr="004727E1" w:rsidP="007F1540" w14:paraId="40722EF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681" w:type="dxa"/>
            <w:vAlign w:val="center"/>
          </w:tcPr>
          <w:p w:rsidR="0016040B" w:rsidRPr="004727E1" w:rsidP="007F1540" w14:paraId="777FAB9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w:t>
            </w:r>
          </w:p>
        </w:tc>
        <w:tc>
          <w:tcPr>
            <w:tcW w:w="708" w:type="dxa"/>
            <w:vAlign w:val="center"/>
          </w:tcPr>
          <w:p w:rsidR="0016040B" w:rsidRPr="004727E1" w:rsidP="007F1540" w14:paraId="77E6AA1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w:t>
            </w:r>
          </w:p>
        </w:tc>
      </w:tr>
      <w:tr w14:paraId="56CDEDF0" w14:textId="77777777" w:rsidTr="008F07DA">
        <w:tblPrEx>
          <w:tblW w:w="10268" w:type="dxa"/>
          <w:tblLayout w:type="fixed"/>
          <w:tblCellMar>
            <w:left w:w="0" w:type="dxa"/>
            <w:right w:w="0" w:type="dxa"/>
          </w:tblCellMar>
          <w:tblLook w:val="04A0"/>
        </w:tblPrEx>
        <w:trPr>
          <w:trHeight w:val="20"/>
        </w:trPr>
        <w:tc>
          <w:tcPr>
            <w:tcW w:w="421" w:type="dxa"/>
            <w:vAlign w:val="center"/>
          </w:tcPr>
          <w:p w:rsidR="0092221E" w:rsidRPr="004727E1" w:rsidP="0092221E" w14:paraId="356BF981" w14:textId="608441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2268" w:type="dxa"/>
            <w:vAlign w:val="center"/>
          </w:tcPr>
          <w:p w:rsidR="0092221E" w:rsidRPr="004727E1" w:rsidP="0092221E" w14:paraId="0A4F9C23" w14:textId="38F868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Новая блочная котельная п. Береговой</w:t>
            </w:r>
          </w:p>
        </w:tc>
        <w:tc>
          <w:tcPr>
            <w:tcW w:w="1504" w:type="dxa"/>
            <w:vAlign w:val="center"/>
          </w:tcPr>
          <w:p w:rsidR="0092221E" w:rsidRPr="004727E1" w:rsidP="0092221E" w14:paraId="2B25AF20" w14:textId="708918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Горячая вода</w:t>
            </w:r>
          </w:p>
        </w:tc>
        <w:tc>
          <w:tcPr>
            <w:tcW w:w="1709" w:type="dxa"/>
            <w:vAlign w:val="center"/>
          </w:tcPr>
          <w:p w:rsidR="0092221E" w:rsidRPr="004727E1" w:rsidP="0092221E" w14:paraId="5FBC323E" w14:textId="7E09DE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Зависимая</w:t>
            </w:r>
          </w:p>
        </w:tc>
        <w:tc>
          <w:tcPr>
            <w:tcW w:w="1380" w:type="dxa"/>
            <w:vAlign w:val="center"/>
          </w:tcPr>
          <w:p w:rsidR="0092221E" w:rsidRPr="004727E1" w:rsidP="0092221E" w14:paraId="51E069A3" w14:textId="536487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Отсутствует</w:t>
            </w:r>
          </w:p>
        </w:tc>
        <w:tc>
          <w:tcPr>
            <w:tcW w:w="1597" w:type="dxa"/>
            <w:vAlign w:val="center"/>
          </w:tcPr>
          <w:p w:rsidR="0092221E" w:rsidRPr="004727E1" w:rsidP="0092221E" w14:paraId="29416862" w14:textId="02FD8D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Качественный</w:t>
            </w:r>
          </w:p>
        </w:tc>
        <w:tc>
          <w:tcPr>
            <w:tcW w:w="681" w:type="dxa"/>
            <w:vAlign w:val="center"/>
          </w:tcPr>
          <w:p w:rsidR="0092221E" w:rsidRPr="004727E1" w:rsidP="0092221E" w14:paraId="4D4E4D18" w14:textId="66D8B7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95</w:t>
            </w:r>
          </w:p>
        </w:tc>
        <w:tc>
          <w:tcPr>
            <w:tcW w:w="708" w:type="dxa"/>
            <w:vAlign w:val="center"/>
          </w:tcPr>
          <w:p w:rsidR="0092221E" w:rsidRPr="004727E1" w:rsidP="0092221E" w14:paraId="4FF07539" w14:textId="24C3FCE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70</w:t>
            </w:r>
          </w:p>
        </w:tc>
      </w:tr>
    </w:tbl>
    <w:p w:rsidR="00154C63" w:rsidP="00792489" w14:paraId="2EEBB62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bookmarkEnd w:id="257"/>
    <w:p w:rsidR="008B2498" w:rsidRPr="001A772D" w14:paraId="23B736B5"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Pr="001A772D" w:rsidR="00447271">
        <w:rPr>
          <w:rFonts w:ascii="Times New Roman" w:eastAsia="Times New Roman" w:hAnsi="Times New Roman" w:cs="Times New Roman"/>
          <w:b/>
          <w:bCs/>
          <w:i/>
          <w:kern w:val="0"/>
          <w:sz w:val="24"/>
          <w:szCs w:val="28"/>
          <w:lang w:val="ru-RU" w:eastAsia="ru-RU" w:bidi="ar-SA"/>
        </w:rPr>
        <w:t xml:space="preserve"> в зависимости от температуры наружного воздуха</w:t>
      </w:r>
    </w:p>
    <w:p w:rsidR="0003606E" w:rsidRPr="001A772D" w:rsidP="006B7F55" w14:paraId="46BA770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Регулирование отпуска тепловой энергии </w:t>
      </w:r>
      <w:r w:rsidR="00ED3A62">
        <w:rPr>
          <w:rFonts w:ascii="Times New Roman" w:eastAsia="Calibri" w:hAnsi="Times New Roman" w:cs="Times New Roman"/>
          <w:kern w:val="0"/>
          <w:sz w:val="24"/>
          <w:szCs w:val="24"/>
          <w:lang w:val="ru-RU" w:eastAsia="en-US" w:bidi="ar-SA"/>
        </w:rPr>
        <w:t xml:space="preserve">на территории муниципального образования </w:t>
      </w:r>
      <w:r w:rsidRPr="001A772D">
        <w:rPr>
          <w:rFonts w:ascii="Times New Roman" w:eastAsia="Calibri" w:hAnsi="Times New Roman" w:cs="Times New Roman"/>
          <w:kern w:val="0"/>
          <w:sz w:val="24"/>
          <w:szCs w:val="24"/>
          <w:lang w:val="ru-RU" w:eastAsia="en-US" w:bidi="ar-SA"/>
        </w:rPr>
        <w:t>–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w:t>
      </w:r>
      <w:r w:rsidRPr="001A772D" w:rsidR="00923660">
        <w:rPr>
          <w:rFonts w:ascii="Times New Roman" w:eastAsia="Calibri" w:hAnsi="Times New Roman" w:cs="Times New Roman"/>
          <w:kern w:val="0"/>
          <w:sz w:val="24"/>
          <w:szCs w:val="24"/>
          <w:lang w:val="ru-RU" w:eastAsia="en-US" w:bidi="ar-SA"/>
        </w:rPr>
        <w:t xml:space="preserve"> </w:t>
      </w:r>
      <w:r w:rsidRPr="001A772D" w:rsidR="00A23261">
        <w:rPr>
          <w:rFonts w:ascii="Times New Roman" w:eastAsia="Calibri" w:hAnsi="Times New Roman" w:cs="Times New Roman"/>
          <w:kern w:val="0"/>
          <w:sz w:val="24"/>
          <w:szCs w:val="24"/>
          <w:lang w:val="ru-RU" w:eastAsia="en-US" w:bidi="ar-SA"/>
        </w:rPr>
        <w:t xml:space="preserve">Температурный график теплоисточника </w:t>
      </w:r>
      <w:r w:rsidRPr="001A772D" w:rsidR="007C465C">
        <w:rPr>
          <w:rFonts w:ascii="Times New Roman" w:eastAsia="Calibri" w:hAnsi="Times New Roman" w:cs="Times New Roman"/>
          <w:kern w:val="0"/>
          <w:sz w:val="24"/>
          <w:szCs w:val="24"/>
          <w:lang w:val="ru-RU" w:eastAsia="en-US" w:bidi="ar-SA"/>
        </w:rPr>
        <w:t>— это</w:t>
      </w:r>
      <w:r w:rsidRPr="001A772D" w:rsidR="00A23261">
        <w:rPr>
          <w:rFonts w:ascii="Times New Roman" w:eastAsia="Calibri" w:hAnsi="Times New Roman" w:cs="Times New Roman"/>
          <w:kern w:val="0"/>
          <w:sz w:val="24"/>
          <w:szCs w:val="24"/>
          <w:lang w:val="ru-RU" w:eastAsia="en-US" w:bidi="ar-SA"/>
        </w:rPr>
        <w:t xml:space="preserve"> кривая (таблица), которая определяет, какая </w:t>
      </w:r>
      <w:r w:rsidRPr="001A772D" w:rsidR="00A23261">
        <w:rPr>
          <w:rFonts w:ascii="Times New Roman" w:eastAsia="Calibri" w:hAnsi="Times New Roman" w:cs="Times New Roman"/>
          <w:kern w:val="0"/>
          <w:sz w:val="24"/>
          <w:szCs w:val="24"/>
          <w:lang w:val="ru-RU" w:eastAsia="en-US" w:bidi="ar-SA"/>
        </w:rPr>
        <w:t xml:space="preserve">должна быть температура теплоносителя при фактической температуре наружного воздуха. Графики зависимости могут быть различны. Конкретный график зависит от климата, оборудования котельной и технико-экономических показателей. </w:t>
      </w:r>
    </w:p>
    <w:p w:rsidR="00F4144E" w:rsidRPr="001A772D" w:rsidP="00F4144E" w14:paraId="7A740C2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 регулирования - </w:t>
      </w:r>
      <w:r w:rsidRPr="00B32D6D">
        <w:rPr>
          <w:rFonts w:ascii="Times New Roman" w:eastAsia="Calibri" w:hAnsi="Times New Roman" w:cs="Times New Roman"/>
          <w:kern w:val="0"/>
          <w:sz w:val="24"/>
          <w:szCs w:val="24"/>
          <w:lang w:val="ru-RU" w:eastAsia="en-US" w:bidi="ar-SA"/>
        </w:rPr>
        <w:t>качественный по отопительной</w:t>
      </w:r>
      <w:r w:rsidRPr="001A772D">
        <w:rPr>
          <w:rFonts w:ascii="Times New Roman" w:eastAsia="Calibri" w:hAnsi="Times New Roman" w:cs="Times New Roman"/>
          <w:kern w:val="0"/>
          <w:sz w:val="24"/>
          <w:szCs w:val="24"/>
          <w:lang w:val="ru-RU" w:eastAsia="en-US" w:bidi="ar-SA"/>
        </w:rPr>
        <w:t xml:space="preserve"> нагрузке путем изменения температуры сетевой воды в подающем трубопроводе. </w:t>
      </w:r>
    </w:p>
    <w:p w:rsidR="00F4144E" w:rsidP="00F4144E" w14:paraId="5102DC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Способ регулирования отпуска тепла в сетях ГВС осуществляется количественным путем, </w:t>
      </w:r>
      <w:r w:rsidRPr="00B32D6D">
        <w:rPr>
          <w:rFonts w:ascii="Times New Roman" w:eastAsia="Calibri" w:hAnsi="Times New Roman" w:cs="Times New Roman"/>
          <w:kern w:val="0"/>
          <w:sz w:val="24"/>
          <w:szCs w:val="24"/>
          <w:lang w:val="ru-RU" w:eastAsia="en-US" w:bidi="ar-SA"/>
        </w:rPr>
        <w:br/>
        <w:t>т. е. изменением расхода сетевой воды в греющем контуре теплообменного оборудования на источнике тепловой энергии, по температурному графику вне</w:t>
      </w:r>
      <w:r w:rsidRPr="001A772D">
        <w:rPr>
          <w:rFonts w:ascii="Times New Roman" w:eastAsia="Calibri" w:hAnsi="Times New Roman" w:cs="Times New Roman"/>
          <w:kern w:val="0"/>
          <w:sz w:val="24"/>
          <w:szCs w:val="24"/>
          <w:lang w:val="ru-RU" w:eastAsia="en-US" w:bidi="ar-SA"/>
        </w:rPr>
        <w:t xml:space="preserve"> зависимости от температуры наружного воздуха. </w:t>
      </w:r>
    </w:p>
    <w:p w:rsidR="008E1F99" w:rsidRPr="004E59BE" w:rsidP="00ED3A62" w14:paraId="75DCA98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kern w:val="0"/>
          <w:sz w:val="24"/>
          <w:szCs w:val="24"/>
          <w:lang w:val="ru-RU" w:eastAsia="en-US" w:bidi="ar-SA"/>
        </w:rPr>
        <w:t>Обоснованием выбора графика служит возможность обеспечения нормированных температур в помещениях и нормированной температуры воды на нужды ГВС при оптимальных технико-</w:t>
      </w:r>
      <w:r w:rsidRPr="004E59BE">
        <w:rPr>
          <w:rFonts w:ascii="Times New Roman" w:eastAsia="Calibri" w:hAnsi="Times New Roman" w:cs="Times New Roman"/>
          <w:kern w:val="0"/>
          <w:sz w:val="24"/>
          <w:szCs w:val="24"/>
          <w:lang w:val="ru-RU" w:eastAsia="en-US" w:bidi="ar-SA"/>
        </w:rPr>
        <w:t>экономических параметрах работы системы.</w:t>
      </w:r>
      <w:bookmarkStart w:id="258" w:name="_Ref99732595"/>
    </w:p>
    <w:p w:rsidR="00ED3A62" w:rsidRPr="00BC4FC1" w:rsidP="00ED3A62" w14:paraId="2D60040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E59BE">
        <w:rPr>
          <w:rFonts w:ascii="Times New Roman" w:eastAsia="Calibri" w:hAnsi="Times New Roman" w:cs="Times New Roman"/>
          <w:kern w:val="0"/>
          <w:sz w:val="24"/>
          <w:szCs w:val="24"/>
          <w:lang w:val="ru-RU" w:eastAsia="en-US" w:bidi="ar-SA"/>
        </w:rPr>
        <w:t xml:space="preserve">Утвержденные температурные графики регулирования отпуска тепловой энергии от источников тепловой энергии </w:t>
      </w:r>
      <w:r w:rsidRPr="00BC4FC1">
        <w:rPr>
          <w:rFonts w:ascii="Times New Roman" w:eastAsia="Calibri" w:hAnsi="Times New Roman" w:cs="Times New Roman"/>
          <w:kern w:val="0"/>
          <w:sz w:val="24"/>
          <w:szCs w:val="24"/>
          <w:lang w:val="ru-RU" w:eastAsia="en-US" w:bidi="ar-SA"/>
        </w:rPr>
        <w:t xml:space="preserve">приведены в Приложении </w:t>
      </w:r>
      <w:r w:rsidRPr="00BC4FC1" w:rsidR="004E59BE">
        <w:rPr>
          <w:rFonts w:ascii="Times New Roman" w:eastAsia="Calibri" w:hAnsi="Times New Roman" w:cs="Times New Roman"/>
          <w:kern w:val="0"/>
          <w:sz w:val="24"/>
          <w:szCs w:val="24"/>
          <w:lang w:val="ru-RU" w:eastAsia="en-US" w:bidi="ar-SA"/>
        </w:rPr>
        <w:t>1.</w:t>
      </w:r>
    </w:p>
    <w:bookmarkEnd w:id="258"/>
    <w:p w:rsidR="00D70F96" w:rsidRPr="001A772D" w14:paraId="5787105A"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Среднегодовая загрузка оборудования</w:t>
      </w:r>
    </w:p>
    <w:p w:rsidR="007C3DA3" w:rsidRPr="004E59BE" w:rsidP="004E59BE" w14:paraId="738B330B" w14:textId="77777777">
      <w:pPr>
        <w:widowControl/>
        <w:suppressAutoHyphens w:val="0"/>
        <w:spacing w:after="0" w:line="300" w:lineRule="auto"/>
        <w:ind w:firstLine="567"/>
        <w:contextualSpacing/>
        <w:jc w:val="both"/>
        <w:rPr>
          <w:rFonts w:ascii="Times New Roman" w:eastAsia="Microsoft YaHei" w:hAnsi="Times New Roman" w:cs="Times New Roman"/>
          <w:bCs/>
          <w:i/>
          <w:spacing w:val="-5"/>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Среднегодовая загрузка оборудования </w:t>
      </w:r>
      <w:r w:rsidRPr="004E59BE">
        <w:rPr>
          <w:rFonts w:ascii="Times New Roman" w:eastAsia="Calibri" w:hAnsi="Times New Roman" w:cs="Times New Roman"/>
          <w:kern w:val="0"/>
          <w:sz w:val="24"/>
          <w:szCs w:val="24"/>
          <w:lang w:val="ru-RU" w:eastAsia="en-US" w:bidi="ar-SA"/>
        </w:rPr>
        <w:t xml:space="preserve">котельных определяется числом часов использования установленной тепловой мощности (УТМ) и </w:t>
      </w:r>
      <w:r w:rsidRPr="004E59BE" w:rsidR="00AC7023">
        <w:rPr>
          <w:rFonts w:ascii="Times New Roman" w:eastAsia="Calibri" w:hAnsi="Times New Roman" w:cs="Times New Roman"/>
          <w:kern w:val="0"/>
          <w:sz w:val="24"/>
          <w:szCs w:val="24"/>
          <w:lang w:val="ru-RU" w:eastAsia="en-US" w:bidi="ar-SA"/>
        </w:rPr>
        <w:t>представлен</w:t>
      </w:r>
      <w:r w:rsidRPr="004E59BE">
        <w:rPr>
          <w:rFonts w:ascii="Times New Roman" w:eastAsia="Calibri" w:hAnsi="Times New Roman" w:cs="Times New Roman"/>
          <w:kern w:val="0"/>
          <w:sz w:val="24"/>
          <w:szCs w:val="24"/>
          <w:lang w:val="ru-RU" w:eastAsia="en-US" w:bidi="ar-SA"/>
        </w:rPr>
        <w:t>а</w:t>
      </w:r>
      <w:r w:rsidRPr="004E59BE" w:rsidR="003521D7">
        <w:rPr>
          <w:rFonts w:ascii="Times New Roman" w:eastAsia="Calibri" w:hAnsi="Times New Roman" w:cs="Times New Roman"/>
          <w:kern w:val="0"/>
          <w:sz w:val="24"/>
          <w:szCs w:val="24"/>
          <w:lang w:val="ru-RU" w:eastAsia="en-US" w:bidi="ar-SA"/>
        </w:rPr>
        <w:t xml:space="preserve"> в таблице</w:t>
      </w:r>
      <w:r w:rsidRPr="004E59BE" w:rsidR="00E84516">
        <w:rPr>
          <w:rFonts w:ascii="Times New Roman" w:eastAsia="Calibri" w:hAnsi="Times New Roman" w:cs="Times New Roman"/>
          <w:kern w:val="0"/>
          <w:sz w:val="24"/>
          <w:szCs w:val="24"/>
          <w:lang w:val="ru-RU" w:eastAsia="en-US" w:bidi="ar-SA"/>
        </w:rPr>
        <w:t xml:space="preserve"> </w:t>
      </w:r>
      <w:r w:rsidRPr="004E59BE" w:rsidR="004B1627">
        <w:rPr>
          <w:rFonts w:ascii="Times New Roman" w:eastAsia="Calibri" w:hAnsi="Times New Roman" w:cs="Times New Roman"/>
          <w:kern w:val="0"/>
          <w:sz w:val="24"/>
          <w:szCs w:val="24"/>
          <w:lang w:val="ru-RU" w:eastAsia="en-US" w:bidi="ar-SA"/>
        </w:rPr>
        <w:t>9.</w:t>
      </w:r>
    </w:p>
    <w:p w:rsidR="0016040B" w:rsidP="004727E1" w14:paraId="26AF0742" w14:textId="03670D71">
      <w:pPr>
        <w:keepNext/>
        <w:widowControl w:val="0"/>
        <w:suppressAutoHyphens w:val="0"/>
        <w:adjustRightInd w:val="0"/>
        <w:spacing w:before="120" w:after="0" w:line="276" w:lineRule="auto"/>
        <w:ind w:right="11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4E59BE" w:rsidR="004B1627">
        <w:rPr>
          <w:rFonts w:ascii="Times New Roman" w:eastAsia="Microsoft YaHei" w:hAnsi="Times New Roman" w:cs="Times New Roman"/>
          <w:b w:val="0"/>
          <w:bCs/>
          <w:i/>
          <w:color w:val="auto"/>
          <w:spacing w:val="-5"/>
          <w:kern w:val="0"/>
          <w:sz w:val="24"/>
          <w:szCs w:val="24"/>
          <w:lang w:val="ru-RU" w:eastAsia="en-US" w:bidi="ar-SA"/>
        </w:rPr>
        <w:t>9</w:t>
      </w:r>
      <w:r w:rsidRPr="004E59BE">
        <w:rPr>
          <w:rFonts w:ascii="Times New Roman" w:eastAsia="Microsoft YaHei" w:hAnsi="Times New Roman" w:cs="Times New Roman"/>
          <w:b w:val="0"/>
          <w:bCs/>
          <w:i/>
          <w:color w:val="auto"/>
          <w:spacing w:val="-5"/>
          <w:kern w:val="0"/>
          <w:sz w:val="24"/>
          <w:szCs w:val="24"/>
          <w:lang w:val="ru-RU" w:eastAsia="en-US" w:bidi="ar-SA"/>
        </w:rPr>
        <w:t>. Среднегодовая загрузка оборудования котельны</w:t>
      </w:r>
      <w:r w:rsidR="004727E1">
        <w:rPr>
          <w:rFonts w:ascii="Times New Roman" w:eastAsia="Microsoft YaHei" w:hAnsi="Times New Roman" w:cs="Times New Roman"/>
          <w:b w:val="0"/>
          <w:bCs/>
          <w:i/>
          <w:color w:val="auto"/>
          <w:spacing w:val="-5"/>
          <w:kern w:val="0"/>
          <w:sz w:val="24"/>
          <w:szCs w:val="24"/>
          <w:lang w:val="ru-RU" w:eastAsia="en-US" w:bidi="ar-SA"/>
        </w:rPr>
        <w:t>х</w:t>
      </w:r>
    </w:p>
    <w:tbl>
      <w:tblPr>
        <w:tblStyle w:val="TableGrid0"/>
        <w:tblW w:w="10083" w:type="dxa"/>
        <w:tblCellMar>
          <w:left w:w="0" w:type="dxa"/>
          <w:right w:w="0" w:type="dxa"/>
        </w:tblCellMar>
        <w:tblLook w:val="04A0"/>
      </w:tblPr>
      <w:tblGrid>
        <w:gridCol w:w="421"/>
        <w:gridCol w:w="3543"/>
        <w:gridCol w:w="2040"/>
        <w:gridCol w:w="2039"/>
        <w:gridCol w:w="2040"/>
      </w:tblGrid>
      <w:tr w14:paraId="5D6140FA" w14:textId="77777777" w:rsidTr="004727E1">
        <w:tblPrEx>
          <w:tblW w:w="10083" w:type="dxa"/>
          <w:tblCellMar>
            <w:left w:w="0" w:type="dxa"/>
            <w:right w:w="0" w:type="dxa"/>
          </w:tblCellMar>
          <w:tblLook w:val="04A0"/>
        </w:tblPrEx>
        <w:trPr>
          <w:trHeight w:val="20"/>
        </w:trPr>
        <w:tc>
          <w:tcPr>
            <w:tcW w:w="421" w:type="dxa"/>
            <w:vAlign w:val="center"/>
          </w:tcPr>
          <w:p w:rsidR="0016040B" w:rsidRPr="004727E1" w:rsidP="004727E1" w14:paraId="23B63603" w14:textId="0953A4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3543" w:type="dxa"/>
            <w:vAlign w:val="center"/>
          </w:tcPr>
          <w:p w:rsidR="0016040B" w:rsidRPr="004727E1" w:rsidP="004727E1" w14:paraId="2042CC10" w14:textId="68D123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котельной, адрес</w:t>
            </w:r>
          </w:p>
        </w:tc>
        <w:tc>
          <w:tcPr>
            <w:tcW w:w="2040" w:type="dxa"/>
            <w:vAlign w:val="center"/>
          </w:tcPr>
          <w:p w:rsidR="0016040B" w:rsidRPr="004727E1" w:rsidP="004727E1" w14:paraId="3D9B33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Установленная тепловая мощность</w:t>
            </w:r>
          </w:p>
        </w:tc>
        <w:tc>
          <w:tcPr>
            <w:tcW w:w="2039" w:type="dxa"/>
            <w:vAlign w:val="center"/>
          </w:tcPr>
          <w:p w:rsidR="0016040B" w:rsidRPr="004727E1" w:rsidP="004727E1" w14:paraId="06104C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Выработка тепловой энергии</w:t>
            </w:r>
          </w:p>
        </w:tc>
        <w:tc>
          <w:tcPr>
            <w:tcW w:w="2040" w:type="dxa"/>
            <w:vAlign w:val="center"/>
          </w:tcPr>
          <w:p w:rsidR="0016040B" w:rsidRPr="004727E1" w:rsidP="004727E1" w14:paraId="3A5EAE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Число часов использования УТМ</w:t>
            </w:r>
          </w:p>
        </w:tc>
      </w:tr>
      <w:tr w14:paraId="290EA234" w14:textId="77777777" w:rsidTr="004727E1">
        <w:tblPrEx>
          <w:tblW w:w="10083" w:type="dxa"/>
          <w:tblCellMar>
            <w:left w:w="0" w:type="dxa"/>
            <w:right w:w="0" w:type="dxa"/>
          </w:tblCellMar>
          <w:tblLook w:val="04A0"/>
        </w:tblPrEx>
        <w:trPr>
          <w:trHeight w:val="20"/>
        </w:trPr>
        <w:tc>
          <w:tcPr>
            <w:tcW w:w="421" w:type="dxa"/>
            <w:vAlign w:val="center"/>
          </w:tcPr>
          <w:p w:rsidR="0016040B" w:rsidRPr="004727E1" w:rsidP="004727E1" w14:paraId="77068DE2" w14:textId="237B4FD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3543" w:type="dxa"/>
            <w:vAlign w:val="center"/>
          </w:tcPr>
          <w:p w:rsidR="0016040B" w:rsidRPr="004727E1" w:rsidP="004727E1" w14:paraId="517E19D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2040" w:type="dxa"/>
            <w:vAlign w:val="center"/>
          </w:tcPr>
          <w:p w:rsidR="0016040B" w:rsidRPr="004727E1" w:rsidP="004727E1" w14:paraId="6DB298A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Гкал/ч</w:t>
            </w:r>
          </w:p>
        </w:tc>
        <w:tc>
          <w:tcPr>
            <w:tcW w:w="2039" w:type="dxa"/>
            <w:vAlign w:val="center"/>
          </w:tcPr>
          <w:p w:rsidR="0016040B" w:rsidRPr="004727E1" w:rsidP="004727E1" w14:paraId="77985F4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w:t>
            </w:r>
          </w:p>
        </w:tc>
        <w:tc>
          <w:tcPr>
            <w:tcW w:w="2040" w:type="dxa"/>
            <w:vAlign w:val="center"/>
          </w:tcPr>
          <w:p w:rsidR="0016040B" w:rsidRPr="004727E1" w:rsidP="004727E1" w14:paraId="2B8BB0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w:t>
            </w:r>
          </w:p>
        </w:tc>
      </w:tr>
      <w:tr w14:paraId="6CA5D8DE" w14:textId="77777777" w:rsidTr="0094249D">
        <w:tblPrEx>
          <w:tblW w:w="10083" w:type="dxa"/>
          <w:tblCellMar>
            <w:left w:w="0" w:type="dxa"/>
            <w:right w:w="0" w:type="dxa"/>
          </w:tblCellMar>
          <w:tblLook w:val="04A0"/>
        </w:tblPrEx>
        <w:trPr>
          <w:trHeight w:val="20"/>
        </w:trPr>
        <w:tc>
          <w:tcPr>
            <w:tcW w:w="421" w:type="dxa"/>
            <w:vAlign w:val="center"/>
          </w:tcPr>
          <w:p w:rsidR="00B045CE" w:rsidRPr="004727E1" w:rsidP="00B045CE" w14:paraId="681FB3FD" w14:textId="4E6E94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3543" w:type="dxa"/>
            <w:vAlign w:val="center"/>
          </w:tcPr>
          <w:p w:rsidR="00B045CE" w:rsidRPr="00397001" w:rsidP="00B045CE" w14:paraId="2348D1F2" w14:textId="0CE612F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Новая блочная котельная п. Береговой</w:t>
            </w:r>
          </w:p>
        </w:tc>
        <w:tc>
          <w:tcPr>
            <w:tcW w:w="2040" w:type="dxa"/>
            <w:vAlign w:val="center"/>
          </w:tcPr>
          <w:p w:rsidR="00B045CE" w:rsidRPr="004727E1" w:rsidP="00B045CE" w14:paraId="3BAAED02" w14:textId="247EB0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8,50</w:t>
            </w:r>
          </w:p>
        </w:tc>
        <w:tc>
          <w:tcPr>
            <w:tcW w:w="2039" w:type="dxa"/>
            <w:vAlign w:val="center"/>
          </w:tcPr>
          <w:p w:rsidR="00B045CE" w:rsidRPr="004727E1" w:rsidP="00B045CE" w14:paraId="27533321" w14:textId="2EB796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12008,00</w:t>
            </w:r>
          </w:p>
        </w:tc>
        <w:tc>
          <w:tcPr>
            <w:tcW w:w="2040" w:type="dxa"/>
            <w:vAlign w:val="center"/>
          </w:tcPr>
          <w:p w:rsidR="00B045CE" w:rsidRPr="004727E1" w:rsidP="00B045CE" w14:paraId="3DDD44D1" w14:textId="0F1E9E8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1412,71</w:t>
            </w:r>
          </w:p>
        </w:tc>
      </w:tr>
    </w:tbl>
    <w:p w:rsidR="00405E69" w:rsidRPr="001A772D" w:rsidP="00405E69" w14:paraId="3352A3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8B2498" w:rsidRPr="001A772D" w14:paraId="046297A3"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Способы учета тепла, отпущенного в тепловые сети</w:t>
      </w:r>
    </w:p>
    <w:p w:rsidR="006761C7" w:rsidRPr="001A772D" w:rsidP="006B7F55" w14:paraId="5560097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Учет тепловой энергии на котельных </w:t>
      </w:r>
      <w:r w:rsidR="004E59BE">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1A772D" w:rsidR="002952D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осуществляется </w:t>
      </w:r>
      <w:r w:rsidRPr="001A772D" w:rsidR="0027730F">
        <w:rPr>
          <w:rFonts w:ascii="Times New Roman" w:eastAsia="Calibri" w:hAnsi="Times New Roman" w:cs="Times New Roman"/>
          <w:kern w:val="0"/>
          <w:sz w:val="24"/>
          <w:szCs w:val="24"/>
          <w:lang w:val="ru-RU" w:eastAsia="en-US" w:bidi="ar-SA"/>
        </w:rPr>
        <w:t xml:space="preserve">одним из </w:t>
      </w:r>
      <w:r w:rsidRPr="001A772D">
        <w:rPr>
          <w:rFonts w:ascii="Times New Roman" w:eastAsia="Calibri" w:hAnsi="Times New Roman" w:cs="Times New Roman"/>
          <w:kern w:val="0"/>
          <w:sz w:val="24"/>
          <w:szCs w:val="24"/>
          <w:lang w:val="ru-RU" w:eastAsia="en-US" w:bidi="ar-SA"/>
        </w:rPr>
        <w:t>дву</w:t>
      </w:r>
      <w:r w:rsidRPr="001A772D" w:rsidR="0027730F">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способ</w:t>
      </w:r>
      <w:r w:rsidRPr="001A772D" w:rsidR="0027730F">
        <w:rPr>
          <w:rFonts w:ascii="Times New Roman" w:eastAsia="Calibri" w:hAnsi="Times New Roman" w:cs="Times New Roman"/>
          <w:kern w:val="0"/>
          <w:sz w:val="24"/>
          <w:szCs w:val="24"/>
          <w:lang w:val="ru-RU" w:eastAsia="en-US" w:bidi="ar-SA"/>
        </w:rPr>
        <w:t>ов</w:t>
      </w:r>
      <w:r w:rsidRPr="001A772D">
        <w:rPr>
          <w:rFonts w:ascii="Times New Roman" w:eastAsia="Calibri" w:hAnsi="Times New Roman" w:cs="Times New Roman"/>
          <w:kern w:val="0"/>
          <w:sz w:val="24"/>
          <w:szCs w:val="24"/>
          <w:lang w:val="ru-RU" w:eastAsia="en-US" w:bidi="ar-SA"/>
        </w:rPr>
        <w:t>:</w:t>
      </w:r>
    </w:p>
    <w:p w:rsidR="006761C7" w:rsidRPr="001A772D" w14:paraId="60586F2D"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приборный (на основании данных измерительных комплексов и приборов);</w:t>
      </w:r>
    </w:p>
    <w:p w:rsidR="006761C7" w:rsidRPr="001A772D" w14:paraId="3BADF3BB"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расчетный</w:t>
      </w:r>
      <w:r w:rsidRPr="001A772D" w:rsidR="00273F07">
        <w:rPr>
          <w:rFonts w:ascii="Times New Roman" w:eastAsia="Calibri" w:hAnsi="Times New Roman" w:cs="Times New Roman"/>
          <w:kern w:val="0"/>
          <w:sz w:val="24"/>
          <w:szCs w:val="24"/>
          <w:lang w:val="ru-RU" w:eastAsia="en-US" w:bidi="ar-SA"/>
        </w:rPr>
        <w:t xml:space="preserve"> (на основании расчетных показателей)</w:t>
      </w:r>
      <w:r w:rsidRPr="001A772D">
        <w:rPr>
          <w:rFonts w:ascii="Times New Roman" w:eastAsia="Calibri" w:hAnsi="Times New Roman" w:cs="Times New Roman"/>
          <w:kern w:val="0"/>
          <w:sz w:val="24"/>
          <w:szCs w:val="24"/>
          <w:lang w:val="ru-RU" w:eastAsia="en-US" w:bidi="ar-SA"/>
        </w:rPr>
        <w:t>.</w:t>
      </w:r>
    </w:p>
    <w:p w:rsidR="00ED3A62" w:rsidRPr="004E59BE" w:rsidP="006B7F55" w14:paraId="1B6C13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о</w:t>
      </w:r>
      <w:r w:rsidRPr="001A772D" w:rsidR="003C06B2">
        <w:rPr>
          <w:rFonts w:ascii="Times New Roman" w:eastAsia="Calibri" w:hAnsi="Times New Roman" w:cs="Times New Roman"/>
          <w:kern w:val="0"/>
          <w:sz w:val="24"/>
          <w:szCs w:val="24"/>
          <w:lang w:val="ru-RU" w:eastAsia="en-US" w:bidi="ar-SA"/>
        </w:rPr>
        <w:t xml:space="preserve"> </w:t>
      </w:r>
      <w:r w:rsidRPr="004E59BE" w:rsidR="003C06B2">
        <w:rPr>
          <w:rFonts w:ascii="Times New Roman" w:eastAsia="Calibri" w:hAnsi="Times New Roman" w:cs="Times New Roman"/>
          <w:kern w:val="0"/>
          <w:sz w:val="24"/>
          <w:szCs w:val="24"/>
          <w:lang w:val="ru-RU" w:eastAsia="en-US" w:bidi="ar-SA"/>
        </w:rPr>
        <w:t>п</w:t>
      </w:r>
      <w:r w:rsidRPr="004E59BE" w:rsidR="00A82371">
        <w:rPr>
          <w:rFonts w:ascii="Times New Roman" w:eastAsia="Calibri" w:hAnsi="Times New Roman" w:cs="Times New Roman"/>
          <w:kern w:val="0"/>
          <w:sz w:val="24"/>
          <w:szCs w:val="24"/>
          <w:lang w:val="ru-RU" w:eastAsia="en-US" w:bidi="ar-SA"/>
        </w:rPr>
        <w:t>риборном учете энергоресурсов</w:t>
      </w:r>
      <w:r w:rsidRPr="004E59BE" w:rsidR="003C06B2">
        <w:rPr>
          <w:rFonts w:ascii="Times New Roman" w:eastAsia="Calibri" w:hAnsi="Times New Roman" w:cs="Times New Roman"/>
          <w:kern w:val="0"/>
          <w:sz w:val="24"/>
          <w:szCs w:val="24"/>
          <w:lang w:val="ru-RU" w:eastAsia="en-US" w:bidi="ar-SA"/>
        </w:rPr>
        <w:t xml:space="preserve"> на котельных </w:t>
      </w:r>
      <w:r w:rsidRPr="004E59BE" w:rsidR="004E59BE">
        <w:rPr>
          <w:rFonts w:ascii="Times New Roman" w:eastAsia="Calibri" w:hAnsi="Times New Roman" w:cs="Times New Roman"/>
          <w:kern w:val="0"/>
          <w:sz w:val="24"/>
          <w:szCs w:val="24"/>
          <w:lang w:val="ru-RU" w:eastAsia="en-US" w:bidi="ar-SA"/>
        </w:rPr>
        <w:t>м</w:t>
      </w:r>
      <w:r w:rsidRPr="004E59BE" w:rsidR="0063383B">
        <w:rPr>
          <w:rFonts w:ascii="Times New Roman" w:eastAsia="Calibri" w:hAnsi="Times New Roman" w:cs="Times New Roman"/>
          <w:kern w:val="0"/>
          <w:sz w:val="24"/>
          <w:szCs w:val="24"/>
          <w:lang w:val="ru-RU" w:eastAsia="en-US" w:bidi="ar-SA"/>
        </w:rPr>
        <w:t>униципального образования</w:t>
      </w:r>
      <w:r w:rsidRPr="004E59BE" w:rsidR="00BF3EB3">
        <w:rPr>
          <w:rFonts w:ascii="Times New Roman" w:eastAsia="Calibri" w:hAnsi="Times New Roman" w:cs="Times New Roman"/>
          <w:kern w:val="0"/>
          <w:sz w:val="24"/>
          <w:szCs w:val="24"/>
          <w:lang w:val="ru-RU" w:eastAsia="en-US" w:bidi="ar-SA"/>
        </w:rPr>
        <w:t xml:space="preserve"> </w:t>
      </w:r>
      <w:r w:rsidRPr="004E59BE" w:rsidR="003C06B2">
        <w:rPr>
          <w:rFonts w:ascii="Times New Roman" w:eastAsia="Calibri" w:hAnsi="Times New Roman" w:cs="Times New Roman"/>
          <w:kern w:val="0"/>
          <w:sz w:val="24"/>
          <w:szCs w:val="24"/>
          <w:lang w:val="ru-RU" w:eastAsia="en-US" w:bidi="ar-SA"/>
        </w:rPr>
        <w:t xml:space="preserve">представлены в </w:t>
      </w:r>
      <w:r w:rsidRPr="004E59BE" w:rsidR="00273F07">
        <w:rPr>
          <w:rFonts w:ascii="Times New Roman" w:eastAsia="Calibri" w:hAnsi="Times New Roman" w:cs="Times New Roman"/>
          <w:kern w:val="0"/>
          <w:sz w:val="24"/>
          <w:szCs w:val="24"/>
          <w:lang w:val="ru-RU" w:eastAsia="en-US" w:bidi="ar-SA"/>
        </w:rPr>
        <w:t>таблице</w:t>
      </w:r>
      <w:r w:rsidRPr="004E59BE" w:rsidR="00E84516">
        <w:rPr>
          <w:rFonts w:ascii="Times New Roman" w:eastAsia="Calibri" w:hAnsi="Times New Roman" w:cs="Times New Roman"/>
          <w:kern w:val="0"/>
          <w:sz w:val="24"/>
          <w:szCs w:val="24"/>
          <w:lang w:val="ru-RU" w:eastAsia="en-US" w:bidi="ar-SA"/>
        </w:rPr>
        <w:t xml:space="preserve"> </w:t>
      </w:r>
      <w:r w:rsidRPr="004E59BE" w:rsidR="004B1627">
        <w:rPr>
          <w:rFonts w:ascii="Times New Roman" w:eastAsia="Calibri" w:hAnsi="Times New Roman" w:cs="Times New Roman"/>
          <w:kern w:val="0"/>
          <w:sz w:val="24"/>
          <w:szCs w:val="24"/>
          <w:lang w:val="ru-RU" w:eastAsia="en-US" w:bidi="ar-SA"/>
        </w:rPr>
        <w:t>10</w:t>
      </w:r>
      <w:r w:rsidRPr="004E59BE" w:rsidR="00273F07">
        <w:rPr>
          <w:rFonts w:ascii="Times New Roman" w:eastAsia="Calibri" w:hAnsi="Times New Roman" w:cs="Times New Roman"/>
          <w:kern w:val="0"/>
          <w:sz w:val="24"/>
          <w:szCs w:val="24"/>
          <w:lang w:val="ru-RU" w:eastAsia="en-US" w:bidi="ar-SA"/>
        </w:rPr>
        <w:t>.</w:t>
      </w:r>
      <w:r w:rsidRPr="004E59BE" w:rsidR="00D11302">
        <w:rPr>
          <w:rFonts w:ascii="Times New Roman" w:eastAsia="Calibri" w:hAnsi="Times New Roman" w:cs="Times New Roman"/>
          <w:kern w:val="0"/>
          <w:sz w:val="24"/>
          <w:szCs w:val="24"/>
          <w:lang w:val="ru-RU" w:eastAsia="en-US" w:bidi="ar-SA"/>
        </w:rPr>
        <w:t xml:space="preserve"> </w:t>
      </w:r>
    </w:p>
    <w:p w:rsidR="0016040B" w:rsidP="004727E1" w14:paraId="70DC0AA6" w14:textId="1846E4D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259" w:name="_Ref536115727"/>
      <w:r w:rsidRPr="004E59BE">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259"/>
      <w:r w:rsidRPr="004E59BE" w:rsidR="004B1627">
        <w:rPr>
          <w:rFonts w:ascii="Times New Roman" w:eastAsia="Microsoft YaHei" w:hAnsi="Times New Roman" w:cs="Times New Roman"/>
          <w:b w:val="0"/>
          <w:bCs/>
          <w:i/>
          <w:color w:val="auto"/>
          <w:spacing w:val="-5"/>
          <w:kern w:val="0"/>
          <w:sz w:val="24"/>
          <w:szCs w:val="24"/>
          <w:lang w:val="ru-RU" w:eastAsia="en-US" w:bidi="ar-SA"/>
        </w:rPr>
        <w:t>10</w:t>
      </w:r>
      <w:r w:rsidRPr="004E59BE">
        <w:rPr>
          <w:rFonts w:ascii="Times New Roman" w:eastAsia="Microsoft YaHei" w:hAnsi="Times New Roman" w:cs="Times New Roman"/>
          <w:b w:val="0"/>
          <w:bCs/>
          <w:i/>
          <w:color w:val="auto"/>
          <w:spacing w:val="-5"/>
          <w:kern w:val="0"/>
          <w:sz w:val="24"/>
          <w:szCs w:val="24"/>
          <w:lang w:val="ru-RU" w:eastAsia="en-US" w:bidi="ar-SA"/>
        </w:rPr>
        <w:t xml:space="preserve">. Приборы учета </w:t>
      </w:r>
      <w:r w:rsidRPr="004E59BE" w:rsidR="00BB4180">
        <w:rPr>
          <w:rFonts w:ascii="Times New Roman" w:eastAsia="Microsoft YaHei" w:hAnsi="Times New Roman" w:cs="Times New Roman"/>
          <w:b w:val="0"/>
          <w:bCs/>
          <w:i/>
          <w:color w:val="auto"/>
          <w:spacing w:val="-5"/>
          <w:kern w:val="0"/>
          <w:sz w:val="24"/>
          <w:szCs w:val="24"/>
          <w:lang w:val="ru-RU" w:eastAsia="en-US" w:bidi="ar-SA"/>
        </w:rPr>
        <w:t>тепловой энергии, отпущенной в сеть</w:t>
      </w:r>
    </w:p>
    <w:tbl>
      <w:tblPr>
        <w:tblStyle w:val="TableGrid0"/>
        <w:tblW w:w="10233" w:type="dxa"/>
        <w:tblCellMar>
          <w:left w:w="0" w:type="dxa"/>
          <w:right w:w="0" w:type="dxa"/>
        </w:tblCellMar>
        <w:tblLook w:val="04A0"/>
      </w:tblPr>
      <w:tblGrid>
        <w:gridCol w:w="421"/>
        <w:gridCol w:w="3685"/>
        <w:gridCol w:w="2039"/>
        <w:gridCol w:w="2497"/>
        <w:gridCol w:w="1591"/>
      </w:tblGrid>
      <w:tr w14:paraId="434090AE" w14:textId="77777777" w:rsidTr="00301A6F">
        <w:tblPrEx>
          <w:tblW w:w="10233" w:type="dxa"/>
          <w:tblCellMar>
            <w:left w:w="0" w:type="dxa"/>
            <w:right w:w="0" w:type="dxa"/>
          </w:tblCellMar>
          <w:tblLook w:val="04A0"/>
        </w:tblPrEx>
        <w:trPr>
          <w:tblHeader/>
        </w:trPr>
        <w:tc>
          <w:tcPr>
            <w:tcW w:w="421" w:type="dxa"/>
            <w:vAlign w:val="center"/>
          </w:tcPr>
          <w:p w:rsidR="0016040B" w:rsidRPr="004727E1" w:rsidP="004727E1" w14:paraId="449188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3685" w:type="dxa"/>
            <w:vAlign w:val="center"/>
          </w:tcPr>
          <w:p w:rsidR="0016040B" w:rsidRPr="004727E1" w:rsidP="004727E1" w14:paraId="1E3FBB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котельной</w:t>
            </w:r>
          </w:p>
        </w:tc>
        <w:tc>
          <w:tcPr>
            <w:tcW w:w="2039" w:type="dxa"/>
            <w:vAlign w:val="center"/>
          </w:tcPr>
          <w:p w:rsidR="0016040B" w:rsidRPr="004727E1" w:rsidP="004727E1" w14:paraId="0E1671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Способ учета тепловой энергии</w:t>
            </w:r>
          </w:p>
        </w:tc>
        <w:tc>
          <w:tcPr>
            <w:tcW w:w="2497" w:type="dxa"/>
            <w:vAlign w:val="center"/>
          </w:tcPr>
          <w:p w:rsidR="0016040B" w:rsidRPr="004727E1" w:rsidP="004727E1" w14:paraId="0E09B3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Наименование, модель прибора учета</w:t>
            </w:r>
          </w:p>
        </w:tc>
        <w:tc>
          <w:tcPr>
            <w:tcW w:w="1591" w:type="dxa"/>
            <w:vAlign w:val="center"/>
          </w:tcPr>
          <w:p w:rsidR="0016040B" w:rsidRPr="004727E1" w:rsidP="004727E1" w14:paraId="2536D2C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Дата следующей поверки</w:t>
            </w:r>
          </w:p>
        </w:tc>
      </w:tr>
      <w:tr w14:paraId="0BF65E90" w14:textId="77777777" w:rsidTr="00301A6F">
        <w:tblPrEx>
          <w:tblW w:w="10233" w:type="dxa"/>
          <w:tblCellMar>
            <w:left w:w="0" w:type="dxa"/>
            <w:right w:w="0" w:type="dxa"/>
          </w:tblCellMar>
          <w:tblLook w:val="04A0"/>
        </w:tblPrEx>
        <w:tc>
          <w:tcPr>
            <w:tcW w:w="421" w:type="dxa"/>
            <w:vAlign w:val="center"/>
          </w:tcPr>
          <w:p w:rsidR="00B045CE" w:rsidRPr="004727E1" w:rsidP="00B045CE" w14:paraId="4522D5C2" w14:textId="409C30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3685" w:type="dxa"/>
            <w:vAlign w:val="center"/>
          </w:tcPr>
          <w:p w:rsidR="00B045CE" w:rsidRPr="004727E1" w:rsidP="00B045CE" w14:paraId="646F53C2" w14:textId="3F7CB5E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Новая блочная котельная п. Береговой</w:t>
            </w:r>
          </w:p>
        </w:tc>
        <w:tc>
          <w:tcPr>
            <w:tcW w:w="2039" w:type="dxa"/>
            <w:vAlign w:val="center"/>
          </w:tcPr>
          <w:p w:rsidR="00B045CE" w:rsidRPr="004727E1" w:rsidP="00B045CE" w14:paraId="1DED22FA" w14:textId="6F99B2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Прибор учета</w:t>
            </w:r>
          </w:p>
        </w:tc>
        <w:tc>
          <w:tcPr>
            <w:tcW w:w="2497" w:type="dxa"/>
            <w:vAlign w:val="center"/>
          </w:tcPr>
          <w:p w:rsidR="00B045CE" w:rsidRPr="004727E1" w:rsidP="00B045CE" w14:paraId="2D63A112" w14:textId="73B3CC8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ЕК280</w:t>
            </w:r>
          </w:p>
        </w:tc>
        <w:tc>
          <w:tcPr>
            <w:tcW w:w="1591" w:type="dxa"/>
            <w:vAlign w:val="center"/>
          </w:tcPr>
          <w:p w:rsidR="00B045CE" w:rsidRPr="004727E1" w:rsidP="00B045CE" w14:paraId="6226F79E" w14:textId="4D95D82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2026</w:t>
            </w:r>
          </w:p>
        </w:tc>
      </w:tr>
    </w:tbl>
    <w:p w:rsidR="003D6664" w:rsidRPr="001A772D" w:rsidP="00ED3A62" w14:paraId="199E1CD8"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p>
    <w:p w:rsidR="008B2498" w:rsidRPr="0020139E" w14:paraId="61C54D9A"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 xml:space="preserve">татистика отказов и восстановлений оборудования источников тепловой </w:t>
      </w:r>
      <w:r w:rsidRPr="0020139E">
        <w:rPr>
          <w:rFonts w:ascii="Times New Roman" w:eastAsia="Times New Roman" w:hAnsi="Times New Roman" w:cs="Times New Roman"/>
          <w:b/>
          <w:bCs/>
          <w:i/>
          <w:kern w:val="0"/>
          <w:sz w:val="24"/>
          <w:szCs w:val="28"/>
          <w:lang w:val="ru-RU" w:eastAsia="ru-RU" w:bidi="ar-SA"/>
        </w:rPr>
        <w:t>энергии</w:t>
      </w:r>
    </w:p>
    <w:p w:rsidR="00B27555" w:rsidP="00792489" w14:paraId="693F038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A426B">
        <w:rPr>
          <w:rFonts w:ascii="Times New Roman" w:eastAsia="Calibri" w:hAnsi="Times New Roman" w:cs="Times New Roman"/>
          <w:kern w:val="0"/>
          <w:sz w:val="24"/>
          <w:szCs w:val="24"/>
          <w:lang w:val="ru-RU" w:eastAsia="en-US" w:bidi="ar-SA"/>
        </w:rPr>
        <w:t>Отказ (</w:t>
      </w:r>
      <w:r w:rsidRPr="005A426B">
        <w:rPr>
          <w:rFonts w:ascii="Times New Roman" w:eastAsia="Calibri" w:hAnsi="Times New Roman" w:cs="Times New Roman"/>
          <w:kern w:val="0"/>
          <w:sz w:val="24"/>
          <w:szCs w:val="24"/>
          <w:lang w:val="ru-RU" w:eastAsia="en-US" w:bidi="ar-SA"/>
        </w:rPr>
        <w:t>авари</w:t>
      </w:r>
      <w:r w:rsidRPr="005A426B">
        <w:rPr>
          <w:rFonts w:ascii="Times New Roman" w:eastAsia="Calibri" w:hAnsi="Times New Roman" w:cs="Times New Roman"/>
          <w:kern w:val="0"/>
          <w:sz w:val="24"/>
          <w:szCs w:val="24"/>
          <w:lang w:val="ru-RU" w:eastAsia="en-US" w:bidi="ar-SA"/>
        </w:rPr>
        <w:t>я</w:t>
      </w:r>
      <w:r w:rsidRPr="005A426B">
        <w:rPr>
          <w:rFonts w:ascii="Times New Roman" w:eastAsia="Calibri" w:hAnsi="Times New Roman" w:cs="Times New Roman"/>
          <w:kern w:val="0"/>
          <w:sz w:val="24"/>
          <w:szCs w:val="24"/>
          <w:lang w:val="ru-RU" w:eastAsia="en-US" w:bidi="ar-SA"/>
        </w:rPr>
        <w:t>, инцидент</w:t>
      </w:r>
      <w:r w:rsidRPr="005A426B">
        <w:rPr>
          <w:rFonts w:ascii="Times New Roman" w:eastAsia="Calibri" w:hAnsi="Times New Roman" w:cs="Times New Roman"/>
          <w:kern w:val="0"/>
          <w:sz w:val="24"/>
          <w:szCs w:val="24"/>
          <w:lang w:val="ru-RU" w:eastAsia="en-US" w:bidi="ar-SA"/>
        </w:rPr>
        <w:t>)</w:t>
      </w:r>
      <w:r w:rsidRPr="005A426B">
        <w:rPr>
          <w:rFonts w:ascii="Times New Roman" w:eastAsia="Calibri" w:hAnsi="Times New Roman" w:cs="Times New Roman"/>
          <w:kern w:val="0"/>
          <w:sz w:val="24"/>
          <w:szCs w:val="24"/>
          <w:lang w:val="ru-RU" w:eastAsia="en-US" w:bidi="ar-SA"/>
        </w:rPr>
        <w:t xml:space="preserve"> на источнике</w:t>
      </w:r>
      <w:r w:rsidRPr="005A426B">
        <w:rPr>
          <w:rFonts w:ascii="Times New Roman" w:eastAsia="Calibri" w:hAnsi="Times New Roman" w:cs="Times New Roman"/>
          <w:kern w:val="0"/>
          <w:sz w:val="24"/>
          <w:szCs w:val="24"/>
          <w:lang w:val="ru-RU" w:eastAsia="en-US" w:bidi="ar-SA"/>
        </w:rPr>
        <w:t xml:space="preserve"> тепловой</w:t>
      </w:r>
      <w:r>
        <w:rPr>
          <w:rFonts w:ascii="Times New Roman" w:eastAsia="Calibri" w:hAnsi="Times New Roman" w:cs="Times New Roman"/>
          <w:kern w:val="0"/>
          <w:sz w:val="24"/>
          <w:szCs w:val="24"/>
          <w:lang w:val="ru-RU" w:eastAsia="en-US" w:bidi="ar-SA"/>
        </w:rPr>
        <w:t xml:space="preserve"> энергии – это ситуация, повлекшая</w:t>
      </w:r>
      <w:r w:rsidRPr="005A426B">
        <w:rPr>
          <w:rFonts w:ascii="Times New Roman" w:eastAsia="Calibri" w:hAnsi="Times New Roman" w:cs="Times New Roman"/>
          <w:kern w:val="0"/>
          <w:sz w:val="24"/>
          <w:szCs w:val="24"/>
          <w:lang w:val="ru-RU" w:eastAsia="en-US" w:bidi="ar-SA"/>
        </w:rPr>
        <w:t xml:space="preserve"> повреждение технических устройств</w:t>
      </w:r>
      <w:r>
        <w:rPr>
          <w:rFonts w:ascii="Times New Roman" w:eastAsia="Calibri" w:hAnsi="Times New Roman" w:cs="Times New Roman"/>
          <w:kern w:val="0"/>
          <w:sz w:val="24"/>
          <w:szCs w:val="24"/>
          <w:lang w:val="ru-RU" w:eastAsia="en-US" w:bidi="ar-SA"/>
        </w:rPr>
        <w:t xml:space="preserve"> или </w:t>
      </w:r>
      <w:r w:rsidRPr="005A426B">
        <w:rPr>
          <w:rFonts w:ascii="Times New Roman" w:eastAsia="Calibri" w:hAnsi="Times New Roman" w:cs="Times New Roman"/>
          <w:kern w:val="0"/>
          <w:sz w:val="24"/>
          <w:szCs w:val="24"/>
          <w:lang w:val="ru-RU" w:eastAsia="en-US" w:bidi="ar-SA"/>
        </w:rPr>
        <w:t xml:space="preserve">отклонение от установленного режима технологического </w:t>
      </w:r>
      <w:r w:rsidRPr="005A426B">
        <w:rPr>
          <w:rFonts w:ascii="Times New Roman" w:eastAsia="Calibri" w:hAnsi="Times New Roman" w:cs="Times New Roman"/>
          <w:kern w:val="0"/>
          <w:sz w:val="24"/>
          <w:szCs w:val="24"/>
          <w:lang w:val="ru-RU" w:eastAsia="en-US" w:bidi="ar-SA"/>
        </w:rPr>
        <w:t>процесса</w:t>
      </w:r>
      <w:r>
        <w:rPr>
          <w:rFonts w:ascii="Times New Roman" w:eastAsia="Calibri" w:hAnsi="Times New Roman" w:cs="Times New Roman"/>
          <w:kern w:val="0"/>
          <w:sz w:val="24"/>
          <w:szCs w:val="24"/>
          <w:lang w:val="ru-RU" w:eastAsia="en-US" w:bidi="ar-SA"/>
        </w:rPr>
        <w:t>, которая привела к полному или частичному останову процесса производства тепловой энергии</w:t>
      </w:r>
      <w:r w:rsidRPr="005A426B">
        <w:rPr>
          <w:rFonts w:ascii="Times New Roman" w:eastAsia="Calibri" w:hAnsi="Times New Roman" w:cs="Times New Roman"/>
          <w:kern w:val="0"/>
          <w:sz w:val="24"/>
          <w:szCs w:val="24"/>
          <w:lang w:val="ru-RU" w:eastAsia="en-US" w:bidi="ar-SA"/>
        </w:rPr>
        <w:t>.</w:t>
      </w:r>
    </w:p>
    <w:p w:rsidR="00792489" w:rsidRPr="005A426B" w:rsidP="00792489" w14:paraId="31784D0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По данным</w:t>
      </w:r>
      <w:r w:rsidR="00284B67">
        <w:rPr>
          <w:rFonts w:ascii="Times New Roman" w:eastAsia="Calibri" w:hAnsi="Times New Roman" w:cs="Times New Roman"/>
          <w:kern w:val="0"/>
          <w:sz w:val="24"/>
          <w:szCs w:val="24"/>
          <w:lang w:val="ru-RU" w:eastAsia="en-US" w:bidi="ar-SA"/>
        </w:rPr>
        <w:t xml:space="preserve"> теплоснабжающих организаций на территории</w:t>
      </w:r>
      <w:r w:rsidR="007945DE">
        <w:rPr>
          <w:rFonts w:ascii="Times New Roman" w:eastAsia="Calibri" w:hAnsi="Times New Roman" w:cs="Times New Roman"/>
          <w:kern w:val="0"/>
          <w:sz w:val="24"/>
          <w:szCs w:val="24"/>
          <w:lang w:val="ru-RU" w:eastAsia="en-US" w:bidi="ar-SA"/>
        </w:rPr>
        <w:t xml:space="preserve"> </w:t>
      </w:r>
      <w:r w:rsidR="005A426B">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F71CF8" w:rsidR="00BF3EB3">
        <w:rPr>
          <w:rFonts w:ascii="Times New Roman" w:eastAsia="Calibri" w:hAnsi="Times New Roman" w:cs="Times New Roman"/>
          <w:kern w:val="0"/>
          <w:sz w:val="24"/>
          <w:szCs w:val="24"/>
          <w:lang w:val="ru-RU" w:eastAsia="en-US" w:bidi="ar-SA"/>
        </w:rPr>
        <w:t xml:space="preserve"> </w:t>
      </w:r>
      <w:r w:rsidRPr="0020139E" w:rsidR="007945DE">
        <w:rPr>
          <w:rFonts w:ascii="Times New Roman" w:eastAsia="Calibri" w:hAnsi="Times New Roman" w:cs="Times New Roman"/>
          <w:kern w:val="0"/>
          <w:sz w:val="24"/>
          <w:szCs w:val="24"/>
          <w:lang w:val="ru-RU" w:eastAsia="en-US" w:bidi="ar-SA"/>
        </w:rPr>
        <w:t>технологические нарушения</w:t>
      </w:r>
      <w:r w:rsidR="00284B67">
        <w:rPr>
          <w:rFonts w:ascii="Times New Roman" w:eastAsia="Calibri" w:hAnsi="Times New Roman" w:cs="Times New Roman"/>
          <w:kern w:val="0"/>
          <w:sz w:val="24"/>
          <w:szCs w:val="24"/>
          <w:lang w:val="ru-RU" w:eastAsia="en-US" w:bidi="ar-SA"/>
        </w:rPr>
        <w:t>, аварии и инциденты</w:t>
      </w:r>
      <w:r w:rsidRPr="0020139E" w:rsidR="007945DE">
        <w:rPr>
          <w:rFonts w:ascii="Times New Roman" w:eastAsia="Calibri" w:hAnsi="Times New Roman" w:cs="Times New Roman"/>
          <w:kern w:val="0"/>
          <w:sz w:val="24"/>
          <w:szCs w:val="24"/>
          <w:lang w:val="ru-RU" w:eastAsia="en-US" w:bidi="ar-SA"/>
        </w:rPr>
        <w:t xml:space="preserve"> на источниках тепловой энергии</w:t>
      </w:r>
      <w:r w:rsidR="007945DE">
        <w:rPr>
          <w:rFonts w:ascii="Times New Roman" w:eastAsia="Calibri" w:hAnsi="Times New Roman" w:cs="Times New Roman"/>
          <w:kern w:val="0"/>
          <w:sz w:val="24"/>
          <w:szCs w:val="24"/>
          <w:lang w:val="ru-RU" w:eastAsia="en-US" w:bidi="ar-SA"/>
        </w:rPr>
        <w:t xml:space="preserve"> </w:t>
      </w:r>
      <w:r w:rsidR="00284B67">
        <w:rPr>
          <w:rFonts w:ascii="Times New Roman" w:eastAsia="Calibri" w:hAnsi="Times New Roman" w:cs="Times New Roman"/>
          <w:kern w:val="0"/>
          <w:sz w:val="24"/>
          <w:szCs w:val="24"/>
          <w:lang w:val="ru-RU" w:eastAsia="en-US" w:bidi="ar-SA"/>
        </w:rPr>
        <w:t xml:space="preserve">в базовом периоде </w:t>
      </w:r>
      <w:r w:rsidR="007945DE">
        <w:rPr>
          <w:rFonts w:ascii="Times New Roman" w:eastAsia="Calibri" w:hAnsi="Times New Roman" w:cs="Times New Roman"/>
          <w:kern w:val="0"/>
          <w:sz w:val="24"/>
          <w:szCs w:val="24"/>
          <w:lang w:val="ru-RU" w:eastAsia="en-US" w:bidi="ar-SA"/>
        </w:rPr>
        <w:t xml:space="preserve">представлены в таблице </w:t>
      </w:r>
      <w:r w:rsidRPr="005A426B" w:rsidR="003C361C">
        <w:rPr>
          <w:rFonts w:ascii="Times New Roman" w:eastAsia="Calibri" w:hAnsi="Times New Roman" w:cs="Times New Roman"/>
          <w:kern w:val="0"/>
          <w:sz w:val="24"/>
          <w:szCs w:val="24"/>
          <w:lang w:val="ru-RU" w:eastAsia="en-US" w:bidi="ar-SA"/>
        </w:rPr>
        <w:t>1</w:t>
      </w:r>
      <w:r w:rsidRPr="005A426B" w:rsidR="004B1627">
        <w:rPr>
          <w:rFonts w:ascii="Times New Roman" w:eastAsia="Calibri" w:hAnsi="Times New Roman" w:cs="Times New Roman"/>
          <w:kern w:val="0"/>
          <w:sz w:val="24"/>
          <w:szCs w:val="24"/>
          <w:lang w:val="ru-RU" w:eastAsia="en-US" w:bidi="ar-SA"/>
        </w:rPr>
        <w:t>1</w:t>
      </w:r>
      <w:r w:rsidRPr="005A426B" w:rsidR="007945DE">
        <w:rPr>
          <w:rFonts w:ascii="Times New Roman" w:eastAsia="Calibri" w:hAnsi="Times New Roman" w:cs="Times New Roman"/>
          <w:kern w:val="0"/>
          <w:sz w:val="24"/>
          <w:szCs w:val="24"/>
          <w:lang w:val="ru-RU" w:eastAsia="en-US" w:bidi="ar-SA"/>
        </w:rPr>
        <w:t>.</w:t>
      </w:r>
      <w:r w:rsidRPr="005A426B" w:rsidR="00222BAA">
        <w:rPr>
          <w:rFonts w:ascii="Times New Roman" w:eastAsia="Calibri" w:hAnsi="Times New Roman" w:cs="Times New Roman"/>
          <w:kern w:val="0"/>
          <w:sz w:val="24"/>
          <w:szCs w:val="24"/>
          <w:lang w:val="ru-RU" w:eastAsia="en-US" w:bidi="ar-SA"/>
        </w:rPr>
        <w:t xml:space="preserve"> Ретроспективная статистика технологических нарушений, аварий и инцидентов на источниках тепловой энергии не ведется.</w:t>
      </w:r>
    </w:p>
    <w:p w:rsidR="0016040B" w:rsidRPr="004727E1" w:rsidP="004727E1" w14:paraId="1ED81364" w14:textId="239FD0F1">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r w:rsidRPr="005A426B">
        <w:rPr>
          <w:rFonts w:ascii="Times New Roman" w:eastAsia="Microsoft YaHei" w:hAnsi="Times New Roman" w:cs="Times New Roman"/>
          <w:bCs/>
          <w:i/>
          <w:spacing w:val="-5"/>
          <w:kern w:val="0"/>
          <w:sz w:val="24"/>
          <w:szCs w:val="24"/>
          <w:lang w:val="ru-RU" w:eastAsia="en-US" w:bidi="ar-SA"/>
        </w:rPr>
        <w:t xml:space="preserve">Таблица </w:t>
      </w:r>
      <w:r w:rsidRPr="005A426B" w:rsidR="003C361C">
        <w:rPr>
          <w:rFonts w:ascii="Times New Roman" w:eastAsia="Microsoft YaHei" w:hAnsi="Times New Roman" w:cs="Times New Roman"/>
          <w:bCs/>
          <w:i/>
          <w:spacing w:val="-5"/>
          <w:kern w:val="0"/>
          <w:sz w:val="24"/>
          <w:szCs w:val="24"/>
          <w:lang w:val="ru-RU" w:eastAsia="en-US" w:bidi="ar-SA"/>
        </w:rPr>
        <w:t>1</w:t>
      </w:r>
      <w:r w:rsidRPr="005A426B" w:rsidR="004B1627">
        <w:rPr>
          <w:rFonts w:ascii="Times New Roman" w:eastAsia="Microsoft YaHei" w:hAnsi="Times New Roman" w:cs="Times New Roman"/>
          <w:bCs/>
          <w:i/>
          <w:spacing w:val="-5"/>
          <w:kern w:val="0"/>
          <w:sz w:val="24"/>
          <w:szCs w:val="24"/>
          <w:lang w:val="ru-RU" w:eastAsia="en-US" w:bidi="ar-SA"/>
        </w:rPr>
        <w:t>1</w:t>
      </w:r>
      <w:r w:rsidRPr="005A426B">
        <w:rPr>
          <w:rFonts w:ascii="Times New Roman" w:eastAsia="Microsoft YaHei" w:hAnsi="Times New Roman" w:cs="Times New Roman"/>
          <w:bCs/>
          <w:i/>
          <w:spacing w:val="-5"/>
          <w:kern w:val="0"/>
          <w:sz w:val="24"/>
          <w:szCs w:val="24"/>
          <w:lang w:val="ru-RU" w:eastAsia="en-US" w:bidi="ar-SA"/>
        </w:rPr>
        <w:t>. Статистика отказов отпуска тепловой энергии с коллекторов котельн</w:t>
      </w:r>
      <w:r w:rsidRPr="005A426B" w:rsidR="003C361C">
        <w:rPr>
          <w:rFonts w:ascii="Times New Roman" w:eastAsia="Microsoft YaHei" w:hAnsi="Times New Roman" w:cs="Times New Roman"/>
          <w:bCs/>
          <w:i/>
          <w:spacing w:val="-5"/>
          <w:kern w:val="0"/>
          <w:sz w:val="24"/>
          <w:szCs w:val="24"/>
          <w:lang w:val="ru-RU" w:eastAsia="en-US" w:bidi="ar-SA"/>
        </w:rPr>
        <w:t>ых</w:t>
      </w:r>
    </w:p>
    <w:tbl>
      <w:tblPr>
        <w:tblStyle w:val="TableGrid0"/>
        <w:tblW w:w="10146" w:type="dxa"/>
        <w:tblCellMar>
          <w:left w:w="0" w:type="dxa"/>
          <w:right w:w="0" w:type="dxa"/>
        </w:tblCellMar>
        <w:tblLook w:val="04A0"/>
      </w:tblPr>
      <w:tblGrid>
        <w:gridCol w:w="854"/>
        <w:gridCol w:w="2685"/>
        <w:gridCol w:w="2977"/>
        <w:gridCol w:w="1687"/>
        <w:gridCol w:w="1943"/>
      </w:tblGrid>
      <w:tr w14:paraId="432A90D7" w14:textId="77777777" w:rsidTr="00301A6F">
        <w:tblPrEx>
          <w:tblW w:w="10146" w:type="dxa"/>
          <w:tblCellMar>
            <w:left w:w="0" w:type="dxa"/>
            <w:right w:w="0" w:type="dxa"/>
          </w:tblCellMar>
          <w:tblLook w:val="04A0"/>
        </w:tblPrEx>
        <w:trPr>
          <w:trHeight w:val="20"/>
          <w:tblHeader/>
        </w:trPr>
        <w:tc>
          <w:tcPr>
            <w:tcW w:w="854" w:type="dxa"/>
            <w:vAlign w:val="center"/>
          </w:tcPr>
          <w:p w:rsidR="00A27105" w:rsidRPr="004727E1" w:rsidP="004727E1" w14:paraId="626CA57D" w14:textId="244D42E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 п/п</w:t>
            </w:r>
          </w:p>
        </w:tc>
        <w:tc>
          <w:tcPr>
            <w:tcW w:w="2685" w:type="dxa"/>
            <w:vAlign w:val="center"/>
          </w:tcPr>
          <w:p w:rsidR="00A27105" w:rsidRPr="004727E1" w:rsidP="004727E1" w14:paraId="7D1595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Номер вывода тепловой мощности (наименование котельной)</w:t>
            </w:r>
          </w:p>
        </w:tc>
        <w:tc>
          <w:tcPr>
            <w:tcW w:w="2977" w:type="dxa"/>
            <w:vAlign w:val="center"/>
          </w:tcPr>
          <w:p w:rsidR="00A27105" w:rsidRPr="004727E1" w:rsidP="004727E1" w14:paraId="40081D3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Количество аварий, инцидентов на котельных, повлекших прекращение теплоснабжения</w:t>
            </w:r>
          </w:p>
        </w:tc>
        <w:tc>
          <w:tcPr>
            <w:tcW w:w="1687" w:type="dxa"/>
            <w:vAlign w:val="center"/>
          </w:tcPr>
          <w:p w:rsidR="00A27105" w:rsidRPr="004727E1" w:rsidP="004727E1" w14:paraId="1254857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Среднее время восстановления теплоснабжения</w:t>
            </w:r>
          </w:p>
        </w:tc>
        <w:tc>
          <w:tcPr>
            <w:tcW w:w="1943" w:type="dxa"/>
            <w:vAlign w:val="center"/>
          </w:tcPr>
          <w:p w:rsidR="00A27105" w:rsidRPr="004727E1" w:rsidP="004727E1" w14:paraId="4F9013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Суммарный недоотпуск тепловой энергии</w:t>
            </w:r>
          </w:p>
        </w:tc>
      </w:tr>
      <w:tr w14:paraId="2384A9BE" w14:textId="77777777" w:rsidTr="00301A6F">
        <w:tblPrEx>
          <w:tblW w:w="10146" w:type="dxa"/>
          <w:tblCellMar>
            <w:left w:w="0" w:type="dxa"/>
            <w:right w:w="0" w:type="dxa"/>
          </w:tblCellMar>
          <w:tblLook w:val="04A0"/>
        </w:tblPrEx>
        <w:trPr>
          <w:trHeight w:val="20"/>
          <w:tblHeader/>
        </w:trPr>
        <w:tc>
          <w:tcPr>
            <w:tcW w:w="854" w:type="dxa"/>
            <w:vAlign w:val="center"/>
          </w:tcPr>
          <w:p w:rsidR="00A27105" w:rsidRPr="004727E1" w:rsidP="004727E1" w14:paraId="53035A9A" w14:textId="430BEE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Ед.</w:t>
            </w:r>
            <w:r w:rsidR="004727E1">
              <w:rPr>
                <w:rFonts w:ascii="Times New Roman" w:hAnsi="Times New Roman" w:eastAsiaTheme="minorHAnsi" w:cs="Times New Roman"/>
                <w:kern w:val="0"/>
                <w:sz w:val="20"/>
                <w:szCs w:val="20"/>
                <w:lang w:val="ru-RU" w:eastAsia="en-US" w:bidi="ar-SA"/>
              </w:rPr>
              <w:t xml:space="preserve"> </w:t>
            </w:r>
            <w:r w:rsidRPr="004727E1">
              <w:rPr>
                <w:rFonts w:ascii="Times New Roman" w:hAnsi="Times New Roman" w:eastAsiaTheme="minorHAnsi" w:cs="Times New Roman"/>
                <w:kern w:val="0"/>
                <w:sz w:val="20"/>
                <w:szCs w:val="20"/>
                <w:lang w:val="ru-RU" w:eastAsia="en-US" w:bidi="ar-SA"/>
              </w:rPr>
              <w:t>изм.</w:t>
            </w:r>
          </w:p>
        </w:tc>
        <w:tc>
          <w:tcPr>
            <w:tcW w:w="2685" w:type="dxa"/>
            <w:vAlign w:val="center"/>
          </w:tcPr>
          <w:p w:rsidR="00A27105" w:rsidRPr="004727E1" w:rsidP="004727E1" w14:paraId="42B79F4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w:t>
            </w:r>
          </w:p>
        </w:tc>
        <w:tc>
          <w:tcPr>
            <w:tcW w:w="2977" w:type="dxa"/>
            <w:vAlign w:val="center"/>
          </w:tcPr>
          <w:p w:rsidR="00A27105" w:rsidRPr="004727E1" w:rsidP="004727E1" w14:paraId="196594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шт.</w:t>
            </w:r>
          </w:p>
        </w:tc>
        <w:tc>
          <w:tcPr>
            <w:tcW w:w="1687" w:type="dxa"/>
            <w:vAlign w:val="center"/>
          </w:tcPr>
          <w:p w:rsidR="00A27105" w:rsidRPr="004727E1" w:rsidP="004727E1" w14:paraId="690281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ч</w:t>
            </w:r>
          </w:p>
        </w:tc>
        <w:tc>
          <w:tcPr>
            <w:tcW w:w="1943" w:type="dxa"/>
            <w:vAlign w:val="center"/>
          </w:tcPr>
          <w:p w:rsidR="00A27105" w:rsidRPr="004727E1" w:rsidP="004727E1" w14:paraId="202D31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kern w:val="0"/>
                <w:sz w:val="20"/>
                <w:szCs w:val="20"/>
                <w:lang w:val="ru-RU" w:eastAsia="en-US" w:bidi="ar-SA"/>
              </w:rPr>
              <w:t>Гкал</w:t>
            </w:r>
          </w:p>
        </w:tc>
      </w:tr>
      <w:tr w14:paraId="60C86E85" w14:textId="77777777" w:rsidTr="004727E1">
        <w:tblPrEx>
          <w:tblW w:w="10146" w:type="dxa"/>
          <w:tblCellMar>
            <w:left w:w="0" w:type="dxa"/>
            <w:right w:w="0" w:type="dxa"/>
          </w:tblCellMar>
          <w:tblLook w:val="04A0"/>
        </w:tblPrEx>
        <w:trPr>
          <w:trHeight w:val="20"/>
        </w:trPr>
        <w:tc>
          <w:tcPr>
            <w:tcW w:w="854" w:type="dxa"/>
            <w:vAlign w:val="center"/>
          </w:tcPr>
          <w:p w:rsidR="00B045CE" w:rsidRPr="004727E1" w:rsidP="00B045CE" w14:paraId="3370B1CC" w14:textId="51B389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727E1">
              <w:rPr>
                <w:rFonts w:ascii="Times New Roman" w:hAnsi="Times New Roman" w:eastAsiaTheme="minorHAnsi" w:cs="Times New Roman"/>
                <w:color w:val="000000"/>
                <w:kern w:val="0"/>
                <w:sz w:val="20"/>
                <w:szCs w:val="20"/>
                <w:lang w:val="ru-RU" w:eastAsia="en-US" w:bidi="ar-SA"/>
              </w:rPr>
              <w:t>1</w:t>
            </w:r>
          </w:p>
        </w:tc>
        <w:tc>
          <w:tcPr>
            <w:tcW w:w="2685" w:type="dxa"/>
            <w:vAlign w:val="center"/>
          </w:tcPr>
          <w:p w:rsidR="00B045CE" w:rsidP="00B045CE" w14:paraId="55429D03"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Новая блочная котельная </w:t>
            </w:r>
          </w:p>
          <w:p w:rsidR="00B045CE" w:rsidRPr="004727E1" w:rsidP="00B045CE" w14:paraId="0561A0F0" w14:textId="42370EE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2977" w:type="dxa"/>
            <w:vAlign w:val="center"/>
          </w:tcPr>
          <w:p w:rsidR="00B045CE" w:rsidRPr="004727E1" w:rsidP="00B045CE" w14:paraId="0D67CD67" w14:textId="1D2ECDB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1687" w:type="dxa"/>
            <w:vAlign w:val="center"/>
          </w:tcPr>
          <w:p w:rsidR="00B045CE" w:rsidRPr="004727E1" w:rsidP="00B045CE" w14:paraId="623F98B5" w14:textId="34F853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943" w:type="dxa"/>
            <w:vAlign w:val="center"/>
          </w:tcPr>
          <w:p w:rsidR="00B045CE" w:rsidRPr="004727E1" w:rsidP="00B045CE" w14:paraId="3CD2475C" w14:textId="0DEFAA5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r>
    </w:tbl>
    <w:p w:rsidR="003C361C" w:rsidP="00235599" w14:paraId="4C297C5F"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highlight w:val="cyan"/>
          <w:lang w:val="ru-RU" w:eastAsia="en-US" w:bidi="ar-SA"/>
        </w:rPr>
      </w:pPr>
    </w:p>
    <w:p w:rsidR="008B2498" w:rsidRPr="001A772D" w14:paraId="6E95244C"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Предписания надзорных органов по запрещению дальнейшей эксплуатации источников тепловой энергии</w:t>
      </w:r>
    </w:p>
    <w:p w:rsidR="00A304FC" w:rsidRPr="001A772D" w:rsidP="006B7F55" w14:paraId="6A9E6501" w14:textId="4D80243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372AE">
        <w:rPr>
          <w:rFonts w:ascii="Times New Roman" w:eastAsia="Calibri" w:hAnsi="Times New Roman" w:cs="Times New Roman"/>
          <w:kern w:val="0"/>
          <w:sz w:val="24"/>
          <w:szCs w:val="24"/>
          <w:lang w:val="ru-RU" w:eastAsia="en-US" w:bidi="ar-SA"/>
        </w:rPr>
        <w:t xml:space="preserve">момент актуализации </w:t>
      </w:r>
      <w:r w:rsidRPr="007372AE" w:rsidR="0003606E">
        <w:rPr>
          <w:rFonts w:ascii="Times New Roman" w:eastAsia="Calibri" w:hAnsi="Times New Roman" w:cs="Times New Roman"/>
          <w:kern w:val="0"/>
          <w:sz w:val="24"/>
          <w:szCs w:val="24"/>
          <w:lang w:val="ru-RU" w:eastAsia="en-US" w:bidi="ar-SA"/>
        </w:rPr>
        <w:t>с</w:t>
      </w:r>
      <w:r w:rsidRPr="007372AE">
        <w:rPr>
          <w:rFonts w:ascii="Times New Roman" w:eastAsia="Calibri" w:hAnsi="Times New Roman" w:cs="Times New Roman"/>
          <w:kern w:val="0"/>
          <w:sz w:val="24"/>
          <w:szCs w:val="24"/>
          <w:lang w:val="ru-RU" w:eastAsia="en-US" w:bidi="ar-SA"/>
        </w:rPr>
        <w:t xml:space="preserve">хемы теплоснабжения </w:t>
      </w:r>
      <w:r w:rsidRPr="007372AE" w:rsidR="005A426B">
        <w:rPr>
          <w:rFonts w:ascii="Times New Roman" w:eastAsia="Calibri" w:hAnsi="Times New Roman" w:cs="Times New Roman"/>
          <w:kern w:val="0"/>
          <w:sz w:val="24"/>
          <w:szCs w:val="24"/>
          <w:lang w:val="ru-RU" w:eastAsia="en-US" w:bidi="ar-SA"/>
        </w:rPr>
        <w:t>м</w:t>
      </w:r>
      <w:r w:rsidRPr="007372AE" w:rsidR="0063383B">
        <w:rPr>
          <w:rFonts w:ascii="Times New Roman" w:eastAsia="Calibri" w:hAnsi="Times New Roman" w:cs="Times New Roman"/>
          <w:kern w:val="0"/>
          <w:sz w:val="24"/>
          <w:szCs w:val="24"/>
          <w:lang w:val="ru-RU" w:eastAsia="en-US" w:bidi="ar-SA"/>
        </w:rPr>
        <w:t>униципального образования</w:t>
      </w:r>
      <w:r w:rsidRPr="007372AE" w:rsidR="00BF3EB3">
        <w:rPr>
          <w:rFonts w:ascii="Times New Roman" w:eastAsia="Calibri" w:hAnsi="Times New Roman" w:cs="Times New Roman"/>
          <w:kern w:val="0"/>
          <w:sz w:val="24"/>
          <w:szCs w:val="24"/>
          <w:lang w:val="ru-RU" w:eastAsia="en-US" w:bidi="ar-SA"/>
        </w:rPr>
        <w:t xml:space="preserve"> </w:t>
      </w:r>
      <w:r w:rsidRPr="007372AE" w:rsidR="006D11C6">
        <w:rPr>
          <w:rFonts w:ascii="Times New Roman" w:eastAsia="Calibri" w:hAnsi="Times New Roman" w:cs="Times New Roman"/>
          <w:kern w:val="0"/>
          <w:sz w:val="24"/>
          <w:szCs w:val="24"/>
          <w:lang w:val="ru-RU" w:eastAsia="en-US" w:bidi="ar-SA"/>
        </w:rPr>
        <w:t>предписани</w:t>
      </w:r>
      <w:r w:rsidRPr="007372AE" w:rsidR="00FA5893">
        <w:rPr>
          <w:rFonts w:ascii="Times New Roman" w:eastAsia="Calibri" w:hAnsi="Times New Roman" w:cs="Times New Roman"/>
          <w:kern w:val="0"/>
          <w:sz w:val="24"/>
          <w:szCs w:val="24"/>
          <w:lang w:val="ru-RU" w:eastAsia="en-US" w:bidi="ar-SA"/>
        </w:rPr>
        <w:t>я</w:t>
      </w:r>
      <w:r w:rsidRPr="007372AE" w:rsidR="006D11C6">
        <w:rPr>
          <w:rFonts w:ascii="Times New Roman" w:eastAsia="Calibri" w:hAnsi="Times New Roman" w:cs="Times New Roman"/>
          <w:kern w:val="0"/>
          <w:sz w:val="24"/>
          <w:szCs w:val="24"/>
          <w:lang w:val="ru-RU" w:eastAsia="en-US" w:bidi="ar-SA"/>
        </w:rPr>
        <w:t xml:space="preserve"> </w:t>
      </w:r>
      <w:r w:rsidRPr="007372AE" w:rsidR="0003606E">
        <w:rPr>
          <w:rFonts w:ascii="Times New Roman" w:eastAsia="Calibri" w:hAnsi="Times New Roman" w:cs="Times New Roman"/>
          <w:kern w:val="0"/>
          <w:sz w:val="24"/>
          <w:szCs w:val="24"/>
          <w:lang w:val="ru-RU" w:eastAsia="en-US" w:bidi="ar-SA"/>
        </w:rPr>
        <w:t>надзорных органов по запрещению дальнейшей эксплуатации источников тепловой энергии</w:t>
      </w:r>
      <w:r w:rsidRPr="007372AE" w:rsidR="007372AE">
        <w:rPr>
          <w:rFonts w:ascii="Times New Roman" w:eastAsia="Calibri" w:hAnsi="Times New Roman" w:cs="Times New Roman"/>
          <w:kern w:val="0"/>
          <w:sz w:val="24"/>
          <w:szCs w:val="24"/>
          <w:lang w:val="ru-RU" w:eastAsia="en-US" w:bidi="ar-SA"/>
        </w:rPr>
        <w:t xml:space="preserve"> не выявлены</w:t>
      </w:r>
      <w:r w:rsidRPr="007372AE" w:rsidR="0003606E">
        <w:rPr>
          <w:rFonts w:ascii="Times New Roman" w:eastAsia="Calibri" w:hAnsi="Times New Roman" w:cs="Times New Roman"/>
          <w:kern w:val="0"/>
          <w:sz w:val="24"/>
          <w:szCs w:val="24"/>
          <w:lang w:val="ru-RU" w:eastAsia="en-US" w:bidi="ar-SA"/>
        </w:rPr>
        <w:t>.</w:t>
      </w:r>
      <w:r w:rsidRPr="001A772D" w:rsidR="00A005F7">
        <w:rPr>
          <w:rFonts w:ascii="Times New Roman" w:eastAsia="Calibri" w:hAnsi="Times New Roman" w:cs="Times New Roman"/>
          <w:kern w:val="0"/>
          <w:sz w:val="24"/>
          <w:szCs w:val="24"/>
          <w:lang w:val="ru-RU" w:eastAsia="en-US" w:bidi="ar-SA"/>
        </w:rPr>
        <w:t xml:space="preserve"> </w:t>
      </w:r>
    </w:p>
    <w:p w:rsidR="00222BAA" w14:paraId="5995B8B2"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П</w:t>
      </w:r>
      <w:r w:rsidRPr="00222BAA">
        <w:rPr>
          <w:rFonts w:ascii="Times New Roman" w:eastAsia="Times New Roman" w:hAnsi="Times New Roman" w:cs="Times New Roman"/>
          <w:b/>
          <w:bCs/>
          <w:i/>
          <w:kern w:val="0"/>
          <w:sz w:val="24"/>
          <w:szCs w:val="28"/>
          <w:lang w:val="ru-RU" w:eastAsia="ru-RU" w:bidi="ar-SA"/>
        </w:rPr>
        <w:t>еречень источников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222BAA" w:rsidRPr="00222BAA" w:rsidP="00222BAA" w14:paraId="5FDB5CA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222BAA">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222BAA">
        <w:rPr>
          <w:rFonts w:ascii="Times New Roman" w:eastAsia="Calibri" w:hAnsi="Times New Roman" w:cs="Times New Roman"/>
          <w:kern w:val="0"/>
          <w:sz w:val="24"/>
          <w:szCs w:val="24"/>
          <w:lang w:val="ru-RU" w:eastAsia="en-US" w:bidi="ar-SA"/>
        </w:rPr>
        <w:t xml:space="preserve">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отсутствуют.</w:t>
      </w:r>
    </w:p>
    <w:p w:rsidR="00F008AE" w:rsidRPr="001A772D" w14:paraId="7D7D6FC4"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источниках тепловой сети за период, предшествующий актуализации схемы теплоснабжения</w:t>
      </w:r>
    </w:p>
    <w:p w:rsidR="004B1627" w:rsidP="007945DE" w14:paraId="5035A5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4B1627">
        <w:rPr>
          <w:rFonts w:ascii="Times New Roman" w:eastAsia="Calibri" w:hAnsi="Times New Roman" w:cs="Times New Roman"/>
          <w:kern w:val="0"/>
          <w:sz w:val="24"/>
          <w:szCs w:val="24"/>
          <w:lang w:val="ru-RU" w:eastAsia="en-US" w:bidi="ar-SA"/>
        </w:rPr>
        <w:t>инамика изменения эксплуатационных показателей котельных</w:t>
      </w:r>
      <w:r>
        <w:rPr>
          <w:rFonts w:ascii="Times New Roman" w:eastAsia="Calibri" w:hAnsi="Times New Roman" w:cs="Times New Roman"/>
          <w:kern w:val="0"/>
          <w:sz w:val="24"/>
          <w:szCs w:val="24"/>
          <w:lang w:val="ru-RU" w:eastAsia="en-US" w:bidi="ar-SA"/>
        </w:rPr>
        <w:t xml:space="preserve"> на территории </w:t>
      </w:r>
      <w:r w:rsidR="005A426B">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приведена в таблице</w:t>
      </w:r>
      <w:r w:rsidR="00244F4F">
        <w:rPr>
          <w:rFonts w:ascii="Times New Roman" w:eastAsia="Calibri" w:hAnsi="Times New Roman" w:cs="Times New Roman"/>
          <w:kern w:val="0"/>
          <w:sz w:val="24"/>
          <w:szCs w:val="24"/>
          <w:lang w:val="ru-RU" w:eastAsia="en-US" w:bidi="ar-SA"/>
        </w:rPr>
        <w:t xml:space="preserve"> 12</w:t>
      </w:r>
      <w:r>
        <w:rPr>
          <w:rFonts w:ascii="Times New Roman" w:eastAsia="Calibri" w:hAnsi="Times New Roman" w:cs="Times New Roman"/>
          <w:kern w:val="0"/>
          <w:sz w:val="24"/>
          <w:szCs w:val="24"/>
          <w:lang w:val="ru-RU" w:eastAsia="en-US" w:bidi="ar-SA"/>
        </w:rPr>
        <w:t xml:space="preserve">. </w:t>
      </w:r>
    </w:p>
    <w:p w:rsidR="0016040B" w:rsidP="004E7DB3" w14:paraId="285D54CB" w14:textId="79765772">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12. Д</w:t>
      </w:r>
      <w:r w:rsidRPr="004B1627">
        <w:rPr>
          <w:rFonts w:ascii="Times New Roman" w:eastAsia="Microsoft YaHei" w:hAnsi="Times New Roman" w:cs="Times New Roman"/>
          <w:b w:val="0"/>
          <w:bCs/>
          <w:i/>
          <w:color w:val="auto"/>
          <w:spacing w:val="-5"/>
          <w:kern w:val="0"/>
          <w:sz w:val="24"/>
          <w:szCs w:val="24"/>
          <w:lang w:val="ru-RU" w:eastAsia="en-US" w:bidi="ar-SA"/>
        </w:rPr>
        <w:t>инамика изменения эксплуатационных показателей котельных</w:t>
      </w:r>
    </w:p>
    <w:tbl>
      <w:tblPr>
        <w:tblStyle w:val="TableGrid0"/>
        <w:tblW w:w="10147" w:type="dxa"/>
        <w:tblCellMar>
          <w:left w:w="0" w:type="dxa"/>
          <w:right w:w="0" w:type="dxa"/>
        </w:tblCellMar>
        <w:tblLook w:val="04A0"/>
      </w:tblPr>
      <w:tblGrid>
        <w:gridCol w:w="419"/>
        <w:gridCol w:w="1419"/>
        <w:gridCol w:w="3402"/>
        <w:gridCol w:w="1121"/>
        <w:gridCol w:w="760"/>
        <w:gridCol w:w="838"/>
        <w:gridCol w:w="706"/>
        <w:gridCol w:w="706"/>
        <w:gridCol w:w="776"/>
      </w:tblGrid>
      <w:tr w14:paraId="58EA8D8F" w14:textId="77777777" w:rsidTr="00AA760B">
        <w:tblPrEx>
          <w:tblW w:w="10147" w:type="dxa"/>
          <w:tblCellMar>
            <w:left w:w="0" w:type="dxa"/>
            <w:right w:w="0" w:type="dxa"/>
          </w:tblCellMar>
          <w:tblLook w:val="04A0"/>
        </w:tblPrEx>
        <w:trPr>
          <w:trHeight w:val="20"/>
          <w:tblHeader/>
        </w:trPr>
        <w:tc>
          <w:tcPr>
            <w:tcW w:w="419" w:type="dxa"/>
            <w:vAlign w:val="center"/>
          </w:tcPr>
          <w:p w:rsidR="0016040B" w:rsidRPr="00AA760B" w:rsidP="003A2840" w14:paraId="1F8AA5C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 ЕТО</w:t>
            </w:r>
          </w:p>
        </w:tc>
        <w:tc>
          <w:tcPr>
            <w:tcW w:w="1419" w:type="dxa"/>
            <w:vAlign w:val="center"/>
          </w:tcPr>
          <w:p w:rsidR="0016040B" w:rsidRPr="00AA760B" w:rsidP="003A2840" w14:paraId="25064E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Организация</w:t>
            </w:r>
          </w:p>
        </w:tc>
        <w:tc>
          <w:tcPr>
            <w:tcW w:w="3402" w:type="dxa"/>
            <w:vAlign w:val="center"/>
          </w:tcPr>
          <w:p w:rsidR="0016040B" w:rsidRPr="00AA760B" w:rsidP="003A2840" w14:paraId="7E10D9E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Наименование показателя</w:t>
            </w:r>
          </w:p>
        </w:tc>
        <w:tc>
          <w:tcPr>
            <w:tcW w:w="1121" w:type="dxa"/>
            <w:vAlign w:val="center"/>
          </w:tcPr>
          <w:p w:rsidR="0016040B" w:rsidRPr="00AA760B" w:rsidP="003A2840" w14:paraId="67849A9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Ед. изм.</w:t>
            </w:r>
          </w:p>
        </w:tc>
        <w:tc>
          <w:tcPr>
            <w:tcW w:w="760" w:type="dxa"/>
            <w:vAlign w:val="center"/>
          </w:tcPr>
          <w:p w:rsidR="0016040B" w:rsidRPr="00AA760B" w:rsidP="003A2840" w14:paraId="652C19E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2019</w:t>
            </w:r>
          </w:p>
        </w:tc>
        <w:tc>
          <w:tcPr>
            <w:tcW w:w="838" w:type="dxa"/>
            <w:vAlign w:val="center"/>
          </w:tcPr>
          <w:p w:rsidR="0016040B" w:rsidRPr="00AA760B" w:rsidP="003A2840" w14:paraId="67EB8F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2020</w:t>
            </w:r>
          </w:p>
        </w:tc>
        <w:tc>
          <w:tcPr>
            <w:tcW w:w="706" w:type="dxa"/>
            <w:vAlign w:val="center"/>
          </w:tcPr>
          <w:p w:rsidR="0016040B" w:rsidRPr="00AA760B" w:rsidP="003A2840" w14:paraId="52E6A1D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2021</w:t>
            </w:r>
          </w:p>
        </w:tc>
        <w:tc>
          <w:tcPr>
            <w:tcW w:w="706" w:type="dxa"/>
            <w:vAlign w:val="center"/>
          </w:tcPr>
          <w:p w:rsidR="0016040B" w:rsidRPr="00AA760B" w:rsidP="003A2840" w14:paraId="74DBBFD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2022</w:t>
            </w:r>
          </w:p>
        </w:tc>
        <w:tc>
          <w:tcPr>
            <w:tcW w:w="776" w:type="dxa"/>
            <w:vAlign w:val="center"/>
          </w:tcPr>
          <w:p w:rsidR="0016040B" w:rsidRPr="00AA760B" w:rsidP="003A2840" w14:paraId="2D5CB723"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A760B">
              <w:rPr>
                <w:rFonts w:ascii="Times New Roman" w:hAnsi="Times New Roman" w:eastAsiaTheme="minorHAnsi" w:cs="Times New Roman"/>
                <w:color w:val="000000"/>
                <w:kern w:val="0"/>
                <w:sz w:val="20"/>
                <w:szCs w:val="20"/>
                <w:lang w:val="ru-RU" w:eastAsia="en-US" w:bidi="ar-SA"/>
              </w:rPr>
              <w:t>2023</w:t>
            </w:r>
          </w:p>
        </w:tc>
      </w:tr>
      <w:tr w14:paraId="5D2DC996" w14:textId="77777777" w:rsidTr="00AA760B">
        <w:tblPrEx>
          <w:tblW w:w="10147" w:type="dxa"/>
          <w:tblCellMar>
            <w:left w:w="0" w:type="dxa"/>
            <w:right w:w="0" w:type="dxa"/>
          </w:tblCellMar>
          <w:tblLook w:val="04A0"/>
        </w:tblPrEx>
        <w:trPr>
          <w:trHeight w:val="20"/>
        </w:trPr>
        <w:tc>
          <w:tcPr>
            <w:tcW w:w="419" w:type="dxa"/>
            <w:vMerge w:val="restart"/>
            <w:vAlign w:val="center"/>
          </w:tcPr>
          <w:p w:rsidR="002001A7" w:rsidRPr="00AA760B" w:rsidP="002001A7" w14:paraId="39458A9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1</w:t>
            </w:r>
          </w:p>
        </w:tc>
        <w:tc>
          <w:tcPr>
            <w:tcW w:w="1419" w:type="dxa"/>
            <w:vMerge w:val="restart"/>
            <w:vAlign w:val="center"/>
          </w:tcPr>
          <w:p w:rsidR="002001A7" w:rsidP="002001A7" w14:paraId="2ADA238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 xml:space="preserve">МУП </w:t>
            </w:r>
          </w:p>
          <w:p w:rsidR="002001A7" w:rsidRPr="00AA760B" w:rsidP="002001A7" w14:paraId="3BE3261D" w14:textId="30864A3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«РСО КР»</w:t>
            </w:r>
          </w:p>
        </w:tc>
        <w:tc>
          <w:tcPr>
            <w:tcW w:w="3402" w:type="dxa"/>
            <w:vAlign w:val="center"/>
          </w:tcPr>
          <w:p w:rsidR="002001A7" w:rsidRPr="00AA760B" w:rsidP="002001A7" w14:paraId="1439FD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Средневзвешенный срок службы котлоагрегатов котельной</w:t>
            </w:r>
          </w:p>
        </w:tc>
        <w:tc>
          <w:tcPr>
            <w:tcW w:w="1121" w:type="dxa"/>
            <w:vAlign w:val="center"/>
          </w:tcPr>
          <w:p w:rsidR="002001A7" w:rsidRPr="00AA760B" w:rsidP="002001A7" w14:paraId="0FB19A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лет</w:t>
            </w:r>
          </w:p>
        </w:tc>
        <w:tc>
          <w:tcPr>
            <w:tcW w:w="760" w:type="dxa"/>
            <w:vAlign w:val="center"/>
          </w:tcPr>
          <w:p w:rsidR="002001A7" w:rsidRPr="00AA760B" w:rsidP="002001A7" w14:paraId="2B71EEF4" w14:textId="37C86BC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4CE8C4C1" w14:textId="26A375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18D11035" w14:textId="49EBE2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276790E8" w14:textId="345EA8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4B2ECAFB" w14:textId="592031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1,00</w:t>
            </w:r>
          </w:p>
        </w:tc>
      </w:tr>
      <w:tr w14:paraId="7F891C3B"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409B677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24DE2B1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7A289EF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условного топлива на выработку тепловой энергии</w:t>
            </w:r>
          </w:p>
        </w:tc>
        <w:tc>
          <w:tcPr>
            <w:tcW w:w="1121" w:type="dxa"/>
            <w:vAlign w:val="center"/>
          </w:tcPr>
          <w:p w:rsidR="002001A7" w:rsidRPr="00AA760B" w:rsidP="002001A7" w14:paraId="0366989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кг у.т./Гкал</w:t>
            </w:r>
          </w:p>
        </w:tc>
        <w:tc>
          <w:tcPr>
            <w:tcW w:w="760" w:type="dxa"/>
            <w:vAlign w:val="center"/>
          </w:tcPr>
          <w:p w:rsidR="002001A7" w:rsidRPr="00AA760B" w:rsidP="002001A7" w14:paraId="11F870E9" w14:textId="7BC27F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031059E3" w14:textId="717511C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255518A2" w14:textId="11545E0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4C9EB70D" w14:textId="44C3E9F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7FE1410A" w14:textId="143EAE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156,17</w:t>
            </w:r>
          </w:p>
        </w:tc>
      </w:tr>
      <w:tr w14:paraId="6416AB24"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4A0D108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723FBFB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12AAC3E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Собственные нужды</w:t>
            </w:r>
          </w:p>
        </w:tc>
        <w:tc>
          <w:tcPr>
            <w:tcW w:w="1121" w:type="dxa"/>
            <w:vAlign w:val="center"/>
          </w:tcPr>
          <w:p w:rsidR="002001A7" w:rsidRPr="00AA760B" w:rsidP="002001A7" w14:paraId="3C2AF2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2001A7" w:rsidRPr="00AA760B" w:rsidP="002001A7" w14:paraId="56AD9F2F" w14:textId="0525F1F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5DC0A5F7" w14:textId="2ADB180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42ABD10B" w14:textId="7825FC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547F6471" w14:textId="775BC4D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363D2DE6" w14:textId="2D8461F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22,20</w:t>
            </w:r>
          </w:p>
        </w:tc>
      </w:tr>
      <w:tr w14:paraId="57F2D79A"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54B075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10880A1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4DF799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условного топлива на отпуск тепловой энергии</w:t>
            </w:r>
          </w:p>
        </w:tc>
        <w:tc>
          <w:tcPr>
            <w:tcW w:w="1121" w:type="dxa"/>
            <w:vAlign w:val="center"/>
          </w:tcPr>
          <w:p w:rsidR="002001A7" w:rsidRPr="00AA760B" w:rsidP="002001A7" w14:paraId="2ECC77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кг у.т./Гкал</w:t>
            </w:r>
          </w:p>
        </w:tc>
        <w:tc>
          <w:tcPr>
            <w:tcW w:w="760" w:type="dxa"/>
            <w:vAlign w:val="center"/>
          </w:tcPr>
          <w:p w:rsidR="002001A7" w:rsidRPr="00AA760B" w:rsidP="002001A7" w14:paraId="751E7D92" w14:textId="1C668C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2DC43DA8" w14:textId="79D74E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5C7E13FF" w14:textId="39DD10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6BD1FFCA" w14:textId="09F50A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724EE6A2" w14:textId="1928759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161,52</w:t>
            </w:r>
          </w:p>
        </w:tc>
      </w:tr>
      <w:tr w14:paraId="51176DA2"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1A46077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0B981B0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655165A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электрической энергии на отпуск тепловой энергии с коллекторов</w:t>
            </w:r>
          </w:p>
        </w:tc>
        <w:tc>
          <w:tcPr>
            <w:tcW w:w="1121" w:type="dxa"/>
            <w:vAlign w:val="center"/>
          </w:tcPr>
          <w:p w:rsidR="002001A7" w:rsidRPr="00AA760B" w:rsidP="002001A7" w14:paraId="7EB5CBD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кВт-ч/Гкал</w:t>
            </w:r>
          </w:p>
        </w:tc>
        <w:tc>
          <w:tcPr>
            <w:tcW w:w="760" w:type="dxa"/>
            <w:vAlign w:val="center"/>
          </w:tcPr>
          <w:p w:rsidR="002001A7" w:rsidRPr="00AA760B" w:rsidP="002001A7" w14:paraId="1F5B3528" w14:textId="4D8481B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0912FED9" w14:textId="199E0A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38C790F7" w14:textId="54F97C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5B112E2B" w14:textId="328B95F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3D250AAD" w14:textId="72B44BE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32,90</w:t>
            </w:r>
          </w:p>
        </w:tc>
      </w:tr>
      <w:tr w14:paraId="47E61136"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0AD5B11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42F6FBD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1828746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Удельный расход теплоносителя на отпуск тепловой энергии с коллекторов</w:t>
            </w:r>
          </w:p>
        </w:tc>
        <w:tc>
          <w:tcPr>
            <w:tcW w:w="1121" w:type="dxa"/>
            <w:vAlign w:val="center"/>
          </w:tcPr>
          <w:p w:rsidR="002001A7" w:rsidRPr="00AA760B" w:rsidP="002001A7" w14:paraId="63071C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м3/Гкал</w:t>
            </w:r>
          </w:p>
        </w:tc>
        <w:tc>
          <w:tcPr>
            <w:tcW w:w="760" w:type="dxa"/>
            <w:vAlign w:val="center"/>
          </w:tcPr>
          <w:p w:rsidR="002001A7" w:rsidRPr="00AA760B" w:rsidP="002001A7" w14:paraId="22E65FC5" w14:textId="03B292E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7AF4CBA0" w14:textId="5CC1EB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1C34A8C5" w14:textId="0ACA2EE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2B3B59EC" w14:textId="786E497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1EF569BC" w14:textId="17392D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1,22</w:t>
            </w:r>
          </w:p>
        </w:tc>
      </w:tr>
      <w:tr w14:paraId="7B5EF491"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602F1C2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0A57243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4C14052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Коэффициент использования установленной тепловой мощности</w:t>
            </w:r>
          </w:p>
        </w:tc>
        <w:tc>
          <w:tcPr>
            <w:tcW w:w="1121" w:type="dxa"/>
            <w:vAlign w:val="center"/>
          </w:tcPr>
          <w:p w:rsidR="002001A7" w:rsidRPr="00AA760B" w:rsidP="002001A7" w14:paraId="371585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2001A7" w:rsidRPr="00AA760B" w:rsidP="002001A7" w14:paraId="4FB32AC7" w14:textId="11BA359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277CF939" w14:textId="4256253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0071CCE3" w14:textId="396439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28CDD764" w14:textId="5DD78F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7BCCD045" w14:textId="5A6C05A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27,00</w:t>
            </w:r>
          </w:p>
        </w:tc>
      </w:tr>
      <w:tr w14:paraId="34B5B739" w14:textId="77777777" w:rsidTr="00AA760B">
        <w:tblPrEx>
          <w:tblW w:w="10147" w:type="dxa"/>
          <w:tblCellMar>
            <w:left w:w="0" w:type="dxa"/>
            <w:right w:w="0" w:type="dxa"/>
          </w:tblCellMar>
          <w:tblLook w:val="04A0"/>
        </w:tblPrEx>
        <w:trPr>
          <w:cantSplit/>
          <w:trHeight w:val="20"/>
        </w:trPr>
        <w:tc>
          <w:tcPr>
            <w:tcW w:w="419" w:type="dxa"/>
            <w:vMerge/>
            <w:vAlign w:val="center"/>
          </w:tcPr>
          <w:p w:rsidR="002001A7" w:rsidRPr="00AA760B" w:rsidP="002001A7" w14:paraId="04D94CE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1F67CE8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6C6AC2A5" w14:textId="6A9F8B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котельных, оборудованных приборами учета отпуска тепловой энергии в тепловые сети (от установленной мощности</w:t>
            </w:r>
          </w:p>
        </w:tc>
        <w:tc>
          <w:tcPr>
            <w:tcW w:w="1121" w:type="dxa"/>
            <w:vAlign w:val="center"/>
          </w:tcPr>
          <w:p w:rsidR="002001A7" w:rsidRPr="00AA760B" w:rsidP="002001A7" w14:paraId="56BA173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2001A7" w:rsidRPr="00AA760B" w:rsidP="002001A7" w14:paraId="3C19B31C" w14:textId="4396CC2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40F90500" w14:textId="549135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2C41A3F2" w14:textId="365BA2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6D3B57AC" w14:textId="774F37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189F5CBF" w14:textId="7A6DD9B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100,00</w:t>
            </w:r>
          </w:p>
        </w:tc>
      </w:tr>
      <w:tr w14:paraId="2F1CE3DB"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3A42C32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2E45608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3695A93C" w14:textId="6DA695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котельных, оборудованных приборами учета отпуска тепловой энергии в тепловые сети (от общего количества котельных)</w:t>
            </w:r>
          </w:p>
        </w:tc>
        <w:tc>
          <w:tcPr>
            <w:tcW w:w="1121" w:type="dxa"/>
            <w:vAlign w:val="center"/>
          </w:tcPr>
          <w:p w:rsidR="002001A7" w:rsidRPr="00AA760B" w:rsidP="002001A7" w14:paraId="268A3C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2001A7" w:rsidRPr="00AA760B" w:rsidP="002001A7" w14:paraId="203F4B26" w14:textId="61547B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3732AC13" w14:textId="5B45EB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2E002261" w14:textId="7826C56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5633B608" w14:textId="75CEBB9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18DB4619" w14:textId="0505922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100,00</w:t>
            </w:r>
          </w:p>
        </w:tc>
      </w:tr>
      <w:tr w14:paraId="78559E7B"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025E19E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6F15A35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2C281F52" w14:textId="350D16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котельных, оборудованных устройствами водоподготовки (от общего количества котельных)</w:t>
            </w:r>
          </w:p>
        </w:tc>
        <w:tc>
          <w:tcPr>
            <w:tcW w:w="1121" w:type="dxa"/>
            <w:vAlign w:val="center"/>
          </w:tcPr>
          <w:p w:rsidR="002001A7" w:rsidRPr="00AA760B" w:rsidP="002001A7" w14:paraId="1A4647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2001A7" w:rsidRPr="00AA760B" w:rsidP="002001A7" w14:paraId="153BB572" w14:textId="0EBAD3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2EAC9355" w14:textId="29B42C9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2D9CF135" w14:textId="454F5E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78DE431C" w14:textId="011C40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01C1869B" w14:textId="246A37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100,00</w:t>
            </w:r>
          </w:p>
        </w:tc>
      </w:tr>
      <w:tr w14:paraId="7BF4F93A"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07ADBB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2EED3DD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5E69EDFE" w14:textId="3CFA9C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автоматизированных котельных без обслуживающего персонала (от общего количества котельных)</w:t>
            </w:r>
          </w:p>
        </w:tc>
        <w:tc>
          <w:tcPr>
            <w:tcW w:w="1121" w:type="dxa"/>
            <w:vAlign w:val="center"/>
          </w:tcPr>
          <w:p w:rsidR="002001A7" w:rsidRPr="00AA760B" w:rsidP="002001A7" w14:paraId="20DC0C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2001A7" w:rsidRPr="00AA760B" w:rsidP="002001A7" w14:paraId="34D4B12C" w14:textId="2E73EC9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5E9DB216" w14:textId="32BA05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62C5CC4F" w14:textId="144A808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593BD621" w14:textId="2E9D3E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67928B40" w14:textId="25FD98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100,00</w:t>
            </w:r>
          </w:p>
        </w:tc>
      </w:tr>
      <w:tr w14:paraId="61E38000"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000A244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201D80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26DB1CC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Доля автоматизированных котельных без обслуживающего персонала с УТМ меньше/равной 10 Гкал/ч</w:t>
            </w:r>
          </w:p>
        </w:tc>
        <w:tc>
          <w:tcPr>
            <w:tcW w:w="1121" w:type="dxa"/>
            <w:vAlign w:val="center"/>
          </w:tcPr>
          <w:p w:rsidR="002001A7" w:rsidRPr="00AA760B" w:rsidP="002001A7" w14:paraId="3EEC43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w:t>
            </w:r>
          </w:p>
        </w:tc>
        <w:tc>
          <w:tcPr>
            <w:tcW w:w="760" w:type="dxa"/>
            <w:vAlign w:val="center"/>
          </w:tcPr>
          <w:p w:rsidR="002001A7" w:rsidRPr="00AA760B" w:rsidP="002001A7" w14:paraId="08D8295A" w14:textId="3D261FD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67B7056F" w14:textId="195854F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735865D0" w14:textId="4C240B0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2146CB62" w14:textId="342E26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33F53AF4" w14:textId="67D80C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100,00</w:t>
            </w:r>
          </w:p>
        </w:tc>
      </w:tr>
      <w:tr w14:paraId="0B5BF764"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6FB266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2A0A89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71427B8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Общая частота прекращений теплоснабжения от котельных</w:t>
            </w:r>
          </w:p>
        </w:tc>
        <w:tc>
          <w:tcPr>
            <w:tcW w:w="1121" w:type="dxa"/>
            <w:vAlign w:val="center"/>
          </w:tcPr>
          <w:p w:rsidR="002001A7" w:rsidRPr="00AA760B" w:rsidP="002001A7" w14:paraId="1E89F67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1/год</w:t>
            </w:r>
          </w:p>
        </w:tc>
        <w:tc>
          <w:tcPr>
            <w:tcW w:w="760" w:type="dxa"/>
            <w:vAlign w:val="center"/>
          </w:tcPr>
          <w:p w:rsidR="002001A7" w:rsidRPr="00AA760B" w:rsidP="002001A7" w14:paraId="2DC0CFA1" w14:textId="5D3D6E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58EA2742" w14:textId="7D5CC23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29F0EBAA" w14:textId="3D134F8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1A8DA6B0" w14:textId="16142B6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47405DD1" w14:textId="433A196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0</w:t>
            </w:r>
          </w:p>
        </w:tc>
      </w:tr>
      <w:tr w14:paraId="1B15E672"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622E70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2A98E8F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472D1A8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Средняя продолжительность прекращения теплоснабжения от котельных</w:t>
            </w:r>
          </w:p>
        </w:tc>
        <w:tc>
          <w:tcPr>
            <w:tcW w:w="1121" w:type="dxa"/>
            <w:vAlign w:val="center"/>
          </w:tcPr>
          <w:p w:rsidR="002001A7" w:rsidRPr="00AA760B" w:rsidP="002001A7" w14:paraId="285F70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час</w:t>
            </w:r>
          </w:p>
        </w:tc>
        <w:tc>
          <w:tcPr>
            <w:tcW w:w="760" w:type="dxa"/>
            <w:vAlign w:val="center"/>
          </w:tcPr>
          <w:p w:rsidR="002001A7" w:rsidRPr="00AA760B" w:rsidP="002001A7" w14:paraId="7070A42E" w14:textId="4F1487B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2C5774CB" w14:textId="2CB213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322861CB" w14:textId="754DB71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523C7E9D" w14:textId="5277B46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75D22D04" w14:textId="5B766A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0,00</w:t>
            </w:r>
          </w:p>
        </w:tc>
      </w:tr>
      <w:tr w14:paraId="04079DBF"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32365DC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6AB8AE9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4A0F27D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Средний недоотпуск тепловой энергии в тепловые сети на единицу прекращения теплоснабжения</w:t>
            </w:r>
          </w:p>
        </w:tc>
        <w:tc>
          <w:tcPr>
            <w:tcW w:w="1121" w:type="dxa"/>
            <w:vAlign w:val="center"/>
          </w:tcPr>
          <w:p w:rsidR="002001A7" w:rsidRPr="00AA760B" w:rsidP="002001A7" w14:paraId="4277E0B5" w14:textId="3292A6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тыс. Гкал</w:t>
            </w:r>
          </w:p>
        </w:tc>
        <w:tc>
          <w:tcPr>
            <w:tcW w:w="760" w:type="dxa"/>
            <w:vAlign w:val="center"/>
          </w:tcPr>
          <w:p w:rsidR="002001A7" w:rsidRPr="00AA760B" w:rsidP="002001A7" w14:paraId="0BF460CA" w14:textId="0042D27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3931E17A" w14:textId="0E0BD8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49A3D2B9" w14:textId="43ED8BD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2CD7CF09" w14:textId="6F9B07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6E2E5F36" w14:textId="5356147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0,00</w:t>
            </w:r>
          </w:p>
        </w:tc>
      </w:tr>
      <w:tr w14:paraId="0D950067" w14:textId="77777777" w:rsidTr="00AA760B">
        <w:tblPrEx>
          <w:tblW w:w="10147" w:type="dxa"/>
          <w:tblCellMar>
            <w:left w:w="0" w:type="dxa"/>
            <w:right w:w="0" w:type="dxa"/>
          </w:tblCellMar>
          <w:tblLook w:val="04A0"/>
        </w:tblPrEx>
        <w:trPr>
          <w:trHeight w:val="20"/>
        </w:trPr>
        <w:tc>
          <w:tcPr>
            <w:tcW w:w="419" w:type="dxa"/>
            <w:vMerge/>
            <w:vAlign w:val="center"/>
          </w:tcPr>
          <w:p w:rsidR="002001A7" w:rsidRPr="00AA760B" w:rsidP="002001A7" w14:paraId="333B571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9" w:type="dxa"/>
            <w:vMerge/>
            <w:vAlign w:val="center"/>
          </w:tcPr>
          <w:p w:rsidR="002001A7" w:rsidRPr="00AA760B" w:rsidP="002001A7" w14:paraId="0688073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2001A7" w:rsidRPr="00AA760B" w:rsidP="002001A7" w14:paraId="2B8A5D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Расход резервного топлива</w:t>
            </w:r>
          </w:p>
        </w:tc>
        <w:tc>
          <w:tcPr>
            <w:tcW w:w="1121" w:type="dxa"/>
            <w:vAlign w:val="center"/>
          </w:tcPr>
          <w:p w:rsidR="002001A7" w:rsidRPr="00AA760B" w:rsidP="002001A7" w14:paraId="762DA1F0" w14:textId="6834C5A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imes New Roman"/>
                <w:kern w:val="0"/>
                <w:sz w:val="20"/>
                <w:szCs w:val="20"/>
                <w:lang w:val="ru-RU" w:eastAsia="en-US" w:bidi="ar-SA"/>
              </w:rPr>
              <w:t>т. у. т</w:t>
            </w:r>
          </w:p>
        </w:tc>
        <w:tc>
          <w:tcPr>
            <w:tcW w:w="760" w:type="dxa"/>
            <w:vAlign w:val="center"/>
          </w:tcPr>
          <w:p w:rsidR="002001A7" w:rsidRPr="00AA760B" w:rsidP="002001A7" w14:paraId="4FAA6182" w14:textId="558BC3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838" w:type="dxa"/>
            <w:vAlign w:val="center"/>
          </w:tcPr>
          <w:p w:rsidR="002001A7" w:rsidRPr="00AA760B" w:rsidP="002001A7" w14:paraId="566B92AA" w14:textId="184841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77E666CF" w14:textId="34AADB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06" w:type="dxa"/>
            <w:vAlign w:val="center"/>
          </w:tcPr>
          <w:p w:rsidR="002001A7" w:rsidRPr="00AA760B" w:rsidP="002001A7" w14:paraId="5D031858" w14:textId="3AD07D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A760B">
              <w:rPr>
                <w:rFonts w:ascii="Times New Roman" w:hAnsi="Times New Roman" w:eastAsiaTheme="minorHAnsi" w:cstheme="minorBidi"/>
                <w:color w:val="000000"/>
                <w:kern w:val="0"/>
                <w:sz w:val="20"/>
                <w:szCs w:val="20"/>
                <w:lang w:val="ru-RU" w:eastAsia="en-US" w:bidi="ar-SA"/>
              </w:rPr>
              <w:t>н/д</w:t>
            </w:r>
          </w:p>
        </w:tc>
        <w:tc>
          <w:tcPr>
            <w:tcW w:w="776" w:type="dxa"/>
            <w:vAlign w:val="center"/>
          </w:tcPr>
          <w:p w:rsidR="002001A7" w:rsidRPr="00AE168E" w:rsidP="002001A7" w14:paraId="5AC9DFA1" w14:textId="578646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E168E">
              <w:rPr>
                <w:rFonts w:ascii="Times New Roman" w:hAnsi="Times New Roman" w:eastAsiaTheme="minorHAnsi" w:cstheme="minorBidi"/>
                <w:color w:val="000000"/>
                <w:kern w:val="0"/>
                <w:sz w:val="20"/>
                <w:szCs w:val="20"/>
                <w:lang w:val="ru-RU" w:eastAsia="en-US" w:bidi="ar-SA"/>
              </w:rPr>
              <w:t>0,00</w:t>
            </w:r>
          </w:p>
        </w:tc>
      </w:tr>
    </w:tbl>
    <w:p w:rsidR="00244F4F" w:rsidP="007945DE" w14:paraId="283D2BE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7C3DA3" w:rsidP="007945DE" w14:paraId="4DC96D5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Обновлена информация о котельном оборудовании, добавлена информации о насосном и тягодутьевом оборудовании, актуализированы схемы выдачи тепловой мощности, актуализирована информация о способах учета тепловой энергии</w:t>
      </w:r>
      <w:r w:rsidRPr="0020139E" w:rsidR="0020139E">
        <w:rPr>
          <w:rFonts w:ascii="Times New Roman" w:eastAsia="Calibri" w:hAnsi="Times New Roman" w:cs="Times New Roman"/>
          <w:kern w:val="0"/>
          <w:sz w:val="24"/>
          <w:szCs w:val="24"/>
          <w:lang w:val="ru-RU" w:eastAsia="en-US" w:bidi="ar-SA"/>
        </w:rPr>
        <w:t>.</w:t>
      </w:r>
      <w:bookmarkStart w:id="260" w:name="_Toc407638492"/>
      <w:bookmarkStart w:id="261" w:name="_Toc407703136"/>
      <w:bookmarkStart w:id="262" w:name="_Toc407703956"/>
      <w:bookmarkStart w:id="263" w:name="_Toc414274868"/>
      <w:bookmarkStart w:id="264" w:name="_Toc416708238"/>
      <w:bookmarkStart w:id="265" w:name="_Toc422928596"/>
      <w:bookmarkStart w:id="266" w:name="_Toc423525706"/>
      <w:bookmarkStart w:id="267" w:name="_Toc424042092"/>
      <w:bookmarkStart w:id="268" w:name="_Toc430345862"/>
      <w:bookmarkStart w:id="269" w:name="_Toc431569633"/>
      <w:bookmarkStart w:id="270" w:name="_Toc437278318"/>
    </w:p>
    <w:p w:rsidR="00024876" w:rsidRPr="001A772D" w:rsidP="00C563DD" w14:paraId="4374A68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271" w:name="_Toc164349884"/>
      <w:r w:rsidRPr="001A772D">
        <w:rPr>
          <w:rFonts w:ascii="Times New Roman" w:eastAsia="Times New Roman" w:hAnsi="Times New Roman" w:cs="Times New Roman"/>
          <w:b/>
          <w:bCs/>
          <w:i/>
          <w:kern w:val="0"/>
          <w:sz w:val="24"/>
          <w:szCs w:val="24"/>
          <w:lang w:val="ru-RU" w:eastAsia="ru-RU" w:bidi="ar-SA"/>
        </w:rPr>
        <w:t>Часть 3 – Тепловые сети</w:t>
      </w:r>
      <w:bookmarkEnd w:id="260"/>
      <w:bookmarkEnd w:id="261"/>
      <w:bookmarkEnd w:id="262"/>
      <w:bookmarkEnd w:id="263"/>
      <w:bookmarkEnd w:id="264"/>
      <w:bookmarkEnd w:id="265"/>
      <w:bookmarkEnd w:id="266"/>
      <w:bookmarkEnd w:id="267"/>
      <w:bookmarkEnd w:id="268"/>
      <w:bookmarkEnd w:id="269"/>
      <w:bookmarkEnd w:id="270"/>
      <w:bookmarkEnd w:id="271"/>
    </w:p>
    <w:p w:rsidR="00024876" w:rsidRPr="001A772D" w14:paraId="6D266A67" w14:textId="77777777">
      <w:pPr>
        <w:pStyle w:val="ListParagraph"/>
        <w:keepNext/>
        <w:keepLines/>
        <w:widowControl/>
        <w:numPr>
          <w:ilvl w:val="1"/>
          <w:numId w:val="18"/>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8"/>
          <w:szCs w:val="28"/>
          <w:lang w:val="ru-RU" w:eastAsia="ru-RU" w:bidi="ar-SA"/>
        </w:rPr>
      </w:pPr>
      <w:bookmarkStart w:id="272" w:name="_Toc423525641"/>
      <w:bookmarkStart w:id="273" w:name="_Toc423525707"/>
      <w:bookmarkStart w:id="274" w:name="_Toc423525889"/>
      <w:bookmarkStart w:id="275" w:name="_Toc423526974"/>
      <w:bookmarkStart w:id="276" w:name="_Toc423527012"/>
      <w:bookmarkStart w:id="277" w:name="_Toc423527050"/>
      <w:bookmarkStart w:id="278" w:name="_Toc423527088"/>
      <w:bookmarkStart w:id="279" w:name="_Toc423527422"/>
      <w:bookmarkStart w:id="280" w:name="_Toc423527736"/>
      <w:bookmarkStart w:id="281" w:name="_Toc424040322"/>
      <w:bookmarkStart w:id="282" w:name="_Toc424041080"/>
      <w:bookmarkStart w:id="283" w:name="_Toc424041144"/>
      <w:bookmarkStart w:id="284" w:name="_Toc424041265"/>
      <w:bookmarkStart w:id="285" w:name="_Toc424042093"/>
      <w:bookmarkStart w:id="286" w:name="_Toc424042146"/>
      <w:bookmarkStart w:id="287" w:name="_Toc426548998"/>
      <w:bookmarkStart w:id="288" w:name="_Toc427749745"/>
      <w:bookmarkStart w:id="289" w:name="_Toc423525642"/>
      <w:bookmarkStart w:id="290" w:name="_Toc423525708"/>
      <w:bookmarkStart w:id="291" w:name="_Toc423525890"/>
      <w:bookmarkStart w:id="292" w:name="_Toc423526975"/>
      <w:bookmarkStart w:id="293" w:name="_Toc423527013"/>
      <w:bookmarkStart w:id="294" w:name="_Toc423527051"/>
      <w:bookmarkStart w:id="295" w:name="_Toc423527089"/>
      <w:bookmarkStart w:id="296" w:name="_Toc423527423"/>
      <w:bookmarkStart w:id="297" w:name="_Toc423527737"/>
      <w:bookmarkStart w:id="298" w:name="_Toc424040323"/>
      <w:bookmarkStart w:id="299" w:name="_Toc424041081"/>
      <w:bookmarkStart w:id="300" w:name="_Toc424041145"/>
      <w:bookmarkStart w:id="301" w:name="_Toc424041266"/>
      <w:bookmarkStart w:id="302" w:name="_Toc424042094"/>
      <w:bookmarkStart w:id="303" w:name="_Toc424042147"/>
      <w:bookmarkStart w:id="304" w:name="_Toc426548999"/>
      <w:bookmarkStart w:id="305" w:name="_Toc427749746"/>
      <w:bookmarkStart w:id="306" w:name="_Toc423525643"/>
      <w:bookmarkStart w:id="307" w:name="_Toc423525709"/>
      <w:bookmarkStart w:id="308" w:name="_Toc423525891"/>
      <w:bookmarkStart w:id="309" w:name="_Toc423526976"/>
      <w:bookmarkStart w:id="310" w:name="_Toc423527014"/>
      <w:bookmarkStart w:id="311" w:name="_Toc423527052"/>
      <w:bookmarkStart w:id="312" w:name="_Toc423527090"/>
      <w:bookmarkStart w:id="313" w:name="_Toc423527424"/>
      <w:bookmarkStart w:id="314" w:name="_Toc423527738"/>
      <w:bookmarkStart w:id="315" w:name="_Toc424040324"/>
      <w:bookmarkStart w:id="316" w:name="_Toc424041082"/>
      <w:bookmarkStart w:id="317" w:name="_Toc424041146"/>
      <w:bookmarkStart w:id="318" w:name="_Toc424041267"/>
      <w:bookmarkStart w:id="319" w:name="_Toc424042095"/>
      <w:bookmarkStart w:id="320" w:name="_Toc424042148"/>
      <w:bookmarkStart w:id="321" w:name="_Toc426549000"/>
      <w:bookmarkStart w:id="322" w:name="_Toc427749747"/>
      <w:bookmarkStart w:id="323" w:name="_Toc423525644"/>
      <w:bookmarkStart w:id="324" w:name="_Toc423525710"/>
      <w:bookmarkStart w:id="325" w:name="_Toc423525892"/>
      <w:bookmarkStart w:id="326" w:name="_Toc423526977"/>
      <w:bookmarkStart w:id="327" w:name="_Toc423527015"/>
      <w:bookmarkStart w:id="328" w:name="_Toc423527053"/>
      <w:bookmarkStart w:id="329" w:name="_Toc423527091"/>
      <w:bookmarkStart w:id="330" w:name="_Toc423527425"/>
      <w:bookmarkStart w:id="331" w:name="_Toc423527739"/>
      <w:bookmarkStart w:id="332" w:name="_Toc424040325"/>
      <w:bookmarkStart w:id="333" w:name="_Toc424041083"/>
      <w:bookmarkStart w:id="334" w:name="_Toc424041147"/>
      <w:bookmarkStart w:id="335" w:name="_Toc424041268"/>
      <w:bookmarkStart w:id="336" w:name="_Toc424042096"/>
      <w:bookmarkStart w:id="337" w:name="_Toc424042149"/>
      <w:bookmarkStart w:id="338" w:name="_Toc426549001"/>
      <w:bookmarkStart w:id="339" w:name="_Toc427749748"/>
      <w:bookmarkStart w:id="340" w:name="_Toc423525645"/>
      <w:bookmarkStart w:id="341" w:name="_Toc423525711"/>
      <w:bookmarkStart w:id="342" w:name="_Toc423525893"/>
      <w:bookmarkStart w:id="343" w:name="_Toc423526978"/>
      <w:bookmarkStart w:id="344" w:name="_Toc423527016"/>
      <w:bookmarkStart w:id="345" w:name="_Toc423527054"/>
      <w:bookmarkStart w:id="346" w:name="_Toc423527092"/>
      <w:bookmarkStart w:id="347" w:name="_Toc423527426"/>
      <w:bookmarkStart w:id="348" w:name="_Toc423527740"/>
      <w:bookmarkStart w:id="349" w:name="_Toc424040326"/>
      <w:bookmarkStart w:id="350" w:name="_Toc424041084"/>
      <w:bookmarkStart w:id="351" w:name="_Toc424041148"/>
      <w:bookmarkStart w:id="352" w:name="_Toc424041269"/>
      <w:bookmarkStart w:id="353" w:name="_Toc424042097"/>
      <w:bookmarkStart w:id="354" w:name="_Toc424042150"/>
      <w:bookmarkStart w:id="355" w:name="_Toc426549002"/>
      <w:bookmarkStart w:id="356" w:name="_Toc427749749"/>
      <w:bookmarkStart w:id="357" w:name="_Toc423525646"/>
      <w:bookmarkStart w:id="358" w:name="_Toc423525712"/>
      <w:bookmarkStart w:id="359" w:name="_Toc423525894"/>
      <w:bookmarkStart w:id="360" w:name="_Toc423526979"/>
      <w:bookmarkStart w:id="361" w:name="_Toc423527017"/>
      <w:bookmarkStart w:id="362" w:name="_Toc423527055"/>
      <w:bookmarkStart w:id="363" w:name="_Toc423527093"/>
      <w:bookmarkStart w:id="364" w:name="_Toc423527427"/>
      <w:bookmarkStart w:id="365" w:name="_Toc423527741"/>
      <w:bookmarkStart w:id="366" w:name="_Toc424040327"/>
      <w:bookmarkStart w:id="367" w:name="_Toc424041085"/>
      <w:bookmarkStart w:id="368" w:name="_Toc424041149"/>
      <w:bookmarkStart w:id="369" w:name="_Toc424041270"/>
      <w:bookmarkStart w:id="370" w:name="_Toc424042098"/>
      <w:bookmarkStart w:id="371" w:name="_Toc424042151"/>
      <w:bookmarkStart w:id="372" w:name="_Toc426549003"/>
      <w:bookmarkStart w:id="373" w:name="_Toc427749750"/>
      <w:bookmarkStart w:id="374" w:name="_Toc437274974"/>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rsidR="00024876" w:rsidRPr="001A772D" w14:paraId="75CCE2EE" w14:textId="77777777">
      <w:pPr>
        <w:keepNext/>
        <w:keepLines/>
        <w:widowControl/>
        <w:numPr>
          <w:ilvl w:val="2"/>
          <w:numId w:val="18"/>
        </w:numPr>
        <w:suppressAutoHyphens w:val="0"/>
        <w:spacing w:before="120" w:after="240" w:line="276" w:lineRule="auto"/>
        <w:ind w:left="1224" w:hanging="504"/>
        <w:jc w:val="left"/>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структуры тепловых сетей от каждого источника тепловой энергии</w:t>
      </w:r>
      <w:r w:rsidRPr="001A772D" w:rsidR="00244F4F">
        <w:rPr>
          <w:rFonts w:ascii="Times New Roman" w:eastAsia="Times New Roman" w:hAnsi="Times New Roman" w:cs="Times New Roman"/>
          <w:b/>
          <w:bCs/>
          <w:i/>
          <w:kern w:val="0"/>
          <w:sz w:val="24"/>
          <w:szCs w:val="28"/>
          <w:lang w:val="ru-RU" w:eastAsia="ru-RU" w:bidi="ar-SA"/>
        </w:rPr>
        <w:t xml:space="preserve"> </w:t>
      </w:r>
      <w:r w:rsidRPr="001A772D">
        <w:rPr>
          <w:rFonts w:ascii="Times New Roman" w:eastAsia="Times New Roman" w:hAnsi="Times New Roman" w:cs="Times New Roman"/>
          <w:b/>
          <w:bCs/>
          <w:i/>
          <w:kern w:val="0"/>
          <w:sz w:val="24"/>
          <w:szCs w:val="28"/>
          <w:lang w:val="ru-RU" w:eastAsia="ru-RU" w:bidi="ar-SA"/>
        </w:rPr>
        <w:t>с выделением</w:t>
      </w:r>
      <w:r w:rsidR="00244F4F">
        <w:rPr>
          <w:rFonts w:ascii="Times New Roman" w:eastAsia="Times New Roman" w:hAnsi="Times New Roman" w:cs="Times New Roman"/>
          <w:b/>
          <w:bCs/>
          <w:i/>
          <w:kern w:val="0"/>
          <w:sz w:val="24"/>
          <w:szCs w:val="28"/>
          <w:lang w:val="ru-RU" w:eastAsia="ru-RU" w:bidi="ar-SA"/>
        </w:rPr>
        <w:t xml:space="preserve"> </w:t>
      </w:r>
      <w:r w:rsidRPr="001A772D">
        <w:rPr>
          <w:rFonts w:ascii="Times New Roman" w:eastAsia="Times New Roman" w:hAnsi="Times New Roman" w:cs="Times New Roman"/>
          <w:b/>
          <w:bCs/>
          <w:i/>
          <w:kern w:val="0"/>
          <w:sz w:val="24"/>
          <w:szCs w:val="28"/>
          <w:lang w:val="ru-RU" w:eastAsia="ru-RU" w:bidi="ar-SA"/>
        </w:rPr>
        <w:t>сетей горячего водоснабжения</w:t>
      </w:r>
    </w:p>
    <w:p w:rsidR="00244F4F" w:rsidP="00EA4CD4" w14:paraId="56549C3E" w14:textId="624EEE3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Общие характеристики протяженности тепловых сетей и сетей горячего водоснабжения</w:t>
      </w:r>
      <w:r w:rsidR="007C4749">
        <w:rPr>
          <w:rFonts w:ascii="Times New Roman" w:eastAsia="Calibri" w:hAnsi="Times New Roman" w:cs="Times New Roman"/>
          <w:kern w:val="0"/>
          <w:sz w:val="24"/>
          <w:szCs w:val="24"/>
          <w:lang w:val="ru-RU" w:eastAsia="en-US" w:bidi="ar-SA"/>
        </w:rPr>
        <w:t xml:space="preserve"> по системам теплоснабжения на территории </w:t>
      </w:r>
      <w:r w:rsidR="005A426B">
        <w:rPr>
          <w:rFonts w:ascii="Times New Roman" w:eastAsia="Calibri" w:hAnsi="Times New Roman" w:cs="Times New Roman"/>
          <w:kern w:val="0"/>
          <w:sz w:val="24"/>
          <w:szCs w:val="24"/>
          <w:lang w:val="ru-RU" w:eastAsia="en-US" w:bidi="ar-SA"/>
        </w:rPr>
        <w:t>муниципального образования</w:t>
      </w:r>
      <w:r w:rsidR="007C4749">
        <w:rPr>
          <w:rFonts w:ascii="Times New Roman" w:eastAsia="Calibri" w:hAnsi="Times New Roman" w:cs="Times New Roman"/>
          <w:kern w:val="0"/>
          <w:sz w:val="24"/>
          <w:szCs w:val="24"/>
          <w:lang w:val="ru-RU" w:eastAsia="en-US" w:bidi="ar-SA"/>
        </w:rPr>
        <w:t xml:space="preserve"> приведены</w:t>
      </w:r>
      <w:r w:rsidR="007945DE">
        <w:rPr>
          <w:rFonts w:ascii="Times New Roman" w:eastAsia="Calibri" w:hAnsi="Times New Roman" w:cs="Times New Roman"/>
          <w:kern w:val="0"/>
          <w:sz w:val="24"/>
          <w:szCs w:val="24"/>
          <w:lang w:val="ru-RU" w:eastAsia="en-US" w:bidi="ar-SA"/>
        </w:rPr>
        <w:t xml:space="preserve"> </w:t>
      </w:r>
      <w:r w:rsidRPr="001A772D" w:rsidR="0089568C">
        <w:rPr>
          <w:rFonts w:ascii="Times New Roman" w:eastAsia="Calibri" w:hAnsi="Times New Roman" w:cs="Times New Roman"/>
          <w:kern w:val="0"/>
          <w:sz w:val="24"/>
          <w:szCs w:val="24"/>
          <w:lang w:val="ru-RU" w:eastAsia="en-US" w:bidi="ar-SA"/>
        </w:rPr>
        <w:t>в таблице</w:t>
      </w:r>
      <w:r>
        <w:rPr>
          <w:rFonts w:ascii="Times New Roman" w:eastAsia="Calibri" w:hAnsi="Times New Roman" w:cs="Times New Roman"/>
          <w:kern w:val="0"/>
          <w:sz w:val="24"/>
          <w:szCs w:val="24"/>
          <w:lang w:val="ru-RU" w:eastAsia="en-US" w:bidi="ar-SA"/>
        </w:rPr>
        <w:t xml:space="preserve"> 13</w:t>
      </w:r>
      <w:r w:rsidRPr="001A772D" w:rsidR="0089568C">
        <w:rPr>
          <w:rFonts w:ascii="Times New Roman" w:eastAsia="Calibri" w:hAnsi="Times New Roman" w:cs="Times New Roman"/>
          <w:kern w:val="0"/>
          <w:sz w:val="24"/>
          <w:szCs w:val="24"/>
          <w:lang w:val="ru-RU" w:eastAsia="en-US" w:bidi="ar-SA"/>
        </w:rPr>
        <w:t>.</w:t>
      </w:r>
      <w:r w:rsidRPr="001A772D" w:rsidR="0021408E">
        <w:rPr>
          <w:rFonts w:ascii="Times New Roman" w:eastAsia="Calibri" w:hAnsi="Times New Roman" w:cs="Times New Roman"/>
          <w:kern w:val="0"/>
          <w:sz w:val="24"/>
          <w:szCs w:val="24"/>
          <w:lang w:val="ru-RU" w:eastAsia="en-US" w:bidi="ar-SA"/>
        </w:rPr>
        <w:t xml:space="preserve"> </w:t>
      </w:r>
    </w:p>
    <w:p w:rsidR="00EA4CD4" w:rsidP="00EA4CD4" w14:paraId="06FACED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Характеристики центральных </w:t>
      </w:r>
      <w:r w:rsidRPr="001A772D">
        <w:rPr>
          <w:rFonts w:ascii="Times New Roman" w:eastAsia="Calibri" w:hAnsi="Times New Roman" w:cs="Times New Roman"/>
          <w:kern w:val="0"/>
          <w:sz w:val="24"/>
          <w:szCs w:val="24"/>
          <w:lang w:val="ru-RU" w:eastAsia="en-US" w:bidi="ar-SA"/>
        </w:rPr>
        <w:t>тепловы</w:t>
      </w:r>
      <w:r>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пункт</w:t>
      </w:r>
      <w:r>
        <w:rPr>
          <w:rFonts w:ascii="Times New Roman" w:eastAsia="Calibri" w:hAnsi="Times New Roman" w:cs="Times New Roman"/>
          <w:kern w:val="0"/>
          <w:sz w:val="24"/>
          <w:szCs w:val="24"/>
          <w:lang w:val="ru-RU" w:eastAsia="en-US" w:bidi="ar-SA"/>
        </w:rPr>
        <w:t>ов централизованных систем теплоснабжения</w:t>
      </w:r>
      <w:r w:rsidRPr="001A772D">
        <w:rPr>
          <w:rFonts w:ascii="Times New Roman" w:eastAsia="Calibri" w:hAnsi="Times New Roman" w:cs="Times New Roman"/>
          <w:kern w:val="0"/>
          <w:sz w:val="24"/>
          <w:szCs w:val="24"/>
          <w:lang w:val="ru-RU" w:eastAsia="en-US" w:bidi="ar-SA"/>
        </w:rPr>
        <w:t xml:space="preserve"> на </w:t>
      </w:r>
      <w:r w:rsidRPr="00D651C9">
        <w:rPr>
          <w:rFonts w:ascii="Times New Roman" w:eastAsia="Calibri" w:hAnsi="Times New Roman" w:cs="Times New Roman"/>
          <w:kern w:val="0"/>
          <w:sz w:val="24"/>
          <w:szCs w:val="24"/>
          <w:shd w:val="clear" w:color="auto" w:fill="FFFFFF" w:themeFill="background1"/>
          <w:lang w:val="ru-RU" w:eastAsia="en-US" w:bidi="ar-SA"/>
        </w:rPr>
        <w:t xml:space="preserve">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651C9">
        <w:rPr>
          <w:rFonts w:ascii="Times New Roman" w:eastAsia="Calibri" w:hAnsi="Times New Roman" w:cs="Times New Roman"/>
          <w:kern w:val="0"/>
          <w:sz w:val="24"/>
          <w:szCs w:val="24"/>
          <w:shd w:val="clear" w:color="auto" w:fill="FFFFFF" w:themeFill="background1"/>
          <w:lang w:val="ru-RU" w:eastAsia="en-US" w:bidi="ar-SA"/>
        </w:rPr>
        <w:t>приведены в таблице 1</w:t>
      </w:r>
      <w:r>
        <w:rPr>
          <w:rFonts w:ascii="Times New Roman" w:eastAsia="Calibri" w:hAnsi="Times New Roman" w:cs="Times New Roman"/>
          <w:kern w:val="0"/>
          <w:sz w:val="24"/>
          <w:szCs w:val="24"/>
          <w:shd w:val="clear" w:color="auto" w:fill="FFFFFF" w:themeFill="background1"/>
          <w:lang w:val="ru-RU" w:eastAsia="en-US" w:bidi="ar-SA"/>
        </w:rPr>
        <w:t>8</w:t>
      </w:r>
      <w:r w:rsidRPr="00D651C9">
        <w:rPr>
          <w:rFonts w:ascii="Times New Roman" w:eastAsia="Calibri" w:hAnsi="Times New Roman" w:cs="Times New Roman"/>
          <w:kern w:val="0"/>
          <w:sz w:val="24"/>
          <w:szCs w:val="24"/>
          <w:shd w:val="clear" w:color="auto" w:fill="FFFFFF" w:themeFill="background1"/>
          <w:lang w:val="ru-RU" w:eastAsia="en-US" w:bidi="ar-SA"/>
        </w:rPr>
        <w:t xml:space="preserve">, характеристики насосных станций – в таблице </w:t>
      </w:r>
      <w:r>
        <w:rPr>
          <w:rFonts w:ascii="Times New Roman" w:eastAsia="Calibri" w:hAnsi="Times New Roman" w:cs="Times New Roman"/>
          <w:kern w:val="0"/>
          <w:sz w:val="24"/>
          <w:szCs w:val="24"/>
          <w:shd w:val="clear" w:color="auto" w:fill="FFFFFF" w:themeFill="background1"/>
          <w:lang w:val="ru-RU" w:eastAsia="en-US" w:bidi="ar-SA"/>
        </w:rPr>
        <w:t>19</w:t>
      </w:r>
      <w:r w:rsidRPr="00D651C9">
        <w:rPr>
          <w:rFonts w:ascii="Times New Roman" w:eastAsia="Calibri" w:hAnsi="Times New Roman" w:cs="Times New Roman"/>
          <w:kern w:val="0"/>
          <w:sz w:val="24"/>
          <w:szCs w:val="24"/>
          <w:shd w:val="clear" w:color="auto" w:fill="FFFFFF" w:themeFill="background1"/>
          <w:lang w:val="ru-RU" w:eastAsia="en-US" w:bidi="ar-SA"/>
        </w:rPr>
        <w:t>.</w:t>
      </w:r>
    </w:p>
    <w:p w:rsidR="00EA4CD4" w:rsidP="006B7F55" w14:paraId="14DB7318" w14:textId="299BBAA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27730F">
          <w:type w:val="nextColumn"/>
          <w:pgSz w:w="11906" w:h="16838" w:code="9"/>
          <w:pgMar w:top="1134" w:right="567" w:bottom="1134" w:left="1134" w:header="426" w:footer="510" w:gutter="0"/>
          <w:cols w:space="720"/>
          <w:titlePg/>
          <w:docGrid w:linePitch="381"/>
        </w:sectPr>
      </w:pPr>
    </w:p>
    <w:p w:rsidR="0016040B" w:rsidP="00F555D5" w14:paraId="0BAA6048" w14:textId="64F5CC3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Таблица 13. Общие показатели протяженности по системам теплоснабжения</w:t>
      </w:r>
    </w:p>
    <w:tbl>
      <w:tblPr>
        <w:tblStyle w:val="TableGrid0"/>
        <w:tblW w:w="14609" w:type="dxa"/>
        <w:tblCellMar>
          <w:left w:w="0" w:type="dxa"/>
          <w:right w:w="0" w:type="dxa"/>
        </w:tblCellMar>
        <w:tblLook w:val="04A0"/>
      </w:tblPr>
      <w:tblGrid>
        <w:gridCol w:w="373"/>
        <w:gridCol w:w="2028"/>
        <w:gridCol w:w="822"/>
        <w:gridCol w:w="867"/>
        <w:gridCol w:w="696"/>
        <w:gridCol w:w="954"/>
        <w:gridCol w:w="1177"/>
        <w:gridCol w:w="1103"/>
        <w:gridCol w:w="717"/>
        <w:gridCol w:w="987"/>
        <w:gridCol w:w="1177"/>
        <w:gridCol w:w="1136"/>
        <w:gridCol w:w="560"/>
        <w:gridCol w:w="723"/>
        <w:gridCol w:w="710"/>
        <w:gridCol w:w="579"/>
      </w:tblGrid>
      <w:tr w14:paraId="17B6C420" w14:textId="77777777" w:rsidTr="00B12B46">
        <w:tblPrEx>
          <w:tblW w:w="14609" w:type="dxa"/>
          <w:tblCellMar>
            <w:left w:w="0" w:type="dxa"/>
            <w:right w:w="0" w:type="dxa"/>
          </w:tblCellMar>
          <w:tblLook w:val="04A0"/>
        </w:tblPrEx>
        <w:trPr>
          <w:trHeight w:val="454"/>
        </w:trPr>
        <w:tc>
          <w:tcPr>
            <w:tcW w:w="373" w:type="dxa"/>
            <w:vMerge w:val="restart"/>
            <w:vAlign w:val="center"/>
          </w:tcPr>
          <w:p w:rsidR="0016040B" w:rsidRPr="00862226" w:rsidP="004E7DB3" w14:paraId="223C571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 п/п</w:t>
            </w:r>
          </w:p>
        </w:tc>
        <w:tc>
          <w:tcPr>
            <w:tcW w:w="2031" w:type="dxa"/>
            <w:vMerge w:val="restart"/>
            <w:vAlign w:val="center"/>
          </w:tcPr>
          <w:p w:rsidR="0016040B" w:rsidRPr="00862226" w:rsidP="004E7DB3" w14:paraId="7FE6CCC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822" w:type="dxa"/>
            <w:vMerge w:val="restart"/>
            <w:vAlign w:val="center"/>
          </w:tcPr>
          <w:p w:rsidR="0016040B" w:rsidRPr="00862226" w:rsidP="004E7DB3" w14:paraId="544AAE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Износ тепловых сетей</w:t>
            </w:r>
          </w:p>
        </w:tc>
        <w:tc>
          <w:tcPr>
            <w:tcW w:w="868" w:type="dxa"/>
            <w:vMerge w:val="restart"/>
            <w:vAlign w:val="center"/>
          </w:tcPr>
          <w:p w:rsidR="0016040B" w:rsidRPr="00862226" w:rsidP="004E7DB3" w14:paraId="50185E4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Средний диаметр</w:t>
            </w:r>
          </w:p>
        </w:tc>
        <w:tc>
          <w:tcPr>
            <w:tcW w:w="3930" w:type="dxa"/>
            <w:gridSpan w:val="4"/>
            <w:vAlign w:val="center"/>
          </w:tcPr>
          <w:p w:rsidR="0016040B" w:rsidRPr="00862226" w:rsidP="004E7DB3" w14:paraId="51E57C9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отопления (в однотрубном исчислении)</w:t>
            </w:r>
          </w:p>
        </w:tc>
        <w:tc>
          <w:tcPr>
            <w:tcW w:w="4019" w:type="dxa"/>
            <w:gridSpan w:val="4"/>
            <w:vAlign w:val="center"/>
          </w:tcPr>
          <w:p w:rsidR="0016040B" w:rsidRPr="00862226" w:rsidP="004E7DB3" w14:paraId="6BE9B2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ГВС (в однотрубном исчислении)</w:t>
            </w:r>
          </w:p>
        </w:tc>
        <w:tc>
          <w:tcPr>
            <w:tcW w:w="2566" w:type="dxa"/>
            <w:gridSpan w:val="4"/>
            <w:vAlign w:val="center"/>
          </w:tcPr>
          <w:p w:rsidR="0016040B" w:rsidRPr="00862226" w:rsidP="004E7DB3" w14:paraId="7F8120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Протяженность сетей отопления и ГВС по годам прокладки (в однотрубном исчислении)</w:t>
            </w:r>
          </w:p>
        </w:tc>
      </w:tr>
      <w:tr w14:paraId="6FCF1258" w14:textId="77777777" w:rsidTr="00B12B46">
        <w:tblPrEx>
          <w:tblW w:w="14609" w:type="dxa"/>
          <w:tblCellMar>
            <w:left w:w="0" w:type="dxa"/>
            <w:right w:w="0" w:type="dxa"/>
          </w:tblCellMar>
          <w:tblLook w:val="04A0"/>
        </w:tblPrEx>
        <w:trPr>
          <w:trHeight w:val="454"/>
        </w:trPr>
        <w:tc>
          <w:tcPr>
            <w:tcW w:w="373" w:type="dxa"/>
            <w:vMerge/>
            <w:vAlign w:val="center"/>
          </w:tcPr>
          <w:p w:rsidR="0016040B" w:rsidRPr="00862226" w:rsidP="004E7DB3" w14:paraId="598EC4C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031" w:type="dxa"/>
            <w:vMerge/>
            <w:vAlign w:val="center"/>
          </w:tcPr>
          <w:p w:rsidR="0016040B" w:rsidRPr="00862226" w:rsidP="004E7DB3" w14:paraId="55201F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22" w:type="dxa"/>
            <w:vMerge/>
            <w:vAlign w:val="center"/>
          </w:tcPr>
          <w:p w:rsidR="0016040B" w:rsidRPr="00862226" w:rsidP="004E7DB3" w14:paraId="4C68FC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68" w:type="dxa"/>
            <w:vMerge/>
            <w:vAlign w:val="center"/>
          </w:tcPr>
          <w:p w:rsidR="0016040B" w:rsidRPr="00862226" w:rsidP="004E7DB3" w14:paraId="72AAFAF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96" w:type="dxa"/>
            <w:vAlign w:val="center"/>
          </w:tcPr>
          <w:p w:rsidR="0016040B" w:rsidRPr="00862226" w:rsidP="004E7DB3" w14:paraId="246A88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Всего:</w:t>
            </w:r>
          </w:p>
        </w:tc>
        <w:tc>
          <w:tcPr>
            <w:tcW w:w="954" w:type="dxa"/>
            <w:vAlign w:val="center"/>
          </w:tcPr>
          <w:p w:rsidR="0016040B" w:rsidRPr="00862226" w:rsidP="004E7DB3" w14:paraId="25F08A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Надземной прокладки</w:t>
            </w:r>
          </w:p>
        </w:tc>
        <w:tc>
          <w:tcPr>
            <w:tcW w:w="1177" w:type="dxa"/>
            <w:vAlign w:val="center"/>
          </w:tcPr>
          <w:p w:rsidR="0016040B" w:rsidRPr="00862226" w:rsidP="004E7DB3" w14:paraId="17EDAA1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бесканальной прокладки</w:t>
            </w:r>
          </w:p>
        </w:tc>
        <w:tc>
          <w:tcPr>
            <w:tcW w:w="1103" w:type="dxa"/>
            <w:vAlign w:val="center"/>
          </w:tcPr>
          <w:p w:rsidR="0016040B" w:rsidRPr="00862226" w:rsidP="004E7DB3" w14:paraId="13A3B84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канальной и подвальной прокладки</w:t>
            </w:r>
          </w:p>
        </w:tc>
        <w:tc>
          <w:tcPr>
            <w:tcW w:w="718" w:type="dxa"/>
            <w:vAlign w:val="center"/>
          </w:tcPr>
          <w:p w:rsidR="0016040B" w:rsidRPr="00862226" w:rsidP="004E7DB3" w14:paraId="0AE1804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Всего:</w:t>
            </w:r>
          </w:p>
        </w:tc>
        <w:tc>
          <w:tcPr>
            <w:tcW w:w="987" w:type="dxa"/>
            <w:vAlign w:val="center"/>
          </w:tcPr>
          <w:p w:rsidR="0016040B" w:rsidRPr="00862226" w:rsidP="004E7DB3" w14:paraId="08028FF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Надземной прокладки</w:t>
            </w:r>
          </w:p>
        </w:tc>
        <w:tc>
          <w:tcPr>
            <w:tcW w:w="1177" w:type="dxa"/>
            <w:vAlign w:val="center"/>
          </w:tcPr>
          <w:p w:rsidR="0016040B" w:rsidRPr="00862226" w:rsidP="004E7DB3" w14:paraId="6558BE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бесканальной прокладки</w:t>
            </w:r>
          </w:p>
        </w:tc>
        <w:tc>
          <w:tcPr>
            <w:tcW w:w="1137" w:type="dxa"/>
            <w:vAlign w:val="center"/>
          </w:tcPr>
          <w:p w:rsidR="0016040B" w:rsidRPr="00862226" w:rsidP="004E7DB3" w14:paraId="189EBB2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Подземной канальной и подвальной прокладки</w:t>
            </w:r>
          </w:p>
        </w:tc>
        <w:tc>
          <w:tcPr>
            <w:tcW w:w="551" w:type="dxa"/>
            <w:vAlign w:val="center"/>
          </w:tcPr>
          <w:p w:rsidR="0016040B" w:rsidRPr="00862226" w:rsidP="004E7DB3" w14:paraId="1C7E16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До 1990</w:t>
            </w:r>
          </w:p>
        </w:tc>
        <w:tc>
          <w:tcPr>
            <w:tcW w:w="725" w:type="dxa"/>
            <w:vAlign w:val="center"/>
          </w:tcPr>
          <w:p w:rsidR="0016040B" w:rsidRPr="00862226" w:rsidP="004E7DB3" w14:paraId="2C41E9B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1991 по 1998</w:t>
            </w:r>
          </w:p>
        </w:tc>
        <w:tc>
          <w:tcPr>
            <w:tcW w:w="710" w:type="dxa"/>
            <w:vAlign w:val="center"/>
          </w:tcPr>
          <w:p w:rsidR="0016040B" w:rsidRPr="00862226" w:rsidP="004E7DB3" w14:paraId="77B11CF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1999 по 2003</w:t>
            </w:r>
          </w:p>
        </w:tc>
        <w:tc>
          <w:tcPr>
            <w:tcW w:w="580" w:type="dxa"/>
            <w:vAlign w:val="center"/>
          </w:tcPr>
          <w:p w:rsidR="0016040B" w:rsidRPr="00862226" w:rsidP="004E7DB3" w14:paraId="60B08AF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С 2004</w:t>
            </w:r>
          </w:p>
        </w:tc>
      </w:tr>
      <w:tr w14:paraId="6E578CF0" w14:textId="77777777" w:rsidTr="00B12B46">
        <w:tblPrEx>
          <w:tblW w:w="14609" w:type="dxa"/>
          <w:tblCellMar>
            <w:left w:w="0" w:type="dxa"/>
            <w:right w:w="0" w:type="dxa"/>
          </w:tblCellMar>
          <w:tblLook w:val="04A0"/>
        </w:tblPrEx>
        <w:trPr>
          <w:trHeight w:val="454"/>
        </w:trPr>
        <w:tc>
          <w:tcPr>
            <w:tcW w:w="373" w:type="dxa"/>
            <w:vAlign w:val="center"/>
          </w:tcPr>
          <w:p w:rsidR="0016040B" w:rsidRPr="00862226" w:rsidP="004E7DB3" w14:paraId="75FFAF2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Ед. изм.</w:t>
            </w:r>
          </w:p>
        </w:tc>
        <w:tc>
          <w:tcPr>
            <w:tcW w:w="2031" w:type="dxa"/>
            <w:vAlign w:val="center"/>
          </w:tcPr>
          <w:p w:rsidR="0016040B" w:rsidRPr="00862226" w:rsidP="004E7DB3" w14:paraId="6CEF6EA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862226">
              <w:rPr>
                <w:rFonts w:ascii="Times New Roman" w:hAnsi="Times New Roman" w:eastAsiaTheme="minorHAnsi" w:cs="Times New Roman"/>
                <w:color w:val="000000"/>
                <w:kern w:val="0"/>
                <w:sz w:val="20"/>
                <w:szCs w:val="20"/>
                <w:lang w:val="ru-RU" w:eastAsia="en-US" w:bidi="ar-SA"/>
              </w:rPr>
              <w:t>-</w:t>
            </w:r>
          </w:p>
        </w:tc>
        <w:tc>
          <w:tcPr>
            <w:tcW w:w="822" w:type="dxa"/>
            <w:vAlign w:val="center"/>
          </w:tcPr>
          <w:p w:rsidR="0016040B" w:rsidRPr="00862226" w:rsidP="004E7DB3" w14:paraId="3875679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w:t>
            </w:r>
          </w:p>
        </w:tc>
        <w:tc>
          <w:tcPr>
            <w:tcW w:w="868" w:type="dxa"/>
            <w:vAlign w:val="center"/>
          </w:tcPr>
          <w:p w:rsidR="0016040B" w:rsidRPr="00862226" w:rsidP="004E7DB3" w14:paraId="0B13109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мм</w:t>
            </w:r>
          </w:p>
        </w:tc>
        <w:tc>
          <w:tcPr>
            <w:tcW w:w="696" w:type="dxa"/>
            <w:vAlign w:val="center"/>
          </w:tcPr>
          <w:p w:rsidR="0016040B" w:rsidRPr="00862226" w:rsidP="004E7DB3" w14:paraId="75709F2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954" w:type="dxa"/>
            <w:vAlign w:val="center"/>
          </w:tcPr>
          <w:p w:rsidR="0016040B" w:rsidRPr="00862226" w:rsidP="004E7DB3" w14:paraId="7C95EE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77" w:type="dxa"/>
            <w:vAlign w:val="center"/>
          </w:tcPr>
          <w:p w:rsidR="0016040B" w:rsidRPr="00862226" w:rsidP="004E7DB3" w14:paraId="1EEEC7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03" w:type="dxa"/>
            <w:vAlign w:val="center"/>
          </w:tcPr>
          <w:p w:rsidR="0016040B" w:rsidRPr="00862226" w:rsidP="004E7DB3" w14:paraId="4967B5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18" w:type="dxa"/>
            <w:vAlign w:val="center"/>
          </w:tcPr>
          <w:p w:rsidR="0016040B" w:rsidRPr="00862226" w:rsidP="004E7DB3" w14:paraId="2AAC52A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987" w:type="dxa"/>
            <w:vAlign w:val="center"/>
          </w:tcPr>
          <w:p w:rsidR="0016040B" w:rsidRPr="00862226" w:rsidP="004E7DB3" w14:paraId="2FEB197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77" w:type="dxa"/>
            <w:vAlign w:val="center"/>
          </w:tcPr>
          <w:p w:rsidR="0016040B" w:rsidRPr="00862226" w:rsidP="004E7DB3" w14:paraId="693C094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1137" w:type="dxa"/>
            <w:vAlign w:val="center"/>
          </w:tcPr>
          <w:p w:rsidR="0016040B" w:rsidRPr="00862226" w:rsidP="004E7DB3" w14:paraId="3F3C9A9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551" w:type="dxa"/>
            <w:vAlign w:val="center"/>
          </w:tcPr>
          <w:p w:rsidR="0016040B" w:rsidRPr="00862226" w:rsidP="004E7DB3" w14:paraId="1304979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25" w:type="dxa"/>
            <w:vAlign w:val="center"/>
          </w:tcPr>
          <w:p w:rsidR="0016040B" w:rsidRPr="00862226" w:rsidP="004E7DB3" w14:paraId="323816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710" w:type="dxa"/>
            <w:vAlign w:val="center"/>
          </w:tcPr>
          <w:p w:rsidR="0016040B" w:rsidRPr="00862226" w:rsidP="004E7DB3" w14:paraId="2CC24C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c>
          <w:tcPr>
            <w:tcW w:w="580" w:type="dxa"/>
            <w:vAlign w:val="center"/>
          </w:tcPr>
          <w:p w:rsidR="0016040B" w:rsidRPr="00862226" w:rsidP="004E7DB3" w14:paraId="34FD23E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kern w:val="0"/>
                <w:sz w:val="20"/>
                <w:szCs w:val="20"/>
                <w:lang w:val="ru-RU" w:eastAsia="en-US" w:bidi="ar-SA"/>
              </w:rPr>
              <w:t>м</w:t>
            </w:r>
          </w:p>
        </w:tc>
      </w:tr>
      <w:tr w14:paraId="798E0AAE" w14:textId="77777777" w:rsidTr="00B12B46">
        <w:tblPrEx>
          <w:tblW w:w="14609" w:type="dxa"/>
          <w:tblCellMar>
            <w:left w:w="0" w:type="dxa"/>
            <w:right w:w="0" w:type="dxa"/>
          </w:tblCellMar>
          <w:tblLook w:val="04A0"/>
        </w:tblPrEx>
        <w:trPr>
          <w:trHeight w:val="454"/>
        </w:trPr>
        <w:tc>
          <w:tcPr>
            <w:tcW w:w="373" w:type="dxa"/>
            <w:vAlign w:val="center"/>
          </w:tcPr>
          <w:p w:rsidR="00B12B46" w:rsidRPr="00862226" w:rsidP="00B12B46" w14:paraId="73B6C610" w14:textId="35EB29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862226">
              <w:rPr>
                <w:rFonts w:ascii="Times New Roman" w:hAnsi="Times New Roman" w:eastAsiaTheme="minorHAnsi" w:cs="Times New Roman"/>
                <w:color w:val="000000"/>
                <w:kern w:val="0"/>
                <w:sz w:val="20"/>
                <w:szCs w:val="20"/>
                <w:lang w:val="ru-RU" w:eastAsia="en-US" w:bidi="ar-SA"/>
              </w:rPr>
              <w:t>1</w:t>
            </w:r>
          </w:p>
        </w:tc>
        <w:tc>
          <w:tcPr>
            <w:tcW w:w="2031" w:type="dxa"/>
            <w:vAlign w:val="center"/>
          </w:tcPr>
          <w:p w:rsidR="00B12B46" w:rsidRPr="00862226" w:rsidP="00B12B46" w14:paraId="45D95B82" w14:textId="71BF85FD">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Новая блочная котельная п. Береговой</w:t>
            </w:r>
          </w:p>
        </w:tc>
        <w:tc>
          <w:tcPr>
            <w:tcW w:w="822" w:type="dxa"/>
            <w:vAlign w:val="center"/>
          </w:tcPr>
          <w:p w:rsidR="00B12B46" w:rsidRPr="00862226" w:rsidP="00B12B46" w14:paraId="3E986245" w14:textId="7B9D30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50</w:t>
            </w:r>
          </w:p>
        </w:tc>
        <w:tc>
          <w:tcPr>
            <w:tcW w:w="868" w:type="dxa"/>
            <w:vAlign w:val="center"/>
          </w:tcPr>
          <w:p w:rsidR="00B12B46" w:rsidRPr="00862226" w:rsidP="00B12B46" w14:paraId="76FEB4F3" w14:textId="3C5DDCA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90 </w:t>
            </w:r>
          </w:p>
        </w:tc>
        <w:tc>
          <w:tcPr>
            <w:tcW w:w="696" w:type="dxa"/>
            <w:vAlign w:val="center"/>
          </w:tcPr>
          <w:p w:rsidR="00B12B46" w:rsidRPr="00862226" w:rsidP="00B12B46" w14:paraId="2470BDD9" w14:textId="197800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14860,0</w:t>
            </w:r>
          </w:p>
        </w:tc>
        <w:tc>
          <w:tcPr>
            <w:tcW w:w="954" w:type="dxa"/>
            <w:vAlign w:val="center"/>
          </w:tcPr>
          <w:p w:rsidR="00B12B46" w:rsidRPr="00862226" w:rsidP="00B12B46" w14:paraId="142FF325" w14:textId="060F4A8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77" w:type="dxa"/>
            <w:vAlign w:val="center"/>
          </w:tcPr>
          <w:p w:rsidR="00B12B46" w:rsidRPr="00862226" w:rsidP="00B12B46" w14:paraId="0E8F8698" w14:textId="427D89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03" w:type="dxa"/>
            <w:vAlign w:val="center"/>
          </w:tcPr>
          <w:p w:rsidR="00B12B46" w:rsidRPr="00862226" w:rsidP="00B12B46" w14:paraId="332B38E1" w14:textId="03F67E5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14860,0</w:t>
            </w:r>
          </w:p>
        </w:tc>
        <w:tc>
          <w:tcPr>
            <w:tcW w:w="718" w:type="dxa"/>
            <w:vAlign w:val="center"/>
          </w:tcPr>
          <w:p w:rsidR="00B12B46" w:rsidRPr="00862226" w:rsidP="00B12B46" w14:paraId="1C31EA67" w14:textId="3DEC8B8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987" w:type="dxa"/>
            <w:vAlign w:val="center"/>
          </w:tcPr>
          <w:p w:rsidR="00B12B46" w:rsidRPr="00862226" w:rsidP="00B12B46" w14:paraId="41FA4304" w14:textId="7BD89D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77" w:type="dxa"/>
            <w:vAlign w:val="center"/>
          </w:tcPr>
          <w:p w:rsidR="00B12B46" w:rsidRPr="00862226" w:rsidP="00B12B46" w14:paraId="38E9C2E0" w14:textId="1A2943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1137" w:type="dxa"/>
            <w:vAlign w:val="center"/>
          </w:tcPr>
          <w:p w:rsidR="00B12B46" w:rsidRPr="00862226" w:rsidP="00B12B46" w14:paraId="7AE5DDB8" w14:textId="3FFE81B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551" w:type="dxa"/>
            <w:vAlign w:val="center"/>
          </w:tcPr>
          <w:p w:rsidR="00B12B46" w:rsidRPr="00862226" w:rsidP="00B12B46" w14:paraId="5F77CD95" w14:textId="338FE3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1440,0</w:t>
            </w:r>
          </w:p>
        </w:tc>
        <w:tc>
          <w:tcPr>
            <w:tcW w:w="725" w:type="dxa"/>
            <w:vAlign w:val="center"/>
          </w:tcPr>
          <w:p w:rsidR="00B12B46" w:rsidRPr="00862226" w:rsidP="00B12B46" w14:paraId="1216C325" w14:textId="5639B05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w:t>
            </w:r>
          </w:p>
        </w:tc>
        <w:tc>
          <w:tcPr>
            <w:tcW w:w="710" w:type="dxa"/>
            <w:vAlign w:val="center"/>
          </w:tcPr>
          <w:p w:rsidR="00B12B46" w:rsidRPr="00862226" w:rsidP="00B12B46" w14:paraId="0E491924" w14:textId="1B0681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13420,0</w:t>
            </w:r>
          </w:p>
        </w:tc>
        <w:tc>
          <w:tcPr>
            <w:tcW w:w="580" w:type="dxa"/>
            <w:vAlign w:val="center"/>
          </w:tcPr>
          <w:p w:rsidR="00B12B46" w:rsidRPr="00862226" w:rsidP="00B12B46" w14:paraId="2556447C" w14:textId="0145DF2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0,0 </w:t>
            </w:r>
          </w:p>
        </w:tc>
      </w:tr>
    </w:tbl>
    <w:p w:rsidR="0016040B" w:rsidP="00DF667E" w14:paraId="4FB47001" w14:textId="59353BF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375" w:name="_Ref535421999"/>
      <w:r>
        <w:rPr>
          <w:rFonts w:ascii="Times New Roman" w:eastAsia="Microsoft YaHei" w:hAnsi="Times New Roman" w:cs="Times New Roman"/>
          <w:b w:val="0"/>
          <w:bCs/>
          <w:i/>
          <w:color w:val="auto"/>
          <w:spacing w:val="-5"/>
          <w:kern w:val="0"/>
          <w:sz w:val="24"/>
          <w:szCs w:val="24"/>
          <w:lang w:val="ru-RU" w:eastAsia="en-US" w:bidi="ar-SA"/>
        </w:rPr>
        <w:t>Таблица 1</w:t>
      </w:r>
      <w:r w:rsidR="00056723">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Характеристики ЦТП</w:t>
      </w:r>
    </w:p>
    <w:tbl>
      <w:tblPr>
        <w:tblStyle w:val="TableGrid0"/>
        <w:tblW w:w="14605" w:type="dxa"/>
        <w:tblCellMar>
          <w:left w:w="0" w:type="dxa"/>
          <w:right w:w="0" w:type="dxa"/>
        </w:tblCellMar>
        <w:tblLook w:val="04A0"/>
      </w:tblPr>
      <w:tblGrid>
        <w:gridCol w:w="562"/>
        <w:gridCol w:w="1318"/>
        <w:gridCol w:w="1867"/>
        <w:gridCol w:w="1898"/>
        <w:gridCol w:w="2614"/>
        <w:gridCol w:w="1077"/>
        <w:gridCol w:w="1161"/>
        <w:gridCol w:w="1844"/>
        <w:gridCol w:w="984"/>
        <w:gridCol w:w="1280"/>
      </w:tblGrid>
      <w:tr w14:paraId="63262930" w14:textId="77777777" w:rsidTr="00335132">
        <w:tblPrEx>
          <w:tblW w:w="14605" w:type="dxa"/>
          <w:tblCellMar>
            <w:left w:w="0" w:type="dxa"/>
            <w:right w:w="0" w:type="dxa"/>
          </w:tblCellMar>
          <w:tblLook w:val="04A0"/>
        </w:tblPrEx>
        <w:trPr>
          <w:trHeight w:val="18"/>
        </w:trPr>
        <w:tc>
          <w:tcPr>
            <w:tcW w:w="562" w:type="dxa"/>
            <w:vMerge w:val="restart"/>
            <w:vAlign w:val="center"/>
          </w:tcPr>
          <w:p w:rsidR="00740FC6" w:rsidRPr="00335132" w:rsidP="00AC666E" w14:paraId="5839BE4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п/п</w:t>
            </w:r>
          </w:p>
        </w:tc>
        <w:tc>
          <w:tcPr>
            <w:tcW w:w="1318" w:type="dxa"/>
            <w:vMerge w:val="restart"/>
            <w:vAlign w:val="center"/>
          </w:tcPr>
          <w:p w:rsidR="00740FC6" w:rsidRPr="00335132" w:rsidP="00AC666E" w14:paraId="3A45F4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Наименование ЦТП</w:t>
            </w:r>
          </w:p>
        </w:tc>
        <w:tc>
          <w:tcPr>
            <w:tcW w:w="1867" w:type="dxa"/>
            <w:vMerge w:val="restart"/>
            <w:vAlign w:val="center"/>
          </w:tcPr>
          <w:p w:rsidR="00740FC6" w:rsidRPr="00335132" w:rsidP="00AC666E" w14:paraId="28B80D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Адрес ЦТП</w:t>
            </w:r>
          </w:p>
        </w:tc>
        <w:tc>
          <w:tcPr>
            <w:tcW w:w="1898" w:type="dxa"/>
            <w:vMerge w:val="restart"/>
            <w:vAlign w:val="center"/>
          </w:tcPr>
          <w:p w:rsidR="00740FC6" w:rsidRPr="00335132" w:rsidP="00AC666E" w14:paraId="37DD32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Система теплоснабжения</w:t>
            </w:r>
          </w:p>
        </w:tc>
        <w:tc>
          <w:tcPr>
            <w:tcW w:w="4852" w:type="dxa"/>
            <w:gridSpan w:val="3"/>
            <w:vAlign w:val="center"/>
          </w:tcPr>
          <w:p w:rsidR="00740FC6" w:rsidRPr="00335132" w:rsidP="00AC666E" w14:paraId="3BF03E8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Принцип организации системы отопления на ЦТП</w:t>
            </w:r>
          </w:p>
        </w:tc>
        <w:tc>
          <w:tcPr>
            <w:tcW w:w="1844" w:type="dxa"/>
            <w:vMerge w:val="restart"/>
            <w:vAlign w:val="center"/>
          </w:tcPr>
          <w:p w:rsidR="00740FC6" w:rsidRPr="00335132" w:rsidP="00AC666E" w14:paraId="0A9B67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Принцип организации системы ГВС на ЦТП</w:t>
            </w:r>
          </w:p>
        </w:tc>
        <w:tc>
          <w:tcPr>
            <w:tcW w:w="984" w:type="dxa"/>
            <w:vMerge w:val="restart"/>
            <w:vAlign w:val="center"/>
          </w:tcPr>
          <w:p w:rsidR="00740FC6" w:rsidRPr="00335132" w:rsidP="00AC666E" w14:paraId="06E09A5E" w14:textId="5E242D6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xml:space="preserve">Тепловая мощность (нагрузка) </w:t>
            </w:r>
          </w:p>
        </w:tc>
        <w:tc>
          <w:tcPr>
            <w:tcW w:w="1280" w:type="dxa"/>
            <w:vMerge w:val="restart"/>
            <w:vAlign w:val="center"/>
          </w:tcPr>
          <w:p w:rsidR="00740FC6" w:rsidRPr="00335132" w:rsidP="00AC666E" w14:paraId="718EAB3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Системы автоматизации ЦТП</w:t>
            </w:r>
          </w:p>
        </w:tc>
      </w:tr>
      <w:tr w14:paraId="02416D2C" w14:textId="77777777" w:rsidTr="00335132">
        <w:tblPrEx>
          <w:tblW w:w="14605" w:type="dxa"/>
          <w:tblCellMar>
            <w:left w:w="0" w:type="dxa"/>
            <w:right w:w="0" w:type="dxa"/>
          </w:tblCellMar>
          <w:tblLook w:val="04A0"/>
        </w:tblPrEx>
        <w:trPr>
          <w:trHeight w:val="18"/>
        </w:trPr>
        <w:tc>
          <w:tcPr>
            <w:tcW w:w="562" w:type="dxa"/>
            <w:vMerge/>
            <w:vAlign w:val="center"/>
          </w:tcPr>
          <w:p w:rsidR="00740FC6" w:rsidRPr="00335132" w:rsidP="00AC666E" w14:paraId="4A07086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18" w:type="dxa"/>
            <w:vMerge/>
            <w:vAlign w:val="center"/>
          </w:tcPr>
          <w:p w:rsidR="00740FC6" w:rsidRPr="00335132" w:rsidP="00AC666E" w14:paraId="0ADA3B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67" w:type="dxa"/>
            <w:vMerge/>
            <w:vAlign w:val="center"/>
          </w:tcPr>
          <w:p w:rsidR="00740FC6" w:rsidRPr="00335132" w:rsidP="00AC666E" w14:paraId="7135D06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98" w:type="dxa"/>
            <w:vMerge/>
            <w:vAlign w:val="center"/>
          </w:tcPr>
          <w:p w:rsidR="00740FC6" w:rsidRPr="00335132" w:rsidP="00AC666E" w14:paraId="3889464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614" w:type="dxa"/>
            <w:vAlign w:val="center"/>
          </w:tcPr>
          <w:p w:rsidR="00740FC6" w:rsidRPr="00335132" w:rsidP="00AC666E" w14:paraId="0559EEA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Схема подключения</w:t>
            </w:r>
          </w:p>
        </w:tc>
        <w:tc>
          <w:tcPr>
            <w:tcW w:w="1077" w:type="dxa"/>
            <w:vAlign w:val="center"/>
          </w:tcPr>
          <w:p w:rsidR="00740FC6" w:rsidRPr="00335132" w:rsidP="00AC666E" w14:paraId="6624725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подмеса</w:t>
            </w:r>
          </w:p>
        </w:tc>
        <w:tc>
          <w:tcPr>
            <w:tcW w:w="1161" w:type="dxa"/>
            <w:vAlign w:val="center"/>
          </w:tcPr>
          <w:p w:rsidR="00740FC6" w:rsidRPr="00335132" w:rsidP="00AC666E" w14:paraId="1F43B4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повышения давления</w:t>
            </w:r>
          </w:p>
        </w:tc>
        <w:tc>
          <w:tcPr>
            <w:tcW w:w="1844" w:type="dxa"/>
            <w:vMerge/>
            <w:vAlign w:val="center"/>
          </w:tcPr>
          <w:p w:rsidR="00740FC6" w:rsidRPr="00335132" w:rsidP="00AC666E" w14:paraId="0377ED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984" w:type="dxa"/>
            <w:vMerge/>
            <w:vAlign w:val="center"/>
          </w:tcPr>
          <w:p w:rsidR="00740FC6" w:rsidRPr="00335132" w:rsidP="00AC666E" w14:paraId="2AED82B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80" w:type="dxa"/>
            <w:vMerge/>
            <w:vAlign w:val="center"/>
          </w:tcPr>
          <w:p w:rsidR="00740FC6" w:rsidRPr="00335132" w:rsidP="00AC666E" w14:paraId="74BC863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675B5510" w14:textId="77777777" w:rsidTr="00335132">
        <w:tblPrEx>
          <w:tblW w:w="14605" w:type="dxa"/>
          <w:tblCellMar>
            <w:left w:w="0" w:type="dxa"/>
            <w:right w:w="0" w:type="dxa"/>
          </w:tblCellMar>
          <w:tblLook w:val="04A0"/>
        </w:tblPrEx>
        <w:trPr>
          <w:trHeight w:val="18"/>
        </w:trPr>
        <w:tc>
          <w:tcPr>
            <w:tcW w:w="562" w:type="dxa"/>
            <w:vAlign w:val="center"/>
          </w:tcPr>
          <w:p w:rsidR="00052002" w:rsidRPr="00335132" w:rsidP="00AC666E" w14:paraId="2305CF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 изм</w:t>
            </w:r>
          </w:p>
        </w:tc>
        <w:tc>
          <w:tcPr>
            <w:tcW w:w="1318" w:type="dxa"/>
            <w:vAlign w:val="center"/>
          </w:tcPr>
          <w:p w:rsidR="00052002" w:rsidRPr="00335132" w:rsidP="00AC666E" w14:paraId="30F858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67" w:type="dxa"/>
            <w:vAlign w:val="center"/>
          </w:tcPr>
          <w:p w:rsidR="00052002" w:rsidRPr="00335132" w:rsidP="00AC666E" w14:paraId="426CBB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98" w:type="dxa"/>
            <w:vAlign w:val="center"/>
          </w:tcPr>
          <w:p w:rsidR="00052002" w:rsidRPr="00335132" w:rsidP="00AC666E" w14:paraId="604FF1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614" w:type="dxa"/>
            <w:vAlign w:val="center"/>
          </w:tcPr>
          <w:p w:rsidR="00052002" w:rsidRPr="00335132" w:rsidP="00AC666E" w14:paraId="75F5918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077" w:type="dxa"/>
            <w:vAlign w:val="center"/>
          </w:tcPr>
          <w:p w:rsidR="00052002" w:rsidRPr="00335132" w:rsidP="00AC666E" w14:paraId="68DC61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161" w:type="dxa"/>
            <w:vAlign w:val="center"/>
          </w:tcPr>
          <w:p w:rsidR="00052002" w:rsidRPr="00335132" w:rsidP="00AC666E" w14:paraId="6999131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844" w:type="dxa"/>
            <w:vAlign w:val="center"/>
          </w:tcPr>
          <w:p w:rsidR="00052002" w:rsidRPr="00335132" w:rsidP="00AC666E" w14:paraId="307EDB8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984" w:type="dxa"/>
            <w:vAlign w:val="center"/>
          </w:tcPr>
          <w:p w:rsidR="00052002" w:rsidRPr="00335132" w:rsidP="00AC666E" w14:paraId="0DB9D4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Гкал/ч</w:t>
            </w:r>
          </w:p>
        </w:tc>
        <w:tc>
          <w:tcPr>
            <w:tcW w:w="1280" w:type="dxa"/>
            <w:vAlign w:val="center"/>
          </w:tcPr>
          <w:p w:rsidR="00052002" w:rsidRPr="00335132" w:rsidP="00AC666E" w14:paraId="2D1019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r>
      <w:tr w14:paraId="0583B44A" w14:textId="77777777" w:rsidTr="00335132">
        <w:tblPrEx>
          <w:tblW w:w="14605" w:type="dxa"/>
          <w:tblCellMar>
            <w:left w:w="0" w:type="dxa"/>
            <w:right w:w="0" w:type="dxa"/>
          </w:tblCellMar>
          <w:tblLook w:val="04A0"/>
        </w:tblPrEx>
        <w:trPr>
          <w:trHeight w:val="18"/>
        </w:trPr>
        <w:tc>
          <w:tcPr>
            <w:tcW w:w="562" w:type="dxa"/>
            <w:vAlign w:val="center"/>
          </w:tcPr>
          <w:p w:rsidR="002C3A1E" w:rsidRPr="00335132" w:rsidP="002C3A1E" w14:paraId="12B0DBC2" w14:textId="0261E6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1318" w:type="dxa"/>
            <w:vAlign w:val="center"/>
          </w:tcPr>
          <w:p w:rsidR="002C3A1E" w:rsidRPr="00335132" w:rsidP="002C3A1E" w14:paraId="25EB4E49" w14:textId="2E5AB1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Отсутствуют</w:t>
            </w:r>
          </w:p>
        </w:tc>
        <w:tc>
          <w:tcPr>
            <w:tcW w:w="1867" w:type="dxa"/>
            <w:vAlign w:val="center"/>
          </w:tcPr>
          <w:p w:rsidR="002C3A1E" w:rsidRPr="00335132" w:rsidP="002C3A1E" w14:paraId="4F2711D2" w14:textId="3E1248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898" w:type="dxa"/>
            <w:vAlign w:val="center"/>
          </w:tcPr>
          <w:p w:rsidR="002C3A1E" w:rsidRPr="00335132" w:rsidP="002C3A1E" w14:paraId="28E3942F" w14:textId="12F2B3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2614" w:type="dxa"/>
            <w:vAlign w:val="center"/>
          </w:tcPr>
          <w:p w:rsidR="002C3A1E" w:rsidRPr="00335132" w:rsidP="002C3A1E" w14:paraId="3DB8A252" w14:textId="03FA03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077" w:type="dxa"/>
            <w:vAlign w:val="center"/>
          </w:tcPr>
          <w:p w:rsidR="002C3A1E" w:rsidRPr="00335132" w:rsidP="002C3A1E" w14:paraId="6F37F60F" w14:textId="45F7DE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161" w:type="dxa"/>
            <w:vAlign w:val="center"/>
          </w:tcPr>
          <w:p w:rsidR="002C3A1E" w:rsidRPr="00335132" w:rsidP="002C3A1E" w14:paraId="50E78839" w14:textId="15DFA7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844" w:type="dxa"/>
            <w:vAlign w:val="center"/>
          </w:tcPr>
          <w:p w:rsidR="002C3A1E" w:rsidRPr="00335132" w:rsidP="002C3A1E" w14:paraId="5D61C667" w14:textId="4D407B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984" w:type="dxa"/>
            <w:vAlign w:val="center"/>
          </w:tcPr>
          <w:p w:rsidR="002C3A1E" w:rsidRPr="00335132" w:rsidP="002C3A1E" w14:paraId="0B053324" w14:textId="49E53A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280" w:type="dxa"/>
            <w:vAlign w:val="center"/>
          </w:tcPr>
          <w:p w:rsidR="002C3A1E" w:rsidRPr="00335132" w:rsidP="002C3A1E" w14:paraId="618797C2" w14:textId="03980A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r>
    </w:tbl>
    <w:p w:rsidR="0016040B" w:rsidP="00DF667E" w14:paraId="025480F5" w14:textId="3F8C87E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56723">
        <w:rPr>
          <w:rFonts w:ascii="Times New Roman" w:eastAsia="Microsoft YaHei" w:hAnsi="Times New Roman" w:cs="Times New Roman"/>
          <w:b w:val="0"/>
          <w:bCs/>
          <w:i/>
          <w:color w:val="auto"/>
          <w:spacing w:val="-5"/>
          <w:kern w:val="0"/>
          <w:sz w:val="24"/>
          <w:szCs w:val="24"/>
          <w:lang w:val="ru-RU" w:eastAsia="en-US" w:bidi="ar-SA"/>
        </w:rPr>
        <w:t>19</w:t>
      </w:r>
      <w:r>
        <w:rPr>
          <w:rFonts w:ascii="Times New Roman" w:eastAsia="Microsoft YaHei" w:hAnsi="Times New Roman" w:cs="Times New Roman"/>
          <w:b w:val="0"/>
          <w:bCs/>
          <w:i/>
          <w:color w:val="auto"/>
          <w:spacing w:val="-5"/>
          <w:kern w:val="0"/>
          <w:sz w:val="24"/>
          <w:szCs w:val="24"/>
          <w:lang w:val="ru-RU" w:eastAsia="en-US" w:bidi="ar-SA"/>
        </w:rPr>
        <w:t>. Характеристики насосных станций</w:t>
      </w:r>
    </w:p>
    <w:tbl>
      <w:tblPr>
        <w:tblStyle w:val="TableGrid0"/>
        <w:tblW w:w="14640" w:type="dxa"/>
        <w:tblCellMar>
          <w:left w:w="0" w:type="dxa"/>
          <w:right w:w="0" w:type="dxa"/>
        </w:tblCellMar>
        <w:tblLook w:val="04A0"/>
      </w:tblPr>
      <w:tblGrid>
        <w:gridCol w:w="679"/>
        <w:gridCol w:w="1165"/>
        <w:gridCol w:w="2483"/>
        <w:gridCol w:w="1548"/>
        <w:gridCol w:w="1155"/>
        <w:gridCol w:w="781"/>
        <w:gridCol w:w="832"/>
        <w:gridCol w:w="849"/>
        <w:gridCol w:w="993"/>
        <w:gridCol w:w="1572"/>
        <w:gridCol w:w="1257"/>
        <w:gridCol w:w="1326"/>
      </w:tblGrid>
      <w:tr w14:paraId="4FF604F0" w14:textId="77777777" w:rsidTr="00335132">
        <w:tblPrEx>
          <w:tblW w:w="14640" w:type="dxa"/>
          <w:tblCellMar>
            <w:left w:w="0" w:type="dxa"/>
            <w:right w:w="0" w:type="dxa"/>
          </w:tblCellMar>
          <w:tblLook w:val="04A0"/>
        </w:tblPrEx>
        <w:trPr>
          <w:trHeight w:val="20"/>
        </w:trPr>
        <w:tc>
          <w:tcPr>
            <w:tcW w:w="679" w:type="dxa"/>
            <w:vAlign w:val="center"/>
          </w:tcPr>
          <w:p w:rsidR="0016040B" w:rsidRPr="00335132" w:rsidP="0022581C" w14:paraId="7EE3F18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п/п</w:t>
            </w:r>
          </w:p>
        </w:tc>
        <w:tc>
          <w:tcPr>
            <w:tcW w:w="1165" w:type="dxa"/>
            <w:vAlign w:val="center"/>
          </w:tcPr>
          <w:p w:rsidR="0016040B" w:rsidRPr="00335132" w:rsidP="0022581C" w14:paraId="09B5763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Насосная станция, название</w:t>
            </w:r>
          </w:p>
        </w:tc>
        <w:tc>
          <w:tcPr>
            <w:tcW w:w="2483" w:type="dxa"/>
            <w:vAlign w:val="center"/>
          </w:tcPr>
          <w:p w:rsidR="0016040B" w:rsidRPr="00335132" w:rsidP="0022581C" w14:paraId="11846F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Адрес</w:t>
            </w:r>
          </w:p>
        </w:tc>
        <w:tc>
          <w:tcPr>
            <w:tcW w:w="1548" w:type="dxa"/>
            <w:vAlign w:val="center"/>
          </w:tcPr>
          <w:p w:rsidR="0016040B" w:rsidRPr="00335132" w:rsidP="0022581C" w14:paraId="20ACB33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Система теплоснабжения</w:t>
            </w:r>
          </w:p>
        </w:tc>
        <w:tc>
          <w:tcPr>
            <w:tcW w:w="1155" w:type="dxa"/>
            <w:vAlign w:val="center"/>
          </w:tcPr>
          <w:p w:rsidR="0016040B" w:rsidRPr="00335132" w:rsidP="0022581C" w14:paraId="1C64B5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Марка насосов</w:t>
            </w:r>
          </w:p>
        </w:tc>
        <w:tc>
          <w:tcPr>
            <w:tcW w:w="781" w:type="dxa"/>
            <w:vAlign w:val="center"/>
          </w:tcPr>
          <w:p w:rsidR="0016040B" w:rsidRPr="00335132" w:rsidP="0022581C" w14:paraId="5E856C8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Кол-во насосов</w:t>
            </w:r>
          </w:p>
        </w:tc>
        <w:tc>
          <w:tcPr>
            <w:tcW w:w="832" w:type="dxa"/>
            <w:vAlign w:val="center"/>
          </w:tcPr>
          <w:p w:rsidR="0016040B" w:rsidRPr="00335132" w:rsidP="0022581C" w14:paraId="3FA18A6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Расход</w:t>
            </w:r>
          </w:p>
        </w:tc>
        <w:tc>
          <w:tcPr>
            <w:tcW w:w="849" w:type="dxa"/>
            <w:vAlign w:val="center"/>
          </w:tcPr>
          <w:p w:rsidR="0016040B" w:rsidRPr="00335132" w:rsidP="0022581C" w14:paraId="33485C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Давление на входе</w:t>
            </w:r>
          </w:p>
        </w:tc>
        <w:tc>
          <w:tcPr>
            <w:tcW w:w="993" w:type="dxa"/>
            <w:vAlign w:val="center"/>
          </w:tcPr>
          <w:p w:rsidR="0016040B" w:rsidRPr="00335132" w:rsidP="0022581C" w14:paraId="7A0F945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Давление на выходе</w:t>
            </w:r>
          </w:p>
        </w:tc>
        <w:tc>
          <w:tcPr>
            <w:tcW w:w="1572" w:type="dxa"/>
            <w:vAlign w:val="center"/>
          </w:tcPr>
          <w:p w:rsidR="0016040B" w:rsidRPr="00335132" w:rsidP="0022581C" w14:paraId="42BAFBBD" w14:textId="41CB66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 xml:space="preserve">Схема присоединения насосов </w:t>
            </w:r>
          </w:p>
        </w:tc>
        <w:tc>
          <w:tcPr>
            <w:tcW w:w="1257" w:type="dxa"/>
            <w:vAlign w:val="center"/>
          </w:tcPr>
          <w:p w:rsidR="0016040B" w:rsidRPr="00335132" w:rsidP="0022581C" w14:paraId="1A5860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Состояние насосного оборудования</w:t>
            </w:r>
          </w:p>
        </w:tc>
        <w:tc>
          <w:tcPr>
            <w:tcW w:w="1326" w:type="dxa"/>
            <w:vAlign w:val="center"/>
          </w:tcPr>
          <w:p w:rsidR="0016040B" w:rsidRPr="00335132" w:rsidP="0022581C" w14:paraId="4B7E86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Наличие систем автоматизации</w:t>
            </w:r>
          </w:p>
        </w:tc>
      </w:tr>
      <w:tr w14:paraId="0DF6583C" w14:textId="77777777" w:rsidTr="00335132">
        <w:tblPrEx>
          <w:tblW w:w="14640" w:type="dxa"/>
          <w:tblCellMar>
            <w:left w:w="0" w:type="dxa"/>
            <w:right w:w="0" w:type="dxa"/>
          </w:tblCellMar>
          <w:tblLook w:val="04A0"/>
        </w:tblPrEx>
        <w:trPr>
          <w:trHeight w:val="20"/>
        </w:trPr>
        <w:tc>
          <w:tcPr>
            <w:tcW w:w="679" w:type="dxa"/>
            <w:vAlign w:val="center"/>
          </w:tcPr>
          <w:p w:rsidR="0016040B" w:rsidRPr="00335132" w:rsidP="0022581C" w14:paraId="2C2852E4" w14:textId="681EDF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w:t>
            </w:r>
            <w:r w:rsidRPr="00335132" w:rsidR="00BF23CA">
              <w:rPr>
                <w:rFonts w:ascii="Times New Roman" w:hAnsi="Times New Roman" w:eastAsiaTheme="minorHAnsi" w:cs="Times New Roman"/>
                <w:kern w:val="0"/>
                <w:sz w:val="20"/>
                <w:szCs w:val="20"/>
                <w:lang w:val="ru-RU" w:eastAsia="en-US" w:bidi="ar-SA"/>
              </w:rPr>
              <w:t xml:space="preserve"> </w:t>
            </w:r>
            <w:r w:rsidRPr="00335132">
              <w:rPr>
                <w:rFonts w:ascii="Times New Roman" w:hAnsi="Times New Roman" w:eastAsiaTheme="minorHAnsi" w:cs="Times New Roman"/>
                <w:kern w:val="0"/>
                <w:sz w:val="20"/>
                <w:szCs w:val="20"/>
                <w:lang w:val="ru-RU" w:eastAsia="en-US" w:bidi="ar-SA"/>
              </w:rPr>
              <w:t>изм.</w:t>
            </w:r>
          </w:p>
        </w:tc>
        <w:tc>
          <w:tcPr>
            <w:tcW w:w="1165" w:type="dxa"/>
            <w:vAlign w:val="center"/>
          </w:tcPr>
          <w:p w:rsidR="0016040B" w:rsidRPr="00335132" w:rsidP="0022581C" w14:paraId="2200B74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483" w:type="dxa"/>
            <w:vAlign w:val="center"/>
          </w:tcPr>
          <w:p w:rsidR="0016040B" w:rsidRPr="00335132" w:rsidP="0022581C" w14:paraId="1084702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548" w:type="dxa"/>
            <w:vAlign w:val="center"/>
          </w:tcPr>
          <w:p w:rsidR="0016040B" w:rsidRPr="00335132" w:rsidP="0022581C" w14:paraId="43CF024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155" w:type="dxa"/>
            <w:vAlign w:val="center"/>
          </w:tcPr>
          <w:p w:rsidR="0016040B" w:rsidRPr="00335132" w:rsidP="0022581C" w14:paraId="77961DA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781" w:type="dxa"/>
            <w:vAlign w:val="center"/>
          </w:tcPr>
          <w:p w:rsidR="0016040B" w:rsidRPr="00335132" w:rsidP="0022581C" w14:paraId="54FD5A2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832" w:type="dxa"/>
            <w:vAlign w:val="center"/>
          </w:tcPr>
          <w:p w:rsidR="0016040B" w:rsidRPr="00335132" w:rsidP="0022581C" w14:paraId="167952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м/час</w:t>
            </w:r>
          </w:p>
        </w:tc>
        <w:tc>
          <w:tcPr>
            <w:tcW w:w="849" w:type="dxa"/>
            <w:vAlign w:val="center"/>
          </w:tcPr>
          <w:p w:rsidR="0016040B" w:rsidRPr="00335132" w:rsidP="0022581C" w14:paraId="4761D6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ати</w:t>
            </w:r>
          </w:p>
        </w:tc>
        <w:tc>
          <w:tcPr>
            <w:tcW w:w="993" w:type="dxa"/>
            <w:vAlign w:val="center"/>
          </w:tcPr>
          <w:p w:rsidR="0016040B" w:rsidRPr="00335132" w:rsidP="0022581C" w14:paraId="0F7390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ати</w:t>
            </w:r>
          </w:p>
        </w:tc>
        <w:tc>
          <w:tcPr>
            <w:tcW w:w="1572" w:type="dxa"/>
            <w:vAlign w:val="center"/>
          </w:tcPr>
          <w:p w:rsidR="0016040B" w:rsidRPr="00335132" w:rsidP="0022581C" w14:paraId="5F7445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257" w:type="dxa"/>
            <w:vAlign w:val="center"/>
          </w:tcPr>
          <w:p w:rsidR="0016040B" w:rsidRPr="00335132" w:rsidP="0022581C" w14:paraId="0A91693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1326" w:type="dxa"/>
            <w:vAlign w:val="center"/>
          </w:tcPr>
          <w:p w:rsidR="0016040B" w:rsidRPr="00335132" w:rsidP="0022581C" w14:paraId="077E28F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r>
      <w:tr w14:paraId="5107F58F" w14:textId="77777777" w:rsidTr="00335132">
        <w:tblPrEx>
          <w:tblW w:w="14640" w:type="dxa"/>
          <w:tblCellMar>
            <w:left w:w="0" w:type="dxa"/>
            <w:right w:w="0" w:type="dxa"/>
          </w:tblCellMar>
          <w:tblLook w:val="04A0"/>
        </w:tblPrEx>
        <w:trPr>
          <w:trHeight w:val="20"/>
        </w:trPr>
        <w:tc>
          <w:tcPr>
            <w:tcW w:w="679" w:type="dxa"/>
            <w:vAlign w:val="center"/>
          </w:tcPr>
          <w:p w:rsidR="002C3A1E" w:rsidRPr="00335132" w:rsidP="002C3A1E" w14:paraId="3EA3BAB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1165" w:type="dxa"/>
            <w:vAlign w:val="center"/>
          </w:tcPr>
          <w:p w:rsidR="002C3A1E" w:rsidRPr="00335132" w:rsidP="002C3A1E" w14:paraId="2A3F75F8" w14:textId="3C9C1F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Отсутствуют</w:t>
            </w:r>
          </w:p>
        </w:tc>
        <w:tc>
          <w:tcPr>
            <w:tcW w:w="2483" w:type="dxa"/>
            <w:vAlign w:val="center"/>
          </w:tcPr>
          <w:p w:rsidR="002C3A1E" w:rsidRPr="00335132" w:rsidP="002C3A1E" w14:paraId="5F9D835C" w14:textId="537FF8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548" w:type="dxa"/>
            <w:vAlign w:val="center"/>
          </w:tcPr>
          <w:p w:rsidR="002C3A1E" w:rsidRPr="00335132" w:rsidP="002C3A1E" w14:paraId="38C53936" w14:textId="0FE62D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155" w:type="dxa"/>
            <w:vAlign w:val="center"/>
          </w:tcPr>
          <w:p w:rsidR="002C3A1E" w:rsidRPr="00335132" w:rsidP="002C3A1E" w14:paraId="0130AFD4" w14:textId="7A3170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781" w:type="dxa"/>
            <w:vAlign w:val="center"/>
          </w:tcPr>
          <w:p w:rsidR="002C3A1E" w:rsidRPr="00335132" w:rsidP="002C3A1E" w14:paraId="43D5F803" w14:textId="0C37DC0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832" w:type="dxa"/>
            <w:vAlign w:val="center"/>
          </w:tcPr>
          <w:p w:rsidR="002C3A1E" w:rsidRPr="00335132" w:rsidP="002C3A1E" w14:paraId="02985413" w14:textId="4C5928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849" w:type="dxa"/>
            <w:vAlign w:val="center"/>
          </w:tcPr>
          <w:p w:rsidR="002C3A1E" w:rsidRPr="00335132" w:rsidP="002C3A1E" w14:paraId="28DE18B2" w14:textId="681DD8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993" w:type="dxa"/>
            <w:vAlign w:val="center"/>
          </w:tcPr>
          <w:p w:rsidR="002C3A1E" w:rsidRPr="00335132" w:rsidP="002C3A1E" w14:paraId="6B663C8E" w14:textId="79C339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572" w:type="dxa"/>
            <w:vAlign w:val="center"/>
          </w:tcPr>
          <w:p w:rsidR="002C3A1E" w:rsidRPr="00335132" w:rsidP="002C3A1E" w14:paraId="4C2E06E6" w14:textId="19BBF5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257" w:type="dxa"/>
            <w:vAlign w:val="center"/>
          </w:tcPr>
          <w:p w:rsidR="002C3A1E" w:rsidRPr="00335132" w:rsidP="002C3A1E" w14:paraId="1CCB9460" w14:textId="6CB6DDA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326" w:type="dxa"/>
            <w:vAlign w:val="center"/>
          </w:tcPr>
          <w:p w:rsidR="002C3A1E" w:rsidRPr="00335132" w:rsidP="002C3A1E" w14:paraId="4907F327" w14:textId="6C431B8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r>
    </w:tbl>
    <w:p w:rsidR="00D651C9" w14:paraId="47E7AD19" w14:textId="77777777">
      <w:pPr>
        <w:widowControl/>
        <w:suppressAutoHyphens w:val="0"/>
        <w:spacing w:after="0" w:line="240" w:lineRule="auto"/>
        <w:rPr>
          <w:rFonts w:ascii="Times New Roman" w:eastAsia="Times New Roman" w:hAnsi="Times New Roman" w:cs="Times New Roman"/>
          <w:color w:val="000000"/>
          <w:kern w:val="0"/>
          <w:sz w:val="16"/>
          <w:szCs w:val="16"/>
          <w:lang w:val="ru-RU" w:eastAsia="ru-RU" w:bidi="ar-SA"/>
        </w:rPr>
        <w:sectPr w:rsidSect="00E22024">
          <w:pgSz w:w="16838" w:h="11906" w:orient="landscape" w:code="9"/>
          <w:pgMar w:top="1134" w:right="1134" w:bottom="567" w:left="1134" w:header="425" w:footer="510" w:gutter="0"/>
          <w:cols w:space="720"/>
          <w:titlePg/>
          <w:docGrid w:linePitch="381"/>
        </w:sectPr>
      </w:pPr>
    </w:p>
    <w:p w:rsidR="00106E7C" w:rsidRPr="001A772D" w14:paraId="1DE8834F"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376" w:name="_Toc423525713"/>
      <w:bookmarkStart w:id="377" w:name="_Toc424042099"/>
      <w:bookmarkEnd w:id="375"/>
      <w:r w:rsidRPr="001A772D">
        <w:rPr>
          <w:rFonts w:ascii="Times New Roman" w:eastAsia="Times New Roman" w:hAnsi="Times New Roman" w:cs="Times New Roman"/>
          <w:b/>
          <w:bCs/>
          <w:i/>
          <w:kern w:val="0"/>
          <w:sz w:val="24"/>
          <w:szCs w:val="28"/>
          <w:lang w:val="ru-RU" w:eastAsia="ru-RU" w:bidi="ar-SA"/>
        </w:rPr>
        <w:t>С</w:t>
      </w:r>
      <w:r w:rsidRPr="001A772D">
        <w:rPr>
          <w:rFonts w:ascii="Times New Roman" w:eastAsia="Times New Roman" w:hAnsi="Times New Roman" w:cs="Times New Roman"/>
          <w:b/>
          <w:bCs/>
          <w:i/>
          <w:kern w:val="0"/>
          <w:sz w:val="24"/>
          <w:szCs w:val="28"/>
          <w:lang w:val="ru-RU" w:eastAsia="ru-RU" w:bidi="ar-SA"/>
        </w:rPr>
        <w:t>хемы тепловых сетей в зонах действия источников тепловой энергии</w:t>
      </w:r>
    </w:p>
    <w:p w:rsidR="008A47C6" w:rsidRPr="001A772D" w:rsidP="006B7F55" w14:paraId="7C021E66" w14:textId="277BCBA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Принципиальные</w:t>
      </w:r>
      <w:r w:rsidRPr="0020139E" w:rsidR="00123209">
        <w:rPr>
          <w:rFonts w:ascii="Times New Roman" w:eastAsia="Calibri" w:hAnsi="Times New Roman" w:cs="Times New Roman"/>
          <w:kern w:val="0"/>
          <w:sz w:val="24"/>
          <w:szCs w:val="24"/>
          <w:lang w:val="ru-RU" w:eastAsia="en-US" w:bidi="ar-SA"/>
        </w:rPr>
        <w:t xml:space="preserve"> схем</w:t>
      </w:r>
      <w:r w:rsidRPr="0020139E" w:rsidR="004C2090">
        <w:rPr>
          <w:rFonts w:ascii="Times New Roman" w:eastAsia="Calibri" w:hAnsi="Times New Roman" w:cs="Times New Roman"/>
          <w:kern w:val="0"/>
          <w:sz w:val="24"/>
          <w:szCs w:val="24"/>
          <w:lang w:val="ru-RU" w:eastAsia="en-US" w:bidi="ar-SA"/>
        </w:rPr>
        <w:t>ы</w:t>
      </w:r>
      <w:r w:rsidRPr="0020139E" w:rsidR="00123209">
        <w:rPr>
          <w:rFonts w:ascii="Times New Roman" w:eastAsia="Calibri" w:hAnsi="Times New Roman" w:cs="Times New Roman"/>
          <w:kern w:val="0"/>
          <w:sz w:val="24"/>
          <w:szCs w:val="24"/>
          <w:lang w:val="ru-RU" w:eastAsia="en-US" w:bidi="ar-SA"/>
        </w:rPr>
        <w:t xml:space="preserve"> тепл</w:t>
      </w:r>
      <w:r w:rsidRPr="0020139E">
        <w:rPr>
          <w:rFonts w:ascii="Times New Roman" w:eastAsia="Calibri" w:hAnsi="Times New Roman" w:cs="Times New Roman"/>
          <w:kern w:val="0"/>
          <w:sz w:val="24"/>
          <w:szCs w:val="24"/>
          <w:lang w:val="ru-RU" w:eastAsia="en-US" w:bidi="ar-SA"/>
        </w:rPr>
        <w:t xml:space="preserve">овых сетей с указанием источников тепловой энергии, трассировок, графического отображения потребителей тепловой энергии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BC4FC1">
        <w:rPr>
          <w:rFonts w:ascii="Times New Roman" w:eastAsia="Calibri" w:hAnsi="Times New Roman" w:cs="Times New Roman"/>
          <w:kern w:val="0"/>
          <w:sz w:val="24"/>
          <w:szCs w:val="24"/>
          <w:lang w:val="ru-RU" w:eastAsia="en-US" w:bidi="ar-SA"/>
        </w:rPr>
        <w:t xml:space="preserve">приведены в </w:t>
      </w:r>
      <w:r w:rsidRPr="00BC4FC1" w:rsidR="0027730F">
        <w:rPr>
          <w:rFonts w:ascii="Times New Roman" w:eastAsia="Calibri" w:hAnsi="Times New Roman" w:cs="Times New Roman"/>
          <w:kern w:val="0"/>
          <w:sz w:val="24"/>
          <w:szCs w:val="24"/>
          <w:lang w:val="ru-RU" w:eastAsia="en-US" w:bidi="ar-SA"/>
        </w:rPr>
        <w:t>П</w:t>
      </w:r>
      <w:r w:rsidRPr="00BC4FC1" w:rsidR="004C20D9">
        <w:rPr>
          <w:rFonts w:ascii="Times New Roman" w:eastAsia="Calibri" w:hAnsi="Times New Roman" w:cs="Times New Roman"/>
          <w:kern w:val="0"/>
          <w:sz w:val="24"/>
          <w:szCs w:val="24"/>
          <w:lang w:val="ru-RU" w:eastAsia="en-US" w:bidi="ar-SA"/>
        </w:rPr>
        <w:t xml:space="preserve">риложении </w:t>
      </w:r>
      <w:r w:rsidRPr="00BC4FC1" w:rsidR="00BC4FC1">
        <w:rPr>
          <w:rFonts w:ascii="Times New Roman" w:eastAsia="Calibri" w:hAnsi="Times New Roman" w:cs="Times New Roman"/>
          <w:kern w:val="0"/>
          <w:sz w:val="24"/>
          <w:szCs w:val="24"/>
          <w:lang w:val="ru-RU" w:eastAsia="en-US" w:bidi="ar-SA"/>
        </w:rPr>
        <w:t>2</w:t>
      </w:r>
      <w:r w:rsidRPr="00BC4FC1" w:rsidR="004C20D9">
        <w:rPr>
          <w:rFonts w:ascii="Times New Roman" w:eastAsia="Calibri" w:hAnsi="Times New Roman" w:cs="Times New Roman"/>
          <w:kern w:val="0"/>
          <w:sz w:val="24"/>
          <w:szCs w:val="24"/>
          <w:lang w:val="ru-RU" w:eastAsia="en-US" w:bidi="ar-SA"/>
        </w:rPr>
        <w:t>.</w:t>
      </w:r>
    </w:p>
    <w:p w:rsidR="00106E7C" w:rsidRPr="001A772D" w14:paraId="785531CD"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Параметры тепловых сетей, </w:t>
      </w:r>
      <w:r w:rsidRPr="001A772D" w:rsidR="00F75832">
        <w:rPr>
          <w:rFonts w:ascii="Times New Roman" w:eastAsia="Times New Roman" w:hAnsi="Times New Roman" w:cs="Times New Roman"/>
          <w:b/>
          <w:bCs/>
          <w:i/>
          <w:kern w:val="0"/>
          <w:sz w:val="24"/>
          <w:szCs w:val="28"/>
          <w:lang w:val="ru-RU" w:eastAsia="ru-RU" w:bidi="ar-SA"/>
        </w:rPr>
        <w:t>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E96AA0" w:rsidRPr="001A772D" w:rsidP="00E96AA0" w14:paraId="7764845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Общие параметры протяженности, значения материальных характеристик и с</w:t>
      </w:r>
      <w:r w:rsidRPr="001A772D">
        <w:rPr>
          <w:rFonts w:ascii="Times New Roman" w:eastAsia="Calibri" w:hAnsi="Times New Roman" w:cs="Times New Roman"/>
          <w:kern w:val="0"/>
          <w:sz w:val="24"/>
          <w:szCs w:val="24"/>
          <w:lang w:val="ru-RU" w:eastAsia="en-US" w:bidi="ar-SA"/>
        </w:rPr>
        <w:t>ведения</w:t>
      </w:r>
      <w:r>
        <w:rPr>
          <w:rFonts w:ascii="Times New Roman" w:eastAsia="Calibri" w:hAnsi="Times New Roman" w:cs="Times New Roman"/>
          <w:kern w:val="0"/>
          <w:sz w:val="24"/>
          <w:szCs w:val="24"/>
          <w:lang w:val="ru-RU" w:eastAsia="en-US" w:bidi="ar-SA"/>
        </w:rPr>
        <w:t xml:space="preserve"> о</w:t>
      </w:r>
      <w:r w:rsidRPr="001A772D">
        <w:rPr>
          <w:rFonts w:ascii="Times New Roman" w:eastAsia="Calibri" w:hAnsi="Times New Roman" w:cs="Times New Roman"/>
          <w:kern w:val="0"/>
          <w:sz w:val="24"/>
          <w:szCs w:val="24"/>
          <w:lang w:val="ru-RU" w:eastAsia="en-US" w:bidi="ar-SA"/>
        </w:rPr>
        <w:t xml:space="preserve"> </w:t>
      </w:r>
      <w:r w:rsidR="00A67CB1">
        <w:rPr>
          <w:rFonts w:ascii="Times New Roman" w:eastAsia="Calibri" w:hAnsi="Times New Roman" w:cs="Times New Roman"/>
          <w:kern w:val="0"/>
          <w:sz w:val="24"/>
          <w:szCs w:val="24"/>
          <w:lang w:val="ru-RU" w:eastAsia="en-US" w:bidi="ar-SA"/>
        </w:rPr>
        <w:t>годах ввода в эксплуатацию</w:t>
      </w:r>
      <w:r w:rsidRPr="001A772D">
        <w:rPr>
          <w:rFonts w:ascii="Times New Roman" w:eastAsia="Calibri" w:hAnsi="Times New Roman" w:cs="Times New Roman"/>
          <w:kern w:val="0"/>
          <w:sz w:val="24"/>
          <w:szCs w:val="24"/>
          <w:lang w:val="ru-RU" w:eastAsia="en-US" w:bidi="ar-SA"/>
        </w:rPr>
        <w:t xml:space="preserve"> тепловых сетей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1A772D">
        <w:rPr>
          <w:rFonts w:ascii="Times New Roman" w:eastAsia="Calibri" w:hAnsi="Times New Roman" w:cs="Times New Roman"/>
          <w:kern w:val="0"/>
          <w:sz w:val="24"/>
          <w:szCs w:val="24"/>
          <w:lang w:val="ru-RU" w:eastAsia="en-US" w:bidi="ar-SA"/>
        </w:rPr>
        <w:t>приведены в таблиц</w:t>
      </w:r>
      <w:r>
        <w:rPr>
          <w:rFonts w:ascii="Times New Roman" w:eastAsia="Calibri" w:hAnsi="Times New Roman" w:cs="Times New Roman"/>
          <w:kern w:val="0"/>
          <w:sz w:val="24"/>
          <w:szCs w:val="24"/>
          <w:lang w:val="ru-RU" w:eastAsia="en-US" w:bidi="ar-SA"/>
        </w:rPr>
        <w:t>ах</w:t>
      </w:r>
      <w:r w:rsidR="009859FC">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13-17</w:t>
      </w:r>
      <w:r w:rsidRPr="001A772D">
        <w:rPr>
          <w:rFonts w:ascii="Times New Roman" w:eastAsia="Calibri" w:hAnsi="Times New Roman" w:cs="Times New Roman"/>
          <w:kern w:val="0"/>
          <w:sz w:val="24"/>
          <w:szCs w:val="24"/>
          <w:lang w:val="ru-RU" w:eastAsia="en-US" w:bidi="ar-SA"/>
        </w:rPr>
        <w:t xml:space="preserve">. </w:t>
      </w:r>
      <w:r w:rsidR="009859FC">
        <w:rPr>
          <w:rFonts w:ascii="Times New Roman" w:eastAsia="Calibri" w:hAnsi="Times New Roman" w:cs="Times New Roman"/>
          <w:kern w:val="0"/>
          <w:sz w:val="24"/>
          <w:szCs w:val="24"/>
          <w:lang w:val="ru-RU" w:eastAsia="en-US" w:bidi="ar-SA"/>
        </w:rPr>
        <w:t xml:space="preserve">В соответствии с </w:t>
      </w:r>
      <w:r w:rsidRPr="009859FC" w:rsidR="009859FC">
        <w:rPr>
          <w:rFonts w:ascii="Times New Roman" w:eastAsia="Calibri" w:hAnsi="Times New Roman" w:cs="Times New Roman"/>
          <w:kern w:val="0"/>
          <w:sz w:val="24"/>
          <w:szCs w:val="24"/>
          <w:lang w:val="ru-RU" w:eastAsia="en-US" w:bidi="ar-SA"/>
        </w:rPr>
        <w:t>СП 124.13330.2012</w:t>
      </w:r>
      <w:r w:rsidR="009859FC">
        <w:rPr>
          <w:rFonts w:ascii="Times New Roman" w:eastAsia="Calibri" w:hAnsi="Times New Roman" w:cs="Times New Roman"/>
          <w:kern w:val="0"/>
          <w:sz w:val="24"/>
          <w:szCs w:val="24"/>
          <w:lang w:val="ru-RU" w:eastAsia="en-US" w:bidi="ar-SA"/>
        </w:rPr>
        <w:t xml:space="preserve"> </w:t>
      </w:r>
      <w:r w:rsidRPr="009859FC" w:rsidR="009859FC">
        <w:rPr>
          <w:rFonts w:ascii="Times New Roman" w:eastAsia="Calibri" w:hAnsi="Times New Roman" w:cs="Times New Roman"/>
          <w:kern w:val="0"/>
          <w:sz w:val="24"/>
          <w:szCs w:val="24"/>
          <w:lang w:val="ru-RU" w:eastAsia="en-US" w:bidi="ar-SA"/>
        </w:rPr>
        <w:t xml:space="preserve">расчетный срок службы стальных и чугунных трубопроводов </w:t>
      </w:r>
      <w:r w:rsidR="009859FC">
        <w:rPr>
          <w:rFonts w:ascii="Times New Roman" w:eastAsia="Calibri" w:hAnsi="Times New Roman" w:cs="Times New Roman"/>
          <w:kern w:val="0"/>
          <w:sz w:val="24"/>
          <w:szCs w:val="24"/>
          <w:lang w:val="ru-RU" w:eastAsia="en-US" w:bidi="ar-SA"/>
        </w:rPr>
        <w:t xml:space="preserve">должен составлять </w:t>
      </w:r>
      <w:r w:rsidRPr="009859FC" w:rsidR="009859FC">
        <w:rPr>
          <w:rFonts w:ascii="Times New Roman" w:eastAsia="Calibri" w:hAnsi="Times New Roman" w:cs="Times New Roman"/>
          <w:kern w:val="0"/>
          <w:sz w:val="24"/>
          <w:szCs w:val="24"/>
          <w:lang w:val="ru-RU" w:eastAsia="en-US" w:bidi="ar-SA"/>
        </w:rPr>
        <w:t>не менее 30 лет.</w:t>
      </w:r>
      <w:r w:rsidR="009859FC">
        <w:rPr>
          <w:rFonts w:ascii="Times New Roman" w:eastAsia="Calibri" w:hAnsi="Times New Roman" w:cs="Times New Roman"/>
          <w:kern w:val="0"/>
          <w:sz w:val="24"/>
          <w:szCs w:val="24"/>
          <w:lang w:val="ru-RU" w:eastAsia="en-US" w:bidi="ar-SA"/>
        </w:rPr>
        <w:t xml:space="preserve"> </w:t>
      </w:r>
      <w:r w:rsidRPr="009859FC" w:rsidR="009859FC">
        <w:rPr>
          <w:rFonts w:ascii="Times New Roman" w:eastAsia="Calibri" w:hAnsi="Times New Roman" w:cs="Times New Roman"/>
          <w:kern w:val="0"/>
          <w:sz w:val="24"/>
          <w:szCs w:val="24"/>
          <w:lang w:val="ru-RU" w:eastAsia="en-US" w:bidi="ar-SA"/>
        </w:rPr>
        <w:t xml:space="preserve">При проектировании тепловых сетей из неметаллических труб их расчетный срок службы </w:t>
      </w:r>
      <w:r w:rsidR="009859FC">
        <w:rPr>
          <w:rFonts w:ascii="Times New Roman" w:eastAsia="Calibri" w:hAnsi="Times New Roman" w:cs="Times New Roman"/>
          <w:kern w:val="0"/>
          <w:sz w:val="24"/>
          <w:szCs w:val="24"/>
          <w:lang w:val="ru-RU" w:eastAsia="en-US" w:bidi="ar-SA"/>
        </w:rPr>
        <w:t xml:space="preserve">также </w:t>
      </w:r>
      <w:r w:rsidRPr="009859FC" w:rsidR="009859FC">
        <w:rPr>
          <w:rFonts w:ascii="Times New Roman" w:eastAsia="Calibri" w:hAnsi="Times New Roman" w:cs="Times New Roman"/>
          <w:kern w:val="0"/>
          <w:sz w:val="24"/>
          <w:szCs w:val="24"/>
          <w:lang w:val="ru-RU" w:eastAsia="en-US" w:bidi="ar-SA"/>
        </w:rPr>
        <w:t>должен составлять не менее 30 лет.</w:t>
      </w:r>
      <w:r w:rsidR="009859FC">
        <w:rPr>
          <w:rFonts w:ascii="Times New Roman" w:eastAsia="Calibri" w:hAnsi="Times New Roman" w:cs="Times New Roman"/>
          <w:kern w:val="0"/>
          <w:sz w:val="24"/>
          <w:szCs w:val="24"/>
          <w:lang w:val="ru-RU" w:eastAsia="en-US" w:bidi="ar-SA"/>
        </w:rPr>
        <w:t xml:space="preserve"> Выделение участков ненормативной надежности при отсутствии прочих данных осуществляется по факту истечения сроков службы в соответствии с таблицей 17.</w:t>
      </w:r>
    </w:p>
    <w:p w:rsidR="002546D4" w:rsidP="00EF3ED9" w14:paraId="663551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0139E">
        <w:rPr>
          <w:rFonts w:ascii="Times New Roman" w:eastAsia="Calibri" w:hAnsi="Times New Roman" w:cs="Times New Roman"/>
          <w:kern w:val="0"/>
          <w:sz w:val="24"/>
          <w:szCs w:val="24"/>
          <w:lang w:val="ru-RU" w:eastAsia="en-US" w:bidi="ar-SA"/>
        </w:rPr>
        <w:t>Основным материалом изоляционного слоя тепловых сетей всех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Pr>
          <w:rFonts w:ascii="Times New Roman" w:eastAsia="Calibri" w:hAnsi="Times New Roman" w:cs="Times New Roman"/>
          <w:kern w:val="0"/>
          <w:sz w:val="24"/>
          <w:szCs w:val="24"/>
          <w:lang w:val="ru-RU" w:eastAsia="en-US" w:bidi="ar-SA"/>
        </w:rPr>
        <w:t xml:space="preserve">является </w:t>
      </w:r>
      <w:r w:rsidR="00101D81">
        <w:rPr>
          <w:rFonts w:ascii="Times New Roman" w:eastAsia="Calibri" w:hAnsi="Times New Roman" w:cs="Times New Roman"/>
          <w:kern w:val="0"/>
          <w:sz w:val="24"/>
          <w:szCs w:val="24"/>
          <w:lang w:val="ru-RU" w:eastAsia="en-US" w:bidi="ar-SA"/>
        </w:rPr>
        <w:t>минеральная вата</w:t>
      </w:r>
      <w:r w:rsidR="00F71CF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 различными типами покровного слоя</w:t>
      </w:r>
      <w:r w:rsidR="00FB4EF6">
        <w:rPr>
          <w:rFonts w:ascii="Times New Roman" w:eastAsia="Calibri" w:hAnsi="Times New Roman" w:cs="Times New Roman"/>
          <w:kern w:val="0"/>
          <w:sz w:val="24"/>
          <w:szCs w:val="24"/>
          <w:lang w:val="ru-RU" w:eastAsia="en-US" w:bidi="ar-SA"/>
        </w:rPr>
        <w:t xml:space="preserve">, </w:t>
      </w:r>
      <w:r w:rsidR="00D651C9">
        <w:rPr>
          <w:rFonts w:ascii="Times New Roman" w:eastAsia="Calibri" w:hAnsi="Times New Roman" w:cs="Times New Roman"/>
          <w:kern w:val="0"/>
          <w:sz w:val="24"/>
          <w:szCs w:val="24"/>
          <w:lang w:val="ru-RU" w:eastAsia="en-US" w:bidi="ar-SA"/>
        </w:rPr>
        <w:t>в некоторых случаях</w:t>
      </w:r>
      <w:r w:rsidR="00FB4EF6">
        <w:rPr>
          <w:rFonts w:ascii="Times New Roman" w:eastAsia="Calibri" w:hAnsi="Times New Roman" w:cs="Times New Roman"/>
          <w:kern w:val="0"/>
          <w:sz w:val="24"/>
          <w:szCs w:val="24"/>
          <w:lang w:val="ru-RU" w:eastAsia="en-US" w:bidi="ar-SA"/>
        </w:rPr>
        <w:t xml:space="preserve"> </w:t>
      </w:r>
      <w:r w:rsidR="00F71CF8">
        <w:rPr>
          <w:rFonts w:ascii="Times New Roman" w:eastAsia="Calibri" w:hAnsi="Times New Roman" w:cs="Times New Roman"/>
          <w:kern w:val="0"/>
          <w:sz w:val="24"/>
          <w:szCs w:val="24"/>
          <w:lang w:val="ru-RU" w:eastAsia="en-US" w:bidi="ar-SA"/>
        </w:rPr>
        <w:t>–</w:t>
      </w:r>
      <w:r w:rsidR="00FB4EF6">
        <w:rPr>
          <w:rFonts w:ascii="Times New Roman" w:eastAsia="Calibri" w:hAnsi="Times New Roman" w:cs="Times New Roman"/>
          <w:kern w:val="0"/>
          <w:sz w:val="24"/>
          <w:szCs w:val="24"/>
          <w:lang w:val="ru-RU" w:eastAsia="en-US" w:bidi="ar-SA"/>
        </w:rPr>
        <w:t xml:space="preserve"> </w:t>
      </w:r>
      <w:r w:rsidR="00101D81">
        <w:rPr>
          <w:rFonts w:ascii="Times New Roman" w:eastAsia="Calibri" w:hAnsi="Times New Roman" w:cs="Times New Roman"/>
          <w:kern w:val="0"/>
          <w:sz w:val="24"/>
          <w:szCs w:val="24"/>
          <w:lang w:val="ru-RU" w:eastAsia="en-US" w:bidi="ar-SA"/>
        </w:rPr>
        <w:t>п</w:t>
      </w:r>
      <w:r w:rsidRPr="00101D81" w:rsidR="00101D81">
        <w:rPr>
          <w:rFonts w:ascii="Times New Roman" w:eastAsia="Calibri" w:hAnsi="Times New Roman" w:cs="Times New Roman"/>
          <w:kern w:val="0"/>
          <w:sz w:val="24"/>
          <w:szCs w:val="24"/>
          <w:lang w:val="ru-RU" w:eastAsia="en-US" w:bidi="ar-SA"/>
        </w:rPr>
        <w:t>енополиуретан (ППУ</w:t>
      </w:r>
      <w:r w:rsidR="00101D81">
        <w:rPr>
          <w:rFonts w:ascii="Times New Roman" w:eastAsia="Calibri" w:hAnsi="Times New Roman" w:cs="Times New Roman"/>
          <w:kern w:val="0"/>
          <w:sz w:val="24"/>
          <w:szCs w:val="24"/>
          <w:lang w:val="ru-RU" w:eastAsia="en-US" w:bidi="ar-SA"/>
        </w:rPr>
        <w:t>).</w:t>
      </w:r>
      <w:r w:rsidR="00D651C9">
        <w:rPr>
          <w:rFonts w:ascii="Times New Roman" w:eastAsia="Calibri" w:hAnsi="Times New Roman" w:cs="Times New Roman"/>
          <w:kern w:val="0"/>
          <w:sz w:val="24"/>
          <w:szCs w:val="24"/>
          <w:lang w:val="ru-RU" w:eastAsia="en-US" w:bidi="ar-SA"/>
        </w:rPr>
        <w:t xml:space="preserve"> </w:t>
      </w:r>
    </w:p>
    <w:p w:rsidR="00A67CB1" w:rsidP="00A67CB1" w14:paraId="2694A89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Для компенсации </w:t>
      </w:r>
      <w:r w:rsidRPr="0020139E">
        <w:rPr>
          <w:rFonts w:ascii="Times New Roman" w:eastAsia="Calibri" w:hAnsi="Times New Roman" w:cs="Times New Roman"/>
          <w:kern w:val="0"/>
          <w:sz w:val="24"/>
          <w:szCs w:val="24"/>
          <w:lang w:val="ru-RU" w:eastAsia="en-US" w:bidi="ar-SA"/>
        </w:rPr>
        <w:t xml:space="preserve">температурных расширений трубопроводов на тепловых сетях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20139E">
        <w:rPr>
          <w:rFonts w:ascii="Times New Roman" w:eastAsia="Calibri" w:hAnsi="Times New Roman" w:cs="Times New Roman"/>
          <w:kern w:val="0"/>
          <w:sz w:val="24"/>
          <w:szCs w:val="24"/>
          <w:lang w:val="ru-RU" w:eastAsia="en-US" w:bidi="ar-SA"/>
        </w:rPr>
        <w:t xml:space="preserve">применяются в основном </w:t>
      </w:r>
      <w:r w:rsidRPr="00296991">
        <w:rPr>
          <w:rFonts w:ascii="Times New Roman" w:eastAsia="Calibri" w:hAnsi="Times New Roman" w:cs="Times New Roman"/>
          <w:kern w:val="0"/>
          <w:sz w:val="24"/>
          <w:szCs w:val="24"/>
          <w:lang w:val="ru-RU" w:eastAsia="en-US" w:bidi="ar-SA"/>
        </w:rPr>
        <w:t>П-образные виды компенсаторов</w:t>
      </w:r>
      <w:r w:rsidRPr="0020139E">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Учет количества компенсаторов не осуществляется.</w:t>
      </w:r>
    </w:p>
    <w:p w:rsidR="00A67CB1" w:rsidRPr="001A772D" w:rsidP="00A67CB1" w14:paraId="3015A61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процессе эксплуатации тепловых сетей при производстве земляных работ в местах прокладки теплотрасс на территории </w:t>
      </w:r>
      <w:r w:rsidR="005A426B">
        <w:rPr>
          <w:rFonts w:ascii="Times New Roman" w:eastAsia="Calibri" w:hAnsi="Times New Roman" w:cs="Times New Roman"/>
          <w:kern w:val="0"/>
          <w:sz w:val="24"/>
          <w:szCs w:val="24"/>
          <w:lang w:val="ru-RU" w:eastAsia="en-US" w:bidi="ar-SA"/>
        </w:rPr>
        <w:t xml:space="preserve">муниципального образования </w:t>
      </w:r>
      <w:r w:rsidRPr="001A772D">
        <w:rPr>
          <w:rFonts w:ascii="Times New Roman" w:eastAsia="Calibri" w:hAnsi="Times New Roman" w:cs="Times New Roman"/>
          <w:kern w:val="0"/>
          <w:sz w:val="24"/>
          <w:szCs w:val="24"/>
          <w:lang w:val="ru-RU" w:eastAsia="en-US" w:bidi="ar-SA"/>
        </w:rPr>
        <w:t xml:space="preserve">наиболее часто </w:t>
      </w:r>
      <w:r w:rsidRPr="008444C4">
        <w:rPr>
          <w:rFonts w:ascii="Times New Roman" w:eastAsia="Calibri" w:hAnsi="Times New Roman" w:cs="Times New Roman"/>
          <w:kern w:val="0"/>
          <w:sz w:val="24"/>
          <w:szCs w:val="24"/>
          <w:lang w:val="ru-RU" w:eastAsia="en-US" w:bidi="ar-SA"/>
        </w:rPr>
        <w:t>встречаются грунты группы 2, 3. Группа грунтов 2: пески мелкие, пески пылеватые, супеси (частиц</w:t>
      </w:r>
      <w:r w:rsidRPr="001A772D">
        <w:rPr>
          <w:rFonts w:ascii="Times New Roman" w:eastAsia="Calibri" w:hAnsi="Times New Roman" w:cs="Times New Roman"/>
          <w:kern w:val="0"/>
          <w:sz w:val="24"/>
          <w:szCs w:val="24"/>
          <w:lang w:val="ru-RU" w:eastAsia="en-US" w:bidi="ar-SA"/>
        </w:rPr>
        <w:t xml:space="preserve"> менее 0,005 мм до 6 %), лесс высокопористый (коэффициент пористости больше 0,8), торф сильно разложившийся, гравий до 15 мм. Группа грунтов 3: пески средней крупности, супеси (частиц менее 0,005 мм до 10 %), суглинки (частиц менее 0,005 мм до 15 %), лесс низкопористый (коэффициент пористости меньше 0,8), жирная глина, тяжелый суглинок, крупный гравий</w:t>
      </w:r>
      <w:r>
        <w:rPr>
          <w:rFonts w:ascii="Times New Roman" w:eastAsia="Calibri" w:hAnsi="Times New Roman" w:cs="Times New Roman"/>
          <w:kern w:val="0"/>
          <w:sz w:val="24"/>
          <w:szCs w:val="24"/>
          <w:lang w:val="ru-RU" w:eastAsia="en-US" w:bidi="ar-SA"/>
        </w:rPr>
        <w:t>.</w:t>
      </w:r>
    </w:p>
    <w:p w:rsidR="00AA100C" w:rsidRPr="001A772D" w:rsidP="00AA100C" w14:paraId="4991A16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сравнения эффективности систем теплоснабжения используется интегральный показатель эффективности тепловой сети в зоне действия источника тепловой энергии </w:t>
      </w:r>
      <w:r w:rsidR="00A67CB1">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удельн</w:t>
      </w:r>
      <w:r w:rsidR="00A67CB1">
        <w:rPr>
          <w:rFonts w:ascii="Times New Roman" w:eastAsia="Calibri" w:hAnsi="Times New Roman" w:cs="Times New Roman"/>
          <w:kern w:val="0"/>
          <w:sz w:val="24"/>
          <w:szCs w:val="24"/>
          <w:lang w:val="ru-RU" w:eastAsia="en-US" w:bidi="ar-SA"/>
        </w:rPr>
        <w:t xml:space="preserve">ая </w:t>
      </w:r>
      <w:r w:rsidRPr="001A772D">
        <w:rPr>
          <w:rFonts w:ascii="Times New Roman" w:eastAsia="Calibri" w:hAnsi="Times New Roman" w:cs="Times New Roman"/>
          <w:kern w:val="0"/>
          <w:sz w:val="24"/>
          <w:szCs w:val="24"/>
          <w:lang w:val="ru-RU" w:eastAsia="en-US" w:bidi="ar-SA"/>
        </w:rPr>
        <w:t>материальн</w:t>
      </w:r>
      <w:r w:rsidR="00A67CB1">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теплов</w:t>
      </w:r>
      <w:r w:rsidR="00A67CB1">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характеристик</w:t>
      </w:r>
      <w:r w:rsidR="00A67CB1">
        <w:rPr>
          <w:rFonts w:ascii="Times New Roman" w:eastAsia="Calibri" w:hAnsi="Times New Roman" w:cs="Times New Roman"/>
          <w:kern w:val="0"/>
          <w:sz w:val="24"/>
          <w:szCs w:val="24"/>
          <w:lang w:val="ru-RU" w:eastAsia="en-US" w:bidi="ar-SA"/>
        </w:rPr>
        <w:t>а</w:t>
      </w:r>
      <w:r w:rsidRPr="001A772D">
        <w:rPr>
          <w:rFonts w:ascii="Times New Roman" w:eastAsia="Calibri" w:hAnsi="Times New Roman" w:cs="Times New Roman"/>
          <w:kern w:val="0"/>
          <w:sz w:val="24"/>
          <w:szCs w:val="24"/>
          <w:lang w:val="ru-RU" w:eastAsia="en-US" w:bidi="ar-SA"/>
        </w:rPr>
        <w:t xml:space="preserve">. </w:t>
      </w:r>
    </w:p>
    <w:p w:rsidR="00F75832" w:rsidRPr="001A772D" w:rsidP="00AA100C" w14:paraId="72E935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Материальная характеристика тепловой сети - сумма произведений наружных диаметров трубопроводов участков тепловой сети на их длину.</w:t>
      </w:r>
    </w:p>
    <w:p w:rsidR="00AA100C" w:rsidRPr="001A772D" w:rsidP="00AA100C" w14:paraId="77B33DA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Удельная материальная характеристика тепловой сети – это индикатор эффективности централизованного теплоснабжения, который позволяет сравнить системы транспорта теплоносителя</w:t>
      </w:r>
      <w:r w:rsidRPr="001A772D" w:rsidR="00F75832">
        <w:rPr>
          <w:rFonts w:ascii="Times New Roman" w:eastAsia="Calibri" w:hAnsi="Times New Roman" w:cs="Times New Roman"/>
          <w:kern w:val="0"/>
          <w:sz w:val="24"/>
          <w:szCs w:val="24"/>
          <w:lang w:val="ru-RU" w:eastAsia="en-US" w:bidi="ar-SA"/>
        </w:rPr>
        <w:t>.</w:t>
      </w:r>
      <w:r w:rsidRPr="001A772D" w:rsidR="001265C3">
        <w:rPr>
          <w:rFonts w:ascii="Times New Roman" w:eastAsia="Calibri" w:hAnsi="Times New Roman" w:cs="Times New Roman"/>
          <w:kern w:val="0"/>
          <w:sz w:val="24"/>
          <w:szCs w:val="24"/>
          <w:lang w:val="ru-RU" w:eastAsia="en-US" w:bidi="ar-SA"/>
        </w:rPr>
        <w:t xml:space="preserve"> </w:t>
      </w:r>
    </w:p>
    <w:p w:rsidR="00526258" w:rsidRPr="001A772D" w:rsidP="006B7F55" w14:paraId="3250621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соответствии со сложившейся практикой анализа систем централизованного теплоснабжения выделяют зоны:</w:t>
      </w:r>
    </w:p>
    <w:p w:rsidR="00526258" w:rsidRPr="001A772D" w14:paraId="50D0F2E3"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высокой эффективности централизованного теплоснабжения определяется показателем удельной материальной характеристики плотности тепловой на</w:t>
      </w:r>
      <w:r w:rsidRPr="001A772D">
        <w:rPr>
          <w:rFonts w:ascii="Times New Roman" w:eastAsia="Calibri" w:hAnsi="Times New Roman" w:cs="Times New Roman"/>
          <w:kern w:val="0"/>
          <w:sz w:val="24"/>
          <w:szCs w:val="24"/>
          <w:lang w:val="ru-RU" w:eastAsia="en-US" w:bidi="ar-SA"/>
        </w:rPr>
        <w:softHyphen/>
        <w:t xml:space="preserve">грузки ниже 100 м2/Гкал/ч; </w:t>
      </w:r>
    </w:p>
    <w:p w:rsidR="00526258" w:rsidRPr="001A772D" w14:paraId="7B02CE12"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предельной эффективности централизованного теплоснабжения определяется показателем удельной материальной характеристики плотности тепловой нагрузки ниже 200 м2/Гкал/ч.</w:t>
      </w:r>
      <w:r w:rsidRPr="001A772D" w:rsidR="006F2171">
        <w:rPr>
          <w:rFonts w:ascii="Times New Roman" w:eastAsia="Calibri" w:hAnsi="Times New Roman" w:cs="Times New Roman"/>
          <w:kern w:val="0"/>
          <w:sz w:val="24"/>
          <w:szCs w:val="24"/>
          <w:lang w:val="ru-RU" w:eastAsia="en-US" w:bidi="ar-SA"/>
        </w:rPr>
        <w:t xml:space="preserve"> </w:t>
      </w:r>
      <w:r w:rsidRPr="001A772D" w:rsidR="006F2171">
        <w:rPr>
          <w:rFonts w:ascii="Times New Roman" w:eastAsia="Calibri" w:hAnsi="Times New Roman" w:cs="Times New Roman"/>
          <w:kern w:val="0"/>
          <w:sz w:val="24"/>
          <w:szCs w:val="24"/>
          <w:lang w:val="ru-RU" w:eastAsia="en-US" w:bidi="ar-SA"/>
        </w:rPr>
        <w:t>Значение приведенной материальной характеристики, превышающей 200м2/Гкал/ч свидетельствует о целесообразности применения индивидуального теплоснабжения. В то же время применение в системе теплоснабжения труб с ППУ, сдвигает зону предельной эффективности до 300</w:t>
      </w:r>
      <w:r w:rsidRPr="001A772D" w:rsidR="009B0A24">
        <w:rPr>
          <w:rFonts w:ascii="Times New Roman" w:eastAsia="Calibri" w:hAnsi="Times New Roman" w:cs="Times New Roman"/>
          <w:kern w:val="0"/>
          <w:sz w:val="24"/>
          <w:szCs w:val="24"/>
          <w:lang w:val="ru-RU" w:eastAsia="en-US" w:bidi="ar-SA"/>
        </w:rPr>
        <w:t xml:space="preserve"> </w:t>
      </w:r>
      <w:r w:rsidRPr="001A772D" w:rsidR="006F2171">
        <w:rPr>
          <w:rFonts w:ascii="Times New Roman" w:eastAsia="Calibri" w:hAnsi="Times New Roman" w:cs="Times New Roman"/>
          <w:kern w:val="0"/>
          <w:sz w:val="24"/>
          <w:szCs w:val="24"/>
          <w:lang w:val="ru-RU" w:eastAsia="en-US" w:bidi="ar-SA"/>
        </w:rPr>
        <w:t>м2 /Гкал/ч.</w:t>
      </w:r>
    </w:p>
    <w:p w:rsidR="00106E7C" w:rsidRPr="001A772D" w14:paraId="35A8800D"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Т</w:t>
      </w:r>
      <w:r w:rsidRPr="001A772D">
        <w:rPr>
          <w:rFonts w:ascii="Times New Roman" w:eastAsia="Times New Roman" w:hAnsi="Times New Roman" w:cs="Times New Roman"/>
          <w:b/>
          <w:bCs/>
          <w:i/>
          <w:kern w:val="0"/>
          <w:sz w:val="24"/>
          <w:szCs w:val="28"/>
          <w:lang w:val="ru-RU" w:eastAsia="ru-RU" w:bidi="ar-SA"/>
        </w:rPr>
        <w:t>ип и количеств</w:t>
      </w:r>
      <w:r w:rsidRPr="001A772D" w:rsidR="00707E9A">
        <w:rPr>
          <w:rFonts w:ascii="Times New Roman" w:eastAsia="Times New Roman" w:hAnsi="Times New Roman" w:cs="Times New Roman"/>
          <w:b/>
          <w:bCs/>
          <w:i/>
          <w:kern w:val="0"/>
          <w:sz w:val="24"/>
          <w:szCs w:val="28"/>
          <w:lang w:val="ru-RU" w:eastAsia="ru-RU" w:bidi="ar-SA"/>
        </w:rPr>
        <w:t>о</w:t>
      </w:r>
      <w:r w:rsidRPr="001A772D">
        <w:rPr>
          <w:rFonts w:ascii="Times New Roman" w:eastAsia="Times New Roman" w:hAnsi="Times New Roman" w:cs="Times New Roman"/>
          <w:b/>
          <w:bCs/>
          <w:i/>
          <w:kern w:val="0"/>
          <w:sz w:val="24"/>
          <w:szCs w:val="28"/>
          <w:lang w:val="ru-RU" w:eastAsia="ru-RU" w:bidi="ar-SA"/>
        </w:rPr>
        <w:t xml:space="preserve"> секционирующей и регулирующей арматуры на тепловых сетях</w:t>
      </w:r>
    </w:p>
    <w:p w:rsidR="002338DA" w:rsidP="005F2594" w14:paraId="1C4541C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A426B">
        <w:rPr>
          <w:rFonts w:ascii="Times New Roman" w:eastAsia="Calibri" w:hAnsi="Times New Roman" w:cs="Times New Roman"/>
          <w:kern w:val="0"/>
          <w:sz w:val="24"/>
          <w:szCs w:val="24"/>
          <w:lang w:val="ru-RU" w:eastAsia="en-US" w:bidi="ar-SA"/>
        </w:rPr>
        <w:t>Запорная арматура предназначена она для перекрытия потока рабочей среды трубопровода. Регулирующая арматура на тепловых сетях используется для регулирования параметров теплоносителя: расхода, давления, температуры.  Устройства защиты предназначены для защиты тепловых сетей и оборудования с присоединенными к ним местными системами потребителей тепла от аварийного повышения давления</w:t>
      </w:r>
      <w:r>
        <w:rPr>
          <w:rFonts w:ascii="Times New Roman" w:eastAsia="Calibri" w:hAnsi="Times New Roman" w:cs="Times New Roman"/>
          <w:kern w:val="0"/>
          <w:sz w:val="24"/>
          <w:szCs w:val="24"/>
          <w:lang w:val="ru-RU" w:eastAsia="en-US" w:bidi="ar-SA"/>
        </w:rPr>
        <w:t>.</w:t>
      </w:r>
    </w:p>
    <w:p w:rsidR="005F2594" w:rsidRPr="005A426B" w:rsidP="005F2594" w14:paraId="27F9149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по количеству запорно</w:t>
      </w:r>
      <w:r w:rsidR="002338DA">
        <w:rPr>
          <w:rFonts w:ascii="Times New Roman" w:eastAsia="Calibri" w:hAnsi="Times New Roman" w:cs="Times New Roman"/>
          <w:kern w:val="0"/>
          <w:sz w:val="24"/>
          <w:szCs w:val="24"/>
          <w:lang w:val="ru-RU" w:eastAsia="en-US" w:bidi="ar-SA"/>
        </w:rPr>
        <w:t>-регулирующей</w:t>
      </w:r>
      <w:r w:rsidRPr="001A772D">
        <w:rPr>
          <w:rFonts w:ascii="Times New Roman" w:eastAsia="Calibri" w:hAnsi="Times New Roman" w:cs="Times New Roman"/>
          <w:kern w:val="0"/>
          <w:sz w:val="24"/>
          <w:szCs w:val="24"/>
          <w:lang w:val="ru-RU" w:eastAsia="en-US" w:bidi="ar-SA"/>
        </w:rPr>
        <w:t xml:space="preserve"> арматуры</w:t>
      </w:r>
      <w:r w:rsidR="002338DA">
        <w:rPr>
          <w:rFonts w:ascii="Times New Roman" w:eastAsia="Calibri" w:hAnsi="Times New Roman" w:cs="Times New Roman"/>
          <w:kern w:val="0"/>
          <w:sz w:val="24"/>
          <w:szCs w:val="24"/>
          <w:lang w:val="ru-RU" w:eastAsia="en-US" w:bidi="ar-SA"/>
        </w:rPr>
        <w:t>, а также информация об</w:t>
      </w:r>
      <w:r w:rsidRPr="002338DA" w:rsidR="002338DA">
        <w:rPr>
          <w:rFonts w:ascii="Times New Roman" w:eastAsia="Calibri" w:hAnsi="Times New Roman" w:cs="Times New Roman"/>
          <w:kern w:val="0"/>
          <w:sz w:val="24"/>
          <w:szCs w:val="24"/>
          <w:lang w:val="ru-RU" w:eastAsia="en-US" w:bidi="ar-SA"/>
        </w:rPr>
        <w:t xml:space="preserve"> автоматических устройств</w:t>
      </w:r>
      <w:r w:rsidR="002338DA">
        <w:rPr>
          <w:rFonts w:ascii="Times New Roman" w:eastAsia="Calibri" w:hAnsi="Times New Roman" w:cs="Times New Roman"/>
          <w:kern w:val="0"/>
          <w:sz w:val="24"/>
          <w:szCs w:val="24"/>
          <w:lang w:val="ru-RU" w:eastAsia="en-US" w:bidi="ar-SA"/>
        </w:rPr>
        <w:t>ах</w:t>
      </w:r>
      <w:r w:rsidRPr="002338DA" w:rsidR="002338DA">
        <w:rPr>
          <w:rFonts w:ascii="Times New Roman" w:eastAsia="Calibri" w:hAnsi="Times New Roman" w:cs="Times New Roman"/>
          <w:kern w:val="0"/>
          <w:sz w:val="24"/>
          <w:szCs w:val="24"/>
          <w:lang w:val="ru-RU" w:eastAsia="en-US" w:bidi="ar-SA"/>
        </w:rPr>
        <w:t xml:space="preserve"> защиты от </w:t>
      </w:r>
      <w:r w:rsidRPr="005A426B" w:rsidR="002338DA">
        <w:rPr>
          <w:rFonts w:ascii="Times New Roman" w:eastAsia="Calibri" w:hAnsi="Times New Roman" w:cs="Times New Roman"/>
          <w:kern w:val="0"/>
          <w:sz w:val="24"/>
          <w:szCs w:val="24"/>
          <w:lang w:val="ru-RU" w:eastAsia="en-US" w:bidi="ar-SA"/>
        </w:rPr>
        <w:t>превышения давления</w:t>
      </w:r>
      <w:r w:rsidRPr="005A426B">
        <w:rPr>
          <w:rFonts w:ascii="Times New Roman" w:eastAsia="Calibri" w:hAnsi="Times New Roman" w:cs="Times New Roman"/>
          <w:kern w:val="0"/>
          <w:sz w:val="24"/>
          <w:szCs w:val="24"/>
          <w:lang w:val="ru-RU" w:eastAsia="en-US" w:bidi="ar-SA"/>
        </w:rPr>
        <w:t xml:space="preserve"> </w:t>
      </w:r>
      <w:r w:rsidRPr="005A426B" w:rsidR="002338DA">
        <w:rPr>
          <w:rFonts w:ascii="Times New Roman" w:eastAsia="Calibri" w:hAnsi="Times New Roman" w:cs="Times New Roman"/>
          <w:kern w:val="0"/>
          <w:sz w:val="24"/>
          <w:szCs w:val="24"/>
          <w:lang w:val="ru-RU" w:eastAsia="en-US" w:bidi="ar-SA"/>
        </w:rPr>
        <w:t xml:space="preserve">на системах теплоснабжения </w:t>
      </w:r>
      <w:r w:rsidRPr="005A426B">
        <w:rPr>
          <w:rFonts w:ascii="Times New Roman" w:eastAsia="Calibri" w:hAnsi="Times New Roman" w:cs="Times New Roman"/>
          <w:kern w:val="0"/>
          <w:sz w:val="24"/>
          <w:szCs w:val="24"/>
          <w:lang w:val="ru-RU" w:eastAsia="en-US" w:bidi="ar-SA"/>
        </w:rPr>
        <w:t xml:space="preserve">на территории </w:t>
      </w:r>
      <w:r w:rsidRPr="005A426B" w:rsidR="005A426B">
        <w:rPr>
          <w:rFonts w:ascii="Times New Roman" w:eastAsia="Calibri" w:hAnsi="Times New Roman" w:cs="Times New Roman"/>
          <w:kern w:val="0"/>
          <w:sz w:val="24"/>
          <w:szCs w:val="24"/>
          <w:lang w:val="ru-RU" w:eastAsia="en-US" w:bidi="ar-SA"/>
        </w:rPr>
        <w:t>муниципального образования</w:t>
      </w:r>
      <w:r w:rsidRPr="005A426B">
        <w:rPr>
          <w:rFonts w:ascii="Times New Roman" w:eastAsia="Calibri" w:hAnsi="Times New Roman" w:cs="Times New Roman"/>
          <w:kern w:val="0"/>
          <w:sz w:val="24"/>
          <w:szCs w:val="24"/>
          <w:lang w:val="ru-RU" w:eastAsia="en-US" w:bidi="ar-SA"/>
        </w:rPr>
        <w:t xml:space="preserve"> </w:t>
      </w:r>
      <w:r w:rsidRPr="005A426B" w:rsidR="002B3B3B">
        <w:rPr>
          <w:rFonts w:ascii="Times New Roman" w:eastAsia="Calibri" w:hAnsi="Times New Roman" w:cs="Times New Roman"/>
          <w:kern w:val="0"/>
          <w:sz w:val="24"/>
          <w:szCs w:val="24"/>
          <w:lang w:val="ru-RU" w:eastAsia="en-US" w:bidi="ar-SA"/>
        </w:rPr>
        <w:t>приведен</w:t>
      </w:r>
      <w:r w:rsidRPr="005A426B" w:rsidR="002338DA">
        <w:rPr>
          <w:rFonts w:ascii="Times New Roman" w:eastAsia="Calibri" w:hAnsi="Times New Roman" w:cs="Times New Roman"/>
          <w:kern w:val="0"/>
          <w:sz w:val="24"/>
          <w:szCs w:val="24"/>
          <w:lang w:val="ru-RU" w:eastAsia="en-US" w:bidi="ar-SA"/>
        </w:rPr>
        <w:t xml:space="preserve">ы </w:t>
      </w:r>
      <w:r w:rsidRPr="005A426B" w:rsidR="002B3B3B">
        <w:rPr>
          <w:rFonts w:ascii="Times New Roman" w:eastAsia="Calibri" w:hAnsi="Times New Roman" w:cs="Times New Roman"/>
          <w:kern w:val="0"/>
          <w:sz w:val="24"/>
          <w:szCs w:val="24"/>
          <w:lang w:val="ru-RU" w:eastAsia="en-US" w:bidi="ar-SA"/>
        </w:rPr>
        <w:t>в таблице</w:t>
      </w:r>
      <w:r w:rsidRPr="005A426B" w:rsidR="002338DA">
        <w:rPr>
          <w:rFonts w:ascii="Times New Roman" w:eastAsia="Calibri" w:hAnsi="Times New Roman" w:cs="Times New Roman"/>
          <w:kern w:val="0"/>
          <w:sz w:val="24"/>
          <w:szCs w:val="24"/>
          <w:lang w:val="ru-RU" w:eastAsia="en-US" w:bidi="ar-SA"/>
        </w:rPr>
        <w:t xml:space="preserve"> 2</w:t>
      </w:r>
      <w:r w:rsidRPr="005A426B" w:rsidR="00056723">
        <w:rPr>
          <w:rFonts w:ascii="Times New Roman" w:eastAsia="Calibri" w:hAnsi="Times New Roman" w:cs="Times New Roman"/>
          <w:kern w:val="0"/>
          <w:sz w:val="24"/>
          <w:szCs w:val="24"/>
          <w:lang w:val="ru-RU" w:eastAsia="en-US" w:bidi="ar-SA"/>
        </w:rPr>
        <w:t>0</w:t>
      </w:r>
      <w:r w:rsidRPr="005A426B" w:rsidR="002B3B3B">
        <w:rPr>
          <w:rFonts w:ascii="Times New Roman" w:eastAsia="Calibri" w:hAnsi="Times New Roman" w:cs="Times New Roman"/>
          <w:kern w:val="0"/>
          <w:sz w:val="24"/>
          <w:szCs w:val="24"/>
          <w:lang w:val="ru-RU" w:eastAsia="en-US" w:bidi="ar-SA"/>
        </w:rPr>
        <w:t>.</w:t>
      </w:r>
      <w:r w:rsidRPr="005A426B">
        <w:rPr>
          <w:rFonts w:ascii="Times New Roman" w:eastAsia="Calibri" w:hAnsi="Times New Roman" w:cs="Times New Roman"/>
          <w:kern w:val="0"/>
          <w:sz w:val="24"/>
          <w:szCs w:val="24"/>
          <w:lang w:val="ru-RU" w:eastAsia="en-US" w:bidi="ar-SA"/>
        </w:rPr>
        <w:t xml:space="preserve"> </w:t>
      </w:r>
    </w:p>
    <w:p w:rsidR="0016040B" w:rsidP="00FE671D" w14:paraId="071B1D38" w14:textId="71B87AC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5A426B">
        <w:rPr>
          <w:rFonts w:ascii="Times New Roman" w:eastAsia="Microsoft YaHei" w:hAnsi="Times New Roman" w:cs="Times New Roman"/>
          <w:b w:val="0"/>
          <w:bCs/>
          <w:i/>
          <w:color w:val="auto"/>
          <w:spacing w:val="-5"/>
          <w:kern w:val="0"/>
          <w:sz w:val="24"/>
          <w:szCs w:val="24"/>
          <w:lang w:val="ru-RU" w:eastAsia="en-US" w:bidi="ar-SA"/>
        </w:rPr>
        <w:t>Таблица</w:t>
      </w:r>
      <w:r w:rsidRPr="005A426B" w:rsidR="002338DA">
        <w:rPr>
          <w:rFonts w:ascii="Times New Roman" w:eastAsia="Microsoft YaHei" w:hAnsi="Times New Roman" w:cs="Times New Roman"/>
          <w:b w:val="0"/>
          <w:bCs/>
          <w:i/>
          <w:color w:val="auto"/>
          <w:spacing w:val="-5"/>
          <w:kern w:val="0"/>
          <w:sz w:val="24"/>
          <w:szCs w:val="24"/>
          <w:lang w:val="ru-RU" w:eastAsia="en-US" w:bidi="ar-SA"/>
        </w:rPr>
        <w:t xml:space="preserve"> 2</w:t>
      </w:r>
      <w:r w:rsidRPr="005A426B" w:rsidR="00056723">
        <w:rPr>
          <w:rFonts w:ascii="Times New Roman" w:eastAsia="Microsoft YaHei" w:hAnsi="Times New Roman" w:cs="Times New Roman"/>
          <w:b w:val="0"/>
          <w:bCs/>
          <w:i/>
          <w:color w:val="auto"/>
          <w:spacing w:val="-5"/>
          <w:kern w:val="0"/>
          <w:sz w:val="24"/>
          <w:szCs w:val="24"/>
          <w:lang w:val="ru-RU" w:eastAsia="en-US" w:bidi="ar-SA"/>
        </w:rPr>
        <w:t>0</w:t>
      </w:r>
      <w:r w:rsidRPr="005A426B">
        <w:rPr>
          <w:rFonts w:ascii="Times New Roman" w:eastAsia="Microsoft YaHei" w:hAnsi="Times New Roman" w:cs="Times New Roman"/>
          <w:b w:val="0"/>
          <w:bCs/>
          <w:i/>
          <w:color w:val="auto"/>
          <w:spacing w:val="-5"/>
          <w:kern w:val="0"/>
          <w:sz w:val="24"/>
          <w:szCs w:val="24"/>
          <w:lang w:val="ru-RU" w:eastAsia="en-US" w:bidi="ar-SA"/>
        </w:rPr>
        <w:t xml:space="preserve">. </w:t>
      </w:r>
      <w:r w:rsidRPr="005A426B" w:rsidR="002338DA">
        <w:rPr>
          <w:rFonts w:ascii="Times New Roman" w:eastAsia="Microsoft YaHei" w:hAnsi="Times New Roman" w:cs="Times New Roman"/>
          <w:b w:val="0"/>
          <w:bCs/>
          <w:i/>
          <w:color w:val="auto"/>
          <w:spacing w:val="-5"/>
          <w:kern w:val="0"/>
          <w:sz w:val="24"/>
          <w:szCs w:val="24"/>
          <w:lang w:val="ru-RU" w:eastAsia="en-US" w:bidi="ar-SA"/>
        </w:rPr>
        <w:t>Запорно</w:t>
      </w:r>
      <w:r w:rsidR="002338DA">
        <w:rPr>
          <w:rFonts w:ascii="Times New Roman" w:eastAsia="Microsoft YaHei" w:hAnsi="Times New Roman" w:cs="Times New Roman"/>
          <w:b w:val="0"/>
          <w:bCs/>
          <w:i/>
          <w:color w:val="auto"/>
          <w:spacing w:val="-5"/>
          <w:kern w:val="0"/>
          <w:sz w:val="24"/>
          <w:szCs w:val="24"/>
          <w:lang w:val="ru-RU" w:eastAsia="en-US" w:bidi="ar-SA"/>
        </w:rPr>
        <w:t>-регулирующая арматура</w:t>
      </w:r>
    </w:p>
    <w:tbl>
      <w:tblPr>
        <w:tblStyle w:val="TableGrid0"/>
        <w:tblW w:w="10206" w:type="dxa"/>
        <w:tblCellMar>
          <w:left w:w="0" w:type="dxa"/>
          <w:right w:w="0" w:type="dxa"/>
        </w:tblCellMar>
        <w:tblLook w:val="04A0"/>
      </w:tblPr>
      <w:tblGrid>
        <w:gridCol w:w="351"/>
        <w:gridCol w:w="1634"/>
        <w:gridCol w:w="1092"/>
        <w:gridCol w:w="2088"/>
        <w:gridCol w:w="1665"/>
        <w:gridCol w:w="996"/>
        <w:gridCol w:w="788"/>
        <w:gridCol w:w="1592"/>
      </w:tblGrid>
      <w:tr w14:paraId="0808281A" w14:textId="77777777" w:rsidTr="00F217F1">
        <w:tblPrEx>
          <w:tblW w:w="10206" w:type="dxa"/>
          <w:tblCellMar>
            <w:left w:w="0" w:type="dxa"/>
            <w:right w:w="0" w:type="dxa"/>
          </w:tblCellMar>
          <w:tblLook w:val="04A0"/>
        </w:tblPrEx>
        <w:trPr>
          <w:trHeight w:val="129"/>
        </w:trPr>
        <w:tc>
          <w:tcPr>
            <w:tcW w:w="351" w:type="dxa"/>
            <w:vMerge w:val="restart"/>
            <w:vAlign w:val="center"/>
          </w:tcPr>
          <w:p w:rsidR="0016040B" w:rsidRPr="00CE4222" w:rsidP="00F217F1" w14:paraId="363C9B20"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w:t>
            </w:r>
          </w:p>
        </w:tc>
        <w:tc>
          <w:tcPr>
            <w:tcW w:w="7475" w:type="dxa"/>
            <w:gridSpan w:val="5"/>
            <w:vAlign w:val="center"/>
          </w:tcPr>
          <w:p w:rsidR="0016040B" w:rsidRPr="00CE4222" w:rsidP="00F217F1" w14:paraId="4E17F3C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Количество объектов ЗРА</w:t>
            </w:r>
          </w:p>
        </w:tc>
        <w:tc>
          <w:tcPr>
            <w:tcW w:w="788" w:type="dxa"/>
            <w:vMerge w:val="restart"/>
            <w:vAlign w:val="center"/>
          </w:tcPr>
          <w:p w:rsidR="0016040B" w:rsidRPr="00CE4222" w:rsidP="00F217F1" w14:paraId="07F06C12"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Средний износ арматуры</w:t>
            </w:r>
          </w:p>
        </w:tc>
        <w:tc>
          <w:tcPr>
            <w:tcW w:w="1592" w:type="dxa"/>
            <w:vMerge w:val="restart"/>
            <w:vAlign w:val="center"/>
          </w:tcPr>
          <w:p w:rsidR="0016040B" w:rsidRPr="00CE4222" w:rsidP="00F217F1" w14:paraId="2D6EA04B"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Количество автоматических устройств защиты от превышения давления</w:t>
            </w:r>
          </w:p>
        </w:tc>
      </w:tr>
      <w:tr w14:paraId="0B908B6A" w14:textId="77777777" w:rsidTr="00F217F1">
        <w:tblPrEx>
          <w:tblW w:w="10206" w:type="dxa"/>
          <w:tblCellMar>
            <w:left w:w="0" w:type="dxa"/>
            <w:right w:w="0" w:type="dxa"/>
          </w:tblCellMar>
          <w:tblLook w:val="04A0"/>
        </w:tblPrEx>
        <w:trPr>
          <w:trHeight w:val="637"/>
        </w:trPr>
        <w:tc>
          <w:tcPr>
            <w:tcW w:w="351" w:type="dxa"/>
            <w:vMerge/>
            <w:vAlign w:val="center"/>
          </w:tcPr>
          <w:p w:rsidR="0016040B" w:rsidRPr="00CE4222" w:rsidP="00F217F1" w14:paraId="3BF73288"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1634" w:type="dxa"/>
            <w:vAlign w:val="center"/>
          </w:tcPr>
          <w:p w:rsidR="0016040B" w:rsidRPr="00CE4222" w:rsidP="00F217F1" w14:paraId="155A5104"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Организация</w:t>
            </w:r>
          </w:p>
        </w:tc>
        <w:tc>
          <w:tcPr>
            <w:tcW w:w="1092" w:type="dxa"/>
            <w:vAlign w:val="center"/>
          </w:tcPr>
          <w:p w:rsidR="0016040B" w:rsidRPr="00CE4222" w:rsidP="00F217F1" w14:paraId="44E2D67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Запорная (краны, вентили, задвижки, затворы)</w:t>
            </w:r>
          </w:p>
        </w:tc>
        <w:tc>
          <w:tcPr>
            <w:tcW w:w="2088" w:type="dxa"/>
            <w:vAlign w:val="center"/>
          </w:tcPr>
          <w:p w:rsidR="0016040B" w:rsidRPr="00CE4222" w:rsidP="00F217F1" w14:paraId="4D4ADFDC"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Регулирующая (регулирующие клапаны, регуляторы давления, регуляторы температуры, регулирующие вентили)</w:t>
            </w:r>
          </w:p>
        </w:tc>
        <w:tc>
          <w:tcPr>
            <w:tcW w:w="1665" w:type="dxa"/>
            <w:vAlign w:val="center"/>
          </w:tcPr>
          <w:p w:rsidR="0016040B" w:rsidRPr="00CE4222" w:rsidP="00F217F1" w14:paraId="4C7AD715" w14:textId="0002C621">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Предохранительная (предохранительные клапаны)</w:t>
            </w:r>
          </w:p>
        </w:tc>
        <w:tc>
          <w:tcPr>
            <w:tcW w:w="996" w:type="dxa"/>
            <w:vAlign w:val="center"/>
          </w:tcPr>
          <w:p w:rsidR="0016040B" w:rsidRPr="00CE4222" w:rsidP="00F217F1" w14:paraId="1F9A2A81" w14:textId="1571A54D">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 xml:space="preserve">Защитная (отсечные </w:t>
            </w:r>
            <w:r w:rsidRPr="00CE4222" w:rsidR="00F217F1">
              <w:rPr>
                <w:rFonts w:ascii="Times New Roman" w:hAnsi="Times New Roman" w:eastAsiaTheme="minorHAnsi" w:cs="Times New Roman"/>
                <w:kern w:val="0"/>
                <w:sz w:val="18"/>
                <w:szCs w:val="18"/>
                <w:lang w:val="ru-RU" w:eastAsia="en-US" w:bidi="ar-SA"/>
              </w:rPr>
              <w:t>клапаны, обратные</w:t>
            </w:r>
            <w:r w:rsidRPr="00CE4222">
              <w:rPr>
                <w:rFonts w:ascii="Times New Roman" w:hAnsi="Times New Roman" w:eastAsiaTheme="minorHAnsi" w:cs="Times New Roman"/>
                <w:kern w:val="0"/>
                <w:sz w:val="18"/>
                <w:szCs w:val="18"/>
                <w:lang w:val="ru-RU" w:eastAsia="en-US" w:bidi="ar-SA"/>
              </w:rPr>
              <w:t xml:space="preserve"> клапаны)</w:t>
            </w:r>
          </w:p>
        </w:tc>
        <w:tc>
          <w:tcPr>
            <w:tcW w:w="788" w:type="dxa"/>
            <w:vMerge/>
            <w:vAlign w:val="center"/>
          </w:tcPr>
          <w:p w:rsidR="0016040B" w:rsidRPr="00CE4222" w:rsidP="00F217F1" w14:paraId="785D6396"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1592" w:type="dxa"/>
            <w:vMerge/>
            <w:vAlign w:val="center"/>
          </w:tcPr>
          <w:p w:rsidR="0016040B" w:rsidRPr="00CE4222" w:rsidP="00F217F1" w14:paraId="31C271B2"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r>
      <w:tr w14:paraId="3ADBAF52" w14:textId="77777777" w:rsidTr="00F217F1">
        <w:tblPrEx>
          <w:tblW w:w="10206" w:type="dxa"/>
          <w:tblCellMar>
            <w:left w:w="0" w:type="dxa"/>
            <w:right w:w="0" w:type="dxa"/>
          </w:tblCellMar>
          <w:tblLook w:val="04A0"/>
        </w:tblPrEx>
        <w:trPr>
          <w:trHeight w:val="253"/>
        </w:trPr>
        <w:tc>
          <w:tcPr>
            <w:tcW w:w="351" w:type="dxa"/>
            <w:vAlign w:val="center"/>
          </w:tcPr>
          <w:p w:rsidR="0016040B" w:rsidRPr="00CE4222" w:rsidP="00F217F1" w14:paraId="43411B81"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Ед. изм.</w:t>
            </w:r>
          </w:p>
        </w:tc>
        <w:tc>
          <w:tcPr>
            <w:tcW w:w="1634" w:type="dxa"/>
            <w:vAlign w:val="center"/>
          </w:tcPr>
          <w:p w:rsidR="0016040B" w:rsidRPr="00CE4222" w:rsidP="00F217F1" w14:paraId="33C8EDF8"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w:t>
            </w:r>
          </w:p>
        </w:tc>
        <w:tc>
          <w:tcPr>
            <w:tcW w:w="1092" w:type="dxa"/>
            <w:vAlign w:val="center"/>
          </w:tcPr>
          <w:p w:rsidR="0016040B" w:rsidRPr="00CE4222" w:rsidP="00F217F1" w14:paraId="3E5E0F3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2088" w:type="dxa"/>
            <w:vAlign w:val="center"/>
          </w:tcPr>
          <w:p w:rsidR="0016040B" w:rsidRPr="00CE4222" w:rsidP="00F217F1" w14:paraId="397AC62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1665" w:type="dxa"/>
            <w:vAlign w:val="center"/>
          </w:tcPr>
          <w:p w:rsidR="0016040B" w:rsidRPr="00CE4222" w:rsidP="00F217F1" w14:paraId="3611058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996" w:type="dxa"/>
            <w:vAlign w:val="center"/>
          </w:tcPr>
          <w:p w:rsidR="0016040B" w:rsidRPr="00CE4222" w:rsidP="00F217F1" w14:paraId="460E2F29"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c>
          <w:tcPr>
            <w:tcW w:w="788" w:type="dxa"/>
            <w:vAlign w:val="center"/>
          </w:tcPr>
          <w:p w:rsidR="0016040B" w:rsidRPr="00CE4222" w:rsidP="00F217F1" w14:paraId="2934224B"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w:t>
            </w:r>
          </w:p>
        </w:tc>
        <w:tc>
          <w:tcPr>
            <w:tcW w:w="1592" w:type="dxa"/>
            <w:vAlign w:val="center"/>
          </w:tcPr>
          <w:p w:rsidR="0016040B" w:rsidRPr="00CE4222" w:rsidP="00F217F1" w14:paraId="50146E63"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шт.</w:t>
            </w:r>
          </w:p>
        </w:tc>
      </w:tr>
      <w:tr w14:paraId="1EA88285" w14:textId="77777777" w:rsidTr="00CC4779">
        <w:tblPrEx>
          <w:tblW w:w="10206" w:type="dxa"/>
          <w:tblCellMar>
            <w:left w:w="0" w:type="dxa"/>
            <w:right w:w="0" w:type="dxa"/>
          </w:tblCellMar>
          <w:tblLook w:val="04A0"/>
        </w:tblPrEx>
        <w:trPr>
          <w:trHeight w:val="124"/>
        </w:trPr>
        <w:tc>
          <w:tcPr>
            <w:tcW w:w="351" w:type="dxa"/>
            <w:vAlign w:val="center"/>
          </w:tcPr>
          <w:p w:rsidR="00CF5CF2" w:rsidRPr="00CE4222" w:rsidP="00CF5CF2" w14:paraId="656C37C8" w14:textId="15FB78A5">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CE4222">
              <w:rPr>
                <w:rFonts w:ascii="Times New Roman" w:hAnsi="Times New Roman" w:eastAsiaTheme="minorHAnsi" w:cs="Times New Roman"/>
                <w:kern w:val="0"/>
                <w:sz w:val="18"/>
                <w:szCs w:val="18"/>
                <w:lang w:val="ru-RU" w:eastAsia="en-US" w:bidi="ar-SA"/>
              </w:rPr>
              <w:t>1</w:t>
            </w:r>
          </w:p>
        </w:tc>
        <w:tc>
          <w:tcPr>
            <w:tcW w:w="1634" w:type="dxa"/>
            <w:vAlign w:val="center"/>
          </w:tcPr>
          <w:p w:rsidR="00CF5CF2" w:rsidRPr="00CE4222" w:rsidP="00CF5CF2" w14:paraId="03A4D2BF" w14:textId="771A4C7A">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МУП «РСО КР»</w:t>
            </w:r>
          </w:p>
        </w:tc>
        <w:tc>
          <w:tcPr>
            <w:tcW w:w="1092" w:type="dxa"/>
            <w:vAlign w:val="center"/>
          </w:tcPr>
          <w:p w:rsidR="00CF5CF2" w:rsidRPr="00CE4222" w:rsidP="00CF5CF2" w14:paraId="653589C1" w14:textId="3ADC6D6D">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18</w:t>
            </w:r>
          </w:p>
        </w:tc>
        <w:tc>
          <w:tcPr>
            <w:tcW w:w="2088" w:type="dxa"/>
            <w:vAlign w:val="center"/>
          </w:tcPr>
          <w:p w:rsidR="00CF5CF2" w:rsidRPr="00CE4222" w:rsidP="00CF5CF2" w14:paraId="51F29CEF" w14:textId="0ECF32C9">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8</w:t>
            </w:r>
          </w:p>
        </w:tc>
        <w:tc>
          <w:tcPr>
            <w:tcW w:w="1665" w:type="dxa"/>
            <w:vAlign w:val="center"/>
          </w:tcPr>
          <w:p w:rsidR="00CF5CF2" w:rsidRPr="00CE4222" w:rsidP="00CF5CF2" w14:paraId="637B6546" w14:textId="3F12DC09">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0</w:t>
            </w:r>
          </w:p>
        </w:tc>
        <w:tc>
          <w:tcPr>
            <w:tcW w:w="996" w:type="dxa"/>
            <w:vAlign w:val="center"/>
          </w:tcPr>
          <w:p w:rsidR="00CF5CF2" w:rsidRPr="00CE4222" w:rsidP="00CF5CF2" w14:paraId="0FE91037" w14:textId="22B29394">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w:t>
            </w:r>
          </w:p>
        </w:tc>
        <w:tc>
          <w:tcPr>
            <w:tcW w:w="788" w:type="dxa"/>
            <w:vAlign w:val="center"/>
          </w:tcPr>
          <w:p w:rsidR="00CF5CF2" w:rsidRPr="00CE4222" w:rsidP="00CF5CF2" w14:paraId="7B1FC307" w14:textId="65CA655B">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50</w:t>
            </w:r>
          </w:p>
        </w:tc>
        <w:tc>
          <w:tcPr>
            <w:tcW w:w="1592" w:type="dxa"/>
            <w:vAlign w:val="center"/>
          </w:tcPr>
          <w:p w:rsidR="00CF5CF2" w:rsidRPr="00CE4222" w:rsidP="00CF5CF2" w14:paraId="0C89D477" w14:textId="1B2E42FD">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w:t>
            </w:r>
          </w:p>
        </w:tc>
      </w:tr>
    </w:tbl>
    <w:p w:rsidR="00E62484" w:rsidRPr="001A772D" w14:paraId="25E5FE30"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378" w:name="_Toc381493492"/>
      <w:r w:rsidRPr="001A772D">
        <w:rPr>
          <w:rFonts w:ascii="Times New Roman" w:eastAsia="Times New Roman" w:hAnsi="Times New Roman" w:cs="Times New Roman"/>
          <w:b/>
          <w:bCs/>
          <w:i/>
          <w:kern w:val="0"/>
          <w:sz w:val="24"/>
          <w:szCs w:val="28"/>
          <w:lang w:val="ru-RU" w:eastAsia="ru-RU" w:bidi="ar-SA"/>
        </w:rPr>
        <w:t>Описание типов и строительных особенностей тепловых камер и павильонов</w:t>
      </w:r>
      <w:bookmarkEnd w:id="378"/>
    </w:p>
    <w:p w:rsidR="00893E2F" w:rsidRPr="00B32D6D" w:rsidP="00893E2F" w14:paraId="03552B5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379" w:name="_Ref105502393"/>
      <w:r w:rsidRPr="001A772D">
        <w:rPr>
          <w:rFonts w:ascii="Times New Roman" w:eastAsia="Calibri" w:hAnsi="Times New Roman" w:cs="Times New Roman"/>
          <w:kern w:val="0"/>
          <w:sz w:val="24"/>
          <w:szCs w:val="24"/>
          <w:lang w:val="ru-RU" w:eastAsia="en-US" w:bidi="ar-SA"/>
        </w:rPr>
        <w:t xml:space="preserve">При подземной прокладке на тепловых сетях устанавливаются тепловые камеры для выполнения работ на участках тепловых сетей и обслуживания арматуры трубопроводов, выполненные из кирпича и монолитных железобетонных плит, при надземной прокладке - узлы </w:t>
      </w:r>
      <w:r w:rsidRPr="00B32D6D">
        <w:rPr>
          <w:rFonts w:ascii="Times New Roman" w:eastAsia="Calibri" w:hAnsi="Times New Roman" w:cs="Times New Roman"/>
          <w:kern w:val="0"/>
          <w:sz w:val="24"/>
          <w:szCs w:val="24"/>
          <w:lang w:val="ru-RU" w:eastAsia="en-US" w:bidi="ar-SA"/>
        </w:rPr>
        <w:t>врезки трубопроводов.</w:t>
      </w:r>
    </w:p>
    <w:p w:rsidR="00893E2F" w:rsidRPr="001A772D" w:rsidP="00893E2F" w14:paraId="756D63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Для выполнения оперативных переключений в схеме тепловых сетей системы теплоснабжения </w:t>
      </w:r>
      <w:r w:rsidRPr="005A426B" w:rsidR="005A426B">
        <w:rPr>
          <w:rFonts w:ascii="Times New Roman" w:eastAsia="Calibri" w:hAnsi="Times New Roman" w:cs="Times New Roman"/>
          <w:kern w:val="0"/>
          <w:sz w:val="24"/>
          <w:szCs w:val="24"/>
          <w:lang w:val="ru-RU" w:eastAsia="en-US" w:bidi="ar-SA"/>
        </w:rPr>
        <w:t xml:space="preserve">муниципального образования </w:t>
      </w:r>
      <w:r w:rsidRPr="00B32D6D">
        <w:rPr>
          <w:rFonts w:ascii="Times New Roman" w:eastAsia="Calibri" w:hAnsi="Times New Roman" w:cs="Times New Roman"/>
          <w:kern w:val="0"/>
          <w:sz w:val="24"/>
          <w:szCs w:val="24"/>
          <w:lang w:val="ru-RU" w:eastAsia="en-US" w:bidi="ar-SA"/>
        </w:rPr>
        <w:t>для ремонтного обслуживания запорных и компенсационных устройств, для установки измерительных приборов с целью выполнения измерений режимных параметров теплоносителя тепловые трассы оборудованы тепловыми камерами. Тепловые камеры тепловых сетей выполнены по проектам строительства тепловых сетей.</w:t>
      </w:r>
    </w:p>
    <w:p w:rsidR="005F2594" w:rsidRPr="005A426B" w:rsidP="007A4D0C" w14:paraId="009E7BF3" w14:textId="2932C53C">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Тепловые камеры тепловых сетей зоны централизованного теплоснабжения выполнены из сборного железобетона или полностью монолитными железобетонными конструкциями. </w:t>
      </w:r>
      <w:r w:rsidR="0025170F">
        <w:rPr>
          <w:rFonts w:ascii="Times New Roman" w:eastAsia="Calibri" w:hAnsi="Times New Roman" w:cs="Times New Roman"/>
          <w:kern w:val="0"/>
          <w:sz w:val="24"/>
          <w:szCs w:val="24"/>
          <w:lang w:val="ru-RU" w:eastAsia="en-US" w:bidi="ar-SA"/>
        </w:rPr>
        <w:t xml:space="preserve">Данные по тепловым камерам </w:t>
      </w:r>
      <w:r w:rsidR="005A426B">
        <w:rPr>
          <w:rFonts w:ascii="Times New Roman" w:eastAsia="Calibri" w:hAnsi="Times New Roman" w:cs="Times New Roman"/>
          <w:kern w:val="0"/>
          <w:sz w:val="24"/>
          <w:szCs w:val="24"/>
          <w:lang w:val="ru-RU" w:eastAsia="en-US" w:bidi="ar-SA"/>
        </w:rPr>
        <w:t>систем</w:t>
      </w:r>
      <w:r w:rsidRPr="001A772D">
        <w:rPr>
          <w:rFonts w:ascii="Times New Roman" w:eastAsia="Calibri" w:hAnsi="Times New Roman" w:cs="Times New Roman"/>
          <w:kern w:val="0"/>
          <w:sz w:val="24"/>
          <w:szCs w:val="24"/>
          <w:lang w:val="ru-RU" w:eastAsia="en-US" w:bidi="ar-SA"/>
        </w:rPr>
        <w:t xml:space="preserve"> теплоснабжения </w:t>
      </w:r>
      <w:r w:rsidRPr="005A426B" w:rsidR="005A426B">
        <w:rPr>
          <w:rFonts w:ascii="Times New Roman" w:eastAsia="Calibri" w:hAnsi="Times New Roman" w:cs="Times New Roman"/>
          <w:kern w:val="0"/>
          <w:sz w:val="24"/>
          <w:szCs w:val="24"/>
          <w:lang w:val="ru-RU" w:eastAsia="en-US" w:bidi="ar-SA"/>
        </w:rPr>
        <w:t>муниципального образования</w:t>
      </w:r>
      <w:r w:rsidRPr="005A426B" w:rsidR="00F71CF8">
        <w:rPr>
          <w:rFonts w:ascii="Times New Roman" w:eastAsia="Calibri" w:hAnsi="Times New Roman" w:cs="Times New Roman"/>
          <w:kern w:val="0"/>
          <w:sz w:val="24"/>
          <w:szCs w:val="24"/>
          <w:lang w:val="ru-RU" w:eastAsia="en-US" w:bidi="ar-SA"/>
        </w:rPr>
        <w:t xml:space="preserve"> </w:t>
      </w:r>
      <w:r w:rsidRPr="005A426B" w:rsidR="0025170F">
        <w:rPr>
          <w:rFonts w:ascii="Times New Roman" w:eastAsia="Calibri" w:hAnsi="Times New Roman" w:cs="Times New Roman"/>
          <w:kern w:val="0"/>
          <w:sz w:val="24"/>
          <w:szCs w:val="24"/>
          <w:lang w:val="ru-RU" w:eastAsia="en-US" w:bidi="ar-SA"/>
        </w:rPr>
        <w:t xml:space="preserve">представлены в </w:t>
      </w:r>
      <w:r w:rsidR="00335132">
        <w:rPr>
          <w:rFonts w:ascii="Times New Roman" w:eastAsia="Calibri" w:hAnsi="Times New Roman" w:cs="Times New Roman"/>
          <w:kern w:val="0"/>
          <w:sz w:val="24"/>
          <w:szCs w:val="24"/>
          <w:lang w:val="ru-RU" w:eastAsia="en-US" w:bidi="ar-SA"/>
        </w:rPr>
        <w:br/>
      </w:r>
      <w:r w:rsidRPr="005A426B" w:rsidR="0025170F">
        <w:rPr>
          <w:rFonts w:ascii="Times New Roman" w:eastAsia="Calibri" w:hAnsi="Times New Roman" w:cs="Times New Roman"/>
          <w:kern w:val="0"/>
          <w:sz w:val="24"/>
          <w:szCs w:val="24"/>
          <w:lang w:val="ru-RU" w:eastAsia="en-US" w:bidi="ar-SA"/>
        </w:rPr>
        <w:t xml:space="preserve">таблице </w:t>
      </w:r>
      <w:r w:rsidRPr="005A426B" w:rsidR="007563AA">
        <w:rPr>
          <w:rFonts w:ascii="Times New Roman" w:eastAsia="Calibri" w:hAnsi="Times New Roman" w:cs="Times New Roman"/>
          <w:kern w:val="0"/>
          <w:sz w:val="24"/>
          <w:szCs w:val="24"/>
          <w:lang w:val="ru-RU" w:eastAsia="en-US" w:bidi="ar-SA"/>
        </w:rPr>
        <w:t>2</w:t>
      </w:r>
      <w:r w:rsidRPr="005A426B" w:rsidR="00056723">
        <w:rPr>
          <w:rFonts w:ascii="Times New Roman" w:eastAsia="Calibri" w:hAnsi="Times New Roman" w:cs="Times New Roman"/>
          <w:kern w:val="0"/>
          <w:sz w:val="24"/>
          <w:szCs w:val="24"/>
          <w:lang w:val="ru-RU" w:eastAsia="en-US" w:bidi="ar-SA"/>
        </w:rPr>
        <w:t>1</w:t>
      </w:r>
      <w:r w:rsidRPr="005A426B">
        <w:rPr>
          <w:rFonts w:ascii="Times New Roman" w:eastAsia="Calibri" w:hAnsi="Times New Roman" w:cs="Times New Roman"/>
          <w:kern w:val="0"/>
          <w:sz w:val="24"/>
          <w:szCs w:val="24"/>
          <w:lang w:val="ru-RU" w:eastAsia="en-US" w:bidi="ar-SA"/>
        </w:rPr>
        <w:t>.</w:t>
      </w:r>
    </w:p>
    <w:p w:rsidR="0016040B" w:rsidP="00FE671D" w14:paraId="0A980241" w14:textId="1540D410">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5A426B">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5A426B" w:rsidR="002338DA">
        <w:rPr>
          <w:rFonts w:ascii="Times New Roman" w:eastAsia="Microsoft YaHei" w:hAnsi="Times New Roman" w:cs="Times New Roman"/>
          <w:b w:val="0"/>
          <w:bCs/>
          <w:i/>
          <w:color w:val="auto"/>
          <w:spacing w:val="-5"/>
          <w:kern w:val="0"/>
          <w:sz w:val="24"/>
          <w:szCs w:val="24"/>
          <w:lang w:val="ru-RU" w:eastAsia="en-US" w:bidi="ar-SA"/>
        </w:rPr>
        <w:t>2</w:t>
      </w:r>
      <w:r w:rsidRPr="005A426B" w:rsidR="00056723">
        <w:rPr>
          <w:rFonts w:ascii="Times New Roman" w:eastAsia="Microsoft YaHei" w:hAnsi="Times New Roman" w:cs="Times New Roman"/>
          <w:b w:val="0"/>
          <w:bCs/>
          <w:i/>
          <w:color w:val="auto"/>
          <w:spacing w:val="-5"/>
          <w:kern w:val="0"/>
          <w:sz w:val="24"/>
          <w:szCs w:val="24"/>
          <w:lang w:val="ru-RU" w:eastAsia="en-US" w:bidi="ar-SA"/>
        </w:rPr>
        <w:t>1</w:t>
      </w:r>
      <w:r w:rsidRPr="005A426B">
        <w:rPr>
          <w:rFonts w:ascii="Times New Roman" w:eastAsia="Microsoft YaHei" w:hAnsi="Times New Roman" w:cs="Times New Roman"/>
          <w:b w:val="0"/>
          <w:bCs/>
          <w:i/>
          <w:color w:val="auto"/>
          <w:spacing w:val="-5"/>
          <w:kern w:val="0"/>
          <w:sz w:val="24"/>
          <w:szCs w:val="24"/>
          <w:lang w:val="ru-RU" w:eastAsia="en-US" w:bidi="ar-SA"/>
        </w:rPr>
        <w:t xml:space="preserve">. </w:t>
      </w:r>
      <w:r w:rsidRPr="005A426B" w:rsidR="002338DA">
        <w:rPr>
          <w:rFonts w:ascii="Times New Roman" w:eastAsia="Microsoft YaHei" w:hAnsi="Times New Roman" w:cs="Times New Roman"/>
          <w:b w:val="0"/>
          <w:bCs/>
          <w:i/>
          <w:color w:val="auto"/>
          <w:spacing w:val="-5"/>
          <w:kern w:val="0"/>
          <w:sz w:val="24"/>
          <w:szCs w:val="24"/>
          <w:lang w:val="ru-RU" w:eastAsia="en-US" w:bidi="ar-SA"/>
        </w:rPr>
        <w:t>Характеристики</w:t>
      </w:r>
      <w:r w:rsidR="002338DA">
        <w:rPr>
          <w:rFonts w:ascii="Times New Roman" w:eastAsia="Microsoft YaHei" w:hAnsi="Times New Roman" w:cs="Times New Roman"/>
          <w:b w:val="0"/>
          <w:bCs/>
          <w:i/>
          <w:color w:val="auto"/>
          <w:spacing w:val="-5"/>
          <w:kern w:val="0"/>
          <w:sz w:val="24"/>
          <w:szCs w:val="24"/>
          <w:lang w:val="ru-RU" w:eastAsia="en-US" w:bidi="ar-SA"/>
        </w:rPr>
        <w:t xml:space="preserve"> тепловых камер</w:t>
      </w:r>
    </w:p>
    <w:tbl>
      <w:tblPr>
        <w:tblStyle w:val="TableGrid0"/>
        <w:tblW w:w="10199" w:type="dxa"/>
        <w:tblLook w:val="04A0"/>
      </w:tblPr>
      <w:tblGrid>
        <w:gridCol w:w="846"/>
        <w:gridCol w:w="3402"/>
        <w:gridCol w:w="3402"/>
        <w:gridCol w:w="2549"/>
      </w:tblGrid>
      <w:tr w14:paraId="68E72ABC" w14:textId="77777777" w:rsidTr="00FE671D">
        <w:tblPrEx>
          <w:tblW w:w="10199" w:type="dxa"/>
          <w:tblLook w:val="04A0"/>
        </w:tblPrEx>
        <w:tc>
          <w:tcPr>
            <w:tcW w:w="846" w:type="dxa"/>
            <w:vAlign w:val="center"/>
          </w:tcPr>
          <w:p w:rsidR="0016040B" w:rsidRPr="00335132" w:rsidP="00FE671D" w14:paraId="049B20F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3402" w:type="dxa"/>
            <w:vAlign w:val="center"/>
          </w:tcPr>
          <w:p w:rsidR="0016040B" w:rsidRPr="00335132" w:rsidP="00FE671D" w14:paraId="4E4CD4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Организация</w:t>
            </w:r>
          </w:p>
        </w:tc>
        <w:tc>
          <w:tcPr>
            <w:tcW w:w="3402" w:type="dxa"/>
            <w:vAlign w:val="center"/>
          </w:tcPr>
          <w:p w:rsidR="0016040B" w:rsidRPr="00335132" w:rsidP="00FE671D" w14:paraId="748085B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Тип тепловых камер</w:t>
            </w:r>
          </w:p>
        </w:tc>
        <w:tc>
          <w:tcPr>
            <w:tcW w:w="2549" w:type="dxa"/>
            <w:vAlign w:val="center"/>
          </w:tcPr>
          <w:p w:rsidR="0016040B" w:rsidRPr="00335132" w:rsidP="00FE671D" w14:paraId="0195BFA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Количество тепловых камер</w:t>
            </w:r>
          </w:p>
        </w:tc>
      </w:tr>
      <w:tr w14:paraId="31D14487" w14:textId="77777777" w:rsidTr="00FE671D">
        <w:tblPrEx>
          <w:tblW w:w="10199" w:type="dxa"/>
          <w:tblLook w:val="04A0"/>
        </w:tblPrEx>
        <w:tc>
          <w:tcPr>
            <w:tcW w:w="846" w:type="dxa"/>
            <w:vAlign w:val="center"/>
          </w:tcPr>
          <w:p w:rsidR="0016040B" w:rsidRPr="00335132" w:rsidP="00FE671D" w14:paraId="075F54C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Ед. изм.</w:t>
            </w:r>
          </w:p>
        </w:tc>
        <w:tc>
          <w:tcPr>
            <w:tcW w:w="3402" w:type="dxa"/>
            <w:vAlign w:val="center"/>
          </w:tcPr>
          <w:p w:rsidR="0016040B" w:rsidRPr="00335132" w:rsidP="00FE671D" w14:paraId="6F450D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3402" w:type="dxa"/>
            <w:vAlign w:val="center"/>
          </w:tcPr>
          <w:p w:rsidR="0016040B" w:rsidRPr="00335132" w:rsidP="00FE671D" w14:paraId="4736BB1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w:t>
            </w:r>
          </w:p>
        </w:tc>
        <w:tc>
          <w:tcPr>
            <w:tcW w:w="2549" w:type="dxa"/>
            <w:vAlign w:val="center"/>
          </w:tcPr>
          <w:p w:rsidR="0016040B" w:rsidRPr="00335132" w:rsidP="00FE671D" w14:paraId="19B437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шт.</w:t>
            </w:r>
          </w:p>
        </w:tc>
      </w:tr>
      <w:tr w14:paraId="0FEE6956" w14:textId="77777777" w:rsidTr="00FE671D">
        <w:tblPrEx>
          <w:tblW w:w="10199" w:type="dxa"/>
          <w:tblLook w:val="04A0"/>
        </w:tblPrEx>
        <w:tc>
          <w:tcPr>
            <w:tcW w:w="846" w:type="dxa"/>
            <w:vMerge w:val="restart"/>
            <w:vAlign w:val="center"/>
          </w:tcPr>
          <w:p w:rsidR="00CF5CF2" w:rsidRPr="00335132" w:rsidP="00CF5CF2" w14:paraId="443EBDF1" w14:textId="43DF42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imes New Roman"/>
                <w:kern w:val="0"/>
                <w:sz w:val="20"/>
                <w:szCs w:val="20"/>
                <w:lang w:val="ru-RU" w:eastAsia="en-US" w:bidi="ar-SA"/>
              </w:rPr>
              <w:t>1</w:t>
            </w:r>
          </w:p>
        </w:tc>
        <w:tc>
          <w:tcPr>
            <w:tcW w:w="3402" w:type="dxa"/>
            <w:vMerge w:val="restart"/>
            <w:vAlign w:val="center"/>
          </w:tcPr>
          <w:p w:rsidR="00CF5CF2" w:rsidRPr="00335132" w:rsidP="00CF5CF2" w14:paraId="3609AAA8" w14:textId="69FE10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МУП «РСО КР»</w:t>
            </w:r>
          </w:p>
        </w:tc>
        <w:tc>
          <w:tcPr>
            <w:tcW w:w="3402" w:type="dxa"/>
            <w:vAlign w:val="center"/>
          </w:tcPr>
          <w:p w:rsidR="00CF5CF2" w:rsidRPr="00335132" w:rsidP="00CF5CF2" w14:paraId="2BE4BC49" w14:textId="60590C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Сборные железобетонные</w:t>
            </w:r>
          </w:p>
        </w:tc>
        <w:tc>
          <w:tcPr>
            <w:tcW w:w="2549" w:type="dxa"/>
            <w:vAlign w:val="center"/>
          </w:tcPr>
          <w:p w:rsidR="00CF5CF2" w:rsidRPr="00335132" w:rsidP="00CF5CF2" w14:paraId="0117FA6A" w14:textId="6FAE69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52</w:t>
            </w:r>
          </w:p>
        </w:tc>
      </w:tr>
      <w:tr w14:paraId="634D49B0" w14:textId="77777777" w:rsidTr="00FE671D">
        <w:tblPrEx>
          <w:tblW w:w="10199" w:type="dxa"/>
          <w:tblLook w:val="04A0"/>
        </w:tblPrEx>
        <w:tc>
          <w:tcPr>
            <w:tcW w:w="846" w:type="dxa"/>
            <w:vMerge/>
            <w:vAlign w:val="center"/>
          </w:tcPr>
          <w:p w:rsidR="00CF5CF2" w:rsidRPr="00335132" w:rsidP="00CF5CF2" w14:paraId="484BBDE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CF5CF2" w:rsidRPr="00335132" w:rsidP="00CF5CF2" w14:paraId="1CC0BB45"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CF5CF2" w:rsidRPr="00335132" w:rsidP="00CF5CF2" w14:paraId="28DD035C" w14:textId="2799C3F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Монолитные бетонные</w:t>
            </w:r>
          </w:p>
        </w:tc>
        <w:tc>
          <w:tcPr>
            <w:tcW w:w="2549" w:type="dxa"/>
            <w:vAlign w:val="center"/>
          </w:tcPr>
          <w:p w:rsidR="00CF5CF2" w:rsidRPr="00335132" w:rsidP="00CF5CF2" w14:paraId="41D6AA3A" w14:textId="579121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r>
      <w:tr w14:paraId="569807BC" w14:textId="77777777" w:rsidTr="00FE671D">
        <w:tblPrEx>
          <w:tblW w:w="10199" w:type="dxa"/>
          <w:tblLook w:val="04A0"/>
        </w:tblPrEx>
        <w:tc>
          <w:tcPr>
            <w:tcW w:w="846" w:type="dxa"/>
            <w:vMerge/>
            <w:vAlign w:val="center"/>
          </w:tcPr>
          <w:p w:rsidR="00CF5CF2" w:rsidRPr="00335132" w:rsidP="00CF5CF2" w14:paraId="2710BDE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CF5CF2" w:rsidRPr="00335132" w:rsidP="00CF5CF2" w14:paraId="48512B8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CF5CF2" w:rsidRPr="00335132" w:rsidP="00CF5CF2" w14:paraId="6CFF4B6E" w14:textId="346C82E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Кирпичные</w:t>
            </w:r>
          </w:p>
        </w:tc>
        <w:tc>
          <w:tcPr>
            <w:tcW w:w="2549" w:type="dxa"/>
            <w:vAlign w:val="center"/>
          </w:tcPr>
          <w:p w:rsidR="00CF5CF2" w:rsidRPr="00335132" w:rsidP="00CF5CF2" w14:paraId="18FDAB0E" w14:textId="74C7C7C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r>
      <w:tr w14:paraId="1B110E37" w14:textId="77777777" w:rsidTr="00FE671D">
        <w:tblPrEx>
          <w:tblW w:w="10199" w:type="dxa"/>
          <w:tblLook w:val="04A0"/>
        </w:tblPrEx>
        <w:tc>
          <w:tcPr>
            <w:tcW w:w="846" w:type="dxa"/>
            <w:vMerge/>
            <w:vAlign w:val="center"/>
          </w:tcPr>
          <w:p w:rsidR="00CF5CF2" w:rsidRPr="00335132" w:rsidP="00CF5CF2" w14:paraId="216D945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Merge/>
            <w:vAlign w:val="center"/>
          </w:tcPr>
          <w:p w:rsidR="00CF5CF2" w:rsidRPr="00335132" w:rsidP="00CF5CF2" w14:paraId="03E157D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02" w:type="dxa"/>
            <w:vAlign w:val="center"/>
          </w:tcPr>
          <w:p w:rsidR="00CF5CF2" w:rsidRPr="00335132" w:rsidP="00CF5CF2" w14:paraId="76F321A6" w14:textId="2E3CEB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335132">
              <w:rPr>
                <w:rFonts w:ascii="Times New Roman" w:hAnsi="Times New Roman" w:eastAsiaTheme="minorHAnsi" w:cstheme="minorBidi"/>
                <w:color w:val="000000"/>
                <w:kern w:val="0"/>
                <w:sz w:val="20"/>
                <w:szCs w:val="20"/>
                <w:lang w:val="ru-RU" w:eastAsia="en-US" w:bidi="ar-SA"/>
              </w:rPr>
              <w:t>Прочие</w:t>
            </w:r>
          </w:p>
        </w:tc>
        <w:tc>
          <w:tcPr>
            <w:tcW w:w="2549" w:type="dxa"/>
            <w:vAlign w:val="center"/>
          </w:tcPr>
          <w:p w:rsidR="00CF5CF2" w:rsidRPr="00335132" w:rsidP="00CF5CF2" w14:paraId="685EE200" w14:textId="2357A4F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w:t>
            </w:r>
          </w:p>
        </w:tc>
      </w:tr>
    </w:tbl>
    <w:p w:rsidR="001A4C29" w:rsidP="00893E2F" w14:paraId="704D92F0"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p>
    <w:p w:rsidR="00893E2F" w:rsidRPr="001A772D" w:rsidP="007A4D0C" w14:paraId="785B2340" w14:textId="50F8B53C">
      <w:pPr>
        <w:widowControl/>
        <w:suppressAutoHyphens w:val="0"/>
        <w:spacing w:after="0" w:line="288" w:lineRule="auto"/>
        <w:ind w:firstLine="567"/>
        <w:contextualSpacing/>
        <w:jc w:val="both"/>
        <w:rPr>
          <w:rFonts w:ascii="Times New Roman" w:eastAsia="Calibri" w:hAnsi="Times New Roman" w:cs="Times New Roman"/>
          <w:kern w:val="0"/>
          <w:sz w:val="23"/>
          <w:szCs w:val="23"/>
          <w:lang w:val="ru-RU" w:eastAsia="en-US" w:bidi="ar-SA"/>
        </w:rPr>
      </w:pPr>
      <w:r>
        <w:rPr>
          <w:rFonts w:ascii="Times New Roman" w:eastAsia="Calibri" w:hAnsi="Times New Roman" w:cs="Times New Roman"/>
          <w:kern w:val="0"/>
          <w:sz w:val="23"/>
          <w:szCs w:val="23"/>
          <w:lang w:val="ru-RU" w:eastAsia="en-US" w:bidi="ar-SA"/>
        </w:rPr>
        <w:t>Т</w:t>
      </w:r>
      <w:r w:rsidRPr="001A772D">
        <w:rPr>
          <w:rFonts w:ascii="Times New Roman" w:eastAsia="Calibri" w:hAnsi="Times New Roman" w:cs="Times New Roman"/>
          <w:kern w:val="0"/>
          <w:sz w:val="23"/>
          <w:szCs w:val="23"/>
          <w:lang w:val="ru-RU" w:eastAsia="en-US" w:bidi="ar-SA"/>
        </w:rPr>
        <w:t>епловые камеры локальных систем теплоснабжения конструкционно выполнены аналогично камерам централизованной системы. Зачастую они имеют фундамент в виде железобетонной подушки или железобетонного основания. Стены камер в большинстве случаев сложены из красного кирпича, перекрыты железобетонными монолитными плитами перекрытия или выполнены из сборных железобетонных плит перекрытия, опирающихся на стены тепловых камер и/или железобетонные или металлические балки. В некоторых камерах в качестве одной стены служит бетонная щитовая неподвижная опора. В железобетонные перекрытия тепловых камер вмонтированы чугунные или стальные люки для осмотра и спуска в камеры. Под ними установлены металлические лестницы для спуска и осмотра тепловых камер обслуживающим персоналам. Количество люков - 2 или 4 шт. на каждую камеру в соответствии с проектом и требованиями правил техники безопасности. В отдельных случаях смотровые камеры, в основном на проезжей части дорог, имеют один люк.</w:t>
      </w:r>
    </w:p>
    <w:p w:rsidR="00893E2F" w:rsidRPr="001A772D" w:rsidP="007A4D0C" w14:paraId="5B645532" w14:textId="7EB43233">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Тепловые камеры на магистральных и внутриквартальных тепловых сетях могут быть выполнены в подземном и надземном исполнении</w:t>
      </w:r>
      <w:r w:rsidR="007B6517">
        <w:rPr>
          <w:rFonts w:ascii="Times New Roman" w:eastAsia="Calibri" w:hAnsi="Times New Roman" w:cs="Times New Roman"/>
          <w:kern w:val="0"/>
          <w:sz w:val="24"/>
          <w:szCs w:val="24"/>
          <w:lang w:val="ru-RU" w:eastAsia="en-US" w:bidi="ar-SA"/>
        </w:rPr>
        <w:t>.</w:t>
      </w:r>
    </w:p>
    <w:p w:rsidR="00893E2F" w:rsidRPr="001A772D" w:rsidP="007A4D0C" w14:paraId="33253E40"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обслуживания задвижек больших размеров по высоте в составе магистральных теплотрасс над камерами</w:t>
      </w:r>
      <w:r w:rsidR="00CD025E">
        <w:rPr>
          <w:rFonts w:ascii="Times New Roman" w:eastAsia="Calibri" w:hAnsi="Times New Roman" w:cs="Times New Roman"/>
          <w:kern w:val="0"/>
          <w:sz w:val="24"/>
          <w:szCs w:val="24"/>
          <w:lang w:val="ru-RU" w:eastAsia="en-US" w:bidi="ar-SA"/>
        </w:rPr>
        <w:t xml:space="preserve"> могут</w:t>
      </w:r>
      <w:r w:rsidRPr="001A772D">
        <w:rPr>
          <w:rFonts w:ascii="Times New Roman" w:eastAsia="Calibri" w:hAnsi="Times New Roman" w:cs="Times New Roman"/>
          <w:kern w:val="0"/>
          <w:sz w:val="24"/>
          <w:szCs w:val="24"/>
          <w:lang w:val="ru-RU" w:eastAsia="en-US" w:bidi="ar-SA"/>
        </w:rPr>
        <w:t xml:space="preserve"> устанавливаются надземные павильоны. Стены и перекрытия выполнены в основном из бетона, железобетонных плит и кирпича, основание павильонов бетонное, кровля мягкая из рубероида. </w:t>
      </w:r>
    </w:p>
    <w:p w:rsidR="00C9398D" w:rsidRPr="001A772D" w:rsidP="007A4D0C" w14:paraId="36D1E3FC" w14:textId="77777777">
      <w:pPr>
        <w:keepNext/>
        <w:keepLines/>
        <w:widowControl/>
        <w:numPr>
          <w:ilvl w:val="2"/>
          <w:numId w:val="18"/>
        </w:numPr>
        <w:suppressAutoHyphens w:val="0"/>
        <w:spacing w:before="120" w:after="240" w:line="240"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380" w:name="_Ref535416856"/>
      <w:bookmarkEnd w:id="379"/>
      <w:r w:rsidRPr="001A772D">
        <w:rPr>
          <w:rFonts w:ascii="Times New Roman" w:eastAsia="Times New Roman" w:hAnsi="Times New Roman" w:cs="Times New Roman"/>
          <w:b/>
          <w:bCs/>
          <w:i/>
          <w:kern w:val="0"/>
          <w:sz w:val="24"/>
          <w:szCs w:val="28"/>
          <w:lang w:val="ru-RU" w:eastAsia="ru-RU" w:bidi="ar-SA"/>
        </w:rPr>
        <w:t>Описание графиков регулирования отпуска тепла в тепловые сети с анализом их обоснованности</w:t>
      </w:r>
    </w:p>
    <w:p w:rsidR="007563AA" w:rsidP="007A4D0C" w14:paraId="2D240002"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Описание графиков регулирования отпуска тепловой энергии в тепловые сети приведено в разделе 1.2.7 «</w:t>
      </w:r>
      <w:r w:rsidRPr="001A772D">
        <w:rPr>
          <w:rFonts w:ascii="Times New Roman" w:eastAsia="Calibri" w:hAnsi="Times New Roman" w:cs="Times New Roman"/>
          <w:kern w:val="0"/>
          <w:sz w:val="24"/>
          <w:szCs w:val="24"/>
          <w:lang w:val="ru-RU" w:eastAsia="en-US" w:bidi="ar-SA"/>
        </w:rPr>
        <w:t>Способ регулирования отпуска тепловой энергии от источников тепловой энергии</w:t>
      </w:r>
      <w:r>
        <w:rPr>
          <w:rFonts w:ascii="Times New Roman" w:eastAsia="Calibri" w:hAnsi="Times New Roman" w:cs="Times New Roman"/>
          <w:kern w:val="0"/>
          <w:sz w:val="24"/>
          <w:szCs w:val="24"/>
          <w:lang w:val="ru-RU" w:eastAsia="en-US" w:bidi="ar-SA"/>
        </w:rPr>
        <w:t xml:space="preserve">». </w:t>
      </w:r>
    </w:p>
    <w:p w:rsidR="007423EC" w:rsidRPr="001A772D" w:rsidP="007A4D0C" w14:paraId="59210ED0" w14:textId="77777777">
      <w:pPr>
        <w:widowControl/>
        <w:suppressAutoHyphens w:val="0"/>
        <w:spacing w:after="0" w:line="288" w:lineRule="auto"/>
        <w:ind w:firstLine="567"/>
        <w:contextualSpacing/>
        <w:jc w:val="both"/>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kern w:val="0"/>
          <w:sz w:val="24"/>
          <w:szCs w:val="24"/>
          <w:lang w:val="ru-RU" w:eastAsia="en-US" w:bidi="ar-SA"/>
        </w:rPr>
        <w:t>Обоснованность температурного графика заключается в оценке возможности обеспечения нормированных температур в помещениях и нормированной температуры воды на нужды ГВС при оптимальных технико-экономических параметрах работы системы. Провести оценку возможности обеспечения нормированных температур не представляется возможным в связи с тем, что статистические данные фактических температур отапливаемых помещений и теплоносителя каждый день расчетного периода не ведутся, существующие режимы условно принимаются как обоснованные.</w:t>
      </w:r>
      <w:r w:rsidRPr="001A772D">
        <w:rPr>
          <w:rFonts w:ascii="Times New Roman" w:eastAsia="Calibri" w:hAnsi="Times New Roman" w:cs="Times New Roman"/>
          <w:kern w:val="0"/>
          <w:sz w:val="24"/>
          <w:szCs w:val="24"/>
          <w:lang w:val="ru-RU" w:eastAsia="en-US" w:bidi="ar-SA"/>
        </w:rPr>
        <w:t xml:space="preserve"> </w:t>
      </w:r>
    </w:p>
    <w:p w:rsidR="00C9398D" w:rsidRPr="001A772D" w14:paraId="64422358"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Фактические температурные </w:t>
      </w:r>
      <w:r w:rsidRPr="001A772D" w:rsidR="00AD6661">
        <w:rPr>
          <w:rFonts w:ascii="Times New Roman" w:eastAsia="Times New Roman" w:hAnsi="Times New Roman" w:cs="Times New Roman"/>
          <w:b/>
          <w:bCs/>
          <w:i/>
          <w:kern w:val="0"/>
          <w:sz w:val="24"/>
          <w:szCs w:val="28"/>
          <w:lang w:val="ru-RU" w:eastAsia="ru-RU" w:bidi="ar-SA"/>
        </w:rPr>
        <w:t>режимы</w:t>
      </w:r>
      <w:r w:rsidRPr="001A772D">
        <w:rPr>
          <w:rFonts w:ascii="Times New Roman" w:eastAsia="Times New Roman" w:hAnsi="Times New Roman" w:cs="Times New Roman"/>
          <w:b/>
          <w:bCs/>
          <w:i/>
          <w:kern w:val="0"/>
          <w:sz w:val="24"/>
          <w:szCs w:val="28"/>
          <w:lang w:val="ru-RU" w:eastAsia="ru-RU" w:bidi="ar-SA"/>
        </w:rPr>
        <w:t xml:space="preserve"> отпуска тепла в тепловые сети и их соответствие утвержденным графикам регулирования отпуска тепла в тепловые сети</w:t>
      </w:r>
    </w:p>
    <w:p w:rsidR="00623059" w:rsidP="004C20D9" w14:paraId="5852C26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Одним из определяющих факторов, влияющих на величину полезного отпуска тепловой энергии объектам теплопотребления, является температура наружного воздуха. </w:t>
      </w:r>
      <w:r w:rsidRPr="001A772D">
        <w:rPr>
          <w:rFonts w:ascii="Times New Roman" w:eastAsia="Calibri" w:hAnsi="Times New Roman" w:cs="Times New Roman"/>
          <w:kern w:val="0"/>
          <w:sz w:val="24"/>
          <w:szCs w:val="24"/>
          <w:lang w:val="ru-RU" w:eastAsia="en-US" w:bidi="ar-SA"/>
        </w:rPr>
        <w:t xml:space="preserve">Для оценки внешних климатических условий, при которых осуществлялось функционирование и эксплуатация </w:t>
      </w:r>
      <w:r w:rsidRPr="001A772D">
        <w:rPr>
          <w:rFonts w:ascii="Times New Roman" w:eastAsia="Calibri" w:hAnsi="Times New Roman" w:cs="Times New Roman"/>
          <w:kern w:val="0"/>
          <w:sz w:val="24"/>
          <w:szCs w:val="24"/>
          <w:lang w:val="ru-RU" w:eastAsia="en-US" w:bidi="ar-SA"/>
        </w:rPr>
        <w:t xml:space="preserve">систем теплоснабжения </w:t>
      </w:r>
      <w:r w:rsidRPr="005A426B" w:rsidR="006677DF">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использовались параметры, рекомендуемые </w:t>
      </w:r>
      <w:r w:rsidRPr="001A772D" w:rsidR="00E56E37">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 xml:space="preserve">СП </w:t>
      </w:r>
      <w:r w:rsidRPr="001A772D" w:rsidR="00F605BB">
        <w:rPr>
          <w:rFonts w:ascii="Times New Roman" w:eastAsia="Calibri" w:hAnsi="Times New Roman" w:cs="Times New Roman"/>
          <w:kern w:val="0"/>
          <w:sz w:val="24"/>
          <w:szCs w:val="24"/>
          <w:lang w:val="ru-RU" w:eastAsia="en-US" w:bidi="ar-SA"/>
        </w:rPr>
        <w:t>131.13330.2020</w:t>
      </w:r>
      <w:r w:rsidRPr="001A772D">
        <w:rPr>
          <w:rFonts w:ascii="Times New Roman" w:eastAsia="Calibri" w:hAnsi="Times New Roman" w:cs="Times New Roman"/>
          <w:kern w:val="0"/>
          <w:sz w:val="24"/>
          <w:szCs w:val="24"/>
          <w:lang w:val="ru-RU" w:eastAsia="en-US" w:bidi="ar-SA"/>
        </w:rPr>
        <w:t xml:space="preserve"> «Строительная климатология». </w:t>
      </w:r>
      <w:r w:rsidR="00FB6EE1">
        <w:rPr>
          <w:rFonts w:ascii="Times New Roman" w:eastAsia="Calibri" w:hAnsi="Times New Roman" w:cs="Times New Roman"/>
          <w:kern w:val="0"/>
          <w:sz w:val="24"/>
          <w:szCs w:val="24"/>
          <w:lang w:val="ru-RU" w:eastAsia="en-US" w:bidi="ar-SA"/>
        </w:rPr>
        <w:t xml:space="preserve">Данные по климатическим условиям представлены в таблице </w:t>
      </w:r>
      <w:r w:rsidR="00C94048">
        <w:rPr>
          <w:rFonts w:ascii="Times New Roman" w:eastAsia="Calibri" w:hAnsi="Times New Roman" w:cs="Times New Roman"/>
          <w:kern w:val="0"/>
          <w:sz w:val="24"/>
          <w:szCs w:val="24"/>
          <w:lang w:val="ru-RU" w:eastAsia="en-US" w:bidi="ar-SA"/>
        </w:rPr>
        <w:t>2</w:t>
      </w:r>
      <w:r w:rsidR="00056723">
        <w:rPr>
          <w:rFonts w:ascii="Times New Roman" w:eastAsia="Calibri" w:hAnsi="Times New Roman" w:cs="Times New Roman"/>
          <w:kern w:val="0"/>
          <w:sz w:val="24"/>
          <w:szCs w:val="24"/>
          <w:lang w:val="ru-RU" w:eastAsia="en-US" w:bidi="ar-SA"/>
        </w:rPr>
        <w:t>2</w:t>
      </w:r>
      <w:r w:rsidR="00FB6EE1">
        <w:rPr>
          <w:rFonts w:ascii="Times New Roman" w:eastAsia="Calibri" w:hAnsi="Times New Roman" w:cs="Times New Roman"/>
          <w:kern w:val="0"/>
          <w:sz w:val="24"/>
          <w:szCs w:val="24"/>
          <w:lang w:val="ru-RU" w:eastAsia="en-US" w:bidi="ar-SA"/>
        </w:rPr>
        <w:t>.</w:t>
      </w:r>
    </w:p>
    <w:p w:rsidR="0016040B" w:rsidP="00FE671D" w14:paraId="385E721B" w14:textId="525F0C14">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C94048">
        <w:rPr>
          <w:rFonts w:ascii="Times New Roman" w:eastAsia="Microsoft YaHei" w:hAnsi="Times New Roman" w:cs="Times New Roman"/>
          <w:b w:val="0"/>
          <w:bCs/>
          <w:i/>
          <w:color w:val="auto"/>
          <w:spacing w:val="-5"/>
          <w:kern w:val="0"/>
          <w:sz w:val="24"/>
          <w:szCs w:val="24"/>
          <w:lang w:val="ru-RU" w:eastAsia="en-US" w:bidi="ar-SA"/>
        </w:rPr>
        <w:t>2</w:t>
      </w:r>
      <w:r w:rsidR="00056723">
        <w:rPr>
          <w:rFonts w:ascii="Times New Roman" w:eastAsia="Microsoft YaHei" w:hAnsi="Times New Roman" w:cs="Times New Roman"/>
          <w:b w:val="0"/>
          <w:bCs/>
          <w:i/>
          <w:color w:val="auto"/>
          <w:spacing w:val="-5"/>
          <w:kern w:val="0"/>
          <w:sz w:val="24"/>
          <w:szCs w:val="24"/>
          <w:lang w:val="ru-RU" w:eastAsia="en-US" w:bidi="ar-SA"/>
        </w:rPr>
        <w:t>2</w:t>
      </w:r>
      <w:r w:rsidRPr="001A772D">
        <w:rPr>
          <w:rFonts w:ascii="Times New Roman" w:eastAsia="Microsoft YaHei" w:hAnsi="Times New Roman" w:cs="Times New Roman"/>
          <w:b w:val="0"/>
          <w:bCs/>
          <w:i/>
          <w:color w:val="auto"/>
          <w:spacing w:val="-5"/>
          <w:kern w:val="0"/>
          <w:sz w:val="24"/>
          <w:szCs w:val="24"/>
          <w:lang w:val="ru-RU" w:eastAsia="en-US" w:bidi="ar-SA"/>
        </w:rPr>
        <w:t xml:space="preserve">. Климатические условия </w:t>
      </w:r>
      <w:r w:rsidR="00C94048">
        <w:rPr>
          <w:rFonts w:ascii="Times New Roman" w:eastAsia="Microsoft YaHei" w:hAnsi="Times New Roman" w:cs="Times New Roman"/>
          <w:b w:val="0"/>
          <w:bCs/>
          <w:i/>
          <w:color w:val="auto"/>
          <w:spacing w:val="-5"/>
          <w:kern w:val="0"/>
          <w:sz w:val="24"/>
          <w:szCs w:val="24"/>
          <w:lang w:val="ru-RU" w:eastAsia="en-US" w:bidi="ar-SA"/>
        </w:rPr>
        <w:t>муниципального образования</w:t>
      </w:r>
    </w:p>
    <w:tbl>
      <w:tblPr>
        <w:tblStyle w:val="TableGrid0"/>
        <w:tblW w:w="10224" w:type="dxa"/>
        <w:tblCellMar>
          <w:left w:w="0" w:type="dxa"/>
          <w:right w:w="0" w:type="dxa"/>
        </w:tblCellMar>
        <w:tblLook w:val="04A0"/>
      </w:tblPr>
      <w:tblGrid>
        <w:gridCol w:w="580"/>
        <w:gridCol w:w="1317"/>
        <w:gridCol w:w="2544"/>
        <w:gridCol w:w="2048"/>
        <w:gridCol w:w="2012"/>
        <w:gridCol w:w="1723"/>
      </w:tblGrid>
      <w:tr w14:paraId="56A3F83F" w14:textId="77777777" w:rsidTr="00753AC8">
        <w:tblPrEx>
          <w:tblW w:w="10224" w:type="dxa"/>
          <w:tblCellMar>
            <w:left w:w="0" w:type="dxa"/>
            <w:right w:w="0" w:type="dxa"/>
          </w:tblCellMar>
          <w:tblLook w:val="04A0"/>
        </w:tblPrEx>
        <w:trPr>
          <w:trHeight w:val="767"/>
        </w:trPr>
        <w:tc>
          <w:tcPr>
            <w:tcW w:w="580" w:type="dxa"/>
            <w:vAlign w:val="center"/>
          </w:tcPr>
          <w:p w:rsidR="0016040B" w:rsidRPr="005A7EC5" w:rsidP="00FE671D" w14:paraId="1A4C4C0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317" w:type="dxa"/>
            <w:vAlign w:val="center"/>
          </w:tcPr>
          <w:p w:rsidR="0016040B" w:rsidRPr="005A7EC5" w:rsidP="00FE671D" w14:paraId="7C0E6B2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Субъект РФ</w:t>
            </w:r>
          </w:p>
        </w:tc>
        <w:tc>
          <w:tcPr>
            <w:tcW w:w="2544" w:type="dxa"/>
            <w:vAlign w:val="center"/>
          </w:tcPr>
          <w:p w:rsidR="0016040B" w:rsidRPr="005A7EC5" w:rsidP="00FE671D" w14:paraId="5032C9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Ближайший город из перечня по СП 131.13330.2020 - Строительная климатология (СНиП 23-01-99)</w:t>
            </w:r>
          </w:p>
        </w:tc>
        <w:tc>
          <w:tcPr>
            <w:tcW w:w="2048" w:type="dxa"/>
            <w:vAlign w:val="center"/>
          </w:tcPr>
          <w:p w:rsidR="0016040B" w:rsidRPr="005A7EC5" w:rsidP="00FE671D" w14:paraId="4767702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Температура воздуха наиболее холодной пятидневки обеспеченностью 0,92</w:t>
            </w:r>
          </w:p>
        </w:tc>
        <w:tc>
          <w:tcPr>
            <w:tcW w:w="2012" w:type="dxa"/>
            <w:vAlign w:val="center"/>
          </w:tcPr>
          <w:p w:rsidR="0016040B" w:rsidRPr="005A7EC5" w:rsidP="00FE671D" w14:paraId="66479D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Продолжительность периода со средней суточной температурой воздуха &lt;= 10°С</w:t>
            </w:r>
          </w:p>
        </w:tc>
        <w:tc>
          <w:tcPr>
            <w:tcW w:w="1723" w:type="dxa"/>
            <w:vAlign w:val="center"/>
          </w:tcPr>
          <w:p w:rsidR="0016040B" w:rsidRPr="005A7EC5" w:rsidP="00FE671D" w14:paraId="646D781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Средняя температура отопительного периода</w:t>
            </w:r>
          </w:p>
        </w:tc>
      </w:tr>
      <w:tr w14:paraId="23131C87" w14:textId="77777777" w:rsidTr="00753AC8">
        <w:tblPrEx>
          <w:tblW w:w="10224" w:type="dxa"/>
          <w:tblCellMar>
            <w:left w:w="0" w:type="dxa"/>
            <w:right w:w="0" w:type="dxa"/>
          </w:tblCellMar>
          <w:tblLook w:val="04A0"/>
        </w:tblPrEx>
        <w:trPr>
          <w:trHeight w:val="383"/>
        </w:trPr>
        <w:tc>
          <w:tcPr>
            <w:tcW w:w="580" w:type="dxa"/>
            <w:vAlign w:val="center"/>
          </w:tcPr>
          <w:p w:rsidR="0016040B" w:rsidRPr="005A7EC5" w:rsidP="00FE671D" w14:paraId="6B775B1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 изм.</w:t>
            </w:r>
          </w:p>
        </w:tc>
        <w:tc>
          <w:tcPr>
            <w:tcW w:w="1317" w:type="dxa"/>
            <w:vAlign w:val="center"/>
          </w:tcPr>
          <w:p w:rsidR="0016040B" w:rsidRPr="005A7EC5" w:rsidP="00FE671D" w14:paraId="5CEE186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2544" w:type="dxa"/>
            <w:vAlign w:val="center"/>
          </w:tcPr>
          <w:p w:rsidR="0016040B" w:rsidRPr="005A7EC5" w:rsidP="00FE671D" w14:paraId="352C321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2048" w:type="dxa"/>
            <w:vAlign w:val="center"/>
          </w:tcPr>
          <w:p w:rsidR="0016040B" w:rsidRPr="005A7EC5" w:rsidP="00FE671D" w14:paraId="7B89848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w:t>
            </w:r>
          </w:p>
        </w:tc>
        <w:tc>
          <w:tcPr>
            <w:tcW w:w="2012" w:type="dxa"/>
            <w:vAlign w:val="center"/>
          </w:tcPr>
          <w:p w:rsidR="0016040B" w:rsidRPr="005A7EC5" w:rsidP="00FE671D" w14:paraId="65AEEE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сут.</w:t>
            </w:r>
          </w:p>
        </w:tc>
        <w:tc>
          <w:tcPr>
            <w:tcW w:w="1723" w:type="dxa"/>
            <w:vAlign w:val="center"/>
          </w:tcPr>
          <w:p w:rsidR="0016040B" w:rsidRPr="005A7EC5" w:rsidP="00FE671D" w14:paraId="03104A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w:t>
            </w:r>
          </w:p>
        </w:tc>
      </w:tr>
      <w:tr w14:paraId="65B88280" w14:textId="77777777" w:rsidTr="00753AC8">
        <w:tblPrEx>
          <w:tblW w:w="10224" w:type="dxa"/>
          <w:tblCellMar>
            <w:left w:w="0" w:type="dxa"/>
            <w:right w:w="0" w:type="dxa"/>
          </w:tblCellMar>
          <w:tblLook w:val="04A0"/>
        </w:tblPrEx>
        <w:trPr>
          <w:trHeight w:val="383"/>
        </w:trPr>
        <w:tc>
          <w:tcPr>
            <w:tcW w:w="580" w:type="dxa"/>
            <w:vAlign w:val="center"/>
          </w:tcPr>
          <w:p w:rsidR="00DE13C4" w:rsidRPr="005A7EC5" w:rsidP="00DE13C4" w14:paraId="2F3A306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317" w:type="dxa"/>
            <w:vAlign w:val="center"/>
          </w:tcPr>
          <w:p w:rsidR="00DE13C4" w:rsidRPr="005A7EC5" w:rsidP="00DE13C4" w14:paraId="665FA33A" w14:textId="5E7B8EE3">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Челябинская область</w:t>
            </w:r>
          </w:p>
        </w:tc>
        <w:tc>
          <w:tcPr>
            <w:tcW w:w="2544" w:type="dxa"/>
            <w:vAlign w:val="center"/>
          </w:tcPr>
          <w:p w:rsidR="00DE13C4" w:rsidRPr="005A7EC5" w:rsidP="00DE13C4" w14:paraId="7E05D0AB" w14:textId="307C5721">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Челябинск</w:t>
            </w:r>
          </w:p>
        </w:tc>
        <w:tc>
          <w:tcPr>
            <w:tcW w:w="2048" w:type="dxa"/>
            <w:vAlign w:val="center"/>
          </w:tcPr>
          <w:p w:rsidR="00DE13C4" w:rsidRPr="005A7EC5" w:rsidP="00DE13C4" w14:paraId="40231FD7" w14:textId="5C5B7C48">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-32</w:t>
            </w:r>
          </w:p>
        </w:tc>
        <w:tc>
          <w:tcPr>
            <w:tcW w:w="2012" w:type="dxa"/>
            <w:vAlign w:val="center"/>
          </w:tcPr>
          <w:p w:rsidR="00DE13C4" w:rsidRPr="005A7EC5" w:rsidP="00DE13C4" w14:paraId="1E894E5A" w14:textId="07643AED">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229</w:t>
            </w:r>
          </w:p>
        </w:tc>
        <w:tc>
          <w:tcPr>
            <w:tcW w:w="1723" w:type="dxa"/>
            <w:vAlign w:val="center"/>
          </w:tcPr>
          <w:p w:rsidR="00DE13C4" w:rsidRPr="005A7EC5" w:rsidP="00DE13C4" w14:paraId="148FA4F8" w14:textId="3468D431">
            <w:pPr>
              <w:widowControl/>
              <w:suppressAutoHyphens w:val="0"/>
              <w:spacing w:after="0" w:line="240" w:lineRule="auto"/>
              <w:jc w:val="center"/>
              <w:rPr>
                <w:rFonts w:ascii="Times New Roman" w:hAnsi="Times New Roman" w:eastAsiaTheme="minorHAnsi" w:cs="Times New Roman"/>
                <w:b/>
                <w:bCs/>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-5,5</w:t>
            </w:r>
          </w:p>
        </w:tc>
      </w:tr>
    </w:tbl>
    <w:p w:rsidR="00E018C2" w:rsidRPr="00C94048" w:rsidP="00CE4222" w14:paraId="4F95FDCC" w14:textId="77777777">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3"/>
          <w:szCs w:val="23"/>
          <w:lang w:val="ru-RU" w:eastAsia="en-US" w:bidi="ar-SA"/>
        </w:rPr>
        <w:t xml:space="preserve">По данным теплоснабжающих организаций статистика </w:t>
      </w:r>
      <w:r w:rsidRPr="0056582B">
        <w:rPr>
          <w:rFonts w:ascii="Times New Roman" w:eastAsia="Calibri" w:hAnsi="Times New Roman" w:cs="Times New Roman"/>
          <w:kern w:val="0"/>
          <w:sz w:val="23"/>
          <w:szCs w:val="23"/>
          <w:lang w:val="ru-RU" w:eastAsia="en-US" w:bidi="ar-SA"/>
        </w:rPr>
        <w:t>фактическ</w:t>
      </w:r>
      <w:r>
        <w:rPr>
          <w:rFonts w:ascii="Times New Roman" w:eastAsia="Calibri" w:hAnsi="Times New Roman" w:cs="Times New Roman"/>
          <w:kern w:val="0"/>
          <w:sz w:val="23"/>
          <w:szCs w:val="23"/>
          <w:lang w:val="ru-RU" w:eastAsia="en-US" w:bidi="ar-SA"/>
        </w:rPr>
        <w:t>ой</w:t>
      </w:r>
      <w:r w:rsidRPr="0056582B">
        <w:rPr>
          <w:rFonts w:ascii="Times New Roman" w:eastAsia="Calibri" w:hAnsi="Times New Roman" w:cs="Times New Roman"/>
          <w:kern w:val="0"/>
          <w:sz w:val="23"/>
          <w:szCs w:val="23"/>
          <w:lang w:val="ru-RU" w:eastAsia="en-US" w:bidi="ar-SA"/>
        </w:rPr>
        <w:t xml:space="preserve"> разност</w:t>
      </w:r>
      <w:r>
        <w:rPr>
          <w:rFonts w:ascii="Times New Roman" w:eastAsia="Calibri" w:hAnsi="Times New Roman" w:cs="Times New Roman"/>
          <w:kern w:val="0"/>
          <w:sz w:val="23"/>
          <w:szCs w:val="23"/>
          <w:lang w:val="ru-RU" w:eastAsia="en-US" w:bidi="ar-SA"/>
        </w:rPr>
        <w:t>и</w:t>
      </w:r>
      <w:r w:rsidRPr="0056582B">
        <w:rPr>
          <w:rFonts w:ascii="Times New Roman" w:eastAsia="Calibri" w:hAnsi="Times New Roman" w:cs="Times New Roman"/>
          <w:kern w:val="0"/>
          <w:sz w:val="23"/>
          <w:szCs w:val="23"/>
          <w:lang w:val="ru-RU" w:eastAsia="en-US" w:bidi="ar-SA"/>
        </w:rPr>
        <w:t xml:space="preserve"> температур сетевой воды в подающих и обратных трубопроводах во всем диапазоне температур наружного воздуха</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каждый день отопительного периода каждого источника тепловой энергии не ведется. </w:t>
      </w:r>
      <w:r w:rsidR="00BE7B2E">
        <w:rPr>
          <w:rFonts w:ascii="Times New Roman" w:eastAsia="Calibri" w:hAnsi="Times New Roman" w:cs="Times New Roman"/>
          <w:kern w:val="0"/>
          <w:sz w:val="24"/>
          <w:szCs w:val="24"/>
          <w:lang w:val="ru-RU" w:eastAsia="en-US" w:bidi="ar-SA"/>
        </w:rPr>
        <w:t>В соответствии с пунктом 6.2.59 п</w:t>
      </w:r>
      <w:r w:rsidRPr="00BE7B2E" w:rsidR="00BE7B2E">
        <w:rPr>
          <w:rFonts w:ascii="Times New Roman" w:eastAsia="Calibri" w:hAnsi="Times New Roman" w:cs="Times New Roman"/>
          <w:kern w:val="0"/>
          <w:sz w:val="24"/>
          <w:szCs w:val="24"/>
          <w:lang w:val="ru-RU" w:eastAsia="en-US" w:bidi="ar-SA"/>
        </w:rPr>
        <w:t>риказ</w:t>
      </w:r>
      <w:r w:rsidR="00BE7B2E">
        <w:rPr>
          <w:rFonts w:ascii="Times New Roman" w:eastAsia="Calibri" w:hAnsi="Times New Roman" w:cs="Times New Roman"/>
          <w:kern w:val="0"/>
          <w:sz w:val="24"/>
          <w:szCs w:val="24"/>
          <w:lang w:val="ru-RU" w:eastAsia="en-US" w:bidi="ar-SA"/>
        </w:rPr>
        <w:t>а</w:t>
      </w:r>
      <w:r w:rsidRPr="00BE7B2E" w:rsidR="00BE7B2E">
        <w:rPr>
          <w:rFonts w:ascii="Times New Roman" w:eastAsia="Calibri" w:hAnsi="Times New Roman" w:cs="Times New Roman"/>
          <w:kern w:val="0"/>
          <w:sz w:val="24"/>
          <w:szCs w:val="24"/>
          <w:lang w:val="ru-RU" w:eastAsia="en-US" w:bidi="ar-SA"/>
        </w:rPr>
        <w:t xml:space="preserve"> № 115 </w:t>
      </w:r>
      <w:r w:rsidR="00BE7B2E">
        <w:rPr>
          <w:rFonts w:ascii="Times New Roman" w:eastAsia="Calibri" w:hAnsi="Times New Roman" w:cs="Times New Roman"/>
          <w:kern w:val="0"/>
          <w:sz w:val="24"/>
          <w:szCs w:val="24"/>
          <w:lang w:val="ru-RU" w:eastAsia="en-US" w:bidi="ar-SA"/>
        </w:rPr>
        <w:t>«</w:t>
      </w:r>
      <w:r w:rsidRPr="00BE7B2E" w:rsidR="00BE7B2E">
        <w:rPr>
          <w:rFonts w:ascii="Times New Roman" w:eastAsia="Calibri" w:hAnsi="Times New Roman" w:cs="Times New Roman"/>
          <w:kern w:val="0"/>
          <w:sz w:val="24"/>
          <w:szCs w:val="24"/>
          <w:lang w:val="ru-RU" w:eastAsia="en-US" w:bidi="ar-SA"/>
        </w:rPr>
        <w:t>Об утверждении Правил технической эксплуатации тепловых энергоустановок</w:t>
      </w:r>
      <w:r w:rsidR="00BE7B2E">
        <w:rPr>
          <w:rFonts w:ascii="Times New Roman" w:eastAsia="Calibri" w:hAnsi="Times New Roman" w:cs="Times New Roman"/>
          <w:kern w:val="0"/>
          <w:sz w:val="24"/>
          <w:szCs w:val="24"/>
          <w:lang w:val="ru-RU" w:eastAsia="en-US" w:bidi="ar-SA"/>
        </w:rPr>
        <w:t xml:space="preserve">» </w:t>
      </w:r>
      <w:r w:rsidRPr="00BE7B2E" w:rsidR="00BE7B2E">
        <w:rPr>
          <w:rFonts w:ascii="Times New Roman" w:eastAsia="Calibri" w:hAnsi="Times New Roman" w:cs="Times New Roman"/>
          <w:kern w:val="0"/>
          <w:sz w:val="24"/>
          <w:szCs w:val="24"/>
          <w:lang w:val="ru-RU" w:eastAsia="en-US" w:bidi="ar-SA"/>
        </w:rPr>
        <w:t xml:space="preserve">от 24 марта 2003 г. </w:t>
      </w:r>
      <w:r w:rsidR="00BE7B2E">
        <w:rPr>
          <w:rFonts w:ascii="Times New Roman" w:eastAsia="Calibri" w:hAnsi="Times New Roman" w:cs="Times New Roman"/>
          <w:kern w:val="0"/>
          <w:sz w:val="24"/>
          <w:szCs w:val="24"/>
          <w:lang w:val="ru-RU" w:eastAsia="en-US" w:bidi="ar-SA"/>
        </w:rPr>
        <w:t>температура воды в подающей линии водяной тепловой сети в соответствии с утвержденным для системы теплоснабжения графиком задается по усредненной температуре наружного воздуха за промежуток времени в пределах 12-24 ч, определяемый диспетчером тепловой сети в зависимости от длины сетей, климатических условий и других факторов. Отклонения от заданного режима на источнике теплоты предусматриваются не более +-3% по температуре воды, поступающей в тепловую сеть. По предоставленным теплоснабжающими организациями данным ф</w:t>
      </w:r>
      <w:r w:rsidRPr="001A772D" w:rsidR="00BE7B2E">
        <w:rPr>
          <w:rFonts w:ascii="Times New Roman" w:eastAsia="Calibri" w:hAnsi="Times New Roman" w:cs="Times New Roman"/>
          <w:kern w:val="0"/>
          <w:sz w:val="24"/>
          <w:szCs w:val="24"/>
          <w:lang w:val="ru-RU" w:eastAsia="en-US" w:bidi="ar-SA"/>
        </w:rPr>
        <w:t>актические температурные режимы отпуска тепла в тепловые сети соответств</w:t>
      </w:r>
      <w:r w:rsidR="00BE7B2E">
        <w:rPr>
          <w:rFonts w:ascii="Times New Roman" w:eastAsia="Calibri" w:hAnsi="Times New Roman" w:cs="Times New Roman"/>
          <w:kern w:val="0"/>
          <w:sz w:val="24"/>
          <w:szCs w:val="24"/>
          <w:lang w:val="ru-RU" w:eastAsia="en-US" w:bidi="ar-SA"/>
        </w:rPr>
        <w:t>уют</w:t>
      </w:r>
      <w:r w:rsidRPr="001A772D" w:rsidR="00BE7B2E">
        <w:rPr>
          <w:rFonts w:ascii="Times New Roman" w:eastAsia="Calibri" w:hAnsi="Times New Roman" w:cs="Times New Roman"/>
          <w:kern w:val="0"/>
          <w:sz w:val="24"/>
          <w:szCs w:val="24"/>
          <w:lang w:val="ru-RU" w:eastAsia="en-US" w:bidi="ar-SA"/>
        </w:rPr>
        <w:t xml:space="preserve"> утвержденным графикам регулирования</w:t>
      </w:r>
      <w:r w:rsidR="00BE7B2E">
        <w:rPr>
          <w:rFonts w:ascii="Times New Roman" w:eastAsia="Calibri" w:hAnsi="Times New Roman" w:cs="Times New Roman"/>
          <w:kern w:val="0"/>
          <w:sz w:val="24"/>
          <w:szCs w:val="24"/>
          <w:lang w:val="ru-RU" w:eastAsia="en-US" w:bidi="ar-SA"/>
        </w:rPr>
        <w:t>.</w:t>
      </w:r>
    </w:p>
    <w:p w:rsidR="00C9398D" w:rsidRPr="001A772D" w14:paraId="4836515A"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Гидравлические</w:t>
      </w:r>
      <w:r w:rsidRPr="001A772D" w:rsidR="00AD6661">
        <w:rPr>
          <w:rFonts w:ascii="Times New Roman" w:eastAsia="Times New Roman" w:hAnsi="Times New Roman" w:cs="Times New Roman"/>
          <w:b/>
          <w:bCs/>
          <w:i/>
          <w:kern w:val="0"/>
          <w:sz w:val="24"/>
          <w:szCs w:val="28"/>
          <w:lang w:val="ru-RU" w:eastAsia="ru-RU" w:bidi="ar-SA"/>
        </w:rPr>
        <w:t xml:space="preserve"> режимы </w:t>
      </w:r>
      <w:r w:rsidRPr="001A772D">
        <w:rPr>
          <w:rFonts w:ascii="Times New Roman" w:eastAsia="Times New Roman" w:hAnsi="Times New Roman" w:cs="Times New Roman"/>
          <w:b/>
          <w:bCs/>
          <w:i/>
          <w:kern w:val="0"/>
          <w:sz w:val="24"/>
          <w:szCs w:val="28"/>
          <w:lang w:val="ru-RU" w:eastAsia="ru-RU" w:bidi="ar-SA"/>
        </w:rPr>
        <w:t>тепловых сетей и пьезометрические графики</w:t>
      </w:r>
    </w:p>
    <w:p w:rsidR="001C0347" w:rsidP="006779A7" w14:paraId="184DCBEB" w14:textId="11BEB90C">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 Целью регулирования гидравлических режимов является поддержание нормальных расходов теплоносителя во всей сети и на отдельных ее участках. В </w:t>
      </w:r>
      <w:r w:rsidR="006A7355">
        <w:rPr>
          <w:rFonts w:ascii="Times New Roman" w:eastAsia="Calibri" w:hAnsi="Times New Roman" w:cs="Times New Roman"/>
          <w:kern w:val="0"/>
          <w:sz w:val="24"/>
          <w:szCs w:val="24"/>
          <w:lang w:val="ru-RU" w:eastAsia="en-US" w:bidi="ar-SA"/>
        </w:rPr>
        <w:t>соответствии</w:t>
      </w:r>
      <w:r>
        <w:rPr>
          <w:rFonts w:ascii="Times New Roman" w:eastAsia="Calibri" w:hAnsi="Times New Roman" w:cs="Times New Roman"/>
          <w:kern w:val="0"/>
          <w:sz w:val="24"/>
          <w:szCs w:val="24"/>
          <w:lang w:val="ru-RU" w:eastAsia="en-US" w:bidi="ar-SA"/>
        </w:rPr>
        <w:t xml:space="preserve"> с </w:t>
      </w:r>
      <w:r w:rsidR="006A7355">
        <w:rPr>
          <w:rFonts w:ascii="Times New Roman" w:eastAsia="Calibri" w:hAnsi="Times New Roman" w:cs="Times New Roman"/>
          <w:kern w:val="0"/>
          <w:sz w:val="24"/>
          <w:szCs w:val="24"/>
          <w:lang w:val="ru-RU" w:eastAsia="en-US" w:bidi="ar-SA"/>
        </w:rPr>
        <w:t xml:space="preserve">приказом Минэнерго РФ от 24 марта 2003 г. </w:t>
      </w:r>
      <w:r w:rsidRPr="006677DF">
        <w:rPr>
          <w:rFonts w:ascii="Times New Roman" w:eastAsia="Calibri" w:hAnsi="Times New Roman" w:cs="Times New Roman"/>
          <w:kern w:val="0"/>
          <w:sz w:val="24"/>
          <w:szCs w:val="24"/>
          <w:lang w:val="ru-RU" w:eastAsia="en-US" w:bidi="ar-SA"/>
        </w:rPr>
        <w:t>№ 115 «Об утверждении Правил технической эксплуатации тепловых энергоустановок» расчет гидравлических режимов тепловых сетей разрабатываются</w:t>
      </w:r>
      <w:r w:rsidR="006A7355">
        <w:rPr>
          <w:rFonts w:ascii="Times New Roman" w:eastAsia="Calibri" w:hAnsi="Times New Roman" w:cs="Times New Roman"/>
          <w:kern w:val="0"/>
          <w:sz w:val="24"/>
          <w:szCs w:val="24"/>
          <w:lang w:val="ru-RU" w:eastAsia="en-US" w:bidi="ar-SA"/>
        </w:rPr>
        <w:t xml:space="preserve"> эксплуатирующей организацией</w:t>
      </w:r>
      <w:r w:rsidRPr="006677DF">
        <w:rPr>
          <w:rFonts w:ascii="Times New Roman" w:eastAsia="Calibri" w:hAnsi="Times New Roman" w:cs="Times New Roman"/>
          <w:kern w:val="0"/>
          <w:sz w:val="24"/>
          <w:szCs w:val="24"/>
          <w:lang w:val="ru-RU" w:eastAsia="en-US" w:bidi="ar-SA"/>
        </w:rPr>
        <w:t xml:space="preserve"> ежегодно, отдельного для отопительного и летнего периодов.</w:t>
      </w:r>
    </w:p>
    <w:p w:rsidR="00104A38" w:rsidRPr="001A772D" w:rsidP="006A7355" w14:paraId="7B94B29C"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Статистика отказов тепловых сетей (аварий, инцидентов) за последние </w:t>
      </w:r>
      <w:r w:rsidRPr="001A772D" w:rsidR="0025138F">
        <w:rPr>
          <w:rFonts w:ascii="Times New Roman" w:eastAsia="Times New Roman" w:hAnsi="Times New Roman" w:cs="Times New Roman"/>
          <w:b/>
          <w:bCs/>
          <w:i/>
          <w:kern w:val="0"/>
          <w:sz w:val="24"/>
          <w:szCs w:val="28"/>
          <w:lang w:val="ru-RU" w:eastAsia="ru-RU" w:bidi="ar-SA"/>
        </w:rPr>
        <w:t>5 лет</w:t>
      </w:r>
    </w:p>
    <w:p w:rsidR="00B27555" w:rsidP="0025138F" w14:paraId="12950C6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Отказ (авария, инцидент) </w:t>
      </w:r>
      <w:r>
        <w:rPr>
          <w:rFonts w:ascii="Times New Roman" w:eastAsia="Calibri" w:hAnsi="Times New Roman" w:cs="Times New Roman"/>
          <w:kern w:val="0"/>
          <w:sz w:val="24"/>
          <w:szCs w:val="24"/>
          <w:lang w:val="ru-RU" w:eastAsia="en-US" w:bidi="ar-SA"/>
        </w:rPr>
        <w:t>тепловых сетей</w:t>
      </w:r>
      <w:r w:rsidRPr="00FB54C1">
        <w:rPr>
          <w:rFonts w:ascii="Times New Roman" w:eastAsia="Calibri" w:hAnsi="Times New Roman" w:cs="Times New Roman"/>
          <w:kern w:val="0"/>
          <w:sz w:val="24"/>
          <w:szCs w:val="24"/>
          <w:lang w:val="ru-RU" w:eastAsia="en-US" w:bidi="ar-SA"/>
        </w:rPr>
        <w:t xml:space="preserve"> – это ситуация, повлекшая повреждение </w:t>
      </w:r>
      <w:r>
        <w:rPr>
          <w:rFonts w:ascii="Times New Roman" w:eastAsia="Calibri" w:hAnsi="Times New Roman" w:cs="Times New Roman"/>
          <w:kern w:val="0"/>
          <w:sz w:val="24"/>
          <w:szCs w:val="24"/>
          <w:lang w:val="ru-RU" w:eastAsia="en-US" w:bidi="ar-SA"/>
        </w:rPr>
        <w:t>целостности конструкции тепловой сети</w:t>
      </w:r>
      <w:r w:rsidRPr="00FB54C1">
        <w:rPr>
          <w:rFonts w:ascii="Times New Roman" w:eastAsia="Calibri" w:hAnsi="Times New Roman" w:cs="Times New Roman"/>
          <w:kern w:val="0"/>
          <w:sz w:val="24"/>
          <w:szCs w:val="24"/>
          <w:lang w:val="ru-RU" w:eastAsia="en-US" w:bidi="ar-SA"/>
        </w:rPr>
        <w:t xml:space="preserve"> или отклонение </w:t>
      </w:r>
      <w:r>
        <w:rPr>
          <w:rFonts w:ascii="Times New Roman" w:eastAsia="Calibri" w:hAnsi="Times New Roman" w:cs="Times New Roman"/>
          <w:kern w:val="0"/>
          <w:sz w:val="24"/>
          <w:szCs w:val="24"/>
          <w:lang w:val="ru-RU" w:eastAsia="en-US" w:bidi="ar-SA"/>
        </w:rPr>
        <w:t xml:space="preserve">параметров теплоносителя </w:t>
      </w:r>
      <w:r w:rsidRPr="00FB54C1">
        <w:rPr>
          <w:rFonts w:ascii="Times New Roman" w:eastAsia="Calibri" w:hAnsi="Times New Roman" w:cs="Times New Roman"/>
          <w:kern w:val="0"/>
          <w:sz w:val="24"/>
          <w:szCs w:val="24"/>
          <w:lang w:val="ru-RU" w:eastAsia="en-US" w:bidi="ar-SA"/>
        </w:rPr>
        <w:t xml:space="preserve">от установленного </w:t>
      </w:r>
      <w:r>
        <w:rPr>
          <w:rFonts w:ascii="Times New Roman" w:eastAsia="Calibri" w:hAnsi="Times New Roman" w:cs="Times New Roman"/>
          <w:kern w:val="0"/>
          <w:sz w:val="24"/>
          <w:szCs w:val="24"/>
          <w:lang w:val="ru-RU" w:eastAsia="en-US" w:bidi="ar-SA"/>
        </w:rPr>
        <w:t>теплового режима</w:t>
      </w:r>
      <w:r w:rsidRPr="00FB54C1">
        <w:rPr>
          <w:rFonts w:ascii="Times New Roman" w:eastAsia="Calibri" w:hAnsi="Times New Roman" w:cs="Times New Roman"/>
          <w:kern w:val="0"/>
          <w:sz w:val="24"/>
          <w:szCs w:val="24"/>
          <w:lang w:val="ru-RU" w:eastAsia="en-US" w:bidi="ar-SA"/>
        </w:rPr>
        <w:t xml:space="preserve">, которая привела к полному или частичному </w:t>
      </w:r>
      <w:r>
        <w:rPr>
          <w:rFonts w:ascii="Times New Roman" w:eastAsia="Calibri" w:hAnsi="Times New Roman" w:cs="Times New Roman"/>
          <w:kern w:val="0"/>
          <w:sz w:val="24"/>
          <w:szCs w:val="24"/>
          <w:lang w:val="ru-RU" w:eastAsia="en-US" w:bidi="ar-SA"/>
        </w:rPr>
        <w:t>прекращению снабжения потребителя(ей)</w:t>
      </w:r>
      <w:r w:rsidRPr="00FB54C1">
        <w:rPr>
          <w:rFonts w:ascii="Times New Roman" w:eastAsia="Calibri" w:hAnsi="Times New Roman" w:cs="Times New Roman"/>
          <w:kern w:val="0"/>
          <w:sz w:val="24"/>
          <w:szCs w:val="24"/>
          <w:lang w:val="ru-RU" w:eastAsia="en-US" w:bidi="ar-SA"/>
        </w:rPr>
        <w:t xml:space="preserve"> тепловой энерги</w:t>
      </w:r>
      <w:r>
        <w:rPr>
          <w:rFonts w:ascii="Times New Roman" w:eastAsia="Calibri" w:hAnsi="Times New Roman" w:cs="Times New Roman"/>
          <w:kern w:val="0"/>
          <w:sz w:val="24"/>
          <w:szCs w:val="24"/>
          <w:lang w:val="ru-RU" w:eastAsia="en-US" w:bidi="ar-SA"/>
        </w:rPr>
        <w:t>ей</w:t>
      </w:r>
      <w:r w:rsidRPr="00FB54C1">
        <w:rPr>
          <w:rFonts w:ascii="Times New Roman" w:eastAsia="Calibri" w:hAnsi="Times New Roman" w:cs="Times New Roman"/>
          <w:kern w:val="0"/>
          <w:sz w:val="24"/>
          <w:szCs w:val="24"/>
          <w:lang w:val="ru-RU" w:eastAsia="en-US" w:bidi="ar-SA"/>
        </w:rPr>
        <w:t>.</w:t>
      </w:r>
    </w:p>
    <w:p w:rsidR="00104A38" w:rsidP="0025138F" w14:paraId="7B0882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Статистика </w:t>
      </w:r>
      <w:r w:rsidR="00C75803">
        <w:rPr>
          <w:rFonts w:ascii="Times New Roman" w:eastAsia="Calibri" w:hAnsi="Times New Roman" w:cs="Times New Roman"/>
          <w:kern w:val="0"/>
          <w:sz w:val="24"/>
          <w:szCs w:val="24"/>
          <w:lang w:val="ru-RU" w:eastAsia="en-US" w:bidi="ar-SA"/>
        </w:rPr>
        <w:t xml:space="preserve">количества </w:t>
      </w:r>
      <w:r w:rsidRPr="001A772D">
        <w:rPr>
          <w:rFonts w:ascii="Times New Roman" w:eastAsia="Calibri" w:hAnsi="Times New Roman" w:cs="Times New Roman"/>
          <w:kern w:val="0"/>
          <w:sz w:val="24"/>
          <w:szCs w:val="24"/>
          <w:lang w:val="ru-RU" w:eastAsia="en-US" w:bidi="ar-SA"/>
        </w:rPr>
        <w:t>отказов тепловых сетей</w:t>
      </w:r>
      <w:r w:rsidR="00C75803">
        <w:rPr>
          <w:rFonts w:ascii="Times New Roman" w:eastAsia="Calibri" w:hAnsi="Times New Roman" w:cs="Times New Roman"/>
          <w:kern w:val="0"/>
          <w:sz w:val="24"/>
          <w:szCs w:val="24"/>
          <w:lang w:val="ru-RU" w:eastAsia="en-US" w:bidi="ar-SA"/>
        </w:rPr>
        <w:t>, а также у</w:t>
      </w:r>
      <w:r w:rsidRPr="00C75803" w:rsidR="00C75803">
        <w:rPr>
          <w:rFonts w:ascii="Times New Roman" w:eastAsia="Calibri" w:hAnsi="Times New Roman" w:cs="Times New Roman"/>
          <w:kern w:val="0"/>
          <w:sz w:val="24"/>
          <w:szCs w:val="24"/>
          <w:lang w:val="ru-RU" w:eastAsia="en-US" w:bidi="ar-SA"/>
        </w:rPr>
        <w:t>дельн</w:t>
      </w:r>
      <w:r w:rsidR="00C75803">
        <w:rPr>
          <w:rFonts w:ascii="Times New Roman" w:eastAsia="Calibri" w:hAnsi="Times New Roman" w:cs="Times New Roman"/>
          <w:kern w:val="0"/>
          <w:sz w:val="24"/>
          <w:szCs w:val="24"/>
          <w:lang w:val="ru-RU" w:eastAsia="en-US" w:bidi="ar-SA"/>
        </w:rPr>
        <w:t>ые</w:t>
      </w:r>
      <w:r w:rsidRPr="00C75803" w:rsidR="00C75803">
        <w:rPr>
          <w:rFonts w:ascii="Times New Roman" w:eastAsia="Calibri" w:hAnsi="Times New Roman" w:cs="Times New Roman"/>
          <w:kern w:val="0"/>
          <w:sz w:val="24"/>
          <w:szCs w:val="24"/>
          <w:lang w:val="ru-RU" w:eastAsia="en-US" w:bidi="ar-SA"/>
        </w:rPr>
        <w:t xml:space="preserve"> (отнесенн</w:t>
      </w:r>
      <w:r w:rsidR="00C75803">
        <w:rPr>
          <w:rFonts w:ascii="Times New Roman" w:eastAsia="Calibri" w:hAnsi="Times New Roman" w:cs="Times New Roman"/>
          <w:kern w:val="0"/>
          <w:sz w:val="24"/>
          <w:szCs w:val="24"/>
          <w:lang w:val="ru-RU" w:eastAsia="en-US" w:bidi="ar-SA"/>
        </w:rPr>
        <w:t>ые</w:t>
      </w:r>
      <w:r w:rsidRPr="00C75803" w:rsidR="00C75803">
        <w:rPr>
          <w:rFonts w:ascii="Times New Roman" w:eastAsia="Calibri" w:hAnsi="Times New Roman" w:cs="Times New Roman"/>
          <w:kern w:val="0"/>
          <w:sz w:val="24"/>
          <w:szCs w:val="24"/>
          <w:lang w:val="ru-RU" w:eastAsia="en-US" w:bidi="ar-SA"/>
        </w:rPr>
        <w:t xml:space="preserve"> к протяженности тепловых сетей) </w:t>
      </w:r>
      <w:r w:rsidR="00C75803">
        <w:rPr>
          <w:rFonts w:ascii="Times New Roman" w:eastAsia="Calibri" w:hAnsi="Times New Roman" w:cs="Times New Roman"/>
          <w:kern w:val="0"/>
          <w:sz w:val="24"/>
          <w:szCs w:val="24"/>
          <w:lang w:val="ru-RU" w:eastAsia="en-US" w:bidi="ar-SA"/>
        </w:rPr>
        <w:t xml:space="preserve">значения </w:t>
      </w:r>
      <w:r w:rsidRPr="00C75803" w:rsidR="00C75803">
        <w:rPr>
          <w:rFonts w:ascii="Times New Roman" w:eastAsia="Calibri" w:hAnsi="Times New Roman" w:cs="Times New Roman"/>
          <w:kern w:val="0"/>
          <w:sz w:val="24"/>
          <w:szCs w:val="24"/>
          <w:lang w:val="ru-RU" w:eastAsia="en-US" w:bidi="ar-SA"/>
        </w:rPr>
        <w:t>количеств</w:t>
      </w:r>
      <w:r w:rsidR="00C75803">
        <w:rPr>
          <w:rFonts w:ascii="Times New Roman" w:eastAsia="Calibri" w:hAnsi="Times New Roman" w:cs="Times New Roman"/>
          <w:kern w:val="0"/>
          <w:sz w:val="24"/>
          <w:szCs w:val="24"/>
          <w:lang w:val="ru-RU" w:eastAsia="en-US" w:bidi="ar-SA"/>
        </w:rPr>
        <w:t>а</w:t>
      </w:r>
      <w:r w:rsidRPr="00C75803" w:rsidR="00C75803">
        <w:rPr>
          <w:rFonts w:ascii="Times New Roman" w:eastAsia="Calibri" w:hAnsi="Times New Roman" w:cs="Times New Roman"/>
          <w:kern w:val="0"/>
          <w:sz w:val="24"/>
          <w:szCs w:val="24"/>
          <w:lang w:val="ru-RU" w:eastAsia="en-US" w:bidi="ar-SA"/>
        </w:rPr>
        <w:t xml:space="preserve"> отказов в тепловых сетях</w:t>
      </w:r>
      <w:r w:rsidRPr="001A772D">
        <w:rPr>
          <w:rFonts w:ascii="Times New Roman" w:eastAsia="Calibri" w:hAnsi="Times New Roman" w:cs="Times New Roman"/>
          <w:kern w:val="0"/>
          <w:sz w:val="24"/>
          <w:szCs w:val="24"/>
          <w:lang w:val="ru-RU" w:eastAsia="en-US" w:bidi="ar-SA"/>
        </w:rPr>
        <w:t xml:space="preserve"> по данным </w:t>
      </w:r>
      <w:r w:rsidR="00C75803">
        <w:rPr>
          <w:rFonts w:ascii="Times New Roman" w:eastAsia="Calibri" w:hAnsi="Times New Roman" w:cs="Times New Roman"/>
          <w:kern w:val="0"/>
          <w:sz w:val="24"/>
          <w:szCs w:val="24"/>
          <w:lang w:val="ru-RU" w:eastAsia="en-US" w:bidi="ar-SA"/>
        </w:rPr>
        <w:t>теплоснабжающих</w:t>
      </w:r>
      <w:r w:rsidRPr="001A772D">
        <w:rPr>
          <w:rFonts w:ascii="Times New Roman" w:eastAsia="Calibri" w:hAnsi="Times New Roman" w:cs="Times New Roman"/>
          <w:kern w:val="0"/>
          <w:sz w:val="24"/>
          <w:szCs w:val="24"/>
          <w:lang w:val="ru-RU" w:eastAsia="en-US" w:bidi="ar-SA"/>
        </w:rPr>
        <w:t xml:space="preserve"> </w:t>
      </w:r>
      <w:r w:rsidRPr="001A772D" w:rsidR="00C75803">
        <w:rPr>
          <w:rFonts w:ascii="Times New Roman" w:eastAsia="Calibri" w:hAnsi="Times New Roman" w:cs="Times New Roman"/>
          <w:kern w:val="0"/>
          <w:sz w:val="24"/>
          <w:szCs w:val="24"/>
          <w:lang w:val="ru-RU" w:eastAsia="en-US" w:bidi="ar-SA"/>
        </w:rPr>
        <w:t xml:space="preserve">организаций </w:t>
      </w:r>
      <w:r w:rsidR="00C75803">
        <w:rPr>
          <w:rFonts w:ascii="Times New Roman" w:eastAsia="Calibri" w:hAnsi="Times New Roman" w:cs="Times New Roman"/>
          <w:kern w:val="0"/>
          <w:sz w:val="24"/>
          <w:szCs w:val="24"/>
          <w:lang w:val="ru-RU" w:eastAsia="en-US" w:bidi="ar-SA"/>
        </w:rPr>
        <w:t xml:space="preserve">в разрезе источников тепловой энергии </w:t>
      </w:r>
      <w:r w:rsidRPr="001A772D">
        <w:rPr>
          <w:rFonts w:ascii="Times New Roman" w:eastAsia="Calibri" w:hAnsi="Times New Roman" w:cs="Times New Roman"/>
          <w:kern w:val="0"/>
          <w:sz w:val="24"/>
          <w:szCs w:val="24"/>
          <w:lang w:val="ru-RU" w:eastAsia="en-US" w:bidi="ar-SA"/>
        </w:rPr>
        <w:t>предоставлена в таблице</w:t>
      </w:r>
      <w:r w:rsidRPr="001A772D" w:rsidR="00071568">
        <w:rPr>
          <w:rFonts w:ascii="Times New Roman" w:eastAsia="Calibri" w:hAnsi="Times New Roman" w:cs="Times New Roman"/>
          <w:kern w:val="0"/>
          <w:sz w:val="24"/>
          <w:szCs w:val="24"/>
          <w:lang w:val="ru-RU" w:eastAsia="en-US" w:bidi="ar-SA"/>
        </w:rPr>
        <w:t xml:space="preserve"> </w:t>
      </w:r>
      <w:r w:rsidR="00C75803">
        <w:rPr>
          <w:rFonts w:ascii="Times New Roman" w:eastAsia="Calibri" w:hAnsi="Times New Roman" w:cs="Times New Roman"/>
          <w:kern w:val="0"/>
          <w:sz w:val="24"/>
          <w:szCs w:val="24"/>
          <w:lang w:val="ru-RU" w:eastAsia="en-US" w:bidi="ar-SA"/>
        </w:rPr>
        <w:t>2</w:t>
      </w:r>
      <w:r w:rsidR="00056723">
        <w:rPr>
          <w:rFonts w:ascii="Times New Roman" w:eastAsia="Calibri" w:hAnsi="Times New Roman" w:cs="Times New Roman"/>
          <w:kern w:val="0"/>
          <w:sz w:val="24"/>
          <w:szCs w:val="24"/>
          <w:lang w:val="ru-RU" w:eastAsia="en-US" w:bidi="ar-SA"/>
        </w:rPr>
        <w:t>3</w:t>
      </w:r>
      <w:r w:rsidR="00C75803">
        <w:rPr>
          <w:rFonts w:ascii="Times New Roman" w:eastAsia="Calibri" w:hAnsi="Times New Roman" w:cs="Times New Roman"/>
          <w:kern w:val="0"/>
          <w:sz w:val="24"/>
          <w:szCs w:val="24"/>
          <w:lang w:val="ru-RU" w:eastAsia="en-US" w:bidi="ar-SA"/>
        </w:rPr>
        <w:t>, в разрезе ЕТО – в таблице 2</w:t>
      </w:r>
      <w:r w:rsidR="00056723">
        <w:rPr>
          <w:rFonts w:ascii="Times New Roman" w:eastAsia="Calibri" w:hAnsi="Times New Roman" w:cs="Times New Roman"/>
          <w:kern w:val="0"/>
          <w:sz w:val="24"/>
          <w:szCs w:val="24"/>
          <w:lang w:val="ru-RU" w:eastAsia="en-US" w:bidi="ar-SA"/>
        </w:rPr>
        <w:t>4</w:t>
      </w:r>
      <w:r w:rsidR="00C75803">
        <w:rPr>
          <w:rFonts w:ascii="Times New Roman" w:eastAsia="Calibri" w:hAnsi="Times New Roman" w:cs="Times New Roman"/>
          <w:kern w:val="0"/>
          <w:sz w:val="24"/>
          <w:szCs w:val="24"/>
          <w:lang w:val="ru-RU" w:eastAsia="en-US" w:bidi="ar-SA"/>
        </w:rPr>
        <w:t>.</w:t>
      </w:r>
    </w:p>
    <w:p w:rsidR="00A318F9" w:rsidP="00A318F9" w14:paraId="10849C70"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A318F9">
        <w:rPr>
          <w:rFonts w:ascii="Times New Roman" w:eastAsia="Calibri" w:hAnsi="Times New Roman" w:cs="Times New Roman"/>
          <w:i/>
          <w:iCs/>
          <w:kern w:val="0"/>
          <w:sz w:val="24"/>
          <w:szCs w:val="24"/>
          <w:lang w:val="ru-RU" w:eastAsia="en-US" w:bidi="ar-SA"/>
        </w:rPr>
        <w:t xml:space="preserve">Таблица </w:t>
      </w:r>
      <w:r w:rsidR="00C75803">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3</w:t>
      </w:r>
      <w:r w:rsidRPr="00A318F9">
        <w:rPr>
          <w:rFonts w:ascii="Times New Roman" w:eastAsia="Calibri" w:hAnsi="Times New Roman" w:cs="Times New Roman"/>
          <w:i/>
          <w:iCs/>
          <w:kern w:val="0"/>
          <w:sz w:val="24"/>
          <w:szCs w:val="24"/>
          <w:lang w:val="ru-RU" w:eastAsia="en-US" w:bidi="ar-SA"/>
        </w:rPr>
        <w:t xml:space="preserve">. </w:t>
      </w:r>
      <w:r w:rsidR="00C75803">
        <w:rPr>
          <w:rFonts w:ascii="Times New Roman" w:eastAsia="Calibri" w:hAnsi="Times New Roman" w:cs="Times New Roman"/>
          <w:i/>
          <w:iCs/>
          <w:kern w:val="0"/>
          <w:sz w:val="24"/>
          <w:szCs w:val="24"/>
          <w:lang w:val="ru-RU" w:eastAsia="en-US" w:bidi="ar-SA"/>
        </w:rPr>
        <w:t>Д</w:t>
      </w:r>
      <w:r w:rsidRPr="00C75803" w:rsidR="00C75803">
        <w:rPr>
          <w:rFonts w:ascii="Times New Roman" w:eastAsia="Calibri" w:hAnsi="Times New Roman" w:cs="Times New Roman"/>
          <w:i/>
          <w:iCs/>
          <w:kern w:val="0"/>
          <w:sz w:val="24"/>
          <w:szCs w:val="24"/>
          <w:lang w:val="ru-RU" w:eastAsia="en-US" w:bidi="ar-SA"/>
        </w:rPr>
        <w:t xml:space="preserve">инамика изменения отказов и восстановлений тепловых сетей по </w:t>
      </w:r>
      <w:r w:rsidR="00C75803">
        <w:rPr>
          <w:rFonts w:ascii="Times New Roman" w:eastAsia="Calibri" w:hAnsi="Times New Roman" w:cs="Times New Roman"/>
          <w:i/>
          <w:iCs/>
          <w:kern w:val="0"/>
          <w:sz w:val="24"/>
          <w:szCs w:val="24"/>
          <w:lang w:val="ru-RU" w:eastAsia="en-US" w:bidi="ar-SA"/>
        </w:rPr>
        <w:t>котельным</w:t>
      </w:r>
    </w:p>
    <w:tbl>
      <w:tblPr>
        <w:tblStyle w:val="TableNormal"/>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2156"/>
        <w:gridCol w:w="816"/>
        <w:gridCol w:w="1564"/>
        <w:gridCol w:w="1413"/>
        <w:gridCol w:w="2272"/>
        <w:gridCol w:w="1275"/>
      </w:tblGrid>
      <w:tr w14:paraId="666A2187" w14:textId="77777777" w:rsidTr="00706963">
        <w:tblPrEx>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0"/>
          <w:tblHeader/>
        </w:trPr>
        <w:tc>
          <w:tcPr>
            <w:tcW w:w="704" w:type="dxa"/>
            <w:shd w:val="clear" w:color="auto" w:fill="auto"/>
            <w:noWrap/>
            <w:vAlign w:val="center"/>
            <w:hideMark/>
          </w:tcPr>
          <w:p w:rsidR="00CE3483" w:rsidRPr="005A7EC5" w:rsidP="003A2954" w14:paraId="317395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 п/п</w:t>
            </w:r>
          </w:p>
        </w:tc>
        <w:tc>
          <w:tcPr>
            <w:tcW w:w="2156" w:type="dxa"/>
            <w:shd w:val="clear" w:color="auto" w:fill="auto"/>
            <w:noWrap/>
            <w:vAlign w:val="center"/>
            <w:hideMark/>
          </w:tcPr>
          <w:p w:rsidR="00CE3483" w:rsidRPr="005A7EC5" w:rsidP="003A2954" w14:paraId="3A3D29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Источник</w:t>
            </w:r>
          </w:p>
        </w:tc>
        <w:tc>
          <w:tcPr>
            <w:tcW w:w="816" w:type="dxa"/>
            <w:shd w:val="clear" w:color="auto" w:fill="auto"/>
            <w:noWrap/>
            <w:vAlign w:val="center"/>
            <w:hideMark/>
          </w:tcPr>
          <w:p w:rsidR="00CE3483" w:rsidRPr="005A7EC5" w:rsidP="003A2954" w14:paraId="576CEC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Год</w:t>
            </w:r>
          </w:p>
        </w:tc>
        <w:tc>
          <w:tcPr>
            <w:tcW w:w="1564" w:type="dxa"/>
            <w:shd w:val="clear" w:color="auto" w:fill="auto"/>
            <w:noWrap/>
            <w:vAlign w:val="center"/>
            <w:hideMark/>
          </w:tcPr>
          <w:p w:rsidR="00CE3483" w:rsidRPr="005A7EC5" w:rsidP="003A2954" w14:paraId="08B36F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Количество аварий (инцидентов) в тепловых сетях</w:t>
            </w:r>
          </w:p>
        </w:tc>
        <w:tc>
          <w:tcPr>
            <w:tcW w:w="1413" w:type="dxa"/>
            <w:shd w:val="clear" w:color="auto" w:fill="auto"/>
            <w:noWrap/>
            <w:vAlign w:val="center"/>
            <w:hideMark/>
          </w:tcPr>
          <w:p w:rsidR="00CE3483" w:rsidRPr="005A7EC5" w:rsidP="003A2954" w14:paraId="66D75C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Среднее время восстановления теплоснабжения</w:t>
            </w:r>
          </w:p>
        </w:tc>
        <w:tc>
          <w:tcPr>
            <w:tcW w:w="2272" w:type="dxa"/>
            <w:shd w:val="clear" w:color="auto" w:fill="auto"/>
            <w:noWrap/>
            <w:vAlign w:val="center"/>
            <w:hideMark/>
          </w:tcPr>
          <w:p w:rsidR="00CE3483" w:rsidRPr="005A7EC5" w:rsidP="003A2954" w14:paraId="6EF93E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Удельное (отнесенное к протяженности тепловых сетей) количество отказов в тепловых сетях</w:t>
            </w:r>
          </w:p>
        </w:tc>
        <w:tc>
          <w:tcPr>
            <w:tcW w:w="1275" w:type="dxa"/>
            <w:shd w:val="clear" w:color="auto" w:fill="auto"/>
            <w:noWrap/>
            <w:vAlign w:val="center"/>
            <w:hideMark/>
          </w:tcPr>
          <w:p w:rsidR="00CE3483" w:rsidRPr="005A7EC5" w:rsidP="003A2954" w14:paraId="6AEB78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Средний недоотпуск тепловой энергии</w:t>
            </w:r>
          </w:p>
        </w:tc>
      </w:tr>
      <w:tr w14:paraId="777C0E08" w14:textId="77777777" w:rsidTr="00706963">
        <w:tblPrEx>
          <w:tblW w:w="10200" w:type="dxa"/>
          <w:tblCellMar>
            <w:left w:w="0" w:type="dxa"/>
            <w:right w:w="0" w:type="dxa"/>
          </w:tblCellMar>
          <w:tblLook w:val="04A0"/>
        </w:tblPrEx>
        <w:trPr>
          <w:trHeight w:val="170"/>
          <w:tblHeader/>
        </w:trPr>
        <w:tc>
          <w:tcPr>
            <w:tcW w:w="704" w:type="dxa"/>
            <w:shd w:val="clear" w:color="auto" w:fill="auto"/>
            <w:noWrap/>
            <w:vAlign w:val="center"/>
            <w:hideMark/>
          </w:tcPr>
          <w:p w:rsidR="00CE3483" w:rsidRPr="005A7EC5" w:rsidP="003A2954" w14:paraId="109533E7" w14:textId="71BF93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Ед.</w:t>
            </w:r>
            <w:r w:rsidRPr="005A7EC5" w:rsidR="00E0080A">
              <w:rPr>
                <w:rFonts w:ascii="Times New Roman" w:eastAsia="Times New Roman" w:hAnsi="Times New Roman" w:cs="Times New Roman"/>
                <w:color w:val="000000"/>
                <w:kern w:val="0"/>
                <w:sz w:val="20"/>
                <w:szCs w:val="20"/>
                <w:lang w:val="ru-RU" w:eastAsia="ru-RU" w:bidi="ar-SA"/>
              </w:rPr>
              <w:t xml:space="preserve"> </w:t>
            </w:r>
            <w:r w:rsidRPr="005A7EC5">
              <w:rPr>
                <w:rFonts w:ascii="Times New Roman" w:eastAsia="Times New Roman" w:hAnsi="Times New Roman" w:cs="Times New Roman"/>
                <w:color w:val="000000"/>
                <w:kern w:val="0"/>
                <w:sz w:val="20"/>
                <w:szCs w:val="20"/>
                <w:lang w:val="ru-RU" w:eastAsia="ru-RU" w:bidi="ar-SA"/>
              </w:rPr>
              <w:t>изм.</w:t>
            </w:r>
          </w:p>
        </w:tc>
        <w:tc>
          <w:tcPr>
            <w:tcW w:w="2156" w:type="dxa"/>
            <w:shd w:val="clear" w:color="auto" w:fill="auto"/>
            <w:noWrap/>
            <w:vAlign w:val="center"/>
            <w:hideMark/>
          </w:tcPr>
          <w:p w:rsidR="00CE3483" w:rsidRPr="005A7EC5" w:rsidP="003A2954" w14:paraId="46F4E2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w:t>
            </w:r>
          </w:p>
        </w:tc>
        <w:tc>
          <w:tcPr>
            <w:tcW w:w="816" w:type="dxa"/>
            <w:shd w:val="clear" w:color="auto" w:fill="auto"/>
            <w:noWrap/>
            <w:vAlign w:val="center"/>
            <w:hideMark/>
          </w:tcPr>
          <w:p w:rsidR="00CE3483" w:rsidRPr="005A7EC5" w:rsidP="003A2954" w14:paraId="3B913BA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w:t>
            </w:r>
          </w:p>
        </w:tc>
        <w:tc>
          <w:tcPr>
            <w:tcW w:w="1564" w:type="dxa"/>
            <w:shd w:val="clear" w:color="auto" w:fill="auto"/>
            <w:noWrap/>
            <w:vAlign w:val="center"/>
            <w:hideMark/>
          </w:tcPr>
          <w:p w:rsidR="00CE3483" w:rsidRPr="005A7EC5" w:rsidP="003A2954" w14:paraId="4DAB61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шт.</w:t>
            </w:r>
          </w:p>
        </w:tc>
        <w:tc>
          <w:tcPr>
            <w:tcW w:w="1413" w:type="dxa"/>
            <w:shd w:val="clear" w:color="auto" w:fill="auto"/>
            <w:noWrap/>
            <w:vAlign w:val="center"/>
            <w:hideMark/>
          </w:tcPr>
          <w:p w:rsidR="00CE3483" w:rsidRPr="005A7EC5" w:rsidP="003A2954" w14:paraId="42B7C7B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час</w:t>
            </w:r>
          </w:p>
        </w:tc>
        <w:tc>
          <w:tcPr>
            <w:tcW w:w="2272" w:type="dxa"/>
            <w:shd w:val="clear" w:color="auto" w:fill="auto"/>
            <w:noWrap/>
            <w:vAlign w:val="center"/>
            <w:hideMark/>
          </w:tcPr>
          <w:p w:rsidR="00CE3483" w:rsidRPr="005A7EC5" w:rsidP="003A2954" w14:paraId="1F7622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1/км/год</w:t>
            </w:r>
          </w:p>
        </w:tc>
        <w:tc>
          <w:tcPr>
            <w:tcW w:w="1275" w:type="dxa"/>
            <w:shd w:val="clear" w:color="auto" w:fill="auto"/>
            <w:noWrap/>
            <w:vAlign w:val="center"/>
            <w:hideMark/>
          </w:tcPr>
          <w:p w:rsidR="00CE3483" w:rsidRPr="005A7EC5" w:rsidP="003A2954" w14:paraId="12202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Гкал/отказ</w:t>
            </w:r>
          </w:p>
        </w:tc>
      </w:tr>
      <w:tr w14:paraId="3F499774" w14:textId="77777777" w:rsidTr="00706963">
        <w:tblPrEx>
          <w:tblW w:w="10200" w:type="dxa"/>
          <w:tblCellMar>
            <w:left w:w="0" w:type="dxa"/>
            <w:right w:w="0" w:type="dxa"/>
          </w:tblCellMar>
          <w:tblLook w:val="04A0"/>
        </w:tblPrEx>
        <w:trPr>
          <w:trHeight w:val="170"/>
        </w:trPr>
        <w:tc>
          <w:tcPr>
            <w:tcW w:w="704" w:type="dxa"/>
            <w:vMerge w:val="restart"/>
            <w:shd w:val="clear" w:color="auto" w:fill="auto"/>
            <w:noWrap/>
            <w:vAlign w:val="center"/>
            <w:hideMark/>
          </w:tcPr>
          <w:p w:rsidR="00C74DB1" w:rsidRPr="005A7EC5" w:rsidP="00C74DB1" w14:paraId="6D333B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1</w:t>
            </w:r>
          </w:p>
        </w:tc>
        <w:tc>
          <w:tcPr>
            <w:tcW w:w="2156" w:type="dxa"/>
            <w:vMerge w:val="restart"/>
            <w:shd w:val="clear" w:color="auto" w:fill="auto"/>
            <w:noWrap/>
            <w:vAlign w:val="center"/>
          </w:tcPr>
          <w:p w:rsidR="00C74DB1" w:rsidRPr="005A7EC5" w:rsidP="00C74DB1" w14:paraId="6188DFF0" w14:textId="345DF7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МУП «РСО КР»</w:t>
            </w:r>
          </w:p>
        </w:tc>
        <w:tc>
          <w:tcPr>
            <w:tcW w:w="816" w:type="dxa"/>
            <w:shd w:val="clear" w:color="auto" w:fill="auto"/>
            <w:noWrap/>
            <w:vAlign w:val="center"/>
          </w:tcPr>
          <w:p w:rsidR="00C74DB1" w:rsidRPr="005A7EC5" w:rsidP="00C74DB1" w14:paraId="5B03DF44" w14:textId="3DFA3D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2019</w:t>
            </w:r>
          </w:p>
        </w:tc>
        <w:tc>
          <w:tcPr>
            <w:tcW w:w="1564" w:type="dxa"/>
            <w:shd w:val="clear" w:color="auto" w:fill="auto"/>
            <w:noWrap/>
            <w:vAlign w:val="center"/>
          </w:tcPr>
          <w:p w:rsidR="00C74DB1" w:rsidRPr="005A7EC5" w:rsidP="00C74DB1" w14:paraId="3E990ED1" w14:textId="376EF6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413" w:type="dxa"/>
            <w:shd w:val="clear" w:color="auto" w:fill="auto"/>
            <w:noWrap/>
            <w:vAlign w:val="center"/>
          </w:tcPr>
          <w:p w:rsidR="00C74DB1" w:rsidRPr="005A7EC5" w:rsidP="00C74DB1" w14:paraId="10DA3CF9" w14:textId="574F05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2272" w:type="dxa"/>
            <w:shd w:val="clear" w:color="auto" w:fill="auto"/>
            <w:noWrap/>
            <w:vAlign w:val="center"/>
          </w:tcPr>
          <w:p w:rsidR="00C74DB1" w:rsidRPr="005A7EC5" w:rsidP="00C74DB1" w14:paraId="1F61D627" w14:textId="2D4241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275" w:type="dxa"/>
            <w:shd w:val="clear" w:color="auto" w:fill="auto"/>
            <w:noWrap/>
            <w:vAlign w:val="center"/>
          </w:tcPr>
          <w:p w:rsidR="00C74DB1" w:rsidRPr="005A7EC5" w:rsidP="00C74DB1" w14:paraId="07616AC4" w14:textId="2FFD38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r>
      <w:tr w14:paraId="18AF4C60"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054404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1D5E0D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3C36AA80" w14:textId="08CCB5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2020</w:t>
            </w:r>
          </w:p>
        </w:tc>
        <w:tc>
          <w:tcPr>
            <w:tcW w:w="1564" w:type="dxa"/>
            <w:shd w:val="clear" w:color="auto" w:fill="auto"/>
            <w:noWrap/>
            <w:vAlign w:val="center"/>
          </w:tcPr>
          <w:p w:rsidR="00C74DB1" w:rsidRPr="005A7EC5" w:rsidP="00C74DB1" w14:paraId="1837D368" w14:textId="6C3D79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413" w:type="dxa"/>
            <w:shd w:val="clear" w:color="auto" w:fill="auto"/>
            <w:noWrap/>
            <w:vAlign w:val="center"/>
          </w:tcPr>
          <w:p w:rsidR="00C74DB1" w:rsidRPr="005A7EC5" w:rsidP="00C74DB1" w14:paraId="30B60DA1" w14:textId="3BA745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2272" w:type="dxa"/>
            <w:shd w:val="clear" w:color="auto" w:fill="auto"/>
            <w:noWrap/>
            <w:vAlign w:val="center"/>
          </w:tcPr>
          <w:p w:rsidR="00C74DB1" w:rsidRPr="005A7EC5" w:rsidP="00C74DB1" w14:paraId="5335B2F4" w14:textId="32F448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275" w:type="dxa"/>
            <w:shd w:val="clear" w:color="auto" w:fill="auto"/>
            <w:noWrap/>
            <w:vAlign w:val="center"/>
          </w:tcPr>
          <w:p w:rsidR="00C74DB1" w:rsidRPr="005A7EC5" w:rsidP="00C74DB1" w14:paraId="4E1F0FD5" w14:textId="0BEC39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r>
      <w:tr w14:paraId="3F62AEA1"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1811CB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7DAE4D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22DD5B3D" w14:textId="6A29A7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2021</w:t>
            </w:r>
          </w:p>
        </w:tc>
        <w:tc>
          <w:tcPr>
            <w:tcW w:w="1564" w:type="dxa"/>
            <w:shd w:val="clear" w:color="auto" w:fill="auto"/>
            <w:noWrap/>
            <w:vAlign w:val="center"/>
          </w:tcPr>
          <w:p w:rsidR="00C74DB1" w:rsidRPr="005A7EC5" w:rsidP="00C74DB1" w14:paraId="21020AC1" w14:textId="4729EA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413" w:type="dxa"/>
            <w:shd w:val="clear" w:color="auto" w:fill="auto"/>
            <w:noWrap/>
            <w:vAlign w:val="center"/>
          </w:tcPr>
          <w:p w:rsidR="00C74DB1" w:rsidRPr="005A7EC5" w:rsidP="00C74DB1" w14:paraId="66634E8D" w14:textId="30E9D1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2272" w:type="dxa"/>
            <w:shd w:val="clear" w:color="auto" w:fill="auto"/>
            <w:noWrap/>
            <w:vAlign w:val="center"/>
          </w:tcPr>
          <w:p w:rsidR="00C74DB1" w:rsidRPr="005A7EC5" w:rsidP="00C74DB1" w14:paraId="0AC95928" w14:textId="7D356B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c>
          <w:tcPr>
            <w:tcW w:w="1275" w:type="dxa"/>
            <w:shd w:val="clear" w:color="auto" w:fill="auto"/>
            <w:noWrap/>
            <w:vAlign w:val="center"/>
          </w:tcPr>
          <w:p w:rsidR="00C74DB1" w:rsidRPr="005A7EC5" w:rsidP="00C74DB1" w14:paraId="696E1684" w14:textId="0C53ED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н/д</w:t>
            </w:r>
          </w:p>
        </w:tc>
      </w:tr>
      <w:tr w14:paraId="7C514735"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47D226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6427C8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6547FAB6" w14:textId="22487C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2022</w:t>
            </w:r>
          </w:p>
        </w:tc>
        <w:tc>
          <w:tcPr>
            <w:tcW w:w="1564" w:type="dxa"/>
            <w:shd w:val="clear" w:color="auto" w:fill="auto"/>
            <w:noWrap/>
            <w:vAlign w:val="center"/>
          </w:tcPr>
          <w:p w:rsidR="00C74DB1" w:rsidRPr="005A7EC5" w:rsidP="00C74DB1" w14:paraId="156A037E" w14:textId="1858BA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C74DB1" w:rsidRPr="005A7EC5" w:rsidP="00C74DB1" w14:paraId="1F14B76A" w14:textId="70E83E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C74DB1" w:rsidRPr="005A7EC5" w:rsidP="00C74DB1" w14:paraId="78CD31A6" w14:textId="7CA064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C74DB1" w:rsidRPr="005A7EC5" w:rsidP="00C74DB1" w14:paraId="72F6ACD4" w14:textId="4B0891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r>
      <w:tr w14:paraId="03D0458D" w14:textId="77777777" w:rsidTr="00706963">
        <w:tblPrEx>
          <w:tblW w:w="10200" w:type="dxa"/>
          <w:tblCellMar>
            <w:left w:w="0" w:type="dxa"/>
            <w:right w:w="0" w:type="dxa"/>
          </w:tblCellMar>
          <w:tblLook w:val="04A0"/>
        </w:tblPrEx>
        <w:trPr>
          <w:trHeight w:val="170"/>
        </w:trPr>
        <w:tc>
          <w:tcPr>
            <w:tcW w:w="704" w:type="dxa"/>
            <w:vMerge/>
            <w:vAlign w:val="center"/>
            <w:hideMark/>
          </w:tcPr>
          <w:p w:rsidR="00C74DB1" w:rsidRPr="005A7EC5" w:rsidP="00C74DB1" w14:paraId="5525C8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156" w:type="dxa"/>
            <w:vMerge/>
            <w:vAlign w:val="center"/>
          </w:tcPr>
          <w:p w:rsidR="00C74DB1" w:rsidRPr="005A7EC5" w:rsidP="00C74DB1" w14:paraId="259311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816" w:type="dxa"/>
            <w:shd w:val="clear" w:color="auto" w:fill="auto"/>
            <w:noWrap/>
            <w:vAlign w:val="center"/>
          </w:tcPr>
          <w:p w:rsidR="00C74DB1" w:rsidRPr="005A7EC5" w:rsidP="00C74DB1" w14:paraId="16019BAE" w14:textId="5222A7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2023</w:t>
            </w:r>
          </w:p>
        </w:tc>
        <w:tc>
          <w:tcPr>
            <w:tcW w:w="1564" w:type="dxa"/>
            <w:shd w:val="clear" w:color="auto" w:fill="auto"/>
            <w:noWrap/>
            <w:vAlign w:val="center"/>
          </w:tcPr>
          <w:p w:rsidR="00C74DB1" w:rsidRPr="005A7EC5" w:rsidP="00C74DB1" w14:paraId="56BE1D07" w14:textId="6B76DA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w:t>
            </w:r>
          </w:p>
        </w:tc>
        <w:tc>
          <w:tcPr>
            <w:tcW w:w="1413" w:type="dxa"/>
            <w:shd w:val="clear" w:color="auto" w:fill="auto"/>
            <w:noWrap/>
            <w:vAlign w:val="center"/>
          </w:tcPr>
          <w:p w:rsidR="00C74DB1" w:rsidRPr="005A7EC5" w:rsidP="00C74DB1" w14:paraId="566C85EF" w14:textId="18A9CF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w:t>
            </w:r>
          </w:p>
        </w:tc>
        <w:tc>
          <w:tcPr>
            <w:tcW w:w="2272" w:type="dxa"/>
            <w:shd w:val="clear" w:color="auto" w:fill="auto"/>
            <w:noWrap/>
            <w:vAlign w:val="center"/>
          </w:tcPr>
          <w:p w:rsidR="00C74DB1" w:rsidRPr="005A7EC5" w:rsidP="00C74DB1" w14:paraId="1C5B0D59" w14:textId="387518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c>
          <w:tcPr>
            <w:tcW w:w="1275" w:type="dxa"/>
            <w:shd w:val="clear" w:color="auto" w:fill="auto"/>
            <w:noWrap/>
            <w:vAlign w:val="center"/>
          </w:tcPr>
          <w:p w:rsidR="00C74DB1" w:rsidRPr="005A7EC5" w:rsidP="00C74DB1" w14:paraId="6C1BDBE8" w14:textId="19E32E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A7EC5">
              <w:rPr>
                <w:rFonts w:ascii="Times New Roman" w:eastAsia="Times New Roman" w:hAnsi="Times New Roman" w:cs="Times New Roman"/>
                <w:color w:val="000000"/>
                <w:kern w:val="0"/>
                <w:sz w:val="20"/>
                <w:szCs w:val="20"/>
                <w:lang w:val="ru-RU" w:eastAsia="ru-RU" w:bidi="ar-SA"/>
              </w:rPr>
              <w:t>0,00</w:t>
            </w:r>
          </w:p>
        </w:tc>
      </w:tr>
    </w:tbl>
    <w:p w:rsidR="00E301E8" w:rsidP="00C75803" w14:paraId="415C9B17"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16040B" w:rsidRPr="00753AC8" w:rsidP="00753AC8" w14:paraId="50D04D23" w14:textId="0EE72505">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A318F9">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4</w:t>
      </w:r>
      <w:r w:rsidRPr="00A318F9">
        <w:rPr>
          <w:rFonts w:ascii="Times New Roman" w:eastAsia="Calibri" w:hAnsi="Times New Roman" w:cs="Times New Roman"/>
          <w:i/>
          <w:iCs/>
          <w:kern w:val="0"/>
          <w:sz w:val="24"/>
          <w:szCs w:val="24"/>
          <w:lang w:val="ru-RU" w:eastAsia="en-US" w:bidi="ar-SA"/>
        </w:rPr>
        <w:t xml:space="preserve">. </w:t>
      </w:r>
      <w:r>
        <w:rPr>
          <w:rFonts w:ascii="Times New Roman" w:eastAsia="Calibri" w:hAnsi="Times New Roman" w:cs="Times New Roman"/>
          <w:i/>
          <w:iCs/>
          <w:kern w:val="0"/>
          <w:sz w:val="24"/>
          <w:szCs w:val="24"/>
          <w:lang w:val="ru-RU" w:eastAsia="en-US" w:bidi="ar-SA"/>
        </w:rPr>
        <w:t>Д</w:t>
      </w:r>
      <w:r w:rsidRPr="00C75803">
        <w:rPr>
          <w:rFonts w:ascii="Times New Roman" w:eastAsia="Calibri" w:hAnsi="Times New Roman" w:cs="Times New Roman"/>
          <w:i/>
          <w:iCs/>
          <w:kern w:val="0"/>
          <w:sz w:val="24"/>
          <w:szCs w:val="24"/>
          <w:lang w:val="ru-RU" w:eastAsia="en-US" w:bidi="ar-SA"/>
        </w:rPr>
        <w:t xml:space="preserve">инамика изменения отказов и восстановлений тепловых сетей по </w:t>
      </w:r>
      <w:r>
        <w:rPr>
          <w:rFonts w:ascii="Times New Roman" w:eastAsia="Calibri" w:hAnsi="Times New Roman" w:cs="Times New Roman"/>
          <w:i/>
          <w:iCs/>
          <w:kern w:val="0"/>
          <w:sz w:val="24"/>
          <w:szCs w:val="24"/>
          <w:lang w:val="ru-RU" w:eastAsia="en-US" w:bidi="ar-SA"/>
        </w:rPr>
        <w:t>ЕТО</w:t>
      </w:r>
    </w:p>
    <w:tbl>
      <w:tblPr>
        <w:tblStyle w:val="TableGrid0"/>
        <w:tblW w:w="10261" w:type="dxa"/>
        <w:tblCellMar>
          <w:left w:w="0" w:type="dxa"/>
          <w:right w:w="0" w:type="dxa"/>
        </w:tblCellMar>
        <w:tblLook w:val="04A0"/>
      </w:tblPr>
      <w:tblGrid>
        <w:gridCol w:w="853"/>
        <w:gridCol w:w="1621"/>
        <w:gridCol w:w="663"/>
        <w:gridCol w:w="1678"/>
        <w:gridCol w:w="1619"/>
        <w:gridCol w:w="2633"/>
        <w:gridCol w:w="1194"/>
      </w:tblGrid>
      <w:tr w14:paraId="22A959BB" w14:textId="77777777" w:rsidTr="004158E3">
        <w:tblPrEx>
          <w:tblW w:w="10261" w:type="dxa"/>
          <w:tblCellMar>
            <w:left w:w="0" w:type="dxa"/>
            <w:right w:w="0" w:type="dxa"/>
          </w:tblCellMar>
          <w:tblLook w:val="04A0"/>
        </w:tblPrEx>
        <w:tc>
          <w:tcPr>
            <w:tcW w:w="853" w:type="dxa"/>
            <w:vAlign w:val="center"/>
          </w:tcPr>
          <w:p w:rsidR="00CE3483" w:rsidRPr="005A7EC5" w:rsidP="004158E3" w14:paraId="622C054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п/п</w:t>
            </w:r>
          </w:p>
        </w:tc>
        <w:tc>
          <w:tcPr>
            <w:tcW w:w="1621" w:type="dxa"/>
            <w:vAlign w:val="center"/>
          </w:tcPr>
          <w:p w:rsidR="00CE3483" w:rsidRPr="005A7EC5" w:rsidP="004158E3" w14:paraId="4DD2DB7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Организация</w:t>
            </w:r>
          </w:p>
        </w:tc>
        <w:tc>
          <w:tcPr>
            <w:tcW w:w="663" w:type="dxa"/>
            <w:vAlign w:val="center"/>
          </w:tcPr>
          <w:p w:rsidR="00CE3483" w:rsidRPr="005A7EC5" w:rsidP="004158E3" w14:paraId="2D3A554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78" w:type="dxa"/>
            <w:vAlign w:val="center"/>
          </w:tcPr>
          <w:p w:rsidR="00CE3483" w:rsidRPr="005A7EC5" w:rsidP="004158E3" w14:paraId="31E722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Количество аварий (инцидентов) в тепловых сетях</w:t>
            </w:r>
          </w:p>
        </w:tc>
        <w:tc>
          <w:tcPr>
            <w:tcW w:w="1619" w:type="dxa"/>
            <w:vAlign w:val="center"/>
          </w:tcPr>
          <w:p w:rsidR="00CE3483" w:rsidRPr="005A7EC5" w:rsidP="004158E3" w14:paraId="0B14CD1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Среднее время восстановления теплоснабжения</w:t>
            </w:r>
          </w:p>
        </w:tc>
        <w:tc>
          <w:tcPr>
            <w:tcW w:w="2633" w:type="dxa"/>
            <w:vAlign w:val="center"/>
          </w:tcPr>
          <w:p w:rsidR="00CE3483" w:rsidRPr="005A7EC5" w:rsidP="004158E3" w14:paraId="380DA0C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Удельное (отнесенное к протяженности тепловых сетей) количество отказов в тепловых сетях</w:t>
            </w:r>
          </w:p>
        </w:tc>
        <w:tc>
          <w:tcPr>
            <w:tcW w:w="1194" w:type="dxa"/>
            <w:vAlign w:val="center"/>
          </w:tcPr>
          <w:p w:rsidR="00CE3483" w:rsidRPr="005A7EC5" w:rsidP="004158E3" w14:paraId="7DDF05C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Средний недоотпуск тепловой энергии</w:t>
            </w:r>
          </w:p>
        </w:tc>
      </w:tr>
      <w:tr w14:paraId="170BE12E" w14:textId="77777777" w:rsidTr="004158E3">
        <w:tblPrEx>
          <w:tblW w:w="10261" w:type="dxa"/>
          <w:tblCellMar>
            <w:left w:w="0" w:type="dxa"/>
            <w:right w:w="0" w:type="dxa"/>
          </w:tblCellMar>
          <w:tblLook w:val="04A0"/>
        </w:tblPrEx>
        <w:tc>
          <w:tcPr>
            <w:tcW w:w="853" w:type="dxa"/>
            <w:vAlign w:val="center"/>
          </w:tcPr>
          <w:p w:rsidR="00CE3483" w:rsidRPr="005A7EC5" w:rsidP="004158E3" w14:paraId="55E41347" w14:textId="086A3A4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w:t>
            </w:r>
            <w:r w:rsidRPr="005A7EC5" w:rsidR="00753AC8">
              <w:rPr>
                <w:rFonts w:ascii="Times New Roman" w:hAnsi="Times New Roman" w:eastAsiaTheme="minorHAnsi" w:cs="Times New Roman"/>
                <w:kern w:val="0"/>
                <w:sz w:val="20"/>
                <w:szCs w:val="20"/>
                <w:lang w:val="ru-RU" w:eastAsia="en-US" w:bidi="ar-SA"/>
              </w:rPr>
              <w:t xml:space="preserve"> </w:t>
            </w:r>
            <w:r w:rsidRPr="005A7EC5">
              <w:rPr>
                <w:rFonts w:ascii="Times New Roman" w:hAnsi="Times New Roman" w:eastAsiaTheme="minorHAnsi" w:cs="Times New Roman"/>
                <w:kern w:val="0"/>
                <w:sz w:val="20"/>
                <w:szCs w:val="20"/>
                <w:lang w:val="ru-RU" w:eastAsia="en-US" w:bidi="ar-SA"/>
              </w:rPr>
              <w:t>изм.</w:t>
            </w:r>
          </w:p>
        </w:tc>
        <w:tc>
          <w:tcPr>
            <w:tcW w:w="1621" w:type="dxa"/>
            <w:vAlign w:val="center"/>
          </w:tcPr>
          <w:p w:rsidR="00CE3483" w:rsidRPr="005A7EC5" w:rsidP="004158E3" w14:paraId="29C47B6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663" w:type="dxa"/>
            <w:vAlign w:val="center"/>
          </w:tcPr>
          <w:p w:rsidR="00CE3483" w:rsidRPr="005A7EC5" w:rsidP="004158E3" w14:paraId="71BF45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78" w:type="dxa"/>
            <w:vAlign w:val="center"/>
          </w:tcPr>
          <w:p w:rsidR="00CE3483" w:rsidRPr="005A7EC5" w:rsidP="004158E3" w14:paraId="51CEE8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шт.</w:t>
            </w:r>
          </w:p>
        </w:tc>
        <w:tc>
          <w:tcPr>
            <w:tcW w:w="1619" w:type="dxa"/>
            <w:vAlign w:val="center"/>
          </w:tcPr>
          <w:p w:rsidR="00CE3483" w:rsidRPr="005A7EC5" w:rsidP="004158E3" w14:paraId="09C700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час</w:t>
            </w:r>
          </w:p>
        </w:tc>
        <w:tc>
          <w:tcPr>
            <w:tcW w:w="2633" w:type="dxa"/>
            <w:vAlign w:val="center"/>
          </w:tcPr>
          <w:p w:rsidR="00CE3483" w:rsidRPr="005A7EC5" w:rsidP="004158E3" w14:paraId="326A450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1/км/год</w:t>
            </w:r>
          </w:p>
        </w:tc>
        <w:tc>
          <w:tcPr>
            <w:tcW w:w="1194" w:type="dxa"/>
            <w:vAlign w:val="center"/>
          </w:tcPr>
          <w:p w:rsidR="00CE3483" w:rsidRPr="005A7EC5" w:rsidP="004158E3" w14:paraId="31E5F46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Гкал/отказ</w:t>
            </w:r>
          </w:p>
        </w:tc>
      </w:tr>
      <w:tr w14:paraId="4B5C1949" w14:textId="77777777" w:rsidTr="004158E3">
        <w:tblPrEx>
          <w:tblW w:w="10261" w:type="dxa"/>
          <w:tblCellMar>
            <w:left w:w="0" w:type="dxa"/>
            <w:right w:w="0" w:type="dxa"/>
          </w:tblCellMar>
          <w:tblLook w:val="04A0"/>
        </w:tblPrEx>
        <w:tc>
          <w:tcPr>
            <w:tcW w:w="853" w:type="dxa"/>
            <w:vMerge w:val="restart"/>
            <w:vAlign w:val="center"/>
          </w:tcPr>
          <w:p w:rsidR="00DE13C4" w:rsidRPr="005A7EC5" w:rsidP="00DE13C4" w14:paraId="3DCA509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621" w:type="dxa"/>
            <w:vMerge w:val="restart"/>
            <w:vAlign w:val="center"/>
          </w:tcPr>
          <w:p w:rsidR="00DE13C4" w:rsidP="00DE13C4" w14:paraId="5BB4AAE1" w14:textId="77777777">
            <w:pPr>
              <w:widowControl/>
              <w:suppressAutoHyphens w:val="0"/>
              <w:spacing w:after="0" w:line="240" w:lineRule="auto"/>
              <w:jc w:val="center"/>
              <w:rPr>
                <w:rFonts w:ascii="Times New Roman" w:hAnsi="Times New Roman" w:eastAsiaTheme="minorHAnsi" w:cstheme="minorBidi"/>
                <w:color w:val="000000"/>
                <w:kern w:val="0"/>
                <w:sz w:val="22"/>
                <w:szCs w:val="22"/>
                <w:lang w:val="ru-RU" w:eastAsia="en-US" w:bidi="ar-SA"/>
              </w:rPr>
            </w:pPr>
            <w:r>
              <w:rPr>
                <w:rFonts w:ascii="Times New Roman" w:hAnsi="Times New Roman" w:eastAsiaTheme="minorHAnsi" w:cstheme="minorBidi"/>
                <w:color w:val="000000"/>
                <w:kern w:val="0"/>
                <w:sz w:val="22"/>
                <w:szCs w:val="22"/>
                <w:lang w:val="ru-RU" w:eastAsia="en-US" w:bidi="ar-SA"/>
              </w:rPr>
              <w:t xml:space="preserve">Новая блочная котельная </w:t>
            </w:r>
          </w:p>
          <w:p w:rsidR="00DE13C4" w:rsidRPr="005A7EC5" w:rsidP="00DE13C4" w14:paraId="15838C00" w14:textId="581FEC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2"/>
                <w:szCs w:val="22"/>
                <w:lang w:val="ru-RU" w:eastAsia="en-US" w:bidi="ar-SA"/>
              </w:rPr>
              <w:t>п. Береговой</w:t>
            </w:r>
          </w:p>
        </w:tc>
        <w:tc>
          <w:tcPr>
            <w:tcW w:w="663" w:type="dxa"/>
            <w:vAlign w:val="center"/>
          </w:tcPr>
          <w:p w:rsidR="00DE13C4" w:rsidRPr="005A7EC5" w:rsidP="00DE13C4" w14:paraId="729EA43A" w14:textId="70D5C20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2019</w:t>
            </w:r>
          </w:p>
        </w:tc>
        <w:tc>
          <w:tcPr>
            <w:tcW w:w="1678" w:type="dxa"/>
            <w:vAlign w:val="center"/>
          </w:tcPr>
          <w:p w:rsidR="00DE13C4" w:rsidRPr="005A7EC5" w:rsidP="00DE13C4" w14:paraId="4B0F492B" w14:textId="7F77A6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19" w:type="dxa"/>
            <w:vAlign w:val="center"/>
          </w:tcPr>
          <w:p w:rsidR="00DE13C4" w:rsidRPr="005A7EC5" w:rsidP="00DE13C4" w14:paraId="2476D974" w14:textId="4960050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633" w:type="dxa"/>
            <w:vAlign w:val="center"/>
          </w:tcPr>
          <w:p w:rsidR="00DE13C4" w:rsidRPr="005A7EC5" w:rsidP="00DE13C4" w14:paraId="7E810104" w14:textId="0FD5864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194" w:type="dxa"/>
            <w:vAlign w:val="center"/>
          </w:tcPr>
          <w:p w:rsidR="00DE13C4" w:rsidRPr="005A7EC5" w:rsidP="00DE13C4" w14:paraId="3610FA67" w14:textId="0D1D50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79C56AB0" w14:textId="77777777" w:rsidTr="004158E3">
        <w:tblPrEx>
          <w:tblW w:w="10261" w:type="dxa"/>
          <w:tblCellMar>
            <w:left w:w="0" w:type="dxa"/>
            <w:right w:w="0" w:type="dxa"/>
          </w:tblCellMar>
          <w:tblLook w:val="04A0"/>
        </w:tblPrEx>
        <w:tc>
          <w:tcPr>
            <w:tcW w:w="853" w:type="dxa"/>
            <w:vMerge/>
            <w:vAlign w:val="center"/>
          </w:tcPr>
          <w:p w:rsidR="00DE13C4" w:rsidRPr="005A7EC5" w:rsidP="00DE13C4" w14:paraId="2742D27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DE13C4" w:rsidRPr="005A7EC5" w:rsidP="00DE13C4" w14:paraId="4991345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DE13C4" w:rsidRPr="005A7EC5" w:rsidP="00DE13C4" w14:paraId="6291B2EA" w14:textId="51036A8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2020</w:t>
            </w:r>
          </w:p>
        </w:tc>
        <w:tc>
          <w:tcPr>
            <w:tcW w:w="1678" w:type="dxa"/>
            <w:vAlign w:val="center"/>
          </w:tcPr>
          <w:p w:rsidR="00DE13C4" w:rsidRPr="005A7EC5" w:rsidP="00DE13C4" w14:paraId="0A899586" w14:textId="2EC510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19" w:type="dxa"/>
            <w:vAlign w:val="center"/>
          </w:tcPr>
          <w:p w:rsidR="00DE13C4" w:rsidRPr="005A7EC5" w:rsidP="00DE13C4" w14:paraId="5B39F957" w14:textId="1F57AA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633" w:type="dxa"/>
            <w:vAlign w:val="center"/>
          </w:tcPr>
          <w:p w:rsidR="00DE13C4" w:rsidRPr="005A7EC5" w:rsidP="00DE13C4" w14:paraId="5A1F5944" w14:textId="2380AB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194" w:type="dxa"/>
            <w:vAlign w:val="center"/>
          </w:tcPr>
          <w:p w:rsidR="00DE13C4" w:rsidRPr="005A7EC5" w:rsidP="00DE13C4" w14:paraId="7FB07DA9" w14:textId="00C4D12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27A13C9F" w14:textId="77777777" w:rsidTr="004158E3">
        <w:tblPrEx>
          <w:tblW w:w="10261" w:type="dxa"/>
          <w:tblCellMar>
            <w:left w:w="0" w:type="dxa"/>
            <w:right w:w="0" w:type="dxa"/>
          </w:tblCellMar>
          <w:tblLook w:val="04A0"/>
        </w:tblPrEx>
        <w:tc>
          <w:tcPr>
            <w:tcW w:w="853" w:type="dxa"/>
            <w:vMerge/>
            <w:vAlign w:val="center"/>
          </w:tcPr>
          <w:p w:rsidR="00DE13C4" w:rsidRPr="005A7EC5" w:rsidP="00DE13C4" w14:paraId="259ADA5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DE13C4" w:rsidRPr="005A7EC5" w:rsidP="00DE13C4" w14:paraId="40B75E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DE13C4" w:rsidRPr="005A7EC5" w:rsidP="00DE13C4" w14:paraId="55A88A61" w14:textId="190F2BC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2021</w:t>
            </w:r>
          </w:p>
        </w:tc>
        <w:tc>
          <w:tcPr>
            <w:tcW w:w="1678" w:type="dxa"/>
            <w:vAlign w:val="center"/>
          </w:tcPr>
          <w:p w:rsidR="00DE13C4" w:rsidRPr="005A7EC5" w:rsidP="00DE13C4" w14:paraId="3DD19B1B" w14:textId="4383148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19" w:type="dxa"/>
            <w:vAlign w:val="center"/>
          </w:tcPr>
          <w:p w:rsidR="00DE13C4" w:rsidRPr="005A7EC5" w:rsidP="00DE13C4" w14:paraId="2D383BEB" w14:textId="381B3A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633" w:type="dxa"/>
            <w:vAlign w:val="center"/>
          </w:tcPr>
          <w:p w:rsidR="00DE13C4" w:rsidRPr="005A7EC5" w:rsidP="00DE13C4" w14:paraId="615F696E" w14:textId="1E9008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194" w:type="dxa"/>
            <w:vAlign w:val="center"/>
          </w:tcPr>
          <w:p w:rsidR="00DE13C4" w:rsidRPr="005A7EC5" w:rsidP="00DE13C4" w14:paraId="245C909B" w14:textId="336261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65869557" w14:textId="77777777" w:rsidTr="004158E3">
        <w:tblPrEx>
          <w:tblW w:w="10261" w:type="dxa"/>
          <w:tblCellMar>
            <w:left w:w="0" w:type="dxa"/>
            <w:right w:w="0" w:type="dxa"/>
          </w:tblCellMar>
          <w:tblLook w:val="04A0"/>
        </w:tblPrEx>
        <w:tc>
          <w:tcPr>
            <w:tcW w:w="853" w:type="dxa"/>
            <w:vMerge/>
            <w:vAlign w:val="center"/>
          </w:tcPr>
          <w:p w:rsidR="00DE13C4" w:rsidRPr="005A7EC5" w:rsidP="00DE13C4" w14:paraId="6A9F310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DE13C4" w:rsidRPr="005A7EC5" w:rsidP="00DE13C4" w14:paraId="7828152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DE13C4" w:rsidRPr="005A7EC5" w:rsidP="00DE13C4" w14:paraId="34BF9969" w14:textId="2B3F2358">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2022</w:t>
            </w:r>
          </w:p>
        </w:tc>
        <w:tc>
          <w:tcPr>
            <w:tcW w:w="1678" w:type="dxa"/>
            <w:vAlign w:val="center"/>
          </w:tcPr>
          <w:p w:rsidR="00DE13C4" w:rsidRPr="005A7EC5" w:rsidP="00DE13C4" w14:paraId="356D25E4" w14:textId="326D1C7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DE13C4" w:rsidRPr="005A7EC5" w:rsidP="00DE13C4" w14:paraId="37536004" w14:textId="66E2C4B6">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DE13C4" w:rsidRPr="005A7EC5" w:rsidP="00DE13C4" w14:paraId="1497382C" w14:textId="5C806B4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DE13C4" w:rsidRPr="005A7EC5" w:rsidP="00DE13C4" w14:paraId="0852A4BD" w14:textId="11432B9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r>
              <w:rPr>
                <w:rFonts w:ascii="Times New Roman" w:hAnsi="Times New Roman" w:eastAsiaTheme="minorHAnsi" w:cstheme="minorBidi"/>
                <w:color w:val="000000"/>
                <w:kern w:val="0"/>
                <w:sz w:val="20"/>
                <w:szCs w:val="20"/>
                <w:lang w:val="ru-RU" w:eastAsia="en-US" w:bidi="ar-SA"/>
              </w:rPr>
              <w:t>0</w:t>
            </w:r>
          </w:p>
        </w:tc>
      </w:tr>
      <w:tr w14:paraId="00032521" w14:textId="77777777" w:rsidTr="004158E3">
        <w:tblPrEx>
          <w:tblW w:w="10261" w:type="dxa"/>
          <w:tblCellMar>
            <w:left w:w="0" w:type="dxa"/>
            <w:right w:w="0" w:type="dxa"/>
          </w:tblCellMar>
          <w:tblLook w:val="04A0"/>
        </w:tblPrEx>
        <w:tc>
          <w:tcPr>
            <w:tcW w:w="853" w:type="dxa"/>
            <w:vMerge/>
            <w:vAlign w:val="center"/>
          </w:tcPr>
          <w:p w:rsidR="00DE13C4" w:rsidRPr="005A7EC5" w:rsidP="00DE13C4" w14:paraId="6F9F726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21" w:type="dxa"/>
            <w:vMerge/>
            <w:vAlign w:val="center"/>
          </w:tcPr>
          <w:p w:rsidR="00DE13C4" w:rsidRPr="005A7EC5" w:rsidP="00DE13C4" w14:paraId="52F4E70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63" w:type="dxa"/>
            <w:vAlign w:val="center"/>
          </w:tcPr>
          <w:p w:rsidR="00DE13C4" w:rsidRPr="005A7EC5" w:rsidP="00DE13C4" w14:paraId="18500370" w14:textId="7C75387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2023</w:t>
            </w:r>
          </w:p>
        </w:tc>
        <w:tc>
          <w:tcPr>
            <w:tcW w:w="1678" w:type="dxa"/>
            <w:vAlign w:val="center"/>
          </w:tcPr>
          <w:p w:rsidR="00DE13C4" w:rsidRPr="005A7EC5" w:rsidP="00DE13C4" w14:paraId="50A097E2" w14:textId="53A9A2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w:t>
            </w:r>
          </w:p>
        </w:tc>
        <w:tc>
          <w:tcPr>
            <w:tcW w:w="1619" w:type="dxa"/>
            <w:vAlign w:val="center"/>
          </w:tcPr>
          <w:p w:rsidR="00DE13C4" w:rsidRPr="005A7EC5" w:rsidP="00DE13C4" w14:paraId="3BEF9BC8" w14:textId="3E35F3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p>
        </w:tc>
        <w:tc>
          <w:tcPr>
            <w:tcW w:w="2633" w:type="dxa"/>
            <w:vAlign w:val="center"/>
          </w:tcPr>
          <w:p w:rsidR="00DE13C4" w:rsidRPr="005A7EC5" w:rsidP="00DE13C4" w14:paraId="723829F6" w14:textId="028F218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0,00</w:t>
            </w:r>
          </w:p>
        </w:tc>
        <w:tc>
          <w:tcPr>
            <w:tcW w:w="1194" w:type="dxa"/>
            <w:vAlign w:val="center"/>
          </w:tcPr>
          <w:p w:rsidR="00DE13C4" w:rsidRPr="005A7EC5" w:rsidP="00DE13C4" w14:paraId="6FAEA831" w14:textId="58EC00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0,0</w:t>
            </w:r>
            <w:r>
              <w:rPr>
                <w:rFonts w:ascii="Times New Roman" w:hAnsi="Times New Roman" w:eastAsiaTheme="minorHAnsi" w:cstheme="minorBidi"/>
                <w:color w:val="000000"/>
                <w:kern w:val="0"/>
                <w:sz w:val="20"/>
                <w:szCs w:val="20"/>
                <w:lang w:val="ru-RU" w:eastAsia="en-US" w:bidi="ar-SA"/>
              </w:rPr>
              <w:t>0</w:t>
            </w:r>
          </w:p>
        </w:tc>
      </w:tr>
    </w:tbl>
    <w:p w:rsidR="00C75803" w:rsidP="00C75803" w14:paraId="2C84B8AD"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bookmarkEnd w:id="380"/>
    <w:p w:rsidR="00EF50A8" w:rsidRPr="001A772D" w14:paraId="7AAD9252"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С</w:t>
      </w:r>
      <w:r w:rsidRPr="001A772D" w:rsidR="00106E7C">
        <w:rPr>
          <w:rFonts w:ascii="Times New Roman" w:eastAsia="Times New Roman" w:hAnsi="Times New Roman" w:cs="Times New Roman"/>
          <w:b/>
          <w:bCs/>
          <w:i/>
          <w:kern w:val="0"/>
          <w:sz w:val="24"/>
          <w:szCs w:val="28"/>
          <w:lang w:val="ru-RU" w:eastAsia="ru-RU" w:bidi="ar-SA"/>
        </w:rPr>
        <w:t>татистик</w:t>
      </w:r>
      <w:r w:rsidRPr="001A772D" w:rsidR="00CC5FA6">
        <w:rPr>
          <w:rFonts w:ascii="Times New Roman" w:eastAsia="Times New Roman" w:hAnsi="Times New Roman" w:cs="Times New Roman"/>
          <w:b/>
          <w:bCs/>
          <w:i/>
          <w:kern w:val="0"/>
          <w:sz w:val="24"/>
          <w:szCs w:val="28"/>
          <w:lang w:val="ru-RU" w:eastAsia="ru-RU" w:bidi="ar-SA"/>
        </w:rPr>
        <w:t>а</w:t>
      </w:r>
      <w:r w:rsidRPr="001A772D" w:rsidR="00106E7C">
        <w:rPr>
          <w:rFonts w:ascii="Times New Roman" w:eastAsia="Times New Roman" w:hAnsi="Times New Roman" w:cs="Times New Roman"/>
          <w:b/>
          <w:bCs/>
          <w:i/>
          <w:kern w:val="0"/>
          <w:sz w:val="24"/>
          <w:szCs w:val="28"/>
          <w:lang w:val="ru-RU" w:eastAsia="ru-RU" w:bidi="ar-SA"/>
        </w:rPr>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w:t>
      </w:r>
      <w:r w:rsidRPr="001A772D" w:rsidR="001C67DD">
        <w:rPr>
          <w:rFonts w:ascii="Times New Roman" w:eastAsia="Times New Roman" w:hAnsi="Times New Roman" w:cs="Times New Roman"/>
          <w:b/>
          <w:bCs/>
          <w:i/>
          <w:kern w:val="0"/>
          <w:sz w:val="24"/>
          <w:szCs w:val="28"/>
          <w:lang w:val="ru-RU" w:eastAsia="ru-RU" w:bidi="ar-SA"/>
        </w:rPr>
        <w:t xml:space="preserve"> за последние </w:t>
      </w:r>
      <w:r w:rsidRPr="001A772D" w:rsidR="009F4466">
        <w:rPr>
          <w:rFonts w:ascii="Times New Roman" w:eastAsia="Times New Roman" w:hAnsi="Times New Roman" w:cs="Times New Roman"/>
          <w:b/>
          <w:bCs/>
          <w:i/>
          <w:kern w:val="0"/>
          <w:sz w:val="24"/>
          <w:szCs w:val="28"/>
          <w:lang w:val="ru-RU" w:eastAsia="ru-RU" w:bidi="ar-SA"/>
        </w:rPr>
        <w:t>5 лет</w:t>
      </w:r>
    </w:p>
    <w:p w:rsidR="00EF50A8" w:rsidRPr="001A772D" w:rsidP="00E56E37" w14:paraId="6FD34CF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kern w:val="0"/>
          <w:sz w:val="24"/>
          <w:szCs w:val="24"/>
          <w:lang w:val="ru-RU" w:eastAsia="en-US" w:bidi="ar-SA"/>
        </w:rPr>
        <w:t>реднее время, затраченное на восстановление работоспособности тепловых сетей</w:t>
      </w:r>
      <w:r>
        <w:rPr>
          <w:rFonts w:ascii="Times New Roman" w:eastAsia="Calibri" w:hAnsi="Times New Roman" w:cs="Times New Roman"/>
          <w:kern w:val="0"/>
          <w:sz w:val="24"/>
          <w:szCs w:val="24"/>
          <w:lang w:val="ru-RU" w:eastAsia="en-US" w:bidi="ar-SA"/>
        </w:rPr>
        <w:t>, а также количество</w:t>
      </w:r>
      <w:r w:rsidRPr="001A772D">
        <w:rPr>
          <w:rFonts w:ascii="Times New Roman" w:eastAsia="Calibri" w:hAnsi="Times New Roman" w:cs="Times New Roman"/>
          <w:kern w:val="0"/>
          <w:sz w:val="24"/>
          <w:szCs w:val="24"/>
          <w:lang w:val="ru-RU" w:eastAsia="en-US" w:bidi="ar-SA"/>
        </w:rPr>
        <w:t xml:space="preserve"> восстановлений </w:t>
      </w:r>
      <w:r>
        <w:rPr>
          <w:rFonts w:ascii="Times New Roman" w:eastAsia="Calibri" w:hAnsi="Times New Roman" w:cs="Times New Roman"/>
          <w:kern w:val="0"/>
          <w:sz w:val="24"/>
          <w:szCs w:val="24"/>
          <w:lang w:val="ru-RU" w:eastAsia="en-US" w:bidi="ar-SA"/>
        </w:rPr>
        <w:t xml:space="preserve">или </w:t>
      </w:r>
      <w:r w:rsidRPr="001A772D">
        <w:rPr>
          <w:rFonts w:ascii="Times New Roman" w:eastAsia="Calibri" w:hAnsi="Times New Roman" w:cs="Times New Roman"/>
          <w:kern w:val="0"/>
          <w:sz w:val="24"/>
          <w:szCs w:val="24"/>
          <w:lang w:val="ru-RU" w:eastAsia="en-US" w:bidi="ar-SA"/>
        </w:rPr>
        <w:t>аварийно-восстановительных ремонтов за последние 5 лет</w:t>
      </w:r>
      <w:r>
        <w:rPr>
          <w:rFonts w:ascii="Times New Roman" w:eastAsia="Calibri" w:hAnsi="Times New Roman" w:cs="Times New Roman"/>
          <w:kern w:val="0"/>
          <w:sz w:val="24"/>
          <w:szCs w:val="24"/>
          <w:lang w:val="ru-RU" w:eastAsia="en-US" w:bidi="ar-SA"/>
        </w:rPr>
        <w:t xml:space="preserve"> по данным теплоснабжающих организаций приведено в таблицах 23 и 24.</w:t>
      </w:r>
    </w:p>
    <w:p w:rsidR="00612C40" w:rsidRPr="001A772D" w14:paraId="183BD52E"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процедур диагностики состояния тепловых сетей и планирования капитальных (текущих) ремонтов</w:t>
      </w:r>
    </w:p>
    <w:p w:rsidR="00E56E37" w:rsidRPr="001A772D" w:rsidP="00E56E37" w14:paraId="4A6E038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Диагностика состояния тепловых сетей производится с целью своевременного выявления возможных повреждений сетей и заблаговременного проведения ремонтно-восстановительных работ, не допуская повреждения сетей в период отопительного сезона и выполнения неплановых (аварийных) ремонтных работ, требующих отвлечения значительных трудовых и материальных ресурсов. </w:t>
      </w:r>
    </w:p>
    <w:p w:rsidR="00E56E37" w:rsidRPr="001A772D" w:rsidP="00E56E37" w14:paraId="798A264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всех тепловых сетях в соответствии с требованиями ПТЭ проводятся обходы теплотрасс и осмотры тепловых камер, плановые шурфовки участков трасс, </w:t>
      </w:r>
      <w:r w:rsidR="00903E60">
        <w:rPr>
          <w:rFonts w:ascii="Times New Roman" w:eastAsia="Calibri" w:hAnsi="Times New Roman" w:cs="Times New Roman"/>
          <w:kern w:val="0"/>
          <w:sz w:val="24"/>
          <w:szCs w:val="24"/>
          <w:lang w:val="ru-RU" w:eastAsia="en-US" w:bidi="ar-SA"/>
        </w:rPr>
        <w:t xml:space="preserve">могут быть проведены </w:t>
      </w:r>
      <w:r w:rsidRPr="001A772D">
        <w:rPr>
          <w:rFonts w:ascii="Times New Roman" w:eastAsia="Calibri" w:hAnsi="Times New Roman" w:cs="Times New Roman"/>
          <w:kern w:val="0"/>
          <w:sz w:val="24"/>
          <w:szCs w:val="24"/>
          <w:lang w:val="ru-RU" w:eastAsia="en-US" w:bidi="ar-SA"/>
        </w:rPr>
        <w:t>исслед</w:t>
      </w:r>
      <w:r w:rsidR="00903E60">
        <w:rPr>
          <w:rFonts w:ascii="Times New Roman" w:eastAsia="Calibri" w:hAnsi="Times New Roman" w:cs="Times New Roman"/>
          <w:kern w:val="0"/>
          <w:sz w:val="24"/>
          <w:szCs w:val="24"/>
          <w:lang w:val="ru-RU" w:eastAsia="en-US" w:bidi="ar-SA"/>
        </w:rPr>
        <w:t>ования</w:t>
      </w:r>
      <w:r w:rsidRPr="001A772D">
        <w:rPr>
          <w:rFonts w:ascii="Times New Roman" w:eastAsia="Calibri" w:hAnsi="Times New Roman" w:cs="Times New Roman"/>
          <w:kern w:val="0"/>
          <w:sz w:val="24"/>
          <w:szCs w:val="24"/>
          <w:lang w:val="ru-RU" w:eastAsia="en-US" w:bidi="ar-SA"/>
        </w:rPr>
        <w:t xml:space="preserve"> состояни</w:t>
      </w:r>
      <w:r w:rsidR="00903E60">
        <w:rPr>
          <w:rFonts w:ascii="Times New Roman" w:eastAsia="Calibri" w:hAnsi="Times New Roman" w:cs="Times New Roman"/>
          <w:kern w:val="0"/>
          <w:sz w:val="24"/>
          <w:szCs w:val="24"/>
          <w:lang w:val="ru-RU" w:eastAsia="en-US" w:bidi="ar-SA"/>
        </w:rPr>
        <w:t xml:space="preserve">я </w:t>
      </w:r>
      <w:r w:rsidRPr="001A772D">
        <w:rPr>
          <w:rFonts w:ascii="Times New Roman" w:eastAsia="Calibri" w:hAnsi="Times New Roman" w:cs="Times New Roman"/>
          <w:kern w:val="0"/>
          <w:sz w:val="24"/>
          <w:szCs w:val="24"/>
          <w:lang w:val="ru-RU" w:eastAsia="en-US" w:bidi="ar-SA"/>
        </w:rPr>
        <w:t xml:space="preserve">металла трубопроводов неразрушающими методами контроля, проводятся испытания на гидравлические потери, потери сетевой воды, потери тепла через тепловую изоляцию или с помощью инструментального (тепловизионного) обследования трасс. </w:t>
      </w:r>
    </w:p>
    <w:p w:rsidR="00E56E37" w:rsidRPr="001A772D" w:rsidP="00E56E37" w14:paraId="43EAB87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Техническое диагностирование</w:t>
      </w:r>
      <w:r w:rsidR="00903E60">
        <w:rPr>
          <w:rFonts w:ascii="Times New Roman" w:eastAsia="Calibri" w:hAnsi="Times New Roman" w:cs="Times New Roman"/>
          <w:kern w:val="0"/>
          <w:sz w:val="24"/>
          <w:szCs w:val="24"/>
          <w:lang w:val="ru-RU" w:eastAsia="en-US" w:bidi="ar-SA"/>
        </w:rPr>
        <w:t xml:space="preserve"> отдельных</w:t>
      </w:r>
      <w:r w:rsidRPr="001A772D">
        <w:rPr>
          <w:rFonts w:ascii="Times New Roman" w:eastAsia="Calibri" w:hAnsi="Times New Roman" w:cs="Times New Roman"/>
          <w:kern w:val="0"/>
          <w:sz w:val="24"/>
          <w:szCs w:val="24"/>
          <w:lang w:val="ru-RU" w:eastAsia="en-US" w:bidi="ar-SA"/>
        </w:rPr>
        <w:t xml:space="preserve"> участков теплосети </w:t>
      </w:r>
      <w:r w:rsidR="00903E60">
        <w:rPr>
          <w:rFonts w:ascii="Times New Roman" w:eastAsia="Calibri" w:hAnsi="Times New Roman" w:cs="Times New Roman"/>
          <w:kern w:val="0"/>
          <w:sz w:val="24"/>
          <w:szCs w:val="24"/>
          <w:lang w:val="ru-RU" w:eastAsia="en-US" w:bidi="ar-SA"/>
        </w:rPr>
        <w:t xml:space="preserve">может </w:t>
      </w:r>
      <w:r w:rsidRPr="001A772D">
        <w:rPr>
          <w:rFonts w:ascii="Times New Roman" w:eastAsia="Calibri" w:hAnsi="Times New Roman" w:cs="Times New Roman"/>
          <w:kern w:val="0"/>
          <w:sz w:val="24"/>
          <w:szCs w:val="24"/>
          <w:lang w:val="ru-RU" w:eastAsia="en-US" w:bidi="ar-SA"/>
        </w:rPr>
        <w:t>проводит</w:t>
      </w:r>
      <w:r w:rsidR="00903E60">
        <w:rPr>
          <w:rFonts w:ascii="Times New Roman" w:eastAsia="Calibri" w:hAnsi="Times New Roman" w:cs="Times New Roman"/>
          <w:kern w:val="0"/>
          <w:sz w:val="24"/>
          <w:szCs w:val="24"/>
          <w:lang w:val="ru-RU" w:eastAsia="en-US" w:bidi="ar-SA"/>
        </w:rPr>
        <w:t>ь</w:t>
      </w:r>
      <w:r w:rsidRPr="001A772D">
        <w:rPr>
          <w:rFonts w:ascii="Times New Roman" w:eastAsia="Calibri" w:hAnsi="Times New Roman" w:cs="Times New Roman"/>
          <w:kern w:val="0"/>
          <w:sz w:val="24"/>
          <w:szCs w:val="24"/>
          <w:lang w:val="ru-RU" w:eastAsia="en-US" w:bidi="ar-SA"/>
        </w:rPr>
        <w:t>ся с применением метода акустической томографии в соответствии СО 153-34.0-20.673-2009 «</w:t>
      </w:r>
      <w:r w:rsidRPr="001A772D" w:rsidR="006C540A">
        <w:rPr>
          <w:rFonts w:ascii="Times New Roman" w:eastAsia="Calibri" w:hAnsi="Times New Roman" w:cs="Times New Roman"/>
          <w:kern w:val="0"/>
          <w:sz w:val="24"/>
          <w:szCs w:val="24"/>
          <w:lang w:val="ru-RU" w:eastAsia="en-US" w:bidi="ar-SA"/>
        </w:rPr>
        <w:t>Рекомендации</w:t>
      </w:r>
      <w:r w:rsidRPr="001A772D">
        <w:rPr>
          <w:rFonts w:ascii="Times New Roman" w:eastAsia="Calibri" w:hAnsi="Times New Roman" w:cs="Times New Roman"/>
          <w:kern w:val="0"/>
          <w:sz w:val="24"/>
          <w:szCs w:val="24"/>
          <w:lang w:val="ru-RU" w:eastAsia="en-US" w:bidi="ar-SA"/>
        </w:rPr>
        <w:t xml:space="preserve"> по контролю технического состояния трубопроводов тепловых сетей методом акустической томографии». Метод основывается на эмиссии (излучении) сигналов зонами труб с </w:t>
      </w:r>
      <w:r w:rsidRPr="001A772D">
        <w:rPr>
          <w:rFonts w:ascii="Times New Roman" w:eastAsia="Calibri" w:hAnsi="Times New Roman" w:cs="Times New Roman"/>
          <w:kern w:val="0"/>
          <w:sz w:val="24"/>
          <w:szCs w:val="24"/>
          <w:lang w:val="ru-RU" w:eastAsia="en-US" w:bidi="ar-SA"/>
        </w:rPr>
        <w:t>повышенным напряжением в них. В соответствии с методом дефекты размером несколько десятков сантиметров и более излучают сигналы в диапазоне частот от 300 до 5000 Гц. Диагностика состоит в регистрации акустических сигналов, которые распространяются по трубе. После их дальнейшей фильтрации осуществляется определение местоположения источников сигналов. Таким образом, АТ метод определяет места труб с аномалиями и дефектами, а также места утечек теплоносителя. Далее происходит классификация дефектов и аномалий по степени их опасности, и проводится расчет времени наработки до предельного состояния трубопровода, с учетом имеющихся дефектов.</w:t>
      </w:r>
    </w:p>
    <w:p w:rsidR="00E56E37" w:rsidP="00E56E37" w14:paraId="1EB3D5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Также </w:t>
      </w:r>
      <w:r w:rsidR="00903E60">
        <w:rPr>
          <w:rFonts w:ascii="Times New Roman" w:eastAsia="Calibri" w:hAnsi="Times New Roman" w:cs="Times New Roman"/>
          <w:kern w:val="0"/>
          <w:sz w:val="24"/>
          <w:szCs w:val="24"/>
          <w:lang w:val="ru-RU" w:eastAsia="en-US" w:bidi="ar-SA"/>
        </w:rPr>
        <w:t xml:space="preserve">может </w:t>
      </w:r>
      <w:r w:rsidRPr="001A772D">
        <w:rPr>
          <w:rFonts w:ascii="Times New Roman" w:eastAsia="Calibri" w:hAnsi="Times New Roman" w:cs="Times New Roman"/>
          <w:kern w:val="0"/>
          <w:sz w:val="24"/>
          <w:szCs w:val="24"/>
          <w:lang w:val="ru-RU" w:eastAsia="en-US" w:bidi="ar-SA"/>
        </w:rPr>
        <w:t>применя</w:t>
      </w:r>
      <w:r w:rsidR="00903E60">
        <w:rPr>
          <w:rFonts w:ascii="Times New Roman" w:eastAsia="Calibri" w:hAnsi="Times New Roman" w:cs="Times New Roman"/>
          <w:kern w:val="0"/>
          <w:sz w:val="24"/>
          <w:szCs w:val="24"/>
          <w:lang w:val="ru-RU" w:eastAsia="en-US" w:bidi="ar-SA"/>
        </w:rPr>
        <w:t>ться</w:t>
      </w:r>
      <w:r w:rsidRPr="001A772D">
        <w:rPr>
          <w:rFonts w:ascii="Times New Roman" w:eastAsia="Calibri" w:hAnsi="Times New Roman" w:cs="Times New Roman"/>
          <w:kern w:val="0"/>
          <w:sz w:val="24"/>
          <w:szCs w:val="24"/>
          <w:lang w:val="ru-RU" w:eastAsia="en-US" w:bidi="ar-SA"/>
        </w:rPr>
        <w:t xml:space="preserve"> техническое диагностирование участков трубопроводов магнитометрическим методом в соответствии с РД 102-008-2002 «Инструкция по диагностике технического состояния трубопроводов бесконтактным магнитометрическим методом». </w:t>
      </w:r>
    </w:p>
    <w:p w:rsidR="00903E60" w:rsidRPr="001A772D" w:rsidP="00E56E37" w14:paraId="741607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На территории муниципального образования основным методом диагностики состояния тепловых сетей являются </w:t>
      </w:r>
      <w:r w:rsidRPr="001A772D">
        <w:rPr>
          <w:rFonts w:ascii="Times New Roman" w:eastAsia="Calibri" w:hAnsi="Times New Roman" w:cs="Times New Roman"/>
          <w:kern w:val="0"/>
          <w:sz w:val="24"/>
          <w:szCs w:val="24"/>
          <w:lang w:val="ru-RU" w:eastAsia="en-US" w:bidi="ar-SA"/>
        </w:rPr>
        <w:t>обходы теплотрасс и осмотры тепловых камер, плановые шурфовки участков трасс</w:t>
      </w:r>
      <w:r>
        <w:rPr>
          <w:rFonts w:ascii="Times New Roman" w:eastAsia="Calibri" w:hAnsi="Times New Roman" w:cs="Times New Roman"/>
          <w:kern w:val="0"/>
          <w:sz w:val="24"/>
          <w:szCs w:val="24"/>
          <w:lang w:val="ru-RU" w:eastAsia="en-US" w:bidi="ar-SA"/>
        </w:rPr>
        <w:t>.</w:t>
      </w:r>
    </w:p>
    <w:p w:rsidR="00E56E37" w:rsidRPr="001A772D" w:rsidP="00E56E37" w14:paraId="0C31616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 результатам анализа технического состояния сетей выполняется разработка перспективного графика ремонтов оборудования тепловых сетей, формируются и утверждаются годовые графики ремонтов в пределах выделенного финансирования. Целью планирования ремонтов является:</w:t>
      </w:r>
    </w:p>
    <w:p w:rsidR="00E56E37" w:rsidRPr="001A772D" w14:paraId="5D734386"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поддержание основных производственных фондов в рабочем состоянии;</w:t>
      </w:r>
    </w:p>
    <w:p w:rsidR="00E56E37" w:rsidRPr="001A772D" w14:paraId="29F25CF9"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обеспечение исправного состояния оборудования, зданий, сооружений тепловых сетей.</w:t>
      </w:r>
    </w:p>
    <w:p w:rsidR="00E56E37" w:rsidRPr="001A772D" w:rsidP="00E56E37" w14:paraId="51E5888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рамках теплоснабжающих организаций</w:t>
      </w:r>
      <w:r w:rsidRPr="00B32D6D">
        <w:rPr>
          <w:rFonts w:ascii="Times New Roman" w:eastAsia="Calibri" w:hAnsi="Times New Roman" w:cs="Times New Roman"/>
          <w:kern w:val="0"/>
          <w:sz w:val="24"/>
          <w:szCs w:val="24"/>
          <w:lang w:val="ru-RU" w:eastAsia="en-US" w:bidi="ar-SA"/>
        </w:rPr>
        <w:t xml:space="preserve"> </w:t>
      </w:r>
      <w:r w:rsidR="00903E60">
        <w:rPr>
          <w:rFonts w:ascii="Times New Roman" w:eastAsia="Calibri" w:hAnsi="Times New Roman" w:cs="Times New Roman"/>
          <w:kern w:val="0"/>
          <w:sz w:val="24"/>
          <w:szCs w:val="24"/>
          <w:lang w:val="ru-RU" w:eastAsia="en-US" w:bidi="ar-SA"/>
        </w:rPr>
        <w:t xml:space="preserve">должны быть </w:t>
      </w:r>
      <w:r>
        <w:rPr>
          <w:rFonts w:ascii="Times New Roman" w:eastAsia="Calibri" w:hAnsi="Times New Roman" w:cs="Times New Roman"/>
          <w:kern w:val="0"/>
          <w:sz w:val="24"/>
          <w:szCs w:val="24"/>
          <w:lang w:val="ru-RU" w:eastAsia="en-US" w:bidi="ar-SA"/>
        </w:rPr>
        <w:t>утверждены</w:t>
      </w:r>
      <w:r w:rsidRPr="00B32D6D">
        <w:rPr>
          <w:rFonts w:ascii="Times New Roman" w:eastAsia="Calibri" w:hAnsi="Times New Roman" w:cs="Times New Roman"/>
          <w:kern w:val="0"/>
          <w:sz w:val="24"/>
          <w:szCs w:val="24"/>
          <w:lang w:val="ru-RU" w:eastAsia="en-US" w:bidi="ar-SA"/>
        </w:rPr>
        <w:t xml:space="preserve"> регламенты ремонтной деятельности. Ремонты в летний период на тепловых сетях в зонах теплоисточников проводятся по согласованному с администрацией</w:t>
      </w:r>
      <w:r w:rsidRPr="001A772D">
        <w:rPr>
          <w:rFonts w:ascii="Times New Roman" w:eastAsia="Calibri" w:hAnsi="Times New Roman" w:cs="Times New Roman"/>
          <w:kern w:val="0"/>
          <w:sz w:val="24"/>
          <w:szCs w:val="24"/>
          <w:lang w:val="ru-RU" w:eastAsia="en-US" w:bidi="ar-SA"/>
        </w:rPr>
        <w:t xml:space="preserve"> </w:t>
      </w:r>
      <w:r w:rsidR="00903E60">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ежегодному графику ремонтов тепловых сетей.</w:t>
      </w:r>
    </w:p>
    <w:p w:rsidR="00E56E37" w:rsidRPr="001A772D" w:rsidP="00E56E37" w14:paraId="6DB2CB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Ремонтные работы выполняются в соответствии с объемами и требованиями </w:t>
      </w:r>
      <w:r w:rsidR="00E477C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Правил организации технического обслуживания и ремонта оборудования зданий и сооружений электростанций и сетей</w:t>
      </w:r>
      <w:r w:rsidR="00E477C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СО 34.04.181-2003. Перед началом ремонтных работ проводятся плановые гидравлических испытаний тепловых сетей избыточным давлением. Завершаются ремонты тепловых сетей испытаниями ремонтируемых участков тепловых сетей для проверки качества ремонтных работ, оценке плотности, прочности сетей и возможности их включения в работу.</w:t>
      </w:r>
    </w:p>
    <w:p w:rsidR="000D191F" w:rsidRPr="001A772D" w14:paraId="7F258EA9"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106E7C">
        <w:rPr>
          <w:rFonts w:ascii="Times New Roman" w:eastAsia="Times New Roman" w:hAnsi="Times New Roman" w:cs="Times New Roman"/>
          <w:b/>
          <w:bCs/>
          <w:i/>
          <w:kern w:val="0"/>
          <w:sz w:val="24"/>
          <w:szCs w:val="28"/>
          <w:lang w:val="ru-RU" w:eastAsia="ru-RU" w:bidi="ar-SA"/>
        </w:rPr>
        <w:t>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rsidR="00612C40" w:rsidRPr="001A772D" w:rsidP="006B7F55" w14:paraId="5EDEE5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 xml:space="preserve">Основными методами испытаний тепловых сетей </w:t>
      </w:r>
      <w:r w:rsidR="00903E60">
        <w:rPr>
          <w:rFonts w:ascii="Times New Roman" w:eastAsia="Calibri" w:hAnsi="Times New Roman" w:cs="Times New Roman"/>
          <w:kern w:val="0"/>
          <w:sz w:val="24"/>
          <w:szCs w:val="24"/>
          <w:shd w:val="clear" w:color="auto" w:fill="FFFFFF"/>
          <w:lang w:val="ru-RU" w:eastAsia="en-US" w:bidi="ar-SA"/>
        </w:rPr>
        <w:t xml:space="preserve">должны </w:t>
      </w:r>
      <w:r w:rsidRPr="001A772D">
        <w:rPr>
          <w:rFonts w:ascii="Times New Roman" w:eastAsia="Calibri" w:hAnsi="Times New Roman" w:cs="Times New Roman"/>
          <w:kern w:val="0"/>
          <w:sz w:val="24"/>
          <w:szCs w:val="24"/>
          <w:shd w:val="clear" w:color="auto" w:fill="FFFFFF"/>
          <w:lang w:val="ru-RU" w:eastAsia="en-US" w:bidi="ar-SA"/>
        </w:rPr>
        <w:t>явля</w:t>
      </w:r>
      <w:r w:rsidR="00903E60">
        <w:rPr>
          <w:rFonts w:ascii="Times New Roman" w:eastAsia="Calibri" w:hAnsi="Times New Roman" w:cs="Times New Roman"/>
          <w:kern w:val="0"/>
          <w:sz w:val="24"/>
          <w:szCs w:val="24"/>
          <w:shd w:val="clear" w:color="auto" w:fill="FFFFFF"/>
          <w:lang w:val="ru-RU" w:eastAsia="en-US" w:bidi="ar-SA"/>
        </w:rPr>
        <w:t>ться</w:t>
      </w:r>
      <w:r w:rsidRPr="001A772D">
        <w:rPr>
          <w:rFonts w:ascii="Times New Roman" w:eastAsia="Calibri" w:hAnsi="Times New Roman" w:cs="Times New Roman"/>
          <w:kern w:val="0"/>
          <w:sz w:val="24"/>
          <w:szCs w:val="24"/>
          <w:shd w:val="clear" w:color="auto" w:fill="FFFFFF"/>
          <w:lang w:val="ru-RU" w:eastAsia="en-US" w:bidi="ar-SA"/>
        </w:rPr>
        <w:t>:</w:t>
      </w:r>
    </w:p>
    <w:p w:rsidR="00612C40" w:rsidRPr="001A772D" w14:paraId="2824AACC"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гидравлические испытания на прочность и герметичность (плотность) трубопроводов, их элементов и арматуры</w:t>
      </w:r>
      <w:r w:rsidRPr="001A772D" w:rsidR="00CC6864">
        <w:rPr>
          <w:rFonts w:ascii="Times New Roman" w:eastAsia="Calibri" w:hAnsi="Times New Roman" w:cs="Times New Roman"/>
          <w:kern w:val="0"/>
          <w:sz w:val="24"/>
          <w:szCs w:val="24"/>
          <w:shd w:val="clear" w:color="auto" w:fill="FFFFFF"/>
          <w:lang w:val="ru-RU" w:eastAsia="en-US" w:bidi="ar-SA"/>
        </w:rPr>
        <w:t xml:space="preserve">. </w:t>
      </w:r>
    </w:p>
    <w:p w:rsidR="00926D9D" w:rsidRPr="001A772D" w14:paraId="21B91C58"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испытания на гидравлическое сопротивление (потери давления) отдельных элементов СЦТ;</w:t>
      </w:r>
    </w:p>
    <w:p w:rsidR="00612C40" w:rsidRPr="001A772D" w14:paraId="55811357"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тепловые испытания на максимальную температуру теплоносителя;</w:t>
      </w:r>
    </w:p>
    <w:p w:rsidR="00612C40" w:rsidRPr="001A772D" w14:paraId="53CFD35C"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испытания на тепловые потери;</w:t>
      </w:r>
    </w:p>
    <w:p w:rsidR="00612C40" w:rsidRPr="001A772D" w14:paraId="66EC59B2"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испытания установок и устройств электрохимзащиты (ЭХЗ) трубопроводов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r w:rsidRPr="001A772D" w:rsidR="000D191F">
        <w:rPr>
          <w:rFonts w:ascii="Times New Roman" w:eastAsia="Calibri" w:hAnsi="Times New Roman" w:cs="Times New Roman"/>
          <w:kern w:val="0"/>
          <w:sz w:val="24"/>
          <w:szCs w:val="24"/>
          <w:shd w:val="clear" w:color="auto" w:fill="FFFFFF"/>
          <w:lang w:val="ru-RU" w:eastAsia="en-US" w:bidi="ar-SA"/>
        </w:rPr>
        <w:t>.</w:t>
      </w:r>
    </w:p>
    <w:p w:rsidR="00612C40" w:rsidRPr="001A772D" w:rsidP="006B7F55" w14:paraId="1439E36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Теплоснабжаю</w:t>
      </w:r>
      <w:r w:rsidRPr="001A772D" w:rsidR="00C721AC">
        <w:rPr>
          <w:rFonts w:ascii="Times New Roman" w:eastAsia="Calibri" w:hAnsi="Times New Roman" w:cs="Times New Roman"/>
          <w:kern w:val="0"/>
          <w:sz w:val="24"/>
          <w:szCs w:val="24"/>
          <w:shd w:val="clear" w:color="auto" w:fill="FFFFFF"/>
          <w:lang w:val="ru-RU" w:eastAsia="en-US" w:bidi="ar-SA"/>
        </w:rPr>
        <w:t>щие</w:t>
      </w:r>
      <w:r w:rsidRPr="001A772D">
        <w:rPr>
          <w:rFonts w:ascii="Times New Roman" w:eastAsia="Calibri" w:hAnsi="Times New Roman" w:cs="Times New Roman"/>
          <w:kern w:val="0"/>
          <w:sz w:val="24"/>
          <w:szCs w:val="24"/>
          <w:shd w:val="clear" w:color="auto" w:fill="FFFFFF"/>
          <w:lang w:val="ru-RU" w:eastAsia="en-US" w:bidi="ar-SA"/>
        </w:rPr>
        <w:t xml:space="preserve"> организаци</w:t>
      </w:r>
      <w:r w:rsidRPr="001A772D" w:rsidR="00C721AC">
        <w:rPr>
          <w:rFonts w:ascii="Times New Roman" w:eastAsia="Calibri" w:hAnsi="Times New Roman" w:cs="Times New Roman"/>
          <w:kern w:val="0"/>
          <w:sz w:val="24"/>
          <w:szCs w:val="24"/>
          <w:shd w:val="clear" w:color="auto" w:fill="FFFFFF"/>
          <w:lang w:val="ru-RU" w:eastAsia="en-US" w:bidi="ar-SA"/>
        </w:rPr>
        <w:t>и</w:t>
      </w:r>
      <w:r w:rsidRPr="001A772D">
        <w:rPr>
          <w:rFonts w:ascii="Times New Roman" w:eastAsia="Calibri" w:hAnsi="Times New Roman" w:cs="Times New Roman"/>
          <w:kern w:val="0"/>
          <w:sz w:val="24"/>
          <w:szCs w:val="24"/>
          <w:shd w:val="clear" w:color="auto" w:fill="FFFFFF"/>
          <w:lang w:val="ru-RU" w:eastAsia="en-US" w:bidi="ar-SA"/>
        </w:rPr>
        <w:t xml:space="preserve"> </w:t>
      </w:r>
      <w:r w:rsidR="00903E60">
        <w:rPr>
          <w:rFonts w:ascii="Times New Roman" w:eastAsia="Calibri" w:hAnsi="Times New Roman" w:cs="Times New Roman"/>
          <w:kern w:val="0"/>
          <w:sz w:val="24"/>
          <w:szCs w:val="24"/>
          <w:shd w:val="clear" w:color="auto" w:fill="FFFFFF"/>
          <w:lang w:val="ru-RU" w:eastAsia="en-US" w:bidi="ar-SA"/>
        </w:rPr>
        <w:t>должны проводить</w:t>
      </w:r>
      <w:r w:rsidRPr="001A772D">
        <w:rPr>
          <w:rFonts w:ascii="Times New Roman" w:eastAsia="Calibri" w:hAnsi="Times New Roman" w:cs="Times New Roman"/>
          <w:kern w:val="0"/>
          <w:sz w:val="24"/>
          <w:szCs w:val="24"/>
          <w:shd w:val="clear" w:color="auto" w:fill="FFFFFF"/>
          <w:lang w:val="ru-RU" w:eastAsia="en-US" w:bidi="ar-SA"/>
        </w:rPr>
        <w:t xml:space="preserve"> все виды испытаний тепловой сети по разработанной рабочей программе, которая включает в себя:</w:t>
      </w:r>
    </w:p>
    <w:p w:rsidR="00612C40" w:rsidRPr="001A772D" w14:paraId="0BD487F6"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задачи и основные положения методики проведения испытания;</w:t>
      </w:r>
    </w:p>
    <w:p w:rsidR="00612C40" w:rsidRPr="001A772D" w14:paraId="737090AD"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перечень подготовительных, организационных и технологических мероприятий;</w:t>
      </w:r>
    </w:p>
    <w:p w:rsidR="00612C40" w:rsidRPr="001A772D" w14:paraId="406B3269"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последовательность отдельных этапов и операций во время испытания;</w:t>
      </w:r>
    </w:p>
    <w:p w:rsidR="00612C40" w:rsidRPr="001A772D" w14:paraId="6B79BFD5"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режимы</w:t>
      </w:r>
      <w:r w:rsidRPr="001A772D">
        <w:rPr>
          <w:rFonts w:ascii="Times New Roman" w:eastAsia="Calibri" w:hAnsi="Times New Roman" w:cs="Times New Roman"/>
          <w:kern w:val="0"/>
          <w:sz w:val="24"/>
          <w:szCs w:val="24"/>
          <w:lang w:val="ru-RU" w:eastAsia="en-US" w:bidi="ar-SA"/>
        </w:rPr>
        <w:t xml:space="preserve"> работы оборудования источника тепловой энергии и тепловой сети (расход и параметры теплоносителя во время каждого этапа испытания);</w:t>
      </w:r>
    </w:p>
    <w:p w:rsidR="00612C40" w:rsidRPr="001A772D" w14:paraId="38C1387A"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схемы работы насосно-подогревательной установки источника тепловой энергии при каждом </w:t>
      </w:r>
      <w:r w:rsidRPr="001A772D" w:rsidR="00AD6661">
        <w:rPr>
          <w:rFonts w:ascii="Times New Roman" w:eastAsia="Calibri" w:hAnsi="Times New Roman" w:cs="Times New Roman"/>
          <w:kern w:val="0"/>
          <w:sz w:val="24"/>
          <w:szCs w:val="24"/>
          <w:lang w:val="ru-RU" w:eastAsia="en-US" w:bidi="ar-SA"/>
        </w:rPr>
        <w:t>режиме</w:t>
      </w:r>
      <w:r w:rsidRPr="001A772D">
        <w:rPr>
          <w:rFonts w:ascii="Times New Roman" w:eastAsia="Calibri" w:hAnsi="Times New Roman" w:cs="Times New Roman"/>
          <w:kern w:val="0"/>
          <w:sz w:val="24"/>
          <w:szCs w:val="24"/>
          <w:lang w:val="ru-RU" w:eastAsia="en-US" w:bidi="ar-SA"/>
        </w:rPr>
        <w:t xml:space="preserve"> испытания;</w:t>
      </w:r>
    </w:p>
    <w:p w:rsidR="00612C40" w:rsidRPr="001A772D" w14:paraId="67A081F3"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схемы включения и переключений в тепловой сети;</w:t>
      </w:r>
    </w:p>
    <w:p w:rsidR="00612C40" w:rsidRPr="001A772D" w14:paraId="13A63B1F"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сроки проведения каждого отдельного этапа или </w:t>
      </w:r>
      <w:r w:rsidRPr="001A772D" w:rsidR="00AD6661">
        <w:rPr>
          <w:rFonts w:ascii="Times New Roman" w:eastAsia="Calibri" w:hAnsi="Times New Roman" w:cs="Times New Roman"/>
          <w:kern w:val="0"/>
          <w:sz w:val="24"/>
          <w:szCs w:val="24"/>
          <w:lang w:val="ru-RU" w:eastAsia="en-US" w:bidi="ar-SA"/>
        </w:rPr>
        <w:t>Режима</w:t>
      </w:r>
      <w:r w:rsidRPr="001A772D">
        <w:rPr>
          <w:rFonts w:ascii="Times New Roman" w:eastAsia="Calibri" w:hAnsi="Times New Roman" w:cs="Times New Roman"/>
          <w:kern w:val="0"/>
          <w:sz w:val="24"/>
          <w:szCs w:val="24"/>
          <w:lang w:val="ru-RU" w:eastAsia="en-US" w:bidi="ar-SA"/>
        </w:rPr>
        <w:t xml:space="preserve"> испытания:</w:t>
      </w:r>
    </w:p>
    <w:p w:rsidR="00612C40" w:rsidRPr="001A772D" w14:paraId="6B36C0B1"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точки наблюдения, объект наблюдения, количество наблюдателей в каждой точке;</w:t>
      </w:r>
    </w:p>
    <w:p w:rsidR="00612C40" w:rsidRPr="001A772D" w14:paraId="2E8B3B7D"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оперативные средства связи и транспорта;</w:t>
      </w:r>
    </w:p>
    <w:p w:rsidR="00612C40" w:rsidRPr="001A772D" w14:paraId="2E76078C"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меры по обеспечению техники безопасности во время испытания.</w:t>
      </w:r>
    </w:p>
    <w:p w:rsidR="00612C40" w:rsidRPr="001A772D" w:rsidP="006B7F55" w14:paraId="010C573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 xml:space="preserve">Периодичность проведения испытаний тепловых сетей на максимальную температуру теплоносителя определяется техническим руководителем </w:t>
      </w:r>
      <w:r w:rsidRPr="001A772D" w:rsidR="002C111E">
        <w:rPr>
          <w:rFonts w:ascii="Times New Roman" w:eastAsia="Calibri" w:hAnsi="Times New Roman" w:cs="Times New Roman"/>
          <w:kern w:val="0"/>
          <w:sz w:val="24"/>
          <w:szCs w:val="24"/>
          <w:shd w:val="clear" w:color="auto" w:fill="FFFFFF"/>
          <w:lang w:val="ru-RU" w:eastAsia="en-US" w:bidi="ar-SA"/>
        </w:rPr>
        <w:t>ресурсоснабжающей организации.</w:t>
      </w:r>
    </w:p>
    <w:p w:rsidR="00612C40" w:rsidRPr="001A772D" w:rsidP="006B7F55" w14:paraId="517B565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sidRPr="001A772D">
        <w:rPr>
          <w:rFonts w:ascii="Times New Roman" w:eastAsia="Calibri" w:hAnsi="Times New Roman" w:cs="Times New Roman"/>
          <w:kern w:val="0"/>
          <w:sz w:val="24"/>
          <w:szCs w:val="24"/>
          <w:shd w:val="clear" w:color="auto" w:fill="FFFFFF"/>
          <w:lang w:val="ru-RU" w:eastAsia="en-US" w:bidi="ar-SA"/>
        </w:rPr>
        <w:t>Испытание на максимальную температуру теплоносителя</w:t>
      </w:r>
      <w:r w:rsidR="00903E60">
        <w:rPr>
          <w:rFonts w:ascii="Times New Roman" w:eastAsia="Calibri" w:hAnsi="Times New Roman" w:cs="Times New Roman"/>
          <w:kern w:val="0"/>
          <w:sz w:val="24"/>
          <w:szCs w:val="24"/>
          <w:shd w:val="clear" w:color="auto" w:fill="FFFFFF"/>
          <w:lang w:val="ru-RU" w:eastAsia="en-US" w:bidi="ar-SA"/>
        </w:rPr>
        <w:t xml:space="preserve"> должны проводиться</w:t>
      </w:r>
      <w:r w:rsidRPr="001A772D" w:rsidR="00AD6661">
        <w:rPr>
          <w:rFonts w:ascii="Times New Roman" w:eastAsia="Calibri" w:hAnsi="Times New Roman" w:cs="Times New Roman"/>
          <w:kern w:val="0"/>
          <w:sz w:val="24"/>
          <w:szCs w:val="24"/>
          <w:shd w:val="clear" w:color="auto" w:fill="FFFFFF"/>
          <w:lang w:val="ru-RU" w:eastAsia="en-US" w:bidi="ar-SA"/>
        </w:rPr>
        <w:t xml:space="preserve"> непосредственно</w:t>
      </w:r>
      <w:r w:rsidRPr="001A772D">
        <w:rPr>
          <w:rFonts w:ascii="Times New Roman" w:eastAsia="Calibri" w:hAnsi="Times New Roman" w:cs="Times New Roman"/>
          <w:kern w:val="0"/>
          <w:sz w:val="24"/>
          <w:szCs w:val="24"/>
          <w:shd w:val="clear" w:color="auto" w:fill="FFFFFF"/>
          <w:lang w:val="ru-RU" w:eastAsia="en-US" w:bidi="ar-SA"/>
        </w:rPr>
        <w:t xml:space="preserve"> перед окончанием отопительного сезона при устойчивых суточных плюсовых температурах наружного воздуха.</w:t>
      </w:r>
    </w:p>
    <w:p w:rsidR="00612C40" w:rsidRPr="001A772D" w:rsidP="006B7F55" w14:paraId="03AB19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по определению гидравлических потерь в тепловых сетях </w:t>
      </w:r>
      <w:r w:rsidR="00903E60">
        <w:rPr>
          <w:rFonts w:ascii="Times New Roman" w:eastAsia="Calibri" w:hAnsi="Times New Roman" w:cs="Times New Roman"/>
          <w:kern w:val="0"/>
          <w:sz w:val="24"/>
          <w:szCs w:val="24"/>
          <w:shd w:val="clear" w:color="auto" w:fill="FFFFFF"/>
          <w:lang w:val="ru-RU" w:eastAsia="en-US" w:bidi="ar-SA"/>
        </w:rPr>
        <w:t>должны проводиться</w:t>
      </w:r>
      <w:r w:rsidRPr="001A772D">
        <w:rPr>
          <w:rFonts w:ascii="Times New Roman" w:eastAsia="Calibri" w:hAnsi="Times New Roman" w:cs="Times New Roman"/>
          <w:kern w:val="0"/>
          <w:sz w:val="24"/>
          <w:szCs w:val="24"/>
          <w:lang w:val="ru-RU" w:eastAsia="en-US" w:bidi="ar-SA"/>
        </w:rPr>
        <w:t xml:space="preserve"> один раз в пять лет на трубопроводах вывода источника тепла или отдельных магистралях, характерных для данной тепловой сети по типу строительно-изоляционных конструкций, сроку службы и условиям эксплуатации. График испытаний утверждается главным инженером предприятия.</w:t>
      </w:r>
    </w:p>
    <w:p w:rsidR="00612C40" w:rsidRPr="001A772D" w:rsidP="006B7F55" w14:paraId="560896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по определению тепловых потерь в тепловых сетях должны </w:t>
      </w:r>
      <w:r w:rsidRPr="001A772D" w:rsidR="000D191F">
        <w:rPr>
          <w:rFonts w:ascii="Times New Roman" w:eastAsia="Calibri" w:hAnsi="Times New Roman" w:cs="Times New Roman"/>
          <w:kern w:val="0"/>
          <w:sz w:val="24"/>
          <w:szCs w:val="24"/>
          <w:lang w:val="ru-RU" w:eastAsia="en-US" w:bidi="ar-SA"/>
        </w:rPr>
        <w:t>проводиться</w:t>
      </w:r>
      <w:r w:rsidRPr="001A772D">
        <w:rPr>
          <w:rFonts w:ascii="Times New Roman" w:eastAsia="Calibri" w:hAnsi="Times New Roman" w:cs="Times New Roman"/>
          <w:kern w:val="0"/>
          <w:sz w:val="24"/>
          <w:szCs w:val="24"/>
          <w:lang w:val="ru-RU" w:eastAsia="en-US" w:bidi="ar-SA"/>
        </w:rPr>
        <w:t xml:space="preserve"> один раз в пять лет на трубопроводах вывода с источника теплоснабжения или отдельных магистралях, характерных для данной тепловой сети по типу строительно-изоляционных конструкций, сроку службы и условиям эксплуатации.     </w:t>
      </w:r>
    </w:p>
    <w:p w:rsidR="00CC6864" w:rsidRPr="001A772D" w:rsidP="006B7F55" w14:paraId="228830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тепловых сетях проводятся следующие виды испытаний:</w:t>
      </w:r>
    </w:p>
    <w:p w:rsidR="00CC6864" w:rsidRPr="001A772D" w14:paraId="5DB3C290" w14:textId="77777777">
      <w:pPr>
        <w:widowControl/>
        <w:numPr>
          <w:ilvl w:val="0"/>
          <w:numId w:val="19"/>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Гидравлические испытания на плотность и прочность проводятся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местными инструкциями.</w:t>
      </w:r>
    </w:p>
    <w:p w:rsidR="00CC6864" w:rsidRPr="001A772D" w:rsidP="00CC6864" w14:paraId="543BEE4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Данный вид </w:t>
      </w:r>
      <w:r w:rsidRPr="00FB54C1">
        <w:rPr>
          <w:rFonts w:ascii="Times New Roman" w:eastAsia="Calibri" w:hAnsi="Times New Roman" w:cs="Times New Roman"/>
          <w:kern w:val="0"/>
          <w:sz w:val="24"/>
          <w:szCs w:val="24"/>
          <w:lang w:val="ru-RU" w:eastAsia="en-US" w:bidi="ar-SA"/>
        </w:rPr>
        <w:t>испытания</w:t>
      </w:r>
      <w:r w:rsidRPr="00FB54C1" w:rsidR="00FB54C1">
        <w:rPr>
          <w:rFonts w:ascii="Times New Roman" w:eastAsia="Calibri" w:hAnsi="Times New Roman" w:cs="Times New Roman"/>
          <w:kern w:val="0"/>
          <w:sz w:val="24"/>
          <w:szCs w:val="24"/>
          <w:lang w:val="ru-RU" w:eastAsia="en-US" w:bidi="ar-SA"/>
        </w:rPr>
        <w:t xml:space="preserve"> должен</w:t>
      </w:r>
      <w:r w:rsidRPr="00FB54C1">
        <w:rPr>
          <w:rFonts w:ascii="Times New Roman" w:eastAsia="Calibri" w:hAnsi="Times New Roman" w:cs="Times New Roman"/>
          <w:kern w:val="0"/>
          <w:sz w:val="24"/>
          <w:szCs w:val="24"/>
          <w:lang w:val="ru-RU" w:eastAsia="en-US" w:bidi="ar-SA"/>
        </w:rPr>
        <w:t xml:space="preserve"> провод</w:t>
      </w:r>
      <w:r w:rsidRPr="00FB54C1" w:rsidR="00FB54C1">
        <w:rPr>
          <w:rFonts w:ascii="Times New Roman" w:eastAsia="Calibri" w:hAnsi="Times New Roman" w:cs="Times New Roman"/>
          <w:kern w:val="0"/>
          <w:sz w:val="24"/>
          <w:szCs w:val="24"/>
          <w:lang w:val="ru-RU" w:eastAsia="en-US" w:bidi="ar-SA"/>
        </w:rPr>
        <w:t>и</w:t>
      </w:r>
      <w:r w:rsidRPr="00FB54C1">
        <w:rPr>
          <w:rFonts w:ascii="Times New Roman" w:eastAsia="Calibri" w:hAnsi="Times New Roman" w:cs="Times New Roman"/>
          <w:kern w:val="0"/>
          <w:sz w:val="24"/>
          <w:szCs w:val="24"/>
          <w:lang w:val="ru-RU" w:eastAsia="en-US" w:bidi="ar-SA"/>
        </w:rPr>
        <w:t>т</w:t>
      </w:r>
      <w:r w:rsidRPr="00FB54C1" w:rsidR="00FB54C1">
        <w:rPr>
          <w:rFonts w:ascii="Times New Roman" w:eastAsia="Calibri" w:hAnsi="Times New Roman" w:cs="Times New Roman"/>
          <w:kern w:val="0"/>
          <w:sz w:val="24"/>
          <w:szCs w:val="24"/>
          <w:lang w:val="ru-RU" w:eastAsia="en-US" w:bidi="ar-SA"/>
        </w:rPr>
        <w:t>ь</w:t>
      </w:r>
      <w:r w:rsidRPr="00FB54C1">
        <w:rPr>
          <w:rFonts w:ascii="Times New Roman" w:eastAsia="Calibri" w:hAnsi="Times New Roman" w:cs="Times New Roman"/>
          <w:kern w:val="0"/>
          <w:sz w:val="24"/>
          <w:szCs w:val="24"/>
          <w:lang w:val="ru-RU" w:eastAsia="en-US" w:bidi="ar-SA"/>
        </w:rPr>
        <w:t>ся 2 раза –</w:t>
      </w:r>
      <w:r w:rsidRPr="001A772D">
        <w:rPr>
          <w:rFonts w:ascii="Times New Roman" w:eastAsia="Calibri" w:hAnsi="Times New Roman" w:cs="Times New Roman"/>
          <w:kern w:val="0"/>
          <w:sz w:val="24"/>
          <w:szCs w:val="24"/>
          <w:lang w:val="ru-RU" w:eastAsia="en-US" w:bidi="ar-SA"/>
        </w:rPr>
        <w:t xml:space="preserve"> после окончания отопительного сезона и в летний период после капитальных ремонтов (не позднее чем за 3 недели до начала отопительного сезона). Пробное давление выбирается не ниже 1,25 рабочего, рабочее давление устанавливается техническим руководителем ТСО, эксплуатирующей тепловые сети с учетом технических </w:t>
      </w:r>
      <w:r w:rsidRPr="001A772D">
        <w:rPr>
          <w:rFonts w:ascii="Times New Roman" w:eastAsia="Calibri" w:hAnsi="Times New Roman" w:cs="Times New Roman"/>
          <w:kern w:val="0"/>
          <w:sz w:val="24"/>
          <w:szCs w:val="24"/>
          <w:lang w:val="ru-RU" w:eastAsia="en-US" w:bidi="ar-SA"/>
        </w:rPr>
        <w:t>требований к конструктивным элементам тепловой сети. Испытания проводятся по зонам теплоснабжения (локальных источников). Пробное давления создаются сетевыми насосами теплоисточников. После проведения испытаний составляется Акт.</w:t>
      </w:r>
    </w:p>
    <w:p w:rsidR="00CC6864" w:rsidRPr="001A772D" w14:paraId="1A31A73D" w14:textId="77777777">
      <w:pPr>
        <w:widowControl/>
        <w:numPr>
          <w:ilvl w:val="0"/>
          <w:numId w:val="19"/>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Периодичность испытаний определяется техническим руководителем ТСО. Испытания проводятся в конце отопительного периода с отключением внутренних систем потребителей детских и лечебных учреждений, открытых систем ГВС, а также прочих потребителей, указанных в НТД. Максимальная испытательная температура соответствует температуре срезки по источнику на предстоящий отопительный сезон. После проведения испытаний составляется Акт. </w:t>
      </w:r>
    </w:p>
    <w:p w:rsidR="00CC6864" w:rsidRPr="001A772D" w14:paraId="7DE98987" w14:textId="77777777">
      <w:pPr>
        <w:widowControl/>
        <w:numPr>
          <w:ilvl w:val="0"/>
          <w:numId w:val="19"/>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Периодичность испытаний определяется техническим руководителем ТСО. Испытания проводятся в конце отопительного периода с отключением внутренних систем потребителей детских и лечебных учреждений, открытых систем ГВС, а также прочих потребителей, указанных в НТД. Максимальная испытательная температура соответствует температуре срезки по источнику на предстоящий отопительный сезон. После проведения испытаний составляется Акт. </w:t>
      </w:r>
    </w:p>
    <w:p w:rsidR="00CC6864" w:rsidRPr="001A772D" w14:paraId="034DECFE" w14:textId="77777777">
      <w:pPr>
        <w:widowControl/>
        <w:numPr>
          <w:ilvl w:val="0"/>
          <w:numId w:val="19"/>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Испытания на гидравлические потери (пропускную способность)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по </w:t>
      </w:r>
      <w:r w:rsidRPr="001A772D" w:rsidR="00F75C17">
        <w:rPr>
          <w:rFonts w:ascii="Times New Roman" w:eastAsia="Calibri" w:hAnsi="Times New Roman" w:cs="Times New Roman"/>
          <w:kern w:val="0"/>
          <w:sz w:val="24"/>
          <w:szCs w:val="24"/>
          <w:lang w:val="ru-RU" w:eastAsia="en-US" w:bidi="ar-SA"/>
        </w:rPr>
        <w:t>утверждённому</w:t>
      </w:r>
      <w:r w:rsidRPr="001A772D">
        <w:rPr>
          <w:rFonts w:ascii="Times New Roman" w:eastAsia="Calibri" w:hAnsi="Times New Roman" w:cs="Times New Roman"/>
          <w:kern w:val="0"/>
          <w:sz w:val="24"/>
          <w:szCs w:val="24"/>
          <w:lang w:val="ru-RU" w:eastAsia="en-US" w:bidi="ar-SA"/>
        </w:rPr>
        <w:t xml:space="preserve"> графику. Испытаниям подвергаются отдельные магистрали или участки сети с характерными условиями эксплуатации. Данные, полученные в результате испытаний, используются для разработки гидравлических режимов и разработки энергетических (режимных) характеристик. После проведения испытаний создается отчёт с результатами расчётов. Испытания проводятся не реже одного раза в 5 лет. </w:t>
      </w:r>
    </w:p>
    <w:p w:rsidR="00CC6864" w:rsidRPr="001A772D" w14:paraId="5F8983F2" w14:textId="77777777">
      <w:pPr>
        <w:widowControl/>
        <w:numPr>
          <w:ilvl w:val="0"/>
          <w:numId w:val="19"/>
        </w:numPr>
        <w:suppressAutoHyphens w:val="0"/>
        <w:spacing w:after="0" w:line="300" w:lineRule="auto"/>
        <w:ind w:left="0" w:firstLine="426"/>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Испытания на потенциалы блуждающих токов (электрические измерения для определения коррозионной агрессивности грунтов и опасного действия блуждающего</w:t>
      </w:r>
      <w:r w:rsidRPr="001A772D">
        <w:rPr>
          <w:rFonts w:ascii="Times New Roman" w:eastAsia="Calibri" w:hAnsi="Times New Roman" w:cs="Times New Roman"/>
          <w:kern w:val="0"/>
          <w:sz w:val="24"/>
          <w:szCs w:val="24"/>
          <w:lang w:val="ru-RU" w:eastAsia="en-US" w:bidi="ar-SA"/>
        </w:rPr>
        <w:t xml:space="preserve"> тока на трубопроводы подземных тепловых сетей). Периодичность испытаний определяется техническим руководителем ТСО. </w:t>
      </w:r>
    </w:p>
    <w:p w:rsidR="00CC6864" w:rsidRPr="001A772D" w:rsidP="00CC6864" w14:paraId="3997B32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Все виды испытаний должны проводятся раздельно, по разработанным рабочим программам, согласованным со всеми участниками их проведения утвержденным техническим руководителем эксплуатирующей организации и согласованной с источником тепловой энергии. </w:t>
      </w:r>
    </w:p>
    <w:p w:rsidR="00CC6864" w:rsidRPr="001A772D" w:rsidP="00CC6864" w14:paraId="0BC1DB82" w14:textId="77777777">
      <w:pPr>
        <w:widowControl/>
        <w:suppressAutoHyphens w:val="0"/>
        <w:spacing w:after="0" w:line="300" w:lineRule="auto"/>
        <w:ind w:firstLine="567"/>
        <w:contextualSpacing/>
        <w:jc w:val="both"/>
        <w:rPr>
          <w:rFonts w:ascii="Times New Roman" w:eastAsia="Calibri" w:hAnsi="Times New Roman" w:cs="Times New Roman"/>
          <w:b/>
          <w:bCs/>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Заблаговременно проводятся работы по оповещению потребителей тепловой энергии о проводимых испытаниях тепловых сетей с перечнем мероприятий, необходимых к выполнению в системах теплопотребления.</w:t>
      </w:r>
    </w:p>
    <w:p w:rsidR="00106E7C" w:rsidRPr="001A772D" w14:paraId="270EBE01"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нормативов технологических потерь при передаче тепловой энергии (мощности)</w:t>
      </w:r>
      <w:r w:rsidRPr="001A772D" w:rsidR="008E089A">
        <w:rPr>
          <w:rFonts w:ascii="Times New Roman" w:eastAsia="Times New Roman" w:hAnsi="Times New Roman" w:cs="Times New Roman"/>
          <w:b/>
          <w:bCs/>
          <w:i/>
          <w:kern w:val="0"/>
          <w:sz w:val="24"/>
          <w:szCs w:val="28"/>
          <w:lang w:val="ru-RU" w:eastAsia="ru-RU" w:bidi="ar-SA"/>
        </w:rPr>
        <w:t xml:space="preserve"> и</w:t>
      </w:r>
      <w:r w:rsidRPr="001A772D">
        <w:rPr>
          <w:rFonts w:ascii="Times New Roman" w:eastAsia="Times New Roman" w:hAnsi="Times New Roman" w:cs="Times New Roman"/>
          <w:b/>
          <w:bCs/>
          <w:i/>
          <w:kern w:val="0"/>
          <w:sz w:val="24"/>
          <w:szCs w:val="28"/>
          <w:lang w:val="ru-RU" w:eastAsia="ru-RU" w:bidi="ar-SA"/>
        </w:rPr>
        <w:t xml:space="preserve"> теплоносителя, включаемых в расчет отпущенных тепловой энергии (мощности) и теплоносителя</w:t>
      </w:r>
    </w:p>
    <w:p w:rsidR="00AF7F92" w:rsidP="00CD025E" w14:paraId="7B9BF38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Расчеты нормативов технологических потерь в соответствии с инструкцией, утвержденной Приказом Минэнерго № 325 от 30 декабря 2008 года, </w:t>
      </w:r>
      <w:r w:rsidR="00B85127">
        <w:rPr>
          <w:rFonts w:ascii="Times New Roman" w:eastAsia="Calibri" w:hAnsi="Times New Roman" w:cs="Times New Roman"/>
          <w:kern w:val="0"/>
          <w:sz w:val="24"/>
          <w:szCs w:val="24"/>
          <w:lang w:val="ru-RU" w:eastAsia="en-US" w:bidi="ar-SA"/>
        </w:rPr>
        <w:t xml:space="preserve">должны </w:t>
      </w:r>
      <w:r w:rsidRPr="001A772D" w:rsidR="006647BF">
        <w:rPr>
          <w:rFonts w:ascii="Times New Roman" w:eastAsia="Calibri" w:hAnsi="Times New Roman" w:cs="Times New Roman"/>
          <w:kern w:val="0"/>
          <w:sz w:val="24"/>
          <w:szCs w:val="24"/>
          <w:lang w:val="ru-RU" w:eastAsia="en-US" w:bidi="ar-SA"/>
        </w:rPr>
        <w:t>определя</w:t>
      </w:r>
      <w:r w:rsidR="00B85127">
        <w:rPr>
          <w:rFonts w:ascii="Times New Roman" w:eastAsia="Calibri" w:hAnsi="Times New Roman" w:cs="Times New Roman"/>
          <w:kern w:val="0"/>
          <w:sz w:val="24"/>
          <w:szCs w:val="24"/>
          <w:lang w:val="ru-RU" w:eastAsia="en-US" w:bidi="ar-SA"/>
        </w:rPr>
        <w:t>тся</w:t>
      </w:r>
      <w:r w:rsidRPr="001A772D" w:rsidR="006647BF">
        <w:rPr>
          <w:rFonts w:ascii="Times New Roman" w:eastAsia="Calibri" w:hAnsi="Times New Roman" w:cs="Times New Roman"/>
          <w:kern w:val="0"/>
          <w:sz w:val="24"/>
          <w:szCs w:val="24"/>
          <w:lang w:val="ru-RU" w:eastAsia="en-US" w:bidi="ar-SA"/>
        </w:rPr>
        <w:t xml:space="preserve"> для каждой теплосетевой организации, эксплуатирующей тепловые сети для передачи тепловой энергии, теплоносителя потребителям</w:t>
      </w:r>
      <w:r w:rsidR="00B85127">
        <w:rPr>
          <w:rFonts w:ascii="Times New Roman" w:eastAsia="Calibri" w:hAnsi="Times New Roman" w:cs="Times New Roman"/>
          <w:kern w:val="0"/>
          <w:sz w:val="24"/>
          <w:szCs w:val="24"/>
          <w:lang w:val="ru-RU" w:eastAsia="en-US" w:bidi="ar-SA"/>
        </w:rPr>
        <w:t xml:space="preserve">. </w:t>
      </w:r>
      <w:r w:rsidRPr="00B85127" w:rsidR="00B85127">
        <w:rPr>
          <w:rFonts w:ascii="Times New Roman" w:eastAsia="Calibri" w:hAnsi="Times New Roman" w:cs="Times New Roman"/>
          <w:kern w:val="0"/>
          <w:sz w:val="24"/>
          <w:szCs w:val="24"/>
          <w:lang w:val="ru-RU" w:eastAsia="en-US" w:bidi="ar-SA"/>
        </w:rPr>
        <w:t xml:space="preserve">Динамика изменения нормативных и фактических потерь тепловой энергии тепловых сетей </w:t>
      </w:r>
      <w:r w:rsidR="00B85127">
        <w:rPr>
          <w:rFonts w:ascii="Times New Roman" w:eastAsia="Calibri" w:hAnsi="Times New Roman" w:cs="Times New Roman"/>
          <w:kern w:val="0"/>
          <w:sz w:val="24"/>
          <w:szCs w:val="24"/>
          <w:lang w:val="ru-RU" w:eastAsia="en-US" w:bidi="ar-SA"/>
        </w:rPr>
        <w:t xml:space="preserve">в разрезе </w:t>
      </w:r>
      <w:r w:rsidRPr="00B85127" w:rsidR="00B85127">
        <w:rPr>
          <w:rFonts w:ascii="Times New Roman" w:eastAsia="Calibri" w:hAnsi="Times New Roman" w:cs="Times New Roman"/>
          <w:kern w:val="0"/>
          <w:sz w:val="24"/>
          <w:szCs w:val="24"/>
          <w:lang w:val="ru-RU" w:eastAsia="en-US" w:bidi="ar-SA"/>
        </w:rPr>
        <w:t>по источникам</w:t>
      </w:r>
      <w:r w:rsidR="00B85127">
        <w:rPr>
          <w:rFonts w:ascii="Times New Roman" w:eastAsia="Calibri" w:hAnsi="Times New Roman" w:cs="Times New Roman"/>
          <w:kern w:val="0"/>
          <w:sz w:val="24"/>
          <w:szCs w:val="24"/>
          <w:lang w:val="ru-RU" w:eastAsia="en-US" w:bidi="ar-SA"/>
        </w:rPr>
        <w:t xml:space="preserve"> приведена в таблице 2</w:t>
      </w:r>
      <w:r w:rsidR="00056723">
        <w:rPr>
          <w:rFonts w:ascii="Times New Roman" w:eastAsia="Calibri" w:hAnsi="Times New Roman" w:cs="Times New Roman"/>
          <w:kern w:val="0"/>
          <w:sz w:val="24"/>
          <w:szCs w:val="24"/>
          <w:lang w:val="ru-RU" w:eastAsia="en-US" w:bidi="ar-SA"/>
        </w:rPr>
        <w:t>5</w:t>
      </w:r>
      <w:r w:rsidR="00B85127">
        <w:rPr>
          <w:rFonts w:ascii="Times New Roman" w:eastAsia="Calibri" w:hAnsi="Times New Roman" w:cs="Times New Roman"/>
          <w:kern w:val="0"/>
          <w:sz w:val="24"/>
          <w:szCs w:val="24"/>
          <w:lang w:val="ru-RU" w:eastAsia="en-US" w:bidi="ar-SA"/>
        </w:rPr>
        <w:t>, по ЕТО – в таблице 2</w:t>
      </w:r>
      <w:r w:rsidR="00056723">
        <w:rPr>
          <w:rFonts w:ascii="Times New Roman" w:eastAsia="Calibri" w:hAnsi="Times New Roman" w:cs="Times New Roman"/>
          <w:kern w:val="0"/>
          <w:sz w:val="24"/>
          <w:szCs w:val="24"/>
          <w:lang w:val="ru-RU" w:eastAsia="en-US" w:bidi="ar-SA"/>
        </w:rPr>
        <w:t>6</w:t>
      </w:r>
      <w:r w:rsidR="00B85127">
        <w:rPr>
          <w:rFonts w:ascii="Times New Roman" w:eastAsia="Calibri" w:hAnsi="Times New Roman" w:cs="Times New Roman"/>
          <w:kern w:val="0"/>
          <w:sz w:val="24"/>
          <w:szCs w:val="24"/>
          <w:lang w:val="ru-RU" w:eastAsia="en-US" w:bidi="ar-SA"/>
        </w:rPr>
        <w:t>.</w:t>
      </w:r>
    </w:p>
    <w:p w:rsidR="0016040B" w:rsidRPr="00753AC8" w:rsidP="00753AC8" w14:paraId="7638D100" w14:textId="624CC281">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sidR="00B85127">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5</w:t>
      </w:r>
      <w:r w:rsidRPr="005E09A6">
        <w:rPr>
          <w:rFonts w:ascii="Times New Roman" w:eastAsia="Calibri" w:hAnsi="Times New Roman" w:cs="Times New Roman"/>
          <w:i/>
          <w:iCs/>
          <w:kern w:val="0"/>
          <w:sz w:val="24"/>
          <w:szCs w:val="24"/>
          <w:lang w:val="ru-RU" w:eastAsia="en-US" w:bidi="ar-SA"/>
        </w:rPr>
        <w:t xml:space="preserve">. </w:t>
      </w:r>
      <w:r w:rsidRPr="005E09A6" w:rsidR="00B85127">
        <w:rPr>
          <w:rFonts w:ascii="Times New Roman" w:eastAsia="Calibri" w:hAnsi="Times New Roman" w:cs="Times New Roman"/>
          <w:i/>
          <w:iCs/>
          <w:kern w:val="0"/>
          <w:sz w:val="24"/>
          <w:szCs w:val="24"/>
          <w:lang w:val="ru-RU" w:eastAsia="en-US" w:bidi="ar-SA"/>
        </w:rPr>
        <w:t>Динамика изменения нормативных и фактических потерь тепловой энергии тепловых сетей по источникам</w:t>
      </w:r>
    </w:p>
    <w:tbl>
      <w:tblPr>
        <w:tblStyle w:val="TableGrid0"/>
        <w:tblW w:w="10257" w:type="dxa"/>
        <w:tblCellMar>
          <w:left w:w="0" w:type="dxa"/>
          <w:right w:w="0" w:type="dxa"/>
        </w:tblCellMar>
        <w:tblLook w:val="04A0"/>
      </w:tblPr>
      <w:tblGrid>
        <w:gridCol w:w="647"/>
        <w:gridCol w:w="1900"/>
        <w:gridCol w:w="1386"/>
        <w:gridCol w:w="1646"/>
        <w:gridCol w:w="1242"/>
        <w:gridCol w:w="1669"/>
        <w:gridCol w:w="1767"/>
      </w:tblGrid>
      <w:tr w14:paraId="327D323B" w14:textId="77777777" w:rsidTr="005E09A6">
        <w:tblPrEx>
          <w:tblW w:w="10257" w:type="dxa"/>
          <w:tblCellMar>
            <w:left w:w="0" w:type="dxa"/>
            <w:right w:w="0" w:type="dxa"/>
          </w:tblCellMar>
          <w:tblLook w:val="04A0"/>
        </w:tblPrEx>
        <w:trPr>
          <w:trHeight w:val="20"/>
          <w:tblHeader/>
        </w:trPr>
        <w:tc>
          <w:tcPr>
            <w:tcW w:w="647" w:type="dxa"/>
            <w:vAlign w:val="center"/>
          </w:tcPr>
          <w:p w:rsidR="0016040B" w:rsidRPr="005A7EC5" w:rsidP="005E09A6" w14:paraId="7CB6D7F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п/п</w:t>
            </w:r>
          </w:p>
        </w:tc>
        <w:tc>
          <w:tcPr>
            <w:tcW w:w="1900" w:type="dxa"/>
            <w:vAlign w:val="center"/>
          </w:tcPr>
          <w:p w:rsidR="0016040B" w:rsidRPr="005A7EC5" w:rsidP="005E09A6" w14:paraId="0D893A2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Источник</w:t>
            </w:r>
          </w:p>
        </w:tc>
        <w:tc>
          <w:tcPr>
            <w:tcW w:w="1386" w:type="dxa"/>
            <w:vAlign w:val="center"/>
          </w:tcPr>
          <w:p w:rsidR="0016040B" w:rsidRPr="005A7EC5" w:rsidP="005E09A6" w14:paraId="64891FB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46" w:type="dxa"/>
            <w:vAlign w:val="center"/>
          </w:tcPr>
          <w:p w:rsidR="0016040B" w:rsidRPr="005A7EC5" w:rsidP="005E09A6" w14:paraId="7B92B41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Нормативные (утвержденные) потери тепловой энергии</w:t>
            </w:r>
          </w:p>
        </w:tc>
        <w:tc>
          <w:tcPr>
            <w:tcW w:w="1242" w:type="dxa"/>
            <w:vAlign w:val="center"/>
          </w:tcPr>
          <w:p w:rsidR="0016040B" w:rsidRPr="005A7EC5" w:rsidP="005E09A6" w14:paraId="4614369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Фактические потери тепловой энергии</w:t>
            </w:r>
          </w:p>
        </w:tc>
        <w:tc>
          <w:tcPr>
            <w:tcW w:w="1669" w:type="dxa"/>
            <w:vAlign w:val="center"/>
          </w:tcPr>
          <w:p w:rsidR="0016040B" w:rsidRPr="005A7EC5" w:rsidP="005E09A6" w14:paraId="108017E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Сверхнормативные потери тепловой энергии</w:t>
            </w:r>
          </w:p>
        </w:tc>
        <w:tc>
          <w:tcPr>
            <w:tcW w:w="1767" w:type="dxa"/>
            <w:vAlign w:val="center"/>
          </w:tcPr>
          <w:p w:rsidR="0016040B" w:rsidRPr="005A7EC5" w:rsidP="005E09A6" w14:paraId="1D21BD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Всего в % от отпущенной тепловой энергии в тепловые сети</w:t>
            </w:r>
          </w:p>
        </w:tc>
      </w:tr>
      <w:tr w14:paraId="3A1274A2" w14:textId="77777777" w:rsidTr="005E09A6">
        <w:tblPrEx>
          <w:tblW w:w="10257" w:type="dxa"/>
          <w:tblCellMar>
            <w:left w:w="0" w:type="dxa"/>
            <w:right w:w="0" w:type="dxa"/>
          </w:tblCellMar>
          <w:tblLook w:val="04A0"/>
        </w:tblPrEx>
        <w:trPr>
          <w:trHeight w:val="20"/>
          <w:tblHeader/>
        </w:trPr>
        <w:tc>
          <w:tcPr>
            <w:tcW w:w="647" w:type="dxa"/>
            <w:vAlign w:val="center"/>
          </w:tcPr>
          <w:p w:rsidR="005E6EC2" w:rsidRPr="005A7EC5" w:rsidP="005E6EC2" w14:paraId="07FCD9B4" w14:textId="35CEBA6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 изм.</w:t>
            </w:r>
          </w:p>
        </w:tc>
        <w:tc>
          <w:tcPr>
            <w:tcW w:w="1900" w:type="dxa"/>
            <w:vAlign w:val="center"/>
          </w:tcPr>
          <w:p w:rsidR="005E6EC2" w:rsidRPr="005A7EC5" w:rsidP="005E6EC2" w14:paraId="0A3880D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386" w:type="dxa"/>
            <w:vAlign w:val="center"/>
          </w:tcPr>
          <w:p w:rsidR="005E6EC2" w:rsidRPr="005A7EC5" w:rsidP="005E6EC2" w14:paraId="34B2B52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46" w:type="dxa"/>
            <w:vAlign w:val="center"/>
          </w:tcPr>
          <w:p w:rsidR="005E6EC2" w:rsidRPr="005A7EC5" w:rsidP="005E6EC2" w14:paraId="46DB9FB6" w14:textId="27445E8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242" w:type="dxa"/>
            <w:vAlign w:val="center"/>
          </w:tcPr>
          <w:p w:rsidR="005E6EC2" w:rsidRPr="005A7EC5" w:rsidP="005E6EC2" w14:paraId="728AD218" w14:textId="2CA9501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669" w:type="dxa"/>
            <w:vAlign w:val="center"/>
          </w:tcPr>
          <w:p w:rsidR="005E6EC2" w:rsidRPr="005A7EC5" w:rsidP="005E6EC2" w14:paraId="52AADFC6" w14:textId="26E701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767" w:type="dxa"/>
            <w:vAlign w:val="center"/>
          </w:tcPr>
          <w:p w:rsidR="005E6EC2" w:rsidRPr="005A7EC5" w:rsidP="005E6EC2" w14:paraId="00578E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r>
      <w:tr w14:paraId="000C3753" w14:textId="77777777" w:rsidTr="00127D08">
        <w:tblPrEx>
          <w:tblW w:w="10257" w:type="dxa"/>
          <w:tblCellMar>
            <w:left w:w="0" w:type="dxa"/>
            <w:right w:w="0" w:type="dxa"/>
          </w:tblCellMar>
          <w:tblLook w:val="04A0"/>
        </w:tblPrEx>
        <w:trPr>
          <w:trHeight w:val="20"/>
        </w:trPr>
        <w:tc>
          <w:tcPr>
            <w:tcW w:w="647" w:type="dxa"/>
            <w:vMerge w:val="restart"/>
            <w:vAlign w:val="center"/>
          </w:tcPr>
          <w:p w:rsidR="009C2472" w:rsidRPr="005A7EC5" w:rsidP="009C2472" w14:paraId="71114B9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900" w:type="dxa"/>
            <w:vMerge w:val="restart"/>
            <w:vAlign w:val="center"/>
          </w:tcPr>
          <w:p w:rsidR="00633852" w:rsidP="009C2472" w14:paraId="46950AA3"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Новая блочная котельная </w:t>
            </w:r>
          </w:p>
          <w:p w:rsidR="009C2472" w:rsidRPr="005A7EC5" w:rsidP="009C2472" w14:paraId="3F8D8E76" w14:textId="1F81834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1386" w:type="dxa"/>
            <w:vAlign w:val="center"/>
          </w:tcPr>
          <w:p w:rsidR="009C2472" w:rsidRPr="005A7EC5" w:rsidP="009C2472" w14:paraId="349F1E1C" w14:textId="48F7CF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2019</w:t>
            </w:r>
          </w:p>
        </w:tc>
        <w:tc>
          <w:tcPr>
            <w:tcW w:w="1646" w:type="dxa"/>
            <w:vAlign w:val="center"/>
          </w:tcPr>
          <w:p w:rsidR="009C2472" w:rsidRPr="005A7EC5" w:rsidP="009C2472" w14:paraId="5752D876" w14:textId="65F20A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242" w:type="dxa"/>
            <w:vAlign w:val="center"/>
          </w:tcPr>
          <w:p w:rsidR="009C2472" w:rsidRPr="005A7EC5" w:rsidP="009C2472" w14:paraId="2046FADD" w14:textId="4B23C47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69" w:type="dxa"/>
            <w:vAlign w:val="center"/>
          </w:tcPr>
          <w:p w:rsidR="009C2472" w:rsidRPr="005A7EC5" w:rsidP="009C2472" w14:paraId="5E12BB83" w14:textId="3BBAC09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767" w:type="dxa"/>
            <w:vAlign w:val="center"/>
          </w:tcPr>
          <w:p w:rsidR="009C2472" w:rsidRPr="005A7EC5" w:rsidP="009C2472" w14:paraId="0FB07885" w14:textId="2E28E3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5897DC8C" w14:textId="77777777" w:rsidTr="00127D08">
        <w:tblPrEx>
          <w:tblW w:w="10257" w:type="dxa"/>
          <w:tblCellMar>
            <w:left w:w="0" w:type="dxa"/>
            <w:right w:w="0" w:type="dxa"/>
          </w:tblCellMar>
          <w:tblLook w:val="04A0"/>
        </w:tblPrEx>
        <w:trPr>
          <w:trHeight w:val="20"/>
        </w:trPr>
        <w:tc>
          <w:tcPr>
            <w:tcW w:w="647" w:type="dxa"/>
            <w:vMerge/>
            <w:vAlign w:val="center"/>
          </w:tcPr>
          <w:p w:rsidR="009C2472" w:rsidRPr="005A7EC5" w:rsidP="009C2472" w14:paraId="6FB316A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9C2472" w:rsidRPr="005A7EC5" w:rsidP="009C2472" w14:paraId="447A25D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9C2472" w:rsidRPr="005A7EC5" w:rsidP="009C2472" w14:paraId="1D0BABAA" w14:textId="6175E55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2020</w:t>
            </w:r>
          </w:p>
        </w:tc>
        <w:tc>
          <w:tcPr>
            <w:tcW w:w="1646" w:type="dxa"/>
            <w:vAlign w:val="center"/>
          </w:tcPr>
          <w:p w:rsidR="009C2472" w:rsidRPr="005A7EC5" w:rsidP="009C2472" w14:paraId="63C54F74" w14:textId="460470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242" w:type="dxa"/>
            <w:vAlign w:val="center"/>
          </w:tcPr>
          <w:p w:rsidR="009C2472" w:rsidRPr="005A7EC5" w:rsidP="009C2472" w14:paraId="238605E9" w14:textId="13FBEC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69" w:type="dxa"/>
            <w:vAlign w:val="center"/>
          </w:tcPr>
          <w:p w:rsidR="009C2472" w:rsidRPr="005A7EC5" w:rsidP="009C2472" w14:paraId="679D7D48" w14:textId="4613F0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767" w:type="dxa"/>
            <w:vAlign w:val="center"/>
          </w:tcPr>
          <w:p w:rsidR="009C2472" w:rsidRPr="005A7EC5" w:rsidP="009C2472" w14:paraId="1FDC117E" w14:textId="17AC00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64737A02" w14:textId="77777777" w:rsidTr="00127D08">
        <w:tblPrEx>
          <w:tblW w:w="10257" w:type="dxa"/>
          <w:tblCellMar>
            <w:left w:w="0" w:type="dxa"/>
            <w:right w:w="0" w:type="dxa"/>
          </w:tblCellMar>
          <w:tblLook w:val="04A0"/>
        </w:tblPrEx>
        <w:trPr>
          <w:trHeight w:val="20"/>
        </w:trPr>
        <w:tc>
          <w:tcPr>
            <w:tcW w:w="647" w:type="dxa"/>
            <w:vMerge/>
            <w:vAlign w:val="center"/>
          </w:tcPr>
          <w:p w:rsidR="009C2472" w:rsidRPr="005A7EC5" w:rsidP="009C2472" w14:paraId="54F4D58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9C2472" w:rsidRPr="005A7EC5" w:rsidP="009C2472" w14:paraId="4FB080B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9C2472" w:rsidRPr="005A7EC5" w:rsidP="009C2472" w14:paraId="4147FE05" w14:textId="2E2E9C5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2021</w:t>
            </w:r>
          </w:p>
        </w:tc>
        <w:tc>
          <w:tcPr>
            <w:tcW w:w="1646" w:type="dxa"/>
            <w:vAlign w:val="center"/>
          </w:tcPr>
          <w:p w:rsidR="009C2472" w:rsidRPr="005A7EC5" w:rsidP="009C2472" w14:paraId="01E8EF78" w14:textId="68D41A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242" w:type="dxa"/>
            <w:vAlign w:val="center"/>
          </w:tcPr>
          <w:p w:rsidR="009C2472" w:rsidRPr="005A7EC5" w:rsidP="009C2472" w14:paraId="6037866A" w14:textId="3DB562D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69" w:type="dxa"/>
            <w:vAlign w:val="center"/>
          </w:tcPr>
          <w:p w:rsidR="009C2472" w:rsidRPr="005A7EC5" w:rsidP="009C2472" w14:paraId="4D2C76B6" w14:textId="22ACB9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767" w:type="dxa"/>
            <w:vAlign w:val="center"/>
          </w:tcPr>
          <w:p w:rsidR="009C2472" w:rsidRPr="005A7EC5" w:rsidP="009C2472" w14:paraId="3DD30BAB" w14:textId="2CB2DD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38A04882" w14:textId="77777777" w:rsidTr="00127D08">
        <w:tblPrEx>
          <w:tblW w:w="10257" w:type="dxa"/>
          <w:tblCellMar>
            <w:left w:w="0" w:type="dxa"/>
            <w:right w:w="0" w:type="dxa"/>
          </w:tblCellMar>
          <w:tblLook w:val="04A0"/>
        </w:tblPrEx>
        <w:trPr>
          <w:trHeight w:val="20"/>
        </w:trPr>
        <w:tc>
          <w:tcPr>
            <w:tcW w:w="647" w:type="dxa"/>
            <w:vMerge/>
            <w:vAlign w:val="center"/>
          </w:tcPr>
          <w:p w:rsidR="000D2CFB" w:rsidRPr="005A7EC5" w:rsidP="000D2CFB" w14:paraId="3D1C853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0D2CFB" w:rsidRPr="005A7EC5" w:rsidP="000D2CFB" w14:paraId="0A2FEE7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0D2CFB" w:rsidRPr="005A7EC5" w:rsidP="000D2CFB" w14:paraId="6BDD2B3E" w14:textId="0E5635B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2022</w:t>
            </w:r>
          </w:p>
        </w:tc>
        <w:tc>
          <w:tcPr>
            <w:tcW w:w="1646" w:type="dxa"/>
            <w:vAlign w:val="center"/>
          </w:tcPr>
          <w:p w:rsidR="000D2CFB" w:rsidRPr="005A7EC5" w:rsidP="000D2CFB" w14:paraId="1ED0D0B4" w14:textId="669CDA2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 утверждались</w:t>
            </w:r>
          </w:p>
        </w:tc>
        <w:tc>
          <w:tcPr>
            <w:tcW w:w="1242" w:type="dxa"/>
            <w:vAlign w:val="center"/>
          </w:tcPr>
          <w:p w:rsidR="000D2CFB" w:rsidRPr="005A7EC5" w:rsidP="000D2CFB" w14:paraId="4BE34183" w14:textId="431DE38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669" w:type="dxa"/>
            <w:vAlign w:val="center"/>
          </w:tcPr>
          <w:p w:rsidR="000D2CFB" w:rsidRPr="005A7EC5" w:rsidP="000D2CFB" w14:paraId="68551A4D" w14:textId="6146E7A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767" w:type="dxa"/>
            <w:vAlign w:val="center"/>
          </w:tcPr>
          <w:p w:rsidR="000D2CFB" w:rsidRPr="005A7EC5" w:rsidP="000D2CFB" w14:paraId="23DEE267" w14:textId="5A1FDA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650E6B1B" w14:textId="77777777" w:rsidTr="00127D08">
        <w:tblPrEx>
          <w:tblW w:w="10257" w:type="dxa"/>
          <w:tblCellMar>
            <w:left w:w="0" w:type="dxa"/>
            <w:right w:w="0" w:type="dxa"/>
          </w:tblCellMar>
          <w:tblLook w:val="04A0"/>
        </w:tblPrEx>
        <w:trPr>
          <w:trHeight w:val="20"/>
        </w:trPr>
        <w:tc>
          <w:tcPr>
            <w:tcW w:w="647" w:type="dxa"/>
            <w:vMerge/>
            <w:vAlign w:val="center"/>
          </w:tcPr>
          <w:p w:rsidR="00D562D7" w:rsidRPr="005A7EC5" w:rsidP="00D562D7" w14:paraId="780A7AD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00" w:type="dxa"/>
            <w:vMerge/>
            <w:vAlign w:val="center"/>
          </w:tcPr>
          <w:p w:rsidR="00D562D7" w:rsidRPr="005A7EC5" w:rsidP="00D562D7" w14:paraId="45168AB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386" w:type="dxa"/>
            <w:vAlign w:val="center"/>
          </w:tcPr>
          <w:p w:rsidR="00D562D7" w:rsidRPr="005A7EC5" w:rsidP="00D562D7" w14:paraId="0CD4E381" w14:textId="13B4914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2023</w:t>
            </w:r>
          </w:p>
        </w:tc>
        <w:tc>
          <w:tcPr>
            <w:tcW w:w="1646" w:type="dxa"/>
            <w:vAlign w:val="center"/>
          </w:tcPr>
          <w:p w:rsidR="00D562D7" w:rsidRPr="005A7EC5" w:rsidP="00D562D7" w14:paraId="5E288ED9" w14:textId="49BC8A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 утверждались</w:t>
            </w:r>
          </w:p>
        </w:tc>
        <w:tc>
          <w:tcPr>
            <w:tcW w:w="1242" w:type="dxa"/>
            <w:vAlign w:val="center"/>
          </w:tcPr>
          <w:p w:rsidR="00D562D7" w:rsidRPr="005A7EC5" w:rsidP="00D562D7" w14:paraId="54FD0382" w14:textId="1A4ECF4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2,6</w:t>
            </w:r>
          </w:p>
        </w:tc>
        <w:tc>
          <w:tcPr>
            <w:tcW w:w="1669" w:type="dxa"/>
            <w:vAlign w:val="center"/>
          </w:tcPr>
          <w:p w:rsidR="00D562D7" w:rsidRPr="005A7EC5" w:rsidP="00D562D7" w14:paraId="097C628E" w14:textId="72885C3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1767" w:type="dxa"/>
            <w:vAlign w:val="center"/>
          </w:tcPr>
          <w:p w:rsidR="00D562D7" w:rsidRPr="005A7EC5" w:rsidP="00D562D7" w14:paraId="03DD8A47" w14:textId="4DA48B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22,20</w:t>
            </w:r>
          </w:p>
        </w:tc>
      </w:tr>
    </w:tbl>
    <w:p w:rsidR="0016040B" w:rsidRPr="00753AC8" w:rsidP="00360083" w14:paraId="4C256CE4" w14:textId="66744611">
      <w:pPr>
        <w:widowControl/>
        <w:suppressAutoHyphens w:val="0"/>
        <w:spacing w:before="240" w:after="0" w:line="276" w:lineRule="auto"/>
        <w:ind w:firstLine="567"/>
        <w:contextualSpacing/>
        <w:jc w:val="right"/>
        <w:rPr>
          <w:rFonts w:ascii="Times New Roman" w:eastAsia="Calibri" w:hAnsi="Times New Roman" w:cs="Times New Roman"/>
          <w:i/>
          <w:iCs/>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w:t>
      </w:r>
      <w:r w:rsidR="00056723">
        <w:rPr>
          <w:rFonts w:ascii="Times New Roman" w:eastAsia="Calibri" w:hAnsi="Times New Roman" w:cs="Times New Roman"/>
          <w:i/>
          <w:iCs/>
          <w:kern w:val="0"/>
          <w:sz w:val="24"/>
          <w:szCs w:val="24"/>
          <w:lang w:val="ru-RU" w:eastAsia="en-US" w:bidi="ar-SA"/>
        </w:rPr>
        <w:t>6</w:t>
      </w:r>
      <w:r w:rsidRPr="00000BBD">
        <w:rPr>
          <w:rFonts w:ascii="Times New Roman" w:eastAsia="Calibri" w:hAnsi="Times New Roman" w:cs="Times New Roman"/>
          <w:i/>
          <w:iCs/>
          <w:kern w:val="0"/>
          <w:sz w:val="24"/>
          <w:szCs w:val="24"/>
          <w:lang w:val="ru-RU" w:eastAsia="en-US" w:bidi="ar-SA"/>
        </w:rPr>
        <w:t xml:space="preserve">. </w:t>
      </w:r>
      <w:r w:rsidRPr="00423504">
        <w:rPr>
          <w:rFonts w:ascii="Times New Roman" w:eastAsia="Calibri" w:hAnsi="Times New Roman" w:cs="Times New Roman"/>
          <w:i/>
          <w:iCs/>
          <w:kern w:val="0"/>
          <w:sz w:val="24"/>
          <w:szCs w:val="24"/>
          <w:lang w:val="ru-RU" w:eastAsia="en-US" w:bidi="ar-SA"/>
        </w:rPr>
        <w:t>Динамика изменения нормативных и фактических потерь тепловой энергии тепловых сетей по ЕТО</w:t>
      </w:r>
    </w:p>
    <w:tbl>
      <w:tblPr>
        <w:tblStyle w:val="TableGrid0"/>
        <w:tblW w:w="10279" w:type="dxa"/>
        <w:tblCellMar>
          <w:left w:w="0" w:type="dxa"/>
          <w:right w:w="0" w:type="dxa"/>
        </w:tblCellMar>
        <w:tblLook w:val="04A0"/>
      </w:tblPr>
      <w:tblGrid>
        <w:gridCol w:w="911"/>
        <w:gridCol w:w="1648"/>
        <w:gridCol w:w="685"/>
        <w:gridCol w:w="1668"/>
        <w:gridCol w:w="1394"/>
        <w:gridCol w:w="1972"/>
        <w:gridCol w:w="2001"/>
      </w:tblGrid>
      <w:tr w14:paraId="055E1249" w14:textId="77777777" w:rsidTr="00360083">
        <w:tblPrEx>
          <w:tblW w:w="10279" w:type="dxa"/>
          <w:tblCellMar>
            <w:left w:w="0" w:type="dxa"/>
            <w:right w:w="0" w:type="dxa"/>
          </w:tblCellMar>
          <w:tblLook w:val="04A0"/>
        </w:tblPrEx>
        <w:trPr>
          <w:trHeight w:val="227"/>
          <w:tblHeader/>
        </w:trPr>
        <w:tc>
          <w:tcPr>
            <w:tcW w:w="911" w:type="dxa"/>
            <w:vAlign w:val="center"/>
          </w:tcPr>
          <w:p w:rsidR="00753AC8" w:rsidRPr="005A7EC5" w:rsidP="00423504" w14:paraId="52CF376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 ЕТО</w:t>
            </w:r>
          </w:p>
        </w:tc>
        <w:tc>
          <w:tcPr>
            <w:tcW w:w="1648" w:type="dxa"/>
            <w:vAlign w:val="center"/>
          </w:tcPr>
          <w:p w:rsidR="00753AC8" w:rsidRPr="005A7EC5" w:rsidP="00423504" w14:paraId="728C41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Организация</w:t>
            </w:r>
          </w:p>
        </w:tc>
        <w:tc>
          <w:tcPr>
            <w:tcW w:w="685" w:type="dxa"/>
            <w:vAlign w:val="center"/>
          </w:tcPr>
          <w:p w:rsidR="00753AC8" w:rsidRPr="005A7EC5" w:rsidP="00423504" w14:paraId="09C647B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Год</w:t>
            </w:r>
          </w:p>
        </w:tc>
        <w:tc>
          <w:tcPr>
            <w:tcW w:w="1668" w:type="dxa"/>
            <w:vAlign w:val="center"/>
          </w:tcPr>
          <w:p w:rsidR="00753AC8" w:rsidRPr="005A7EC5" w:rsidP="00423504" w14:paraId="16B93DE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Нормативные (утвержденные) потери тепловой энергии</w:t>
            </w:r>
          </w:p>
        </w:tc>
        <w:tc>
          <w:tcPr>
            <w:tcW w:w="1394" w:type="dxa"/>
            <w:vAlign w:val="center"/>
          </w:tcPr>
          <w:p w:rsidR="00753AC8" w:rsidRPr="005A7EC5" w:rsidP="00423504" w14:paraId="5B87756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Фактические потери тепловой энергии</w:t>
            </w:r>
          </w:p>
        </w:tc>
        <w:tc>
          <w:tcPr>
            <w:tcW w:w="1972" w:type="dxa"/>
            <w:vAlign w:val="center"/>
          </w:tcPr>
          <w:p w:rsidR="00753AC8" w:rsidRPr="005A7EC5" w:rsidP="00423504" w14:paraId="76B068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Сверхнормативные потери тепловой энергии</w:t>
            </w:r>
          </w:p>
        </w:tc>
        <w:tc>
          <w:tcPr>
            <w:tcW w:w="2001" w:type="dxa"/>
            <w:vAlign w:val="center"/>
          </w:tcPr>
          <w:p w:rsidR="00753AC8" w:rsidRPr="005A7EC5" w:rsidP="00423504" w14:paraId="68B185F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Всего в % от отпущенной тепловой энергии в тепловые сети</w:t>
            </w:r>
          </w:p>
        </w:tc>
      </w:tr>
      <w:tr w14:paraId="0A72ADC6" w14:textId="77777777" w:rsidTr="00360083">
        <w:tblPrEx>
          <w:tblW w:w="10279" w:type="dxa"/>
          <w:tblCellMar>
            <w:left w:w="0" w:type="dxa"/>
            <w:right w:w="0" w:type="dxa"/>
          </w:tblCellMar>
          <w:tblLook w:val="04A0"/>
        </w:tblPrEx>
        <w:trPr>
          <w:trHeight w:val="227"/>
          <w:tblHeader/>
        </w:trPr>
        <w:tc>
          <w:tcPr>
            <w:tcW w:w="911" w:type="dxa"/>
            <w:vAlign w:val="center"/>
          </w:tcPr>
          <w:p w:rsidR="00753AC8" w:rsidRPr="005A7EC5" w:rsidP="00423504" w14:paraId="04F03232" w14:textId="3D005E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Ед.</w:t>
            </w:r>
            <w:r w:rsidRPr="005A7EC5" w:rsidR="001E315B">
              <w:rPr>
                <w:rFonts w:ascii="Times New Roman" w:hAnsi="Times New Roman" w:eastAsiaTheme="minorHAnsi" w:cs="Times New Roman"/>
                <w:kern w:val="0"/>
                <w:sz w:val="20"/>
                <w:szCs w:val="20"/>
                <w:lang w:val="ru-RU" w:eastAsia="en-US" w:bidi="ar-SA"/>
              </w:rPr>
              <w:t xml:space="preserve"> </w:t>
            </w:r>
            <w:r w:rsidRPr="005A7EC5">
              <w:rPr>
                <w:rFonts w:ascii="Times New Roman" w:hAnsi="Times New Roman" w:eastAsiaTheme="minorHAnsi" w:cs="Times New Roman"/>
                <w:kern w:val="0"/>
                <w:sz w:val="20"/>
                <w:szCs w:val="20"/>
                <w:lang w:val="ru-RU" w:eastAsia="en-US" w:bidi="ar-SA"/>
              </w:rPr>
              <w:t>изм.</w:t>
            </w:r>
          </w:p>
        </w:tc>
        <w:tc>
          <w:tcPr>
            <w:tcW w:w="1648" w:type="dxa"/>
            <w:vAlign w:val="center"/>
          </w:tcPr>
          <w:p w:rsidR="00753AC8" w:rsidRPr="005A7EC5" w:rsidP="00423504" w14:paraId="0DC25A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685" w:type="dxa"/>
            <w:vAlign w:val="center"/>
          </w:tcPr>
          <w:p w:rsidR="00753AC8" w:rsidRPr="005A7EC5" w:rsidP="00423504" w14:paraId="740616F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c>
          <w:tcPr>
            <w:tcW w:w="1668" w:type="dxa"/>
            <w:vAlign w:val="center"/>
          </w:tcPr>
          <w:p w:rsidR="00753AC8" w:rsidRPr="005A7EC5" w:rsidP="00423504" w14:paraId="28ABE4F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394" w:type="dxa"/>
            <w:vAlign w:val="center"/>
          </w:tcPr>
          <w:p w:rsidR="00753AC8" w:rsidRPr="005A7EC5" w:rsidP="00423504" w14:paraId="657A918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1972" w:type="dxa"/>
            <w:vAlign w:val="center"/>
          </w:tcPr>
          <w:p w:rsidR="00753AC8" w:rsidRPr="005A7EC5" w:rsidP="00423504" w14:paraId="2A2E70D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тыс. Гкал</w:t>
            </w:r>
          </w:p>
        </w:tc>
        <w:tc>
          <w:tcPr>
            <w:tcW w:w="2001" w:type="dxa"/>
            <w:vAlign w:val="center"/>
          </w:tcPr>
          <w:p w:rsidR="00753AC8" w:rsidRPr="005A7EC5" w:rsidP="00423504" w14:paraId="52ABBEC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w:t>
            </w:r>
          </w:p>
        </w:tc>
      </w:tr>
      <w:tr w14:paraId="6B8D28E9" w14:textId="77777777" w:rsidTr="00F452AD">
        <w:tblPrEx>
          <w:tblW w:w="10279" w:type="dxa"/>
          <w:tblCellMar>
            <w:left w:w="0" w:type="dxa"/>
            <w:right w:w="0" w:type="dxa"/>
          </w:tblCellMar>
          <w:tblLook w:val="04A0"/>
        </w:tblPrEx>
        <w:trPr>
          <w:trHeight w:val="227"/>
        </w:trPr>
        <w:tc>
          <w:tcPr>
            <w:tcW w:w="911" w:type="dxa"/>
            <w:vMerge w:val="restart"/>
            <w:vAlign w:val="center"/>
          </w:tcPr>
          <w:p w:rsidR="009C2472" w:rsidRPr="005A7EC5" w:rsidP="009C2472" w14:paraId="6C813FF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imes New Roman"/>
                <w:kern w:val="0"/>
                <w:sz w:val="20"/>
                <w:szCs w:val="20"/>
                <w:lang w:val="ru-RU" w:eastAsia="en-US" w:bidi="ar-SA"/>
              </w:rPr>
              <w:t>1</w:t>
            </w:r>
          </w:p>
        </w:tc>
        <w:tc>
          <w:tcPr>
            <w:tcW w:w="1648" w:type="dxa"/>
            <w:vMerge w:val="restart"/>
            <w:vAlign w:val="center"/>
          </w:tcPr>
          <w:p w:rsidR="009C2472" w:rsidRPr="005A7EC5" w:rsidP="009C2472" w14:paraId="35801264" w14:textId="6F0998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МУП «РСО КР»</w:t>
            </w:r>
          </w:p>
        </w:tc>
        <w:tc>
          <w:tcPr>
            <w:tcW w:w="685" w:type="dxa"/>
            <w:vAlign w:val="center"/>
          </w:tcPr>
          <w:p w:rsidR="009C2472" w:rsidRPr="005A7EC5" w:rsidP="009C2472" w14:paraId="0D4E6591" w14:textId="36268EA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2019</w:t>
            </w:r>
          </w:p>
        </w:tc>
        <w:tc>
          <w:tcPr>
            <w:tcW w:w="1668" w:type="dxa"/>
            <w:vAlign w:val="center"/>
          </w:tcPr>
          <w:p w:rsidR="009C2472" w:rsidRPr="005A7EC5" w:rsidP="009C2472" w14:paraId="139B19FC" w14:textId="6063E7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9C2472" w:rsidRPr="005A7EC5" w:rsidP="009C2472" w14:paraId="404095C3" w14:textId="6E3DD3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9C2472" w:rsidRPr="005A7EC5" w:rsidP="009C2472" w14:paraId="08BE430B" w14:textId="7F25EE0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9C2472" w:rsidRPr="005A7EC5" w:rsidP="009C2472" w14:paraId="061EB160" w14:textId="7F1375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189C5E86" w14:textId="77777777" w:rsidTr="00F452AD">
        <w:tblPrEx>
          <w:tblW w:w="10279" w:type="dxa"/>
          <w:tblCellMar>
            <w:left w:w="0" w:type="dxa"/>
            <w:right w:w="0" w:type="dxa"/>
          </w:tblCellMar>
          <w:tblLook w:val="04A0"/>
        </w:tblPrEx>
        <w:trPr>
          <w:trHeight w:val="227"/>
        </w:trPr>
        <w:tc>
          <w:tcPr>
            <w:tcW w:w="911" w:type="dxa"/>
            <w:vMerge/>
            <w:vAlign w:val="center"/>
          </w:tcPr>
          <w:p w:rsidR="009C2472" w:rsidRPr="005A7EC5" w:rsidP="009C2472" w14:paraId="216753E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9C2472" w:rsidRPr="005A7EC5" w:rsidP="009C2472" w14:paraId="140A961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9C2472" w:rsidRPr="005A7EC5" w:rsidP="009C2472" w14:paraId="752BD926" w14:textId="3F47F3D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2020</w:t>
            </w:r>
          </w:p>
        </w:tc>
        <w:tc>
          <w:tcPr>
            <w:tcW w:w="1668" w:type="dxa"/>
            <w:vAlign w:val="center"/>
          </w:tcPr>
          <w:p w:rsidR="009C2472" w:rsidRPr="005A7EC5" w:rsidP="009C2472" w14:paraId="2E3671E1" w14:textId="2FF62B3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9C2472" w:rsidRPr="005A7EC5" w:rsidP="009C2472" w14:paraId="79BB8DF1" w14:textId="6F79AAB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9C2472" w:rsidRPr="005A7EC5" w:rsidP="009C2472" w14:paraId="2B414226" w14:textId="0EDF81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9C2472" w:rsidRPr="005A7EC5" w:rsidP="009C2472" w14:paraId="01937F5B" w14:textId="15ED5C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60FAEDCE" w14:textId="77777777" w:rsidTr="00F452AD">
        <w:tblPrEx>
          <w:tblW w:w="10279" w:type="dxa"/>
          <w:tblCellMar>
            <w:left w:w="0" w:type="dxa"/>
            <w:right w:w="0" w:type="dxa"/>
          </w:tblCellMar>
          <w:tblLook w:val="04A0"/>
        </w:tblPrEx>
        <w:trPr>
          <w:trHeight w:val="227"/>
        </w:trPr>
        <w:tc>
          <w:tcPr>
            <w:tcW w:w="911" w:type="dxa"/>
            <w:vMerge/>
            <w:vAlign w:val="center"/>
          </w:tcPr>
          <w:p w:rsidR="009C2472" w:rsidRPr="005A7EC5" w:rsidP="009C2472" w14:paraId="41E2F50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9C2472" w:rsidRPr="005A7EC5" w:rsidP="009C2472" w14:paraId="3ADFBA4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9C2472" w:rsidRPr="005A7EC5" w:rsidP="009C2472" w14:paraId="33FB2039" w14:textId="3969D1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2021</w:t>
            </w:r>
          </w:p>
        </w:tc>
        <w:tc>
          <w:tcPr>
            <w:tcW w:w="1668" w:type="dxa"/>
            <w:vAlign w:val="center"/>
          </w:tcPr>
          <w:p w:rsidR="009C2472" w:rsidRPr="005A7EC5" w:rsidP="009C2472" w14:paraId="440FF509" w14:textId="2FEBDD7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394" w:type="dxa"/>
            <w:vAlign w:val="center"/>
          </w:tcPr>
          <w:p w:rsidR="009C2472" w:rsidRPr="005A7EC5" w:rsidP="009C2472" w14:paraId="33383B4E" w14:textId="345B740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9C2472" w:rsidRPr="005A7EC5" w:rsidP="009C2472" w14:paraId="0F47DB6F" w14:textId="30C309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9C2472" w:rsidRPr="005A7EC5" w:rsidP="009C2472" w14:paraId="52B9D85C" w14:textId="00CB0A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33AAB54E" w14:textId="77777777" w:rsidTr="00F452AD">
        <w:tblPrEx>
          <w:tblW w:w="10279" w:type="dxa"/>
          <w:tblCellMar>
            <w:left w:w="0" w:type="dxa"/>
            <w:right w:w="0" w:type="dxa"/>
          </w:tblCellMar>
          <w:tblLook w:val="04A0"/>
        </w:tblPrEx>
        <w:trPr>
          <w:trHeight w:val="227"/>
        </w:trPr>
        <w:tc>
          <w:tcPr>
            <w:tcW w:w="911" w:type="dxa"/>
            <w:vMerge/>
            <w:vAlign w:val="center"/>
          </w:tcPr>
          <w:p w:rsidR="003F7532" w:rsidRPr="005A7EC5" w:rsidP="003F7532" w14:paraId="1581F05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3F7532" w:rsidRPr="005A7EC5" w:rsidP="003F7532" w14:paraId="34ED56A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3F7532" w:rsidRPr="005A7EC5" w:rsidP="003F7532" w14:paraId="102113FE" w14:textId="30C35C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2022</w:t>
            </w:r>
          </w:p>
        </w:tc>
        <w:tc>
          <w:tcPr>
            <w:tcW w:w="1668" w:type="dxa"/>
            <w:vAlign w:val="center"/>
          </w:tcPr>
          <w:p w:rsidR="003F7532" w:rsidRPr="005A7EC5" w:rsidP="003F7532" w14:paraId="60089EE9" w14:textId="5485B94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 утверждались</w:t>
            </w:r>
          </w:p>
        </w:tc>
        <w:tc>
          <w:tcPr>
            <w:tcW w:w="1394" w:type="dxa"/>
            <w:vAlign w:val="center"/>
          </w:tcPr>
          <w:p w:rsidR="003F7532" w:rsidRPr="005A7EC5" w:rsidP="003F7532" w14:paraId="45C52DDB" w14:textId="1F24CF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1972" w:type="dxa"/>
            <w:vAlign w:val="center"/>
          </w:tcPr>
          <w:p w:rsidR="003F7532" w:rsidRPr="005A7EC5" w:rsidP="003F7532" w14:paraId="387D02E6" w14:textId="54B5E3E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c>
          <w:tcPr>
            <w:tcW w:w="2001" w:type="dxa"/>
            <w:vAlign w:val="center"/>
          </w:tcPr>
          <w:p w:rsidR="003F7532" w:rsidRPr="005A7EC5" w:rsidP="003F7532" w14:paraId="2EE51150" w14:textId="112A173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н/д</w:t>
            </w:r>
          </w:p>
        </w:tc>
      </w:tr>
      <w:tr w14:paraId="07A591D2" w14:textId="77777777" w:rsidTr="00F452AD">
        <w:tblPrEx>
          <w:tblW w:w="10279" w:type="dxa"/>
          <w:tblCellMar>
            <w:left w:w="0" w:type="dxa"/>
            <w:right w:w="0" w:type="dxa"/>
          </w:tblCellMar>
          <w:tblLook w:val="04A0"/>
        </w:tblPrEx>
        <w:trPr>
          <w:trHeight w:val="227"/>
        </w:trPr>
        <w:tc>
          <w:tcPr>
            <w:tcW w:w="911" w:type="dxa"/>
            <w:vMerge/>
            <w:vAlign w:val="center"/>
          </w:tcPr>
          <w:p w:rsidR="00A05673" w:rsidRPr="005A7EC5" w:rsidP="00A05673" w14:paraId="36FA531E"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48" w:type="dxa"/>
            <w:vMerge/>
            <w:vAlign w:val="center"/>
          </w:tcPr>
          <w:p w:rsidR="00A05673" w:rsidRPr="005A7EC5" w:rsidP="00A05673" w14:paraId="3C5381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85" w:type="dxa"/>
            <w:vAlign w:val="center"/>
          </w:tcPr>
          <w:p w:rsidR="00A05673" w:rsidRPr="005A7EC5" w:rsidP="00A05673" w14:paraId="6A94A49D" w14:textId="284DE1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5A7EC5">
              <w:rPr>
                <w:rFonts w:ascii="Times New Roman" w:hAnsi="Times New Roman" w:eastAsiaTheme="minorHAnsi" w:cstheme="minorBidi"/>
                <w:color w:val="000000"/>
                <w:kern w:val="0"/>
                <w:sz w:val="20"/>
                <w:szCs w:val="20"/>
                <w:lang w:val="ru-RU" w:eastAsia="en-US" w:bidi="ar-SA"/>
              </w:rPr>
              <w:t>2023</w:t>
            </w:r>
          </w:p>
        </w:tc>
        <w:tc>
          <w:tcPr>
            <w:tcW w:w="1668" w:type="dxa"/>
            <w:vAlign w:val="center"/>
          </w:tcPr>
          <w:p w:rsidR="00A05673" w:rsidRPr="005A7EC5" w:rsidP="00A05673" w14:paraId="637C10F8" w14:textId="31D1E22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 утверждались</w:t>
            </w:r>
          </w:p>
        </w:tc>
        <w:tc>
          <w:tcPr>
            <w:tcW w:w="1394" w:type="dxa"/>
            <w:vAlign w:val="center"/>
          </w:tcPr>
          <w:p w:rsidR="00A05673" w:rsidRPr="005A7EC5" w:rsidP="00A05673" w14:paraId="29A3F68D" w14:textId="4DE9BDD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2,6</w:t>
            </w:r>
          </w:p>
        </w:tc>
        <w:tc>
          <w:tcPr>
            <w:tcW w:w="1972" w:type="dxa"/>
            <w:vAlign w:val="center"/>
          </w:tcPr>
          <w:p w:rsidR="00A05673" w:rsidRPr="005A7EC5" w:rsidP="00A05673" w14:paraId="12364DC0" w14:textId="0303D4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c>
          <w:tcPr>
            <w:tcW w:w="2001" w:type="dxa"/>
            <w:vAlign w:val="center"/>
          </w:tcPr>
          <w:p w:rsidR="00A05673" w:rsidRPr="005A7EC5" w:rsidP="00A05673" w14:paraId="48518003" w14:textId="612A01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22,20</w:t>
            </w:r>
          </w:p>
        </w:tc>
      </w:tr>
    </w:tbl>
    <w:p w:rsidR="00106E7C" w:rsidRPr="001A772D" w14:paraId="75D7CD5F" w14:textId="126077D1">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Оценк</w:t>
      </w:r>
      <w:r w:rsidRPr="001A772D" w:rsidR="00886615">
        <w:rPr>
          <w:rFonts w:ascii="Times New Roman" w:eastAsia="Times New Roman" w:hAnsi="Times New Roman" w:cs="Times New Roman"/>
          <w:b/>
          <w:bCs/>
          <w:i/>
          <w:kern w:val="0"/>
          <w:sz w:val="24"/>
          <w:szCs w:val="28"/>
          <w:lang w:val="ru-RU" w:eastAsia="ru-RU" w:bidi="ar-SA"/>
        </w:rPr>
        <w:t>а</w:t>
      </w:r>
      <w:r w:rsidRPr="001A772D">
        <w:rPr>
          <w:rFonts w:ascii="Times New Roman" w:eastAsia="Times New Roman" w:hAnsi="Times New Roman" w:cs="Times New Roman"/>
          <w:b/>
          <w:bCs/>
          <w:i/>
          <w:kern w:val="0"/>
          <w:sz w:val="24"/>
          <w:szCs w:val="28"/>
          <w:lang w:val="ru-RU" w:eastAsia="ru-RU" w:bidi="ar-SA"/>
        </w:rPr>
        <w:t xml:space="preserve"> </w:t>
      </w:r>
      <w:r w:rsidRPr="001A772D" w:rsidR="00EC26FA">
        <w:rPr>
          <w:rFonts w:ascii="Times New Roman" w:eastAsia="Times New Roman" w:hAnsi="Times New Roman" w:cs="Times New Roman"/>
          <w:b/>
          <w:bCs/>
          <w:i/>
          <w:kern w:val="0"/>
          <w:sz w:val="24"/>
          <w:szCs w:val="28"/>
          <w:lang w:val="ru-RU" w:eastAsia="ru-RU" w:bidi="ar-SA"/>
        </w:rPr>
        <w:t>фактических потерь тепловой энергии и теплоносителя при передаче тепловой энергии и теплоносителя по тепловым сетям</w:t>
      </w:r>
    </w:p>
    <w:p w:rsidR="002E6C5B" w:rsidRPr="001A772D" w:rsidP="006B7F55" w14:paraId="72EEBC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Оценка потерь тепловой энергии в сетях теплоснабжения, является одной из основных задач, результат решения которой позволяет: </w:t>
      </w:r>
    </w:p>
    <w:p w:rsidR="002E6C5B" w:rsidRPr="001A772D" w14:paraId="4BC39388"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влиять на процесс формирования тарифа на тепловую энергию; </w:t>
      </w:r>
    </w:p>
    <w:p w:rsidR="002E6C5B" w:rsidRPr="001A772D" w14:paraId="28FFB86D"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осуществлять правильный выбор мощности основного и вспомогательного оборудования ИТП и ЦТП и, в конечном счете, источника тепловой энергии, температурного графика и др.;</w:t>
      </w:r>
    </w:p>
    <w:p w:rsidR="002E6C5B" w:rsidRPr="001A772D" w14:paraId="7552F646"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анализировать эффективность проведения работ по модернизации тепловых сетей (замена трубопроводов и/или их изоляции) в сравнении с нормативными значениями. </w:t>
      </w:r>
    </w:p>
    <w:p w:rsidR="00B85127" w:rsidP="00B85127" w14:paraId="0ABEE2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w:t>
      </w:r>
      <w:r w:rsidRPr="001A772D" w:rsidR="002E6C5B">
        <w:rPr>
          <w:rFonts w:ascii="Times New Roman" w:eastAsia="Calibri" w:hAnsi="Times New Roman" w:cs="Times New Roman"/>
          <w:kern w:val="0"/>
          <w:sz w:val="24"/>
          <w:szCs w:val="24"/>
          <w:lang w:val="ru-RU" w:eastAsia="en-US" w:bidi="ar-SA"/>
        </w:rPr>
        <w:t xml:space="preserve">еплосетевые организации </w:t>
      </w:r>
      <w:r>
        <w:rPr>
          <w:rFonts w:ascii="Times New Roman" w:eastAsia="Calibri" w:hAnsi="Times New Roman" w:cs="Times New Roman"/>
          <w:kern w:val="0"/>
          <w:sz w:val="24"/>
          <w:szCs w:val="24"/>
          <w:lang w:val="ru-RU" w:eastAsia="en-US" w:bidi="ar-SA"/>
        </w:rPr>
        <w:t>могут</w:t>
      </w:r>
      <w:r w:rsidRPr="001A772D" w:rsidR="002E6C5B">
        <w:rPr>
          <w:rFonts w:ascii="Times New Roman" w:eastAsia="Calibri" w:hAnsi="Times New Roman" w:cs="Times New Roman"/>
          <w:kern w:val="0"/>
          <w:sz w:val="24"/>
          <w:szCs w:val="24"/>
          <w:lang w:val="ru-RU" w:eastAsia="en-US" w:bidi="ar-SA"/>
        </w:rPr>
        <w:t xml:space="preserve"> </w:t>
      </w:r>
      <w:r w:rsidRPr="00211A58" w:rsidR="002E6C5B">
        <w:rPr>
          <w:rFonts w:ascii="Times New Roman" w:eastAsia="Calibri" w:hAnsi="Times New Roman" w:cs="Times New Roman"/>
          <w:kern w:val="0"/>
          <w:sz w:val="24"/>
          <w:szCs w:val="24"/>
          <w:lang w:val="ru-RU" w:eastAsia="en-US" w:bidi="ar-SA"/>
        </w:rPr>
        <w:t>использ</w:t>
      </w:r>
      <w:r>
        <w:rPr>
          <w:rFonts w:ascii="Times New Roman" w:eastAsia="Calibri" w:hAnsi="Times New Roman" w:cs="Times New Roman"/>
          <w:kern w:val="0"/>
          <w:sz w:val="24"/>
          <w:szCs w:val="24"/>
          <w:lang w:val="ru-RU" w:eastAsia="en-US" w:bidi="ar-SA"/>
        </w:rPr>
        <w:t xml:space="preserve">овать </w:t>
      </w:r>
      <w:r w:rsidRPr="00211A58" w:rsidR="002E6C5B">
        <w:rPr>
          <w:rFonts w:ascii="Times New Roman" w:eastAsia="Calibri" w:hAnsi="Times New Roman" w:cs="Times New Roman"/>
          <w:kern w:val="0"/>
          <w:sz w:val="24"/>
          <w:szCs w:val="24"/>
          <w:lang w:val="ru-RU" w:eastAsia="en-US" w:bidi="ar-SA"/>
        </w:rPr>
        <w:t>расчетные методы</w:t>
      </w:r>
      <w:r>
        <w:rPr>
          <w:rFonts w:ascii="Times New Roman" w:eastAsia="Calibri" w:hAnsi="Times New Roman" w:cs="Times New Roman"/>
          <w:kern w:val="0"/>
          <w:sz w:val="24"/>
          <w:szCs w:val="24"/>
          <w:lang w:val="ru-RU" w:eastAsia="en-US" w:bidi="ar-SA"/>
        </w:rPr>
        <w:t xml:space="preserve"> определения потерь тепловой энергии</w:t>
      </w:r>
      <w:r w:rsidRPr="001A772D" w:rsidR="002E6C5B">
        <w:rPr>
          <w:rFonts w:ascii="Times New Roman" w:eastAsia="Calibri" w:hAnsi="Times New Roman" w:cs="Times New Roman"/>
          <w:kern w:val="0"/>
          <w:sz w:val="24"/>
          <w:szCs w:val="24"/>
          <w:lang w:val="ru-RU" w:eastAsia="en-US" w:bidi="ar-SA"/>
        </w:rPr>
        <w:t xml:space="preserve"> (СП 41-103-2000, РД 153-34.20. 523-2003), как при формировании тарифов, так и при расчетах за отчетный период по фактическим данным указанных параметров, в том числе с </w:t>
      </w:r>
      <w:r w:rsidRPr="001A772D" w:rsidR="002E6C5B">
        <w:rPr>
          <w:rFonts w:ascii="Times New Roman" w:eastAsia="Calibri" w:hAnsi="Times New Roman" w:cs="Times New Roman"/>
          <w:kern w:val="0"/>
          <w:sz w:val="24"/>
          <w:szCs w:val="24"/>
          <w:lang w:val="ru-RU" w:eastAsia="en-US" w:bidi="ar-SA"/>
        </w:rPr>
        <w:t>учетом фактических температур теплоносителя в прямом и обратном трубопроводе.</w:t>
      </w:r>
      <w:r>
        <w:rPr>
          <w:rFonts w:ascii="Times New Roman" w:eastAsia="Calibri" w:hAnsi="Times New Roman" w:cs="Times New Roman"/>
          <w:kern w:val="0"/>
          <w:sz w:val="24"/>
          <w:szCs w:val="24"/>
          <w:lang w:val="ru-RU" w:eastAsia="en-US" w:bidi="ar-SA"/>
        </w:rPr>
        <w:t xml:space="preserve"> Фактические значения технологических </w:t>
      </w:r>
      <w:r w:rsidRPr="001A772D">
        <w:rPr>
          <w:rFonts w:ascii="Times New Roman" w:eastAsia="Calibri" w:hAnsi="Times New Roman" w:cs="Times New Roman"/>
          <w:kern w:val="0"/>
          <w:sz w:val="24"/>
          <w:szCs w:val="24"/>
          <w:lang w:val="ru-RU" w:eastAsia="en-US" w:bidi="ar-SA"/>
        </w:rPr>
        <w:t xml:space="preserve">потерь </w:t>
      </w:r>
      <w:r>
        <w:rPr>
          <w:rFonts w:ascii="Times New Roman" w:eastAsia="Calibri" w:hAnsi="Times New Roman" w:cs="Times New Roman"/>
          <w:kern w:val="0"/>
          <w:sz w:val="24"/>
          <w:szCs w:val="24"/>
          <w:lang w:val="ru-RU" w:eastAsia="en-US" w:bidi="ar-SA"/>
        </w:rPr>
        <w:t xml:space="preserve">при транспортировке в тепловых сетях в разрезе </w:t>
      </w:r>
      <w:r w:rsidRPr="00B85127">
        <w:rPr>
          <w:rFonts w:ascii="Times New Roman" w:eastAsia="Calibri" w:hAnsi="Times New Roman" w:cs="Times New Roman"/>
          <w:kern w:val="0"/>
          <w:sz w:val="24"/>
          <w:szCs w:val="24"/>
          <w:lang w:val="ru-RU" w:eastAsia="en-US" w:bidi="ar-SA"/>
        </w:rPr>
        <w:t>по источникам</w:t>
      </w:r>
      <w:r>
        <w:rPr>
          <w:rFonts w:ascii="Times New Roman" w:eastAsia="Calibri" w:hAnsi="Times New Roman" w:cs="Times New Roman"/>
          <w:kern w:val="0"/>
          <w:sz w:val="24"/>
          <w:szCs w:val="24"/>
          <w:lang w:val="ru-RU" w:eastAsia="en-US" w:bidi="ar-SA"/>
        </w:rPr>
        <w:t xml:space="preserve"> тепловой энергии приведены в таблице 26, по ЕТО – в таблице 27.</w:t>
      </w:r>
    </w:p>
    <w:p w:rsidR="00106E7C" w:rsidRPr="001A772D" w14:paraId="58165AEC"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П</w:t>
      </w:r>
      <w:r w:rsidRPr="001A772D">
        <w:rPr>
          <w:rFonts w:ascii="Times New Roman" w:eastAsia="Times New Roman" w:hAnsi="Times New Roman" w:cs="Times New Roman"/>
          <w:b/>
          <w:bCs/>
          <w:i/>
          <w:kern w:val="0"/>
          <w:sz w:val="24"/>
          <w:szCs w:val="28"/>
          <w:lang w:val="ru-RU" w:eastAsia="ru-RU" w:bidi="ar-SA"/>
        </w:rPr>
        <w:t>редписания надзорных органов по запрещению дальнейшей эксплуатации участков тепловой сети и результаты их исполнения</w:t>
      </w:r>
    </w:p>
    <w:p w:rsidR="00106E7C" w:rsidRPr="001A772D" w:rsidP="006B7F55" w14:paraId="6CAB023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момент актуализации Схемы теплоснабжения </w:t>
      </w:r>
      <w:r w:rsidR="00FB54C1">
        <w:rPr>
          <w:rFonts w:ascii="Times New Roman" w:eastAsia="Calibri" w:hAnsi="Times New Roman" w:cs="Times New Roman"/>
          <w:kern w:val="0"/>
          <w:sz w:val="24"/>
          <w:szCs w:val="24"/>
          <w:lang w:val="ru-RU" w:eastAsia="en-US" w:bidi="ar-SA"/>
        </w:rPr>
        <w:t>м</w:t>
      </w:r>
      <w:r w:rsidRPr="00F71CF8" w:rsidR="0063383B">
        <w:rPr>
          <w:rFonts w:ascii="Times New Roman" w:eastAsia="Calibri" w:hAnsi="Times New Roman" w:cs="Times New Roman"/>
          <w:kern w:val="0"/>
          <w:sz w:val="24"/>
          <w:szCs w:val="24"/>
          <w:lang w:val="ru-RU" w:eastAsia="en-US" w:bidi="ar-SA"/>
        </w:rPr>
        <w:t>униципального образования</w:t>
      </w:r>
      <w:r w:rsidRPr="001A772D" w:rsidR="00B302B6">
        <w:rPr>
          <w:rFonts w:ascii="Times New Roman" w:eastAsia="Calibri" w:hAnsi="Times New Roman" w:cs="Times New Roman"/>
          <w:kern w:val="0"/>
          <w:sz w:val="24"/>
          <w:szCs w:val="24"/>
          <w:lang w:val="ru-RU" w:eastAsia="en-US" w:bidi="ar-SA"/>
        </w:rPr>
        <w:t xml:space="preserve"> сведения</w:t>
      </w:r>
      <w:r w:rsidRPr="001A772D">
        <w:rPr>
          <w:rFonts w:ascii="Times New Roman" w:eastAsia="Calibri" w:hAnsi="Times New Roman" w:cs="Times New Roman"/>
          <w:kern w:val="0"/>
          <w:sz w:val="24"/>
          <w:szCs w:val="24"/>
          <w:lang w:val="ru-RU" w:eastAsia="en-US" w:bidi="ar-SA"/>
        </w:rPr>
        <w:t xml:space="preserve"> о </w:t>
      </w:r>
      <w:r w:rsidRPr="00FB54C1">
        <w:rPr>
          <w:rFonts w:ascii="Times New Roman" w:eastAsia="Calibri" w:hAnsi="Times New Roman" w:cs="Times New Roman"/>
          <w:kern w:val="0"/>
          <w:sz w:val="24"/>
          <w:szCs w:val="24"/>
          <w:lang w:val="ru-RU" w:eastAsia="en-US" w:bidi="ar-SA"/>
        </w:rPr>
        <w:t>предписаниях надзорных органов по запрещению дальнейшей эксплуатации участков тепловых сетей не выявлены.</w:t>
      </w:r>
      <w:r w:rsidRPr="001A772D" w:rsidR="00364938">
        <w:rPr>
          <w:rFonts w:ascii="Times New Roman" w:eastAsia="Calibri" w:hAnsi="Times New Roman" w:cs="Times New Roman"/>
          <w:kern w:val="0"/>
          <w:sz w:val="24"/>
          <w:szCs w:val="24"/>
          <w:lang w:val="ru-RU" w:eastAsia="en-US" w:bidi="ar-SA"/>
        </w:rPr>
        <w:t xml:space="preserve"> </w:t>
      </w:r>
    </w:p>
    <w:p w:rsidR="00106E7C" w:rsidRPr="001A772D" w14:paraId="77813386"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типов присоединений теплопотребляющих установо</w:t>
      </w:r>
      <w:r w:rsidRPr="001A772D" w:rsidR="003C1070">
        <w:rPr>
          <w:rFonts w:ascii="Times New Roman" w:eastAsia="Times New Roman" w:hAnsi="Times New Roman" w:cs="Times New Roman"/>
          <w:b/>
          <w:bCs/>
          <w:i/>
          <w:kern w:val="0"/>
          <w:sz w:val="24"/>
          <w:szCs w:val="28"/>
          <w:lang w:val="ru-RU" w:eastAsia="ru-RU" w:bidi="ar-SA"/>
        </w:rPr>
        <w:t>к потребителей к тепловым сетям</w:t>
      </w:r>
      <w:r w:rsidRPr="001A772D" w:rsidR="006C7C33">
        <w:rPr>
          <w:rFonts w:ascii="Times New Roman" w:eastAsia="Times New Roman" w:hAnsi="Times New Roman" w:cs="Times New Roman"/>
          <w:b/>
          <w:bCs/>
          <w:i/>
          <w:kern w:val="0"/>
          <w:sz w:val="24"/>
          <w:szCs w:val="28"/>
          <w:lang w:val="ru-RU" w:eastAsia="ru-RU" w:bidi="ar-SA"/>
        </w:rPr>
        <w:t>, определяющих выбор и обоснование графика регулирования отпуска тепловой энергии потребителям</w:t>
      </w:r>
    </w:p>
    <w:p w:rsidR="0089550E" w:rsidP="00AA5A60" w14:paraId="32A28E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Зависимыми называют такие схемы, в которых местные системы потребителей тепла присоединены непосредственно (одноконтурно) к тепловым сетям района без промежуточных теплообменников.</w:t>
      </w:r>
    </w:p>
    <w:p w:rsidR="0089550E" w:rsidRPr="001A772D" w:rsidP="00AA5A60" w14:paraId="213D962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Независимыми называются схемы присоединения местных систем отопления, вентиляции и кондиционирования воздуха к тепловым сетям района через промежуточные.теплообменники (двухконтурные схемы).</w:t>
      </w:r>
    </w:p>
    <w:p w:rsidR="0089550E" w:rsidRPr="001A772D" w:rsidP="0089550E" w14:paraId="52B536DF"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Индивидуальный тепловой пункт (ИТП) – это комплекс оборудования, предназначенный для распределения тепловой энергии, поступающей из тепловой сети, между потребителями в соответствии с установленными для них видами (отопление, вентиляция и горячее водоснабжение) и параметрами теплоносителя, размещенного на определенной территории.</w:t>
      </w:r>
    </w:p>
    <w:p w:rsidR="0089550E" w:rsidRPr="001A772D" w:rsidP="0089550E" w14:paraId="0D06DC69"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В настоящее время, на большинстве ИТП </w:t>
      </w:r>
      <w:r w:rsidRPr="00B32D6D">
        <w:rPr>
          <w:rFonts w:ascii="Times New Roman" w:eastAsia="Calibri" w:hAnsi="Times New Roman" w:cs="Times New Roman"/>
          <w:b w:val="0"/>
          <w:bCs w:val="0"/>
          <w:i w:val="0"/>
          <w:color w:val="auto"/>
          <w:spacing w:val="0"/>
          <w:kern w:val="0"/>
          <w:sz w:val="24"/>
          <w:szCs w:val="24"/>
          <w:lang w:val="ru-RU" w:eastAsia="en-US" w:bidi="ar-SA"/>
        </w:rPr>
        <w:t>преобладает зависимый способ</w:t>
      </w:r>
      <w:r w:rsidRPr="001A772D">
        <w:rPr>
          <w:rFonts w:ascii="Times New Roman" w:eastAsia="Calibri" w:hAnsi="Times New Roman" w:cs="Times New Roman"/>
          <w:b w:val="0"/>
          <w:bCs w:val="0"/>
          <w:i w:val="0"/>
          <w:color w:val="auto"/>
          <w:spacing w:val="0"/>
          <w:kern w:val="0"/>
          <w:sz w:val="24"/>
          <w:szCs w:val="24"/>
          <w:lang w:val="ru-RU" w:eastAsia="en-US" w:bidi="ar-SA"/>
        </w:rPr>
        <w:t xml:space="preserve"> непосредственного присоединения систем отопления без смешения, когда температурный график источника теплоснабжения совпадает с графиком работы внутренней системы теплоснабжения, при этом ограничение расхода теплоносителя осуществляется установкой дроссельных диафрагм в тепловых узлах потребителей.</w:t>
      </w:r>
    </w:p>
    <w:p w:rsidR="0089550E" w:rsidRPr="001A772D" w:rsidP="0089550E" w14:paraId="5B4261FD"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ИТП с зависимой схемой присоединения местных систем отопления со смесительными насосами включают в состав своего оборудования группу смесительных насосов в задачу которых входит изменение температурных и гидравлических параметров в соответствии с требованиями работы местных систем.</w:t>
      </w:r>
    </w:p>
    <w:p w:rsidR="0089550E" w:rsidRPr="001A772D" w:rsidP="0089550E" w14:paraId="1CB60971"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При независимом способе подключения систем отопления потребителей в ИТП преобразование тепловой энергии осуществляется посредством водо-водяных подогревателей, различного конструктивного исполнения. Циркуляция теплоносителя осуществляется принудительным способом, циркуляционным насосом. Регулирование отпуска тепловой энергии потребителю производится с использованием современных средств автоматизации, обеспечивающих поддержание заданных режимов.</w:t>
      </w:r>
    </w:p>
    <w:p w:rsidR="0089550E" w:rsidRPr="001A772D" w:rsidP="0089550E" w14:paraId="0E95086C"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Приготовление горячего водоснабжения в ИТП осуществляется по открытой и закрытой схемам с отпуском непосредственно в местную внутреннюю разводящую сеть потребителя.</w:t>
      </w:r>
    </w:p>
    <w:p w:rsidR="0089550E" w:rsidRPr="001A772D" w:rsidP="0089550E" w14:paraId="0670DEF2"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По открытой схеме приготовление горячей воды от ИТП осуществляется при помощи регулятора горячего водоснабжения, обеспечивающего отпуск горячей воды к потребителям при соответствующей существующим нормативам температуре.</w:t>
      </w:r>
    </w:p>
    <w:p w:rsidR="0089550E" w:rsidRPr="001A772D" w:rsidP="0089550E" w14:paraId="332596DF"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 xml:space="preserve">Если от ИТП отпуск горячей воды осуществляется в местную систему ГВС здания, </w:t>
      </w:r>
      <w:r w:rsidRPr="001A772D">
        <w:rPr>
          <w:rFonts w:ascii="Times New Roman" w:eastAsia="Calibri" w:hAnsi="Times New Roman" w:cs="Times New Roman"/>
          <w:b w:val="0"/>
          <w:bCs w:val="0"/>
          <w:i w:val="0"/>
          <w:color w:val="auto"/>
          <w:spacing w:val="0"/>
          <w:kern w:val="0"/>
          <w:sz w:val="24"/>
          <w:szCs w:val="24"/>
          <w:lang w:val="ru-RU" w:eastAsia="en-US" w:bidi="ar-SA"/>
        </w:rPr>
        <w:t>конструктивно выполненную с циркуляционными стояками, то циркуляция горячей воды поддерживается либо по принципу использования энергии перепада давлений между подающим и обратным трубопроводами узла управления ИТП, либо принудительным способом - циркуляционными насосами ГВС. При наличии однотрубных стояков в системе ГВС здания, циркуляция в системе отсутствует.</w:t>
      </w:r>
    </w:p>
    <w:p w:rsidR="0089550E" w:rsidP="0089550E" w14:paraId="4419C240" w14:textId="77777777">
      <w:pPr>
        <w:widowControl w:val="0"/>
        <w:suppressAutoHyphens w:val="0"/>
        <w:adjustRightInd w:val="0"/>
        <w:spacing w:before="0" w:after="0" w:line="276" w:lineRule="auto"/>
        <w:ind w:firstLine="709"/>
        <w:jc w:val="both"/>
        <w:textAlignment w:val="baseline"/>
        <w:rPr>
          <w:rFonts w:ascii="Times New Roman" w:eastAsia="Calibri" w:hAnsi="Times New Roman" w:cs="Times New Roman"/>
          <w:b w:val="0"/>
          <w:bCs w:val="0"/>
          <w:i w:val="0"/>
          <w:color w:val="auto"/>
          <w:spacing w:val="0"/>
          <w:kern w:val="0"/>
          <w:sz w:val="24"/>
          <w:szCs w:val="24"/>
          <w:lang w:val="ru-RU" w:eastAsia="en-US" w:bidi="ar-SA"/>
        </w:rPr>
      </w:pPr>
      <w:r w:rsidRPr="001A772D">
        <w:rPr>
          <w:rFonts w:ascii="Times New Roman" w:eastAsia="Calibri" w:hAnsi="Times New Roman" w:cs="Times New Roman"/>
          <w:b w:val="0"/>
          <w:bCs w:val="0"/>
          <w:i w:val="0"/>
          <w:color w:val="auto"/>
          <w:spacing w:val="0"/>
          <w:kern w:val="0"/>
          <w:sz w:val="24"/>
          <w:szCs w:val="24"/>
          <w:lang w:val="ru-RU" w:eastAsia="en-US" w:bidi="ar-SA"/>
        </w:rPr>
        <w:t>По закрытой схеме приготовление горячей воды в ИТП осуществляется посредством водо-водяных подогревателей ГВС, различного конструктивного исполнения. Циркуляция горячей воды, при ее наличии, в водоподогревателе осуществляется принудительным способом, циркуляционными насосами.</w:t>
      </w:r>
    </w:p>
    <w:p w:rsidR="006C3393" w:rsidRPr="002B2912" w:rsidP="002B2912" w14:paraId="54FEACA6" w14:textId="4D684FE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876DD">
        <w:rPr>
          <w:rFonts w:ascii="Times New Roman" w:eastAsia="Calibri" w:hAnsi="Times New Roman" w:cs="Times New Roman"/>
          <w:kern w:val="0"/>
          <w:sz w:val="24"/>
          <w:szCs w:val="24"/>
          <w:lang w:val="ru-RU" w:eastAsia="en-US" w:bidi="ar-SA"/>
        </w:rPr>
        <w:t>Информация по потребителям, которые получают тепловую энергию от индивидуальных тепловых пунктов (ИТП)</w:t>
      </w:r>
      <w:r>
        <w:rPr>
          <w:rFonts w:ascii="Times New Roman" w:eastAsia="Calibri" w:hAnsi="Times New Roman" w:cs="Times New Roman"/>
          <w:kern w:val="0"/>
          <w:sz w:val="24"/>
          <w:szCs w:val="24"/>
          <w:lang w:val="ru-RU" w:eastAsia="en-US" w:bidi="ar-SA"/>
        </w:rPr>
        <w:t xml:space="preserve"> представлена в таблице </w:t>
      </w:r>
      <w:r w:rsidR="00056723">
        <w:rPr>
          <w:rFonts w:ascii="Times New Roman" w:eastAsia="Calibri" w:hAnsi="Times New Roman" w:cs="Times New Roman"/>
          <w:kern w:val="0"/>
          <w:sz w:val="24"/>
          <w:szCs w:val="24"/>
          <w:lang w:val="ru-RU" w:eastAsia="en-US" w:bidi="ar-SA"/>
        </w:rPr>
        <w:t>27</w:t>
      </w:r>
      <w:r>
        <w:rPr>
          <w:rFonts w:ascii="Times New Roman" w:eastAsia="Calibri" w:hAnsi="Times New Roman" w:cs="Times New Roman"/>
          <w:kern w:val="0"/>
          <w:sz w:val="24"/>
          <w:szCs w:val="24"/>
          <w:lang w:val="ru-RU" w:eastAsia="en-US" w:bidi="ar-SA"/>
        </w:rPr>
        <w:t>.</w:t>
      </w:r>
      <w:r w:rsidR="008444C4">
        <w:rPr>
          <w:rFonts w:ascii="Times New Roman" w:eastAsia="Calibri" w:hAnsi="Times New Roman" w:cs="Times New Roman"/>
          <w:kern w:val="0"/>
          <w:sz w:val="24"/>
          <w:szCs w:val="24"/>
          <w:lang w:val="ru-RU" w:eastAsia="en-US" w:bidi="ar-SA"/>
        </w:rPr>
        <w:t xml:space="preserve"> </w:t>
      </w:r>
    </w:p>
    <w:p w:rsidR="0016040B" w:rsidP="00404623" w14:paraId="0233D83D" w14:textId="63C3436E">
      <w:pPr>
        <w:widowControl/>
        <w:suppressAutoHyphens w:val="0"/>
        <w:spacing w:after="0" w:line="300" w:lineRule="auto"/>
        <w:ind w:firstLine="567"/>
        <w:contextualSpacing/>
        <w:jc w:val="right"/>
        <w:rPr>
          <w:rFonts w:ascii="Times New Roman" w:eastAsia="Calibri" w:hAnsi="Times New Roman" w:cs="Times New Roman"/>
          <w:kern w:val="0"/>
          <w:sz w:val="24"/>
          <w:szCs w:val="24"/>
          <w:lang w:val="ru-RU" w:eastAsia="en-US" w:bidi="ar-SA"/>
        </w:rPr>
      </w:pPr>
      <w:r w:rsidRPr="00000BBD">
        <w:rPr>
          <w:rFonts w:ascii="Times New Roman" w:eastAsia="Calibri" w:hAnsi="Times New Roman" w:cs="Times New Roman"/>
          <w:i/>
          <w:iCs/>
          <w:kern w:val="0"/>
          <w:sz w:val="24"/>
          <w:szCs w:val="24"/>
          <w:lang w:val="ru-RU" w:eastAsia="en-US" w:bidi="ar-SA"/>
        </w:rPr>
        <w:t xml:space="preserve">Таблица </w:t>
      </w:r>
      <w:r>
        <w:rPr>
          <w:rFonts w:ascii="Times New Roman" w:eastAsia="Calibri" w:hAnsi="Times New Roman" w:cs="Times New Roman"/>
          <w:i/>
          <w:iCs/>
          <w:kern w:val="0"/>
          <w:sz w:val="24"/>
          <w:szCs w:val="24"/>
          <w:lang w:val="ru-RU" w:eastAsia="en-US" w:bidi="ar-SA"/>
        </w:rPr>
        <w:t>27</w:t>
      </w:r>
      <w:r w:rsidRPr="00000BBD">
        <w:rPr>
          <w:rFonts w:ascii="Times New Roman" w:eastAsia="Calibri" w:hAnsi="Times New Roman" w:cs="Times New Roman"/>
          <w:i/>
          <w:iCs/>
          <w:kern w:val="0"/>
          <w:sz w:val="24"/>
          <w:szCs w:val="24"/>
          <w:lang w:val="ru-RU" w:eastAsia="en-US" w:bidi="ar-SA"/>
        </w:rPr>
        <w:t xml:space="preserve">. </w:t>
      </w:r>
      <w:r>
        <w:rPr>
          <w:rFonts w:ascii="Times New Roman" w:eastAsia="Calibri" w:hAnsi="Times New Roman" w:cs="Times New Roman"/>
          <w:i/>
          <w:iCs/>
          <w:kern w:val="0"/>
          <w:sz w:val="24"/>
          <w:szCs w:val="24"/>
          <w:lang w:val="ru-RU" w:eastAsia="en-US" w:bidi="ar-SA"/>
        </w:rPr>
        <w:t>Индивидуальные тепловые пункты</w:t>
      </w:r>
    </w:p>
    <w:tbl>
      <w:tblPr>
        <w:tblStyle w:val="TableNormal"/>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616"/>
        <w:gridCol w:w="567"/>
        <w:gridCol w:w="1011"/>
        <w:gridCol w:w="1276"/>
        <w:gridCol w:w="2807"/>
        <w:gridCol w:w="2551"/>
      </w:tblGrid>
      <w:tr w14:paraId="4E3E6A8D" w14:textId="77777777" w:rsidTr="00C52D58">
        <w:tblPrEx>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rPr>
        <w:tc>
          <w:tcPr>
            <w:tcW w:w="373" w:type="dxa"/>
            <w:shd w:val="clear" w:color="auto" w:fill="auto"/>
            <w:noWrap/>
            <w:vAlign w:val="center"/>
            <w:hideMark/>
          </w:tcPr>
          <w:p w:rsidR="00F9191A" w:rsidRPr="00C52D58" w:rsidP="009D169D" w14:paraId="49B492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п/п</w:t>
            </w:r>
          </w:p>
        </w:tc>
        <w:tc>
          <w:tcPr>
            <w:tcW w:w="1616" w:type="dxa"/>
            <w:shd w:val="clear" w:color="auto" w:fill="auto"/>
            <w:noWrap/>
            <w:vAlign w:val="center"/>
            <w:hideMark/>
          </w:tcPr>
          <w:p w:rsidR="00F9191A" w:rsidRPr="00C52D58" w:rsidP="009D169D" w14:paraId="2F734E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Организация</w:t>
            </w:r>
          </w:p>
        </w:tc>
        <w:tc>
          <w:tcPr>
            <w:tcW w:w="567" w:type="dxa"/>
            <w:shd w:val="clear" w:color="auto" w:fill="auto"/>
            <w:noWrap/>
            <w:vAlign w:val="center"/>
            <w:hideMark/>
          </w:tcPr>
          <w:p w:rsidR="00F9191A" w:rsidRPr="00C52D58" w:rsidP="009D169D" w14:paraId="759393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Год</w:t>
            </w:r>
          </w:p>
        </w:tc>
        <w:tc>
          <w:tcPr>
            <w:tcW w:w="1011" w:type="dxa"/>
            <w:shd w:val="clear" w:color="auto" w:fill="auto"/>
            <w:noWrap/>
            <w:vAlign w:val="center"/>
            <w:hideMark/>
          </w:tcPr>
          <w:p w:rsidR="00F9191A" w:rsidRPr="00C52D58" w:rsidP="009D169D" w14:paraId="3993EC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Количество ИТП</w:t>
            </w:r>
          </w:p>
        </w:tc>
        <w:tc>
          <w:tcPr>
            <w:tcW w:w="1276" w:type="dxa"/>
            <w:shd w:val="clear" w:color="auto" w:fill="auto"/>
            <w:noWrap/>
            <w:vAlign w:val="center"/>
            <w:hideMark/>
          </w:tcPr>
          <w:p w:rsidR="00F9191A" w:rsidRPr="00C52D58" w:rsidP="009D169D" w14:paraId="7AEC34B7" w14:textId="28B7EB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xml:space="preserve">Средняя тепловая мощность </w:t>
            </w:r>
            <w:r w:rsidRPr="00C52D58" w:rsidR="00404623">
              <w:rPr>
                <w:rFonts w:ascii="Times New Roman" w:eastAsia="Times New Roman" w:hAnsi="Times New Roman" w:cs="Times New Roman"/>
                <w:color w:val="000000"/>
                <w:kern w:val="0"/>
                <w:sz w:val="20"/>
                <w:szCs w:val="20"/>
                <w:lang w:val="ru-RU" w:eastAsia="ru-RU" w:bidi="ar-SA"/>
              </w:rPr>
              <w:t>ИТП</w:t>
            </w:r>
          </w:p>
        </w:tc>
        <w:tc>
          <w:tcPr>
            <w:tcW w:w="2807" w:type="dxa"/>
            <w:shd w:val="clear" w:color="auto" w:fill="auto"/>
            <w:noWrap/>
            <w:vAlign w:val="center"/>
            <w:hideMark/>
          </w:tcPr>
          <w:p w:rsidR="00F9191A" w:rsidRPr="00C52D58" w:rsidP="009D169D" w14:paraId="52AF3855" w14:textId="577AA6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Доля потребителей, присоединенных к тепловым сетям через ИТП (от общей тепловой нагрузки)</w:t>
            </w:r>
          </w:p>
        </w:tc>
        <w:tc>
          <w:tcPr>
            <w:tcW w:w="2551" w:type="dxa"/>
            <w:shd w:val="clear" w:color="auto" w:fill="auto"/>
            <w:noWrap/>
            <w:vAlign w:val="center"/>
            <w:hideMark/>
          </w:tcPr>
          <w:p w:rsidR="00F9191A" w:rsidRPr="00C52D58" w:rsidP="009D169D" w14:paraId="2710E5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Динамика изменения доли присоединенных к тепловым сетям потребителей через ИТП</w:t>
            </w:r>
          </w:p>
        </w:tc>
      </w:tr>
      <w:tr w14:paraId="34911992" w14:textId="77777777" w:rsidTr="00C52D58">
        <w:tblPrEx>
          <w:tblW w:w="10201" w:type="dxa"/>
          <w:tblCellMar>
            <w:left w:w="0" w:type="dxa"/>
            <w:right w:w="0" w:type="dxa"/>
          </w:tblCellMar>
          <w:tblLook w:val="04A0"/>
        </w:tblPrEx>
        <w:trPr>
          <w:trHeight w:val="57"/>
        </w:trPr>
        <w:tc>
          <w:tcPr>
            <w:tcW w:w="373" w:type="dxa"/>
            <w:shd w:val="clear" w:color="auto" w:fill="auto"/>
            <w:noWrap/>
            <w:vAlign w:val="center"/>
            <w:hideMark/>
          </w:tcPr>
          <w:p w:rsidR="00F9191A" w:rsidRPr="00C52D58" w:rsidP="009D169D" w14:paraId="4B8A88E6" w14:textId="371410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Ед.</w:t>
            </w:r>
            <w:r w:rsidRPr="00C52D58" w:rsidR="00404623">
              <w:rPr>
                <w:rFonts w:ascii="Times New Roman" w:eastAsia="Times New Roman" w:hAnsi="Times New Roman" w:cs="Times New Roman"/>
                <w:color w:val="000000"/>
                <w:kern w:val="0"/>
                <w:sz w:val="20"/>
                <w:szCs w:val="20"/>
                <w:lang w:val="ru-RU" w:eastAsia="ru-RU" w:bidi="ar-SA"/>
              </w:rPr>
              <w:t xml:space="preserve"> </w:t>
            </w:r>
            <w:r w:rsidRPr="00C52D58">
              <w:rPr>
                <w:rFonts w:ascii="Times New Roman" w:eastAsia="Times New Roman" w:hAnsi="Times New Roman" w:cs="Times New Roman"/>
                <w:color w:val="000000"/>
                <w:kern w:val="0"/>
                <w:sz w:val="20"/>
                <w:szCs w:val="20"/>
                <w:lang w:val="ru-RU" w:eastAsia="ru-RU" w:bidi="ar-SA"/>
              </w:rPr>
              <w:t>изм.</w:t>
            </w:r>
          </w:p>
        </w:tc>
        <w:tc>
          <w:tcPr>
            <w:tcW w:w="1616" w:type="dxa"/>
            <w:shd w:val="clear" w:color="auto" w:fill="auto"/>
            <w:noWrap/>
            <w:vAlign w:val="center"/>
            <w:hideMark/>
          </w:tcPr>
          <w:p w:rsidR="00F9191A" w:rsidRPr="00C52D58" w:rsidP="009D169D" w14:paraId="1CB2CC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567" w:type="dxa"/>
            <w:shd w:val="clear" w:color="auto" w:fill="auto"/>
            <w:noWrap/>
            <w:vAlign w:val="center"/>
            <w:hideMark/>
          </w:tcPr>
          <w:p w:rsidR="00F9191A" w:rsidRPr="00C52D58" w:rsidP="009D169D" w14:paraId="124AE9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011" w:type="dxa"/>
            <w:shd w:val="clear" w:color="auto" w:fill="auto"/>
            <w:noWrap/>
            <w:vAlign w:val="center"/>
            <w:hideMark/>
          </w:tcPr>
          <w:p w:rsidR="00F9191A" w:rsidRPr="00C52D58" w:rsidP="009D169D" w14:paraId="5EDFACF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276" w:type="dxa"/>
            <w:shd w:val="clear" w:color="auto" w:fill="auto"/>
            <w:noWrap/>
            <w:vAlign w:val="center"/>
            <w:hideMark/>
          </w:tcPr>
          <w:p w:rsidR="00F9191A" w:rsidRPr="00C52D58" w:rsidP="009D169D" w14:paraId="45FAC510" w14:textId="545401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Гкал/ч</w:t>
            </w:r>
          </w:p>
        </w:tc>
        <w:tc>
          <w:tcPr>
            <w:tcW w:w="2807" w:type="dxa"/>
            <w:shd w:val="clear" w:color="auto" w:fill="auto"/>
            <w:noWrap/>
            <w:vAlign w:val="center"/>
            <w:hideMark/>
          </w:tcPr>
          <w:p w:rsidR="00F9191A" w:rsidRPr="00C52D58" w:rsidP="009D169D" w14:paraId="4066C8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551" w:type="dxa"/>
            <w:shd w:val="clear" w:color="auto" w:fill="auto"/>
            <w:noWrap/>
            <w:vAlign w:val="center"/>
            <w:hideMark/>
          </w:tcPr>
          <w:p w:rsidR="00F9191A" w:rsidRPr="00C52D58" w:rsidP="009D169D" w14:paraId="4214D7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r>
      <w:tr w14:paraId="06F468A2" w14:textId="77777777" w:rsidTr="00C52D58">
        <w:tblPrEx>
          <w:tblW w:w="10201" w:type="dxa"/>
          <w:tblCellMar>
            <w:left w:w="0" w:type="dxa"/>
            <w:right w:w="0" w:type="dxa"/>
          </w:tblCellMar>
          <w:tblLook w:val="04A0"/>
        </w:tblPrEx>
        <w:trPr>
          <w:trHeight w:val="57"/>
        </w:trPr>
        <w:tc>
          <w:tcPr>
            <w:tcW w:w="373" w:type="dxa"/>
            <w:vMerge w:val="restart"/>
            <w:shd w:val="clear" w:color="auto" w:fill="auto"/>
            <w:noWrap/>
            <w:vAlign w:val="center"/>
            <w:hideMark/>
          </w:tcPr>
          <w:p w:rsidR="004214BB" w:rsidRPr="00C52D58" w:rsidP="004214BB" w14:paraId="3D8EBF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1</w:t>
            </w:r>
          </w:p>
        </w:tc>
        <w:tc>
          <w:tcPr>
            <w:tcW w:w="1616" w:type="dxa"/>
            <w:vMerge w:val="restart"/>
            <w:shd w:val="clear" w:color="auto" w:fill="auto"/>
            <w:noWrap/>
            <w:vAlign w:val="center"/>
            <w:hideMark/>
          </w:tcPr>
          <w:p w:rsidR="004214BB" w:rsidRPr="00C52D58" w:rsidP="004214BB" w14:paraId="2857189B" w14:textId="6E1F96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567" w:type="dxa"/>
            <w:shd w:val="clear" w:color="auto" w:fill="auto"/>
            <w:noWrap/>
            <w:vAlign w:val="center"/>
            <w:hideMark/>
          </w:tcPr>
          <w:p w:rsidR="004214BB" w:rsidRPr="00C52D58" w:rsidP="004214BB" w14:paraId="3057B55F" w14:textId="44A965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1011" w:type="dxa"/>
            <w:shd w:val="clear" w:color="auto" w:fill="auto"/>
            <w:noWrap/>
            <w:vAlign w:val="center"/>
          </w:tcPr>
          <w:p w:rsidR="004214BB" w:rsidRPr="00C52D58" w:rsidP="004214BB" w14:paraId="2FD5C6CB" w14:textId="6AF0FC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4214BB" w:rsidRPr="00C52D58" w:rsidP="004214BB" w14:paraId="373825F3" w14:textId="18D4C8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4214BB" w:rsidRPr="00C52D58" w:rsidP="004214BB" w14:paraId="0014AAB5" w14:textId="55459F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4214BB" w:rsidRPr="00C52D58" w:rsidP="004214BB" w14:paraId="33E5838C" w14:textId="2251B5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270DD1DE" w14:textId="77777777" w:rsidTr="00C52D58">
        <w:tblPrEx>
          <w:tblW w:w="10201" w:type="dxa"/>
          <w:tblCellMar>
            <w:left w:w="0" w:type="dxa"/>
            <w:right w:w="0" w:type="dxa"/>
          </w:tblCellMar>
          <w:tblLook w:val="04A0"/>
        </w:tblPrEx>
        <w:trPr>
          <w:trHeight w:val="57"/>
        </w:trPr>
        <w:tc>
          <w:tcPr>
            <w:tcW w:w="373" w:type="dxa"/>
            <w:vMerge/>
            <w:vAlign w:val="center"/>
            <w:hideMark/>
          </w:tcPr>
          <w:p w:rsidR="004214BB" w:rsidRPr="00C52D58" w:rsidP="004214BB" w14:paraId="695EB6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4214BB" w:rsidRPr="00C52D58" w:rsidP="004214BB" w14:paraId="719176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4214BB" w:rsidRPr="00C52D58" w:rsidP="004214BB" w14:paraId="74769DE1" w14:textId="2C5987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1011" w:type="dxa"/>
            <w:shd w:val="clear" w:color="auto" w:fill="auto"/>
            <w:noWrap/>
            <w:vAlign w:val="center"/>
          </w:tcPr>
          <w:p w:rsidR="004214BB" w:rsidRPr="00C52D58" w:rsidP="004214BB" w14:paraId="0593C7B0" w14:textId="4B9E0B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4214BB" w:rsidRPr="00C52D58" w:rsidP="004214BB" w14:paraId="116063A9" w14:textId="33A20F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4214BB" w:rsidRPr="00C52D58" w:rsidP="004214BB" w14:paraId="39DC1121" w14:textId="588993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4214BB" w:rsidRPr="00C52D58" w:rsidP="004214BB" w14:paraId="4A89E472" w14:textId="157DAD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9CD72E1" w14:textId="77777777" w:rsidTr="00C52D58">
        <w:tblPrEx>
          <w:tblW w:w="10201" w:type="dxa"/>
          <w:tblCellMar>
            <w:left w:w="0" w:type="dxa"/>
            <w:right w:w="0" w:type="dxa"/>
          </w:tblCellMar>
          <w:tblLook w:val="04A0"/>
        </w:tblPrEx>
        <w:trPr>
          <w:trHeight w:val="57"/>
        </w:trPr>
        <w:tc>
          <w:tcPr>
            <w:tcW w:w="373" w:type="dxa"/>
            <w:vMerge/>
            <w:vAlign w:val="center"/>
            <w:hideMark/>
          </w:tcPr>
          <w:p w:rsidR="004214BB" w:rsidRPr="00C52D58" w:rsidP="004214BB" w14:paraId="5838ED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4214BB" w:rsidRPr="00C52D58" w:rsidP="004214BB" w14:paraId="1AEB80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4214BB" w:rsidRPr="00C52D58" w:rsidP="004214BB" w14:paraId="57B0EB68" w14:textId="0F8524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1011" w:type="dxa"/>
            <w:shd w:val="clear" w:color="auto" w:fill="auto"/>
            <w:noWrap/>
            <w:vAlign w:val="center"/>
          </w:tcPr>
          <w:p w:rsidR="004214BB" w:rsidRPr="00C52D58" w:rsidP="004214BB" w14:paraId="3943EAB8" w14:textId="2436D2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4214BB" w:rsidRPr="00C52D58" w:rsidP="004214BB" w14:paraId="7D906AEF" w14:textId="695DD5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4214BB" w:rsidRPr="00C52D58" w:rsidP="004214BB" w14:paraId="286347B7" w14:textId="34FAAD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4214BB" w:rsidRPr="00C52D58" w:rsidP="004214BB" w14:paraId="03C2F8BF" w14:textId="67C971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5154E7AC" w14:textId="77777777" w:rsidTr="00C52D58">
        <w:tblPrEx>
          <w:tblW w:w="10201" w:type="dxa"/>
          <w:tblCellMar>
            <w:left w:w="0" w:type="dxa"/>
            <w:right w:w="0" w:type="dxa"/>
          </w:tblCellMar>
          <w:tblLook w:val="04A0"/>
        </w:tblPrEx>
        <w:trPr>
          <w:trHeight w:val="57"/>
        </w:trPr>
        <w:tc>
          <w:tcPr>
            <w:tcW w:w="373" w:type="dxa"/>
            <w:vMerge/>
            <w:vAlign w:val="center"/>
            <w:hideMark/>
          </w:tcPr>
          <w:p w:rsidR="004214BB" w:rsidRPr="00C52D58" w:rsidP="004214BB" w14:paraId="09BD04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4214BB" w:rsidRPr="00C52D58" w:rsidP="004214BB" w14:paraId="3353DF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4214BB" w:rsidRPr="00C52D58" w:rsidP="004214BB" w14:paraId="33B97F9D" w14:textId="46534C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1011" w:type="dxa"/>
            <w:shd w:val="clear" w:color="auto" w:fill="auto"/>
            <w:noWrap/>
            <w:vAlign w:val="center"/>
          </w:tcPr>
          <w:p w:rsidR="004214BB" w:rsidRPr="00C52D58" w:rsidP="004214BB" w14:paraId="6E617C9B" w14:textId="710C9E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4214BB" w:rsidRPr="00C52D58" w:rsidP="004214BB" w14:paraId="2CF62698" w14:textId="5C3F5F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4214BB" w:rsidRPr="00C52D58" w:rsidP="004214BB" w14:paraId="7A33586D" w14:textId="045189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4214BB" w:rsidRPr="00C52D58" w:rsidP="004214BB" w14:paraId="1ED44B2E" w14:textId="5D2240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97C1523" w14:textId="77777777" w:rsidTr="00C52D58">
        <w:tblPrEx>
          <w:tblW w:w="10201" w:type="dxa"/>
          <w:tblCellMar>
            <w:left w:w="0" w:type="dxa"/>
            <w:right w:w="0" w:type="dxa"/>
          </w:tblCellMar>
          <w:tblLook w:val="04A0"/>
        </w:tblPrEx>
        <w:trPr>
          <w:trHeight w:val="57"/>
        </w:trPr>
        <w:tc>
          <w:tcPr>
            <w:tcW w:w="373" w:type="dxa"/>
            <w:vMerge/>
            <w:vAlign w:val="center"/>
            <w:hideMark/>
          </w:tcPr>
          <w:p w:rsidR="001463A6" w:rsidRPr="00C52D58" w:rsidP="001463A6" w14:paraId="414881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616" w:type="dxa"/>
            <w:vMerge/>
            <w:vAlign w:val="center"/>
            <w:hideMark/>
          </w:tcPr>
          <w:p w:rsidR="001463A6" w:rsidRPr="00C52D58" w:rsidP="001463A6" w14:paraId="15A2F1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7" w:type="dxa"/>
            <w:shd w:val="clear" w:color="auto" w:fill="auto"/>
            <w:noWrap/>
            <w:vAlign w:val="center"/>
            <w:hideMark/>
          </w:tcPr>
          <w:p w:rsidR="001463A6" w:rsidRPr="00C52D58" w:rsidP="001463A6" w14:paraId="2717DC26" w14:textId="314661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011" w:type="dxa"/>
            <w:shd w:val="clear" w:color="auto" w:fill="auto"/>
            <w:noWrap/>
            <w:vAlign w:val="center"/>
          </w:tcPr>
          <w:p w:rsidR="001463A6" w:rsidRPr="00C52D58" w:rsidP="001463A6" w14:paraId="59656210" w14:textId="01EF21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1276" w:type="dxa"/>
            <w:shd w:val="clear" w:color="auto" w:fill="auto"/>
            <w:noWrap/>
            <w:vAlign w:val="center"/>
          </w:tcPr>
          <w:p w:rsidR="001463A6" w:rsidRPr="00C52D58" w:rsidP="001463A6" w14:paraId="216FEBDC" w14:textId="293670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807" w:type="dxa"/>
            <w:shd w:val="clear" w:color="auto" w:fill="auto"/>
            <w:noWrap/>
            <w:vAlign w:val="center"/>
          </w:tcPr>
          <w:p w:rsidR="001463A6" w:rsidRPr="00C52D58" w:rsidP="001463A6" w14:paraId="5DB82DEA" w14:textId="5733CD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c>
          <w:tcPr>
            <w:tcW w:w="2551" w:type="dxa"/>
            <w:shd w:val="clear" w:color="auto" w:fill="auto"/>
            <w:noWrap/>
            <w:vAlign w:val="center"/>
          </w:tcPr>
          <w:p w:rsidR="001463A6" w:rsidRPr="00C52D58" w:rsidP="001463A6" w14:paraId="7DC63F6C" w14:textId="10BB57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056723" w:rsidP="006C3393" w14:paraId="3B0F936C" w14:textId="77777777">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Общее число </w:t>
      </w:r>
      <w:r w:rsidR="00035A36">
        <w:rPr>
          <w:rFonts w:ascii="Times New Roman" w:eastAsia="Calibri" w:hAnsi="Times New Roman" w:cs="Times New Roman"/>
          <w:kern w:val="0"/>
          <w:sz w:val="24"/>
          <w:szCs w:val="24"/>
          <w:lang w:val="ru-RU" w:eastAsia="en-US" w:bidi="ar-SA"/>
        </w:rPr>
        <w:t xml:space="preserve">и средняя тепловая мощность </w:t>
      </w:r>
      <w:r>
        <w:rPr>
          <w:rFonts w:ascii="Times New Roman" w:eastAsia="Calibri" w:hAnsi="Times New Roman" w:cs="Times New Roman"/>
          <w:kern w:val="0"/>
          <w:sz w:val="24"/>
          <w:szCs w:val="24"/>
          <w:lang w:val="ru-RU" w:eastAsia="en-US" w:bidi="ar-SA"/>
        </w:rPr>
        <w:t xml:space="preserve">центральных </w:t>
      </w:r>
      <w:r w:rsidRPr="001A772D">
        <w:rPr>
          <w:rFonts w:ascii="Times New Roman" w:eastAsia="Calibri" w:hAnsi="Times New Roman" w:cs="Times New Roman"/>
          <w:kern w:val="0"/>
          <w:sz w:val="24"/>
          <w:szCs w:val="24"/>
          <w:lang w:val="ru-RU" w:eastAsia="en-US" w:bidi="ar-SA"/>
        </w:rPr>
        <w:t>тепловы</w:t>
      </w:r>
      <w:r>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пункт</w:t>
      </w:r>
      <w:r>
        <w:rPr>
          <w:rFonts w:ascii="Times New Roman" w:eastAsia="Calibri" w:hAnsi="Times New Roman" w:cs="Times New Roman"/>
          <w:kern w:val="0"/>
          <w:sz w:val="24"/>
          <w:szCs w:val="24"/>
          <w:lang w:val="ru-RU" w:eastAsia="en-US" w:bidi="ar-SA"/>
        </w:rPr>
        <w:t>ов в системах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на территории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униципального образования</w:t>
      </w:r>
      <w:r w:rsidRPr="001A772D" w:rsidR="00FB54C1">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привед</w:t>
      </w:r>
      <w:r w:rsidRPr="00E95B51">
        <w:rPr>
          <w:rFonts w:ascii="Times New Roman" w:eastAsia="Calibri" w:hAnsi="Times New Roman" w:cs="Times New Roman"/>
          <w:kern w:val="0"/>
          <w:sz w:val="24"/>
          <w:szCs w:val="24"/>
          <w:lang w:val="ru-RU" w:eastAsia="en-US" w:bidi="ar-SA"/>
        </w:rPr>
        <w:t>ен</w:t>
      </w:r>
      <w:r w:rsidR="00035A36">
        <w:rPr>
          <w:rFonts w:ascii="Times New Roman" w:eastAsia="Calibri" w:hAnsi="Times New Roman" w:cs="Times New Roman"/>
          <w:kern w:val="0"/>
          <w:sz w:val="24"/>
          <w:szCs w:val="24"/>
          <w:lang w:val="ru-RU" w:eastAsia="en-US" w:bidi="ar-SA"/>
        </w:rPr>
        <w:t>ы</w:t>
      </w:r>
      <w:r w:rsidRPr="00E95B51">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2</w:t>
      </w:r>
      <w:r w:rsidRPr="00E95B51">
        <w:rPr>
          <w:rFonts w:ascii="Times New Roman" w:eastAsia="Calibri" w:hAnsi="Times New Roman" w:cs="Times New Roman"/>
          <w:kern w:val="0"/>
          <w:sz w:val="24"/>
          <w:szCs w:val="24"/>
          <w:lang w:val="ru-RU" w:eastAsia="en-US" w:bidi="ar-SA"/>
        </w:rPr>
        <w:t xml:space="preserve">8. </w:t>
      </w:r>
    </w:p>
    <w:p w:rsidR="0016040B" w:rsidP="009D169D" w14:paraId="4E7A08AC" w14:textId="273DD37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28. Общее число центральных </w:t>
      </w:r>
      <w:r w:rsidRPr="001A772D">
        <w:rPr>
          <w:rFonts w:ascii="Times New Roman" w:eastAsia="Microsoft YaHei" w:hAnsi="Times New Roman" w:cs="Times New Roman"/>
          <w:b w:val="0"/>
          <w:bCs/>
          <w:i/>
          <w:color w:val="auto"/>
          <w:spacing w:val="-5"/>
          <w:kern w:val="0"/>
          <w:sz w:val="24"/>
          <w:szCs w:val="24"/>
          <w:lang w:val="ru-RU" w:eastAsia="en-US" w:bidi="ar-SA"/>
        </w:rPr>
        <w:t>тепловы</w:t>
      </w:r>
      <w:r>
        <w:rPr>
          <w:rFonts w:ascii="Times New Roman" w:eastAsia="Microsoft YaHei" w:hAnsi="Times New Roman" w:cs="Times New Roman"/>
          <w:b w:val="0"/>
          <w:bCs/>
          <w:i/>
          <w:color w:val="auto"/>
          <w:spacing w:val="-5"/>
          <w:kern w:val="0"/>
          <w:sz w:val="24"/>
          <w:szCs w:val="24"/>
          <w:lang w:val="ru-RU" w:eastAsia="en-US" w:bidi="ar-SA"/>
        </w:rPr>
        <w:t>х</w:t>
      </w:r>
      <w:r w:rsidRPr="001A772D">
        <w:rPr>
          <w:rFonts w:ascii="Times New Roman" w:eastAsia="Microsoft YaHei" w:hAnsi="Times New Roman" w:cs="Times New Roman"/>
          <w:b w:val="0"/>
          <w:bCs/>
          <w:i/>
          <w:color w:val="auto"/>
          <w:spacing w:val="-5"/>
          <w:kern w:val="0"/>
          <w:sz w:val="24"/>
          <w:szCs w:val="24"/>
          <w:lang w:val="ru-RU" w:eastAsia="en-US" w:bidi="ar-SA"/>
        </w:rPr>
        <w:t xml:space="preserve"> пункт</w:t>
      </w:r>
      <w:r>
        <w:rPr>
          <w:rFonts w:ascii="Times New Roman" w:eastAsia="Microsoft YaHei" w:hAnsi="Times New Roman" w:cs="Times New Roman"/>
          <w:b w:val="0"/>
          <w:bCs/>
          <w:i/>
          <w:color w:val="auto"/>
          <w:spacing w:val="-5"/>
          <w:kern w:val="0"/>
          <w:sz w:val="24"/>
          <w:szCs w:val="24"/>
          <w:lang w:val="ru-RU" w:eastAsia="en-US" w:bidi="ar-SA"/>
        </w:rPr>
        <w:t>ов в системах теплоснабжения</w:t>
      </w:r>
    </w:p>
    <w:tbl>
      <w:tblPr>
        <w:tblStyle w:val="TableNormal"/>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46"/>
        <w:gridCol w:w="3827"/>
        <w:gridCol w:w="976"/>
        <w:gridCol w:w="1576"/>
        <w:gridCol w:w="2974"/>
      </w:tblGrid>
      <w:tr w14:paraId="135C6778" w14:textId="77777777" w:rsidTr="00D958F5">
        <w:tblPrEx>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846" w:type="dxa"/>
            <w:shd w:val="clear" w:color="auto" w:fill="auto"/>
            <w:noWrap/>
            <w:vAlign w:val="center"/>
            <w:hideMark/>
          </w:tcPr>
          <w:p w:rsidR="00D958F5" w:rsidRPr="00C52D58" w:rsidP="00D958F5" w14:paraId="4BD0D4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 п/п</w:t>
            </w:r>
          </w:p>
        </w:tc>
        <w:tc>
          <w:tcPr>
            <w:tcW w:w="3827" w:type="dxa"/>
            <w:shd w:val="clear" w:color="auto" w:fill="auto"/>
            <w:noWrap/>
            <w:vAlign w:val="center"/>
            <w:hideMark/>
          </w:tcPr>
          <w:p w:rsidR="00D958F5" w:rsidRPr="00C52D58" w:rsidP="00D958F5" w14:paraId="2582C0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Организация</w:t>
            </w:r>
          </w:p>
        </w:tc>
        <w:tc>
          <w:tcPr>
            <w:tcW w:w="976" w:type="dxa"/>
            <w:shd w:val="clear" w:color="auto" w:fill="auto"/>
            <w:noWrap/>
            <w:vAlign w:val="center"/>
            <w:hideMark/>
          </w:tcPr>
          <w:p w:rsidR="00D958F5" w:rsidRPr="00C52D58" w:rsidP="00D958F5" w14:paraId="24304F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Год</w:t>
            </w:r>
          </w:p>
        </w:tc>
        <w:tc>
          <w:tcPr>
            <w:tcW w:w="1576" w:type="dxa"/>
            <w:shd w:val="clear" w:color="auto" w:fill="auto"/>
            <w:noWrap/>
            <w:vAlign w:val="center"/>
            <w:hideMark/>
          </w:tcPr>
          <w:p w:rsidR="00D958F5" w:rsidRPr="00C52D58" w:rsidP="00D958F5" w14:paraId="6C655C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Количество ЦТП</w:t>
            </w:r>
          </w:p>
        </w:tc>
        <w:tc>
          <w:tcPr>
            <w:tcW w:w="2974" w:type="dxa"/>
            <w:shd w:val="clear" w:color="auto" w:fill="auto"/>
            <w:noWrap/>
            <w:vAlign w:val="center"/>
            <w:hideMark/>
          </w:tcPr>
          <w:p w:rsidR="00D958F5" w:rsidRPr="00C52D58" w:rsidP="00D958F5" w14:paraId="0795A8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Средняя тепловая мощность ЦТП</w:t>
            </w:r>
          </w:p>
        </w:tc>
      </w:tr>
      <w:tr w14:paraId="2566C95E" w14:textId="77777777" w:rsidTr="00D958F5">
        <w:tblPrEx>
          <w:tblW w:w="10199" w:type="dxa"/>
          <w:tblCellMar>
            <w:left w:w="0" w:type="dxa"/>
            <w:right w:w="0" w:type="dxa"/>
          </w:tblCellMar>
          <w:tblLook w:val="04A0"/>
        </w:tblPrEx>
        <w:trPr>
          <w:trHeight w:val="113"/>
        </w:trPr>
        <w:tc>
          <w:tcPr>
            <w:tcW w:w="846" w:type="dxa"/>
            <w:shd w:val="clear" w:color="auto" w:fill="auto"/>
            <w:noWrap/>
            <w:vAlign w:val="center"/>
            <w:hideMark/>
          </w:tcPr>
          <w:p w:rsidR="00D958F5" w:rsidRPr="00C52D58" w:rsidP="00D958F5" w14:paraId="5AFA2648" w14:textId="526737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Ед. изм.</w:t>
            </w:r>
          </w:p>
        </w:tc>
        <w:tc>
          <w:tcPr>
            <w:tcW w:w="3827" w:type="dxa"/>
            <w:shd w:val="clear" w:color="auto" w:fill="auto"/>
            <w:noWrap/>
            <w:vAlign w:val="center"/>
            <w:hideMark/>
          </w:tcPr>
          <w:p w:rsidR="00D958F5" w:rsidRPr="00C52D58" w:rsidP="00D958F5" w14:paraId="499B81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976" w:type="dxa"/>
            <w:shd w:val="clear" w:color="auto" w:fill="auto"/>
            <w:noWrap/>
            <w:vAlign w:val="center"/>
            <w:hideMark/>
          </w:tcPr>
          <w:p w:rsidR="00D958F5" w:rsidRPr="00C52D58" w:rsidP="00D958F5" w14:paraId="6DB5BB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1576" w:type="dxa"/>
            <w:shd w:val="clear" w:color="auto" w:fill="auto"/>
            <w:noWrap/>
            <w:vAlign w:val="center"/>
            <w:hideMark/>
          </w:tcPr>
          <w:p w:rsidR="00D958F5" w:rsidRPr="00C52D58" w:rsidP="00D958F5" w14:paraId="6FDADF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w:t>
            </w:r>
          </w:p>
        </w:tc>
        <w:tc>
          <w:tcPr>
            <w:tcW w:w="2974" w:type="dxa"/>
            <w:shd w:val="clear" w:color="auto" w:fill="auto"/>
            <w:noWrap/>
            <w:vAlign w:val="center"/>
            <w:hideMark/>
          </w:tcPr>
          <w:p w:rsidR="00D958F5" w:rsidRPr="00C52D58" w:rsidP="00D958F5" w14:paraId="3AA9F6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Гкал/ч</w:t>
            </w:r>
          </w:p>
        </w:tc>
      </w:tr>
      <w:tr w14:paraId="4AF71206" w14:textId="77777777" w:rsidTr="00D958F5">
        <w:tblPrEx>
          <w:tblW w:w="10199" w:type="dxa"/>
          <w:tblCellMar>
            <w:left w:w="0" w:type="dxa"/>
            <w:right w:w="0" w:type="dxa"/>
          </w:tblCellMar>
          <w:tblLook w:val="04A0"/>
        </w:tblPrEx>
        <w:trPr>
          <w:trHeight w:val="113"/>
        </w:trPr>
        <w:tc>
          <w:tcPr>
            <w:tcW w:w="846" w:type="dxa"/>
            <w:vMerge w:val="restart"/>
            <w:shd w:val="clear" w:color="auto" w:fill="auto"/>
            <w:noWrap/>
            <w:vAlign w:val="center"/>
            <w:hideMark/>
          </w:tcPr>
          <w:p w:rsidR="009460E0" w:rsidRPr="00C52D58" w:rsidP="009460E0" w14:paraId="7347D6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52D58">
              <w:rPr>
                <w:rFonts w:ascii="Times New Roman" w:eastAsia="Times New Roman" w:hAnsi="Times New Roman" w:cs="Times New Roman"/>
                <w:color w:val="000000"/>
                <w:kern w:val="0"/>
                <w:sz w:val="20"/>
                <w:szCs w:val="20"/>
                <w:lang w:val="ru-RU" w:eastAsia="ru-RU" w:bidi="ar-SA"/>
              </w:rPr>
              <w:t>1</w:t>
            </w:r>
          </w:p>
        </w:tc>
        <w:tc>
          <w:tcPr>
            <w:tcW w:w="3827" w:type="dxa"/>
            <w:vMerge w:val="restart"/>
            <w:shd w:val="clear" w:color="auto" w:fill="auto"/>
            <w:noWrap/>
            <w:vAlign w:val="center"/>
            <w:hideMark/>
          </w:tcPr>
          <w:p w:rsidR="009460E0" w:rsidRPr="00C52D58" w:rsidP="009460E0" w14:paraId="260DB372" w14:textId="78041A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976" w:type="dxa"/>
            <w:shd w:val="clear" w:color="auto" w:fill="auto"/>
            <w:noWrap/>
            <w:vAlign w:val="center"/>
            <w:hideMark/>
          </w:tcPr>
          <w:p w:rsidR="009460E0" w:rsidRPr="00C52D58" w:rsidP="009460E0" w14:paraId="76A9D26F" w14:textId="7E7884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2019</w:t>
            </w:r>
          </w:p>
        </w:tc>
        <w:tc>
          <w:tcPr>
            <w:tcW w:w="1576" w:type="dxa"/>
            <w:shd w:val="clear" w:color="auto" w:fill="auto"/>
            <w:noWrap/>
            <w:vAlign w:val="center"/>
          </w:tcPr>
          <w:p w:rsidR="009460E0" w:rsidRPr="00C52D58" w:rsidP="009460E0" w14:paraId="6BFAEB1A" w14:textId="03D604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9460E0" w:rsidRPr="00C52D58" w:rsidP="009460E0" w14:paraId="141A2B2D" w14:textId="5A0A1B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4E8A1F79" w14:textId="77777777" w:rsidTr="00D958F5">
        <w:tblPrEx>
          <w:tblW w:w="10199" w:type="dxa"/>
          <w:tblCellMar>
            <w:left w:w="0" w:type="dxa"/>
            <w:right w:w="0" w:type="dxa"/>
          </w:tblCellMar>
          <w:tblLook w:val="04A0"/>
        </w:tblPrEx>
        <w:trPr>
          <w:trHeight w:val="113"/>
        </w:trPr>
        <w:tc>
          <w:tcPr>
            <w:tcW w:w="846" w:type="dxa"/>
            <w:vMerge/>
            <w:vAlign w:val="center"/>
            <w:hideMark/>
          </w:tcPr>
          <w:p w:rsidR="009460E0" w:rsidRPr="00C52D58" w:rsidP="009460E0" w14:paraId="037B3E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460E0" w:rsidRPr="00C52D58" w:rsidP="009460E0" w14:paraId="2A1027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460E0" w:rsidRPr="00C52D58" w:rsidP="009460E0" w14:paraId="48D36AF7" w14:textId="6E93B8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2020</w:t>
            </w:r>
          </w:p>
        </w:tc>
        <w:tc>
          <w:tcPr>
            <w:tcW w:w="1576" w:type="dxa"/>
            <w:shd w:val="clear" w:color="auto" w:fill="auto"/>
            <w:noWrap/>
            <w:vAlign w:val="center"/>
          </w:tcPr>
          <w:p w:rsidR="009460E0" w:rsidRPr="00C52D58" w:rsidP="009460E0" w14:paraId="71BB65DC" w14:textId="6F1A1D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9460E0" w:rsidRPr="00C52D58" w:rsidP="009460E0" w14:paraId="3D3FAAD9" w14:textId="246C49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69EBF6B8" w14:textId="77777777" w:rsidTr="00D958F5">
        <w:tblPrEx>
          <w:tblW w:w="10199" w:type="dxa"/>
          <w:tblCellMar>
            <w:left w:w="0" w:type="dxa"/>
            <w:right w:w="0" w:type="dxa"/>
          </w:tblCellMar>
          <w:tblLook w:val="04A0"/>
        </w:tblPrEx>
        <w:trPr>
          <w:trHeight w:val="113"/>
        </w:trPr>
        <w:tc>
          <w:tcPr>
            <w:tcW w:w="846" w:type="dxa"/>
            <w:vMerge/>
            <w:vAlign w:val="center"/>
            <w:hideMark/>
          </w:tcPr>
          <w:p w:rsidR="009460E0" w:rsidRPr="00C52D58" w:rsidP="009460E0" w14:paraId="23E63A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460E0" w:rsidRPr="00C52D58" w:rsidP="009460E0" w14:paraId="525491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460E0" w:rsidRPr="00C52D58" w:rsidP="009460E0" w14:paraId="11653BB8" w14:textId="712638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2021</w:t>
            </w:r>
          </w:p>
        </w:tc>
        <w:tc>
          <w:tcPr>
            <w:tcW w:w="1576" w:type="dxa"/>
            <w:shd w:val="clear" w:color="auto" w:fill="auto"/>
            <w:noWrap/>
            <w:vAlign w:val="center"/>
          </w:tcPr>
          <w:p w:rsidR="009460E0" w:rsidRPr="00C52D58" w:rsidP="009460E0" w14:paraId="73B0B937" w14:textId="5558F7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9460E0" w:rsidRPr="00C52D58" w:rsidP="009460E0" w14:paraId="5DBE55BC" w14:textId="2AA363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29B42ACB" w14:textId="77777777" w:rsidTr="00D958F5">
        <w:tblPrEx>
          <w:tblW w:w="10199" w:type="dxa"/>
          <w:tblCellMar>
            <w:left w:w="0" w:type="dxa"/>
            <w:right w:w="0" w:type="dxa"/>
          </w:tblCellMar>
          <w:tblLook w:val="04A0"/>
        </w:tblPrEx>
        <w:trPr>
          <w:trHeight w:val="113"/>
        </w:trPr>
        <w:tc>
          <w:tcPr>
            <w:tcW w:w="846" w:type="dxa"/>
            <w:vMerge/>
            <w:vAlign w:val="center"/>
            <w:hideMark/>
          </w:tcPr>
          <w:p w:rsidR="009460E0" w:rsidRPr="00C52D58" w:rsidP="009460E0" w14:paraId="1C64E0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460E0" w:rsidRPr="00C52D58" w:rsidP="009460E0" w14:paraId="6504E7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460E0" w:rsidRPr="00C52D58" w:rsidP="009460E0" w14:paraId="08364176" w14:textId="7CB23C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2022</w:t>
            </w:r>
          </w:p>
        </w:tc>
        <w:tc>
          <w:tcPr>
            <w:tcW w:w="1576" w:type="dxa"/>
            <w:shd w:val="clear" w:color="auto" w:fill="auto"/>
            <w:noWrap/>
            <w:vAlign w:val="center"/>
          </w:tcPr>
          <w:p w:rsidR="009460E0" w:rsidRPr="00C52D58" w:rsidP="009460E0" w14:paraId="247A1406" w14:textId="270DA8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9460E0" w:rsidRPr="00C52D58" w:rsidP="009460E0" w14:paraId="7A5F00F2" w14:textId="67AE9B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r w14:paraId="36A307C4" w14:textId="77777777" w:rsidTr="00D958F5">
        <w:tblPrEx>
          <w:tblW w:w="10199" w:type="dxa"/>
          <w:tblCellMar>
            <w:left w:w="0" w:type="dxa"/>
            <w:right w:w="0" w:type="dxa"/>
          </w:tblCellMar>
          <w:tblLook w:val="04A0"/>
        </w:tblPrEx>
        <w:trPr>
          <w:trHeight w:val="113"/>
        </w:trPr>
        <w:tc>
          <w:tcPr>
            <w:tcW w:w="846" w:type="dxa"/>
            <w:vMerge/>
            <w:vAlign w:val="center"/>
            <w:hideMark/>
          </w:tcPr>
          <w:p w:rsidR="009460E0" w:rsidRPr="00C52D58" w:rsidP="009460E0" w14:paraId="7FDA70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vMerge/>
            <w:vAlign w:val="center"/>
            <w:hideMark/>
          </w:tcPr>
          <w:p w:rsidR="009460E0" w:rsidRPr="00C52D58" w:rsidP="009460E0" w14:paraId="7A153F4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976" w:type="dxa"/>
            <w:shd w:val="clear" w:color="auto" w:fill="auto"/>
            <w:noWrap/>
            <w:vAlign w:val="center"/>
            <w:hideMark/>
          </w:tcPr>
          <w:p w:rsidR="009460E0" w:rsidRPr="00C52D58" w:rsidP="009460E0" w14:paraId="1C28858B" w14:textId="08F5E4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2023</w:t>
            </w:r>
          </w:p>
        </w:tc>
        <w:tc>
          <w:tcPr>
            <w:tcW w:w="1576" w:type="dxa"/>
            <w:shd w:val="clear" w:color="auto" w:fill="auto"/>
            <w:noWrap/>
            <w:vAlign w:val="center"/>
          </w:tcPr>
          <w:p w:rsidR="009460E0" w:rsidRPr="00C52D58" w:rsidP="009460E0" w14:paraId="5997F2BF" w14:textId="4884D9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w:t>
            </w:r>
          </w:p>
        </w:tc>
        <w:tc>
          <w:tcPr>
            <w:tcW w:w="2974" w:type="dxa"/>
            <w:shd w:val="clear" w:color="auto" w:fill="auto"/>
            <w:noWrap/>
            <w:vAlign w:val="center"/>
          </w:tcPr>
          <w:p w:rsidR="009460E0" w:rsidRPr="00C52D58" w:rsidP="009460E0" w14:paraId="35486DA4" w14:textId="3B80DC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w:t>
            </w:r>
          </w:p>
        </w:tc>
      </w:tr>
    </w:tbl>
    <w:p w:rsidR="00056723" w:rsidP="00DB4541" w14:paraId="36E5706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06E7C" w:rsidRPr="001A772D" w14:paraId="34AFBAA8"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3C545E" w:rsidRPr="00FB54C1" w:rsidP="008804A1" w14:paraId="54989B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со статьей 13 Федерального закона от 23.11.2009 № 261-ФЗ </w:t>
      </w:r>
      <w:r w:rsidRPr="001A772D" w:rsidR="00C95D28">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 xml:space="preserve">«Об </w:t>
      </w:r>
      <w:r w:rsidRPr="001A772D" w:rsidR="00B302B6">
        <w:rPr>
          <w:rFonts w:ascii="Times New Roman" w:eastAsia="Calibri" w:hAnsi="Times New Roman" w:cs="Times New Roman"/>
          <w:kern w:val="0"/>
          <w:sz w:val="24"/>
          <w:szCs w:val="24"/>
          <w:lang w:val="ru-RU" w:eastAsia="en-US" w:bidi="ar-SA"/>
        </w:rPr>
        <w:t>энергосбережении</w:t>
      </w:r>
      <w:r w:rsidRPr="001A772D">
        <w:rPr>
          <w:rFonts w:ascii="Times New Roman" w:eastAsia="Calibri" w:hAnsi="Times New Roman" w:cs="Times New Roman"/>
          <w:kern w:val="0"/>
          <w:sz w:val="24"/>
          <w:szCs w:val="24"/>
          <w:lang w:val="ru-RU" w:eastAsia="en-US" w:bidi="ar-SA"/>
        </w:rPr>
        <w:t xml:space="preserve"> и о повышении </w:t>
      </w:r>
      <w:r w:rsidRPr="001A772D" w:rsidR="00A0242A">
        <w:rPr>
          <w:rFonts w:ascii="Times New Roman" w:eastAsia="Calibri" w:hAnsi="Times New Roman" w:cs="Times New Roman"/>
          <w:kern w:val="0"/>
          <w:sz w:val="24"/>
          <w:szCs w:val="24"/>
          <w:lang w:val="ru-RU" w:eastAsia="en-US" w:bidi="ar-SA"/>
        </w:rPr>
        <w:t>энергетической эффективности,</w:t>
      </w:r>
      <w:r w:rsidRPr="001A772D">
        <w:rPr>
          <w:rFonts w:ascii="Times New Roman" w:eastAsia="Calibri" w:hAnsi="Times New Roman" w:cs="Times New Roman"/>
          <w:kern w:val="0"/>
          <w:sz w:val="24"/>
          <w:szCs w:val="24"/>
          <w:lang w:val="ru-RU" w:eastAsia="en-US" w:bidi="ar-SA"/>
        </w:rPr>
        <w:t xml:space="preserve">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учёту с применением приборов учета </w:t>
      </w:r>
      <w:r w:rsidRPr="00FB54C1">
        <w:rPr>
          <w:rFonts w:ascii="Times New Roman" w:eastAsia="Calibri" w:hAnsi="Times New Roman" w:cs="Times New Roman"/>
          <w:kern w:val="0"/>
          <w:sz w:val="24"/>
          <w:szCs w:val="24"/>
          <w:lang w:val="ru-RU" w:eastAsia="en-US" w:bidi="ar-SA"/>
        </w:rPr>
        <w:t xml:space="preserve">используемых энергетических ресурсов. </w:t>
      </w:r>
    </w:p>
    <w:p w:rsidR="0032465C" w:rsidRPr="00FB54C1" w:rsidP="000726F3" w14:paraId="7D8F3048" w14:textId="7ECC1B5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Данные по установленным приборам коммерческого учета на территори</w:t>
      </w:r>
      <w:r w:rsidR="00F43BD9">
        <w:rPr>
          <w:rFonts w:ascii="Times New Roman" w:eastAsia="Calibri" w:hAnsi="Times New Roman" w:cs="Times New Roman"/>
          <w:kern w:val="0"/>
          <w:sz w:val="24"/>
          <w:szCs w:val="24"/>
          <w:lang w:val="ru-RU" w:eastAsia="en-US" w:bidi="ar-SA"/>
        </w:rPr>
        <w:t>и</w:t>
      </w:r>
      <w:r w:rsidRPr="00FB54C1">
        <w:rPr>
          <w:rFonts w:ascii="Times New Roman" w:eastAsia="Calibri" w:hAnsi="Times New Roman" w:cs="Times New Roman"/>
          <w:kern w:val="0"/>
          <w:sz w:val="24"/>
          <w:szCs w:val="24"/>
          <w:lang w:val="ru-RU" w:eastAsia="en-US" w:bidi="ar-SA"/>
        </w:rPr>
        <w:t xml:space="preserve"> </w:t>
      </w:r>
      <w:r w:rsidR="00F43BD9">
        <w:rPr>
          <w:rFonts w:ascii="Times New Roman" w:eastAsia="Calibri" w:hAnsi="Times New Roman" w:cs="Times New Roman"/>
          <w:kern w:val="0"/>
          <w:sz w:val="24"/>
          <w:szCs w:val="24"/>
          <w:lang w:val="ru-RU" w:eastAsia="en-US" w:bidi="ar-SA"/>
        </w:rPr>
        <w:t>м</w:t>
      </w:r>
      <w:r w:rsidRPr="00FB54C1" w:rsidR="0063383B">
        <w:rPr>
          <w:rFonts w:ascii="Times New Roman" w:eastAsia="Calibri" w:hAnsi="Times New Roman" w:cs="Times New Roman"/>
          <w:kern w:val="0"/>
          <w:sz w:val="24"/>
          <w:szCs w:val="24"/>
          <w:lang w:val="ru-RU" w:eastAsia="en-US" w:bidi="ar-SA"/>
        </w:rPr>
        <w:t xml:space="preserve">униципального </w:t>
      </w:r>
      <w:r w:rsidRPr="00FB54C1" w:rsidR="00A303B2">
        <w:rPr>
          <w:rFonts w:ascii="Times New Roman" w:eastAsia="Calibri" w:hAnsi="Times New Roman" w:cs="Times New Roman"/>
          <w:kern w:val="0"/>
          <w:sz w:val="24"/>
          <w:szCs w:val="24"/>
          <w:lang w:val="ru-RU" w:eastAsia="en-US" w:bidi="ar-SA"/>
        </w:rPr>
        <w:t>образования приведены в таблице</w:t>
      </w:r>
      <w:r w:rsidRPr="00FB54C1" w:rsidR="000726F3">
        <w:rPr>
          <w:rFonts w:ascii="Times New Roman" w:eastAsia="Calibri" w:hAnsi="Times New Roman" w:cs="Times New Roman"/>
          <w:kern w:val="0"/>
          <w:sz w:val="24"/>
          <w:szCs w:val="24"/>
          <w:lang w:val="ru-RU" w:eastAsia="en-US" w:bidi="ar-SA"/>
        </w:rPr>
        <w:t xml:space="preserve"> </w:t>
      </w:r>
      <w:r w:rsidRPr="00FB54C1" w:rsidR="00A303B2">
        <w:rPr>
          <w:rFonts w:ascii="Times New Roman" w:eastAsia="Calibri" w:hAnsi="Times New Roman" w:cs="Times New Roman"/>
          <w:kern w:val="0"/>
          <w:sz w:val="24"/>
          <w:szCs w:val="24"/>
          <w:lang w:val="ru-RU" w:eastAsia="en-US" w:bidi="ar-SA"/>
        </w:rPr>
        <w:t>30</w:t>
      </w:r>
      <w:r w:rsidRPr="00FB54C1" w:rsidR="000726F3">
        <w:rPr>
          <w:rFonts w:ascii="Times New Roman" w:eastAsia="Calibri" w:hAnsi="Times New Roman" w:cs="Times New Roman"/>
          <w:kern w:val="0"/>
          <w:sz w:val="24"/>
          <w:szCs w:val="24"/>
          <w:lang w:val="ru-RU" w:eastAsia="en-US" w:bidi="ar-SA"/>
        </w:rPr>
        <w:t>.</w:t>
      </w:r>
    </w:p>
    <w:p w:rsidR="002B2912" w14:paraId="2CCA524D" w14:textId="77777777">
      <w:pPr>
        <w:widowControl/>
        <w:suppressAutoHyphens w:val="0"/>
        <w:spacing w:after="200" w:line="276" w:lineRule="auto"/>
        <w:rPr>
          <w:rFonts w:ascii="Times New Roman" w:eastAsia="Microsoft YaHei" w:hAnsi="Times New Roman" w:cs="Times New Roman"/>
          <w:bCs/>
          <w:i/>
          <w:spacing w:val="-5"/>
          <w:kern w:val="0"/>
          <w:sz w:val="24"/>
          <w:szCs w:val="24"/>
          <w:lang w:val="ru-RU" w:eastAsia="en-US" w:bidi="ar-SA"/>
        </w:rPr>
      </w:pPr>
      <w:r>
        <w:rPr>
          <w:rFonts w:ascii="Times New Roman" w:eastAsia="Times New Roman" w:hAnsi="Times New Roman" w:cs="Times New Roman"/>
          <w:kern w:val="0"/>
          <w:sz w:val="24"/>
          <w:szCs w:val="24"/>
          <w:lang w:val="ru-RU" w:eastAsia="ru-RU" w:bidi="ar-SA"/>
        </w:rPr>
        <w:br w:type="page"/>
      </w:r>
    </w:p>
    <w:p w:rsidR="0016040B" w:rsidP="008A218D" w14:paraId="188616ED" w14:textId="35CDA1F0">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B54C1">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FB54C1" w:rsidR="009C35CF">
        <w:rPr>
          <w:rFonts w:ascii="Times New Roman" w:eastAsia="Microsoft YaHei" w:hAnsi="Times New Roman" w:cs="Times New Roman"/>
          <w:b w:val="0"/>
          <w:bCs/>
          <w:i/>
          <w:color w:val="auto"/>
          <w:spacing w:val="-5"/>
          <w:kern w:val="0"/>
          <w:sz w:val="24"/>
          <w:szCs w:val="24"/>
          <w:lang w:val="ru-RU" w:eastAsia="en-US" w:bidi="ar-SA"/>
        </w:rPr>
        <w:t>30</w:t>
      </w:r>
      <w:r w:rsidRPr="00FB54C1">
        <w:rPr>
          <w:rFonts w:ascii="Times New Roman" w:eastAsia="Microsoft YaHei" w:hAnsi="Times New Roman" w:cs="Times New Roman"/>
          <w:b w:val="0"/>
          <w:bCs/>
          <w:i/>
          <w:color w:val="auto"/>
          <w:spacing w:val="-5"/>
          <w:kern w:val="0"/>
          <w:sz w:val="24"/>
          <w:szCs w:val="24"/>
          <w:lang w:val="ru-RU" w:eastAsia="en-US" w:bidi="ar-SA"/>
        </w:rPr>
        <w:t>. Приборы</w:t>
      </w:r>
      <w:r>
        <w:rPr>
          <w:rFonts w:ascii="Times New Roman" w:eastAsia="Microsoft YaHei" w:hAnsi="Times New Roman" w:cs="Times New Roman"/>
          <w:b w:val="0"/>
          <w:bCs/>
          <w:i/>
          <w:color w:val="auto"/>
          <w:spacing w:val="-5"/>
          <w:kern w:val="0"/>
          <w:sz w:val="24"/>
          <w:szCs w:val="24"/>
          <w:lang w:val="ru-RU" w:eastAsia="en-US" w:bidi="ar-SA"/>
        </w:rPr>
        <w:t xml:space="preserve"> учета тепловой энергии</w:t>
      </w:r>
    </w:p>
    <w:tbl>
      <w:tblPr>
        <w:tblStyle w:val="TableNormal"/>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3543"/>
        <w:gridCol w:w="2693"/>
        <w:gridCol w:w="3402"/>
      </w:tblGrid>
      <w:tr w14:paraId="0215ECC5" w14:textId="77777777" w:rsidTr="005D114C">
        <w:tblPrEx>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17"/>
          <w:tblHeader/>
        </w:trPr>
        <w:tc>
          <w:tcPr>
            <w:tcW w:w="704" w:type="dxa"/>
            <w:vMerge w:val="restart"/>
            <w:shd w:val="clear" w:color="auto" w:fill="auto"/>
            <w:noWrap/>
            <w:vAlign w:val="center"/>
            <w:hideMark/>
          </w:tcPr>
          <w:p w:rsidR="008A218D" w:rsidRPr="00FE0205" w:rsidP="00FE0205" w14:paraId="29601C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 п/п</w:t>
            </w:r>
          </w:p>
        </w:tc>
        <w:tc>
          <w:tcPr>
            <w:tcW w:w="3543" w:type="dxa"/>
            <w:vMerge w:val="restart"/>
            <w:shd w:val="clear" w:color="auto" w:fill="auto"/>
            <w:noWrap/>
            <w:vAlign w:val="center"/>
            <w:hideMark/>
          </w:tcPr>
          <w:p w:rsidR="008A218D" w:rsidRPr="00FE0205" w:rsidP="00FE0205" w14:paraId="672397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2693" w:type="dxa"/>
            <w:vMerge w:val="restart"/>
            <w:shd w:val="clear" w:color="auto" w:fill="auto"/>
            <w:noWrap/>
            <w:vAlign w:val="center"/>
            <w:hideMark/>
          </w:tcPr>
          <w:p w:rsidR="008A218D" w:rsidRPr="00FE0205" w:rsidP="00FE0205" w14:paraId="5B6578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Общее количество подключенных отапливаемых объектов в системе</w:t>
            </w:r>
          </w:p>
        </w:tc>
        <w:tc>
          <w:tcPr>
            <w:tcW w:w="3402" w:type="dxa"/>
            <w:vMerge w:val="restart"/>
            <w:shd w:val="clear" w:color="auto" w:fill="auto"/>
            <w:noWrap/>
            <w:vAlign w:val="center"/>
            <w:hideMark/>
          </w:tcPr>
          <w:p w:rsidR="008A218D" w:rsidRPr="00FE0205" w:rsidP="00FE0205" w14:paraId="5ED73B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Количество объектов с установленным прибором коммерческого учета тепловой энергии</w:t>
            </w:r>
          </w:p>
        </w:tc>
      </w:tr>
      <w:tr w14:paraId="1A2B4F29" w14:textId="77777777" w:rsidTr="005D114C">
        <w:tblPrEx>
          <w:tblW w:w="10342" w:type="dxa"/>
          <w:tblCellMar>
            <w:left w:w="0" w:type="dxa"/>
            <w:right w:w="0" w:type="dxa"/>
          </w:tblCellMar>
          <w:tblLook w:val="04A0"/>
        </w:tblPrEx>
        <w:trPr>
          <w:trHeight w:val="517"/>
          <w:tblHeader/>
        </w:trPr>
        <w:tc>
          <w:tcPr>
            <w:tcW w:w="704" w:type="dxa"/>
            <w:vMerge/>
            <w:vAlign w:val="center"/>
            <w:hideMark/>
          </w:tcPr>
          <w:p w:rsidR="008A218D" w:rsidRPr="00FE0205" w:rsidP="00FE0205" w14:paraId="1E28FE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543" w:type="dxa"/>
            <w:vMerge/>
            <w:vAlign w:val="center"/>
            <w:hideMark/>
          </w:tcPr>
          <w:p w:rsidR="008A218D" w:rsidRPr="00FE0205" w:rsidP="00FE0205" w14:paraId="25A669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693" w:type="dxa"/>
            <w:vMerge/>
            <w:vAlign w:val="center"/>
            <w:hideMark/>
          </w:tcPr>
          <w:p w:rsidR="008A218D" w:rsidRPr="00FE0205" w:rsidP="00FE0205" w14:paraId="7C1CCB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vMerge/>
            <w:vAlign w:val="center"/>
            <w:hideMark/>
          </w:tcPr>
          <w:p w:rsidR="008A218D" w:rsidRPr="00FE0205" w:rsidP="00FE0205" w14:paraId="77B3AD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6882200A" w14:textId="77777777" w:rsidTr="005D114C">
        <w:tblPrEx>
          <w:tblW w:w="10342" w:type="dxa"/>
          <w:tblCellMar>
            <w:left w:w="0" w:type="dxa"/>
            <w:right w:w="0" w:type="dxa"/>
          </w:tblCellMar>
          <w:tblLook w:val="04A0"/>
        </w:tblPrEx>
        <w:trPr>
          <w:trHeight w:val="20"/>
          <w:tblHeader/>
        </w:trPr>
        <w:tc>
          <w:tcPr>
            <w:tcW w:w="704" w:type="dxa"/>
            <w:shd w:val="clear" w:color="auto" w:fill="auto"/>
            <w:noWrap/>
            <w:vAlign w:val="center"/>
            <w:hideMark/>
          </w:tcPr>
          <w:p w:rsidR="008A218D" w:rsidRPr="00FE0205" w:rsidP="00FE0205" w14:paraId="0A8888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Ед. изм.</w:t>
            </w:r>
          </w:p>
        </w:tc>
        <w:tc>
          <w:tcPr>
            <w:tcW w:w="3543" w:type="dxa"/>
            <w:shd w:val="clear" w:color="auto" w:fill="auto"/>
            <w:noWrap/>
            <w:vAlign w:val="center"/>
            <w:hideMark/>
          </w:tcPr>
          <w:p w:rsidR="008A218D" w:rsidRPr="00FE0205" w:rsidP="00FE0205" w14:paraId="32F8B1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w:t>
            </w:r>
          </w:p>
        </w:tc>
        <w:tc>
          <w:tcPr>
            <w:tcW w:w="2693" w:type="dxa"/>
            <w:shd w:val="clear" w:color="auto" w:fill="auto"/>
            <w:noWrap/>
            <w:vAlign w:val="center"/>
            <w:hideMark/>
          </w:tcPr>
          <w:p w:rsidR="008A218D" w:rsidRPr="00FE0205" w:rsidP="00FE0205" w14:paraId="09BC77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шт.</w:t>
            </w:r>
          </w:p>
        </w:tc>
        <w:tc>
          <w:tcPr>
            <w:tcW w:w="3402" w:type="dxa"/>
            <w:shd w:val="clear" w:color="auto" w:fill="auto"/>
            <w:noWrap/>
            <w:vAlign w:val="center"/>
            <w:hideMark/>
          </w:tcPr>
          <w:p w:rsidR="008A218D" w:rsidRPr="00FE0205" w:rsidP="00FE0205" w14:paraId="1E30D5C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шт.</w:t>
            </w:r>
          </w:p>
        </w:tc>
      </w:tr>
      <w:tr w14:paraId="7E11F26D" w14:textId="77777777" w:rsidTr="008A218D">
        <w:tblPrEx>
          <w:tblW w:w="10342" w:type="dxa"/>
          <w:tblCellMar>
            <w:left w:w="0" w:type="dxa"/>
            <w:right w:w="0" w:type="dxa"/>
          </w:tblCellMar>
          <w:tblLook w:val="04A0"/>
        </w:tblPrEx>
        <w:trPr>
          <w:trHeight w:val="20"/>
        </w:trPr>
        <w:tc>
          <w:tcPr>
            <w:tcW w:w="704" w:type="dxa"/>
            <w:shd w:val="clear" w:color="auto" w:fill="auto"/>
            <w:noWrap/>
            <w:vAlign w:val="center"/>
          </w:tcPr>
          <w:p w:rsidR="00FE799B" w:rsidRPr="00FE0205" w:rsidP="00FE799B" w14:paraId="1E1ACD38" w14:textId="64F1A0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0205">
              <w:rPr>
                <w:rFonts w:ascii="Times New Roman" w:eastAsia="Times New Roman" w:hAnsi="Times New Roman" w:cs="Times New Roman"/>
                <w:color w:val="000000"/>
                <w:kern w:val="0"/>
                <w:sz w:val="20"/>
                <w:szCs w:val="20"/>
                <w:lang w:val="ru-RU" w:eastAsia="ru-RU" w:bidi="ar-SA"/>
              </w:rPr>
              <w:t>1</w:t>
            </w:r>
          </w:p>
        </w:tc>
        <w:tc>
          <w:tcPr>
            <w:tcW w:w="3543" w:type="dxa"/>
            <w:shd w:val="clear" w:color="auto" w:fill="auto"/>
            <w:noWrap/>
            <w:vAlign w:val="center"/>
          </w:tcPr>
          <w:p w:rsidR="00FE799B" w:rsidRPr="00FE0205" w:rsidP="00FE799B" w14:paraId="053F97B8" w14:textId="492D25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СТС источника тепловой энергии Новая блочная котельная п. Береговой</w:t>
            </w:r>
          </w:p>
        </w:tc>
        <w:tc>
          <w:tcPr>
            <w:tcW w:w="2693" w:type="dxa"/>
            <w:shd w:val="clear" w:color="auto" w:fill="auto"/>
            <w:noWrap/>
            <w:vAlign w:val="center"/>
          </w:tcPr>
          <w:p w:rsidR="00FE799B" w:rsidRPr="00FE0205" w:rsidP="00FE799B" w14:paraId="73AC0E0F" w14:textId="36BB84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53</w:t>
            </w:r>
          </w:p>
        </w:tc>
        <w:tc>
          <w:tcPr>
            <w:tcW w:w="3402" w:type="dxa"/>
            <w:shd w:val="clear" w:color="auto" w:fill="auto"/>
            <w:noWrap/>
            <w:vAlign w:val="center"/>
          </w:tcPr>
          <w:p w:rsidR="00FE799B" w:rsidRPr="00FE0205" w:rsidP="00FE799B" w14:paraId="2AA459B3" w14:textId="0120AA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w:t>
            </w:r>
          </w:p>
        </w:tc>
      </w:tr>
    </w:tbl>
    <w:p w:rsidR="00106E7C" w:rsidRPr="00B32D6D" w14:paraId="047F2D32"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Анализ работы диспетчерских служб теплоснабжающих (теплосетевых) </w:t>
      </w:r>
      <w:r w:rsidRPr="00B32D6D">
        <w:rPr>
          <w:rFonts w:ascii="Times New Roman" w:eastAsia="Times New Roman" w:hAnsi="Times New Roman" w:cs="Times New Roman"/>
          <w:b/>
          <w:bCs/>
          <w:i/>
          <w:kern w:val="0"/>
          <w:sz w:val="24"/>
          <w:szCs w:val="28"/>
          <w:lang w:val="ru-RU" w:eastAsia="ru-RU" w:bidi="ar-SA"/>
        </w:rPr>
        <w:t>организаций и используемых средств автоматизации, телемеханизации и связи</w:t>
      </w:r>
    </w:p>
    <w:p w:rsidR="00753629" w:rsidRPr="001A772D" w:rsidP="00753629" w14:paraId="1DF59954" w14:textId="5DCB562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E4050">
        <w:rPr>
          <w:rFonts w:ascii="Times New Roman" w:eastAsia="Calibri" w:hAnsi="Times New Roman" w:cs="Times New Roman"/>
          <w:kern w:val="0"/>
          <w:sz w:val="24"/>
          <w:szCs w:val="24"/>
          <w:lang w:val="ru-RU" w:eastAsia="en-US" w:bidi="ar-SA"/>
        </w:rPr>
        <w:t>На базе ресурсоснабжающих организаций ведется круглосуточное дежурство аварийно-диспетчерской службы. Служба оборудована телефонной связью и доступом в интернет, принимает сигналы об утечках и авариях</w:t>
      </w:r>
      <w:r w:rsidRPr="00835ADE">
        <w:rPr>
          <w:rFonts w:ascii="Times New Roman" w:eastAsia="Calibri" w:hAnsi="Times New Roman" w:cs="Times New Roman"/>
          <w:kern w:val="0"/>
          <w:sz w:val="24"/>
          <w:szCs w:val="24"/>
          <w:lang w:val="ru-RU" w:eastAsia="en-US" w:bidi="ar-SA"/>
        </w:rPr>
        <w:t xml:space="preserve"> на наружных и внутренних тепловых сетях от жильцов и обслуживающего персонала. Взаимодействие оперативного дежурного персонала в границах одной системы теплоснабжения осуществляется посредством телефонной связи.</w:t>
      </w:r>
    </w:p>
    <w:p w:rsidR="00106E7C" w:rsidRPr="00B32D6D" w14:paraId="7207EDE6"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Уровень автоматизации и обслуживания центральных тепловых пунктов, </w:t>
      </w:r>
      <w:r w:rsidRPr="00B32D6D">
        <w:rPr>
          <w:rFonts w:ascii="Times New Roman" w:eastAsia="Times New Roman" w:hAnsi="Times New Roman" w:cs="Times New Roman"/>
          <w:b/>
          <w:bCs/>
          <w:i/>
          <w:kern w:val="0"/>
          <w:sz w:val="24"/>
          <w:szCs w:val="28"/>
          <w:lang w:val="ru-RU" w:eastAsia="ru-RU" w:bidi="ar-SA"/>
        </w:rPr>
        <w:t>насосных станций</w:t>
      </w:r>
    </w:p>
    <w:p w:rsidR="007D2DC5" w:rsidRPr="00E958C6" w:rsidP="006B7F55" w14:paraId="353E8E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u w:val="single"/>
          <w:lang w:val="ru-RU" w:eastAsia="en-US" w:bidi="ar-SA"/>
        </w:rPr>
      </w:pPr>
      <w:r w:rsidRPr="00B32D6D">
        <w:rPr>
          <w:rFonts w:ascii="Times New Roman" w:eastAsia="Calibri" w:hAnsi="Times New Roman" w:cs="Times New Roman"/>
          <w:kern w:val="0"/>
          <w:sz w:val="24"/>
          <w:szCs w:val="24"/>
          <w:lang w:val="ru-RU" w:eastAsia="en-US" w:bidi="ar-SA"/>
        </w:rPr>
        <w:t xml:space="preserve">В системах теплоснабжения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 xml:space="preserve">униципального </w:t>
      </w:r>
      <w:r w:rsidRPr="00FB54C1" w:rsidR="00FB54C1">
        <w:rPr>
          <w:rFonts w:ascii="Times New Roman" w:eastAsia="Calibri" w:hAnsi="Times New Roman" w:cs="Times New Roman"/>
          <w:kern w:val="0"/>
          <w:sz w:val="24"/>
          <w:szCs w:val="24"/>
          <w:lang w:val="ru-RU" w:eastAsia="en-US" w:bidi="ar-SA"/>
        </w:rPr>
        <w:t xml:space="preserve">образования </w:t>
      </w:r>
      <w:r w:rsidRPr="00FB54C1" w:rsidR="00B302B6">
        <w:rPr>
          <w:rFonts w:ascii="Times New Roman" w:eastAsia="Calibri" w:hAnsi="Times New Roman" w:cs="Times New Roman"/>
          <w:kern w:val="0"/>
          <w:sz w:val="24"/>
          <w:szCs w:val="24"/>
          <w:lang w:val="ru-RU" w:eastAsia="en-US" w:bidi="ar-SA"/>
        </w:rPr>
        <w:t>отсутствуют</w:t>
      </w:r>
      <w:r w:rsidRPr="00FB54C1">
        <w:rPr>
          <w:rFonts w:ascii="Times New Roman" w:eastAsia="Calibri" w:hAnsi="Times New Roman" w:cs="Times New Roman"/>
          <w:kern w:val="0"/>
          <w:sz w:val="24"/>
          <w:szCs w:val="24"/>
          <w:lang w:val="ru-RU" w:eastAsia="en-US" w:bidi="ar-SA"/>
        </w:rPr>
        <w:t xml:space="preserve"> автоматизированные</w:t>
      </w:r>
      <w:r w:rsidRPr="00B32D6D">
        <w:rPr>
          <w:rFonts w:ascii="Times New Roman" w:eastAsia="Calibri" w:hAnsi="Times New Roman" w:cs="Times New Roman"/>
          <w:kern w:val="0"/>
          <w:sz w:val="24"/>
          <w:szCs w:val="24"/>
          <w:lang w:val="ru-RU" w:eastAsia="en-US" w:bidi="ar-SA"/>
        </w:rPr>
        <w:t xml:space="preserve"> центральные тепловые пункты и насосные станции.</w:t>
      </w:r>
      <w:r w:rsidR="00E958C6">
        <w:rPr>
          <w:rFonts w:ascii="Times New Roman" w:eastAsia="Calibri" w:hAnsi="Times New Roman" w:cs="Times New Roman"/>
          <w:kern w:val="0"/>
          <w:sz w:val="24"/>
          <w:szCs w:val="24"/>
          <w:lang w:val="ru-RU" w:eastAsia="en-US" w:bidi="ar-SA"/>
        </w:rPr>
        <w:t xml:space="preserve"> </w:t>
      </w:r>
    </w:p>
    <w:p w:rsidR="00106E7C" w:rsidRPr="001A772D" w14:paraId="3BE2789F"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Сведения о наличии защиты тепловых сетей от превышения давления</w:t>
      </w:r>
    </w:p>
    <w:p w:rsidR="00106E7C" w:rsidRPr="001A772D" w:rsidP="006B7F55" w14:paraId="7A3A3EC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B32D6D">
        <w:rPr>
          <w:rFonts w:ascii="Times New Roman" w:eastAsia="Calibri" w:hAnsi="Times New Roman" w:cs="Times New Roman"/>
          <w:kern w:val="0"/>
          <w:sz w:val="24"/>
          <w:szCs w:val="24"/>
          <w:lang w:val="ru-RU" w:eastAsia="en-US" w:bidi="ar-SA"/>
        </w:rPr>
        <w:t xml:space="preserve">Защита тепловых сетей от превышения давления на тепловых сетях </w:t>
      </w:r>
      <w:r w:rsidR="00FB54C1">
        <w:rPr>
          <w:rFonts w:ascii="Times New Roman" w:eastAsia="Calibri" w:hAnsi="Times New Roman" w:cs="Times New Roman"/>
          <w:kern w:val="0"/>
          <w:sz w:val="24"/>
          <w:szCs w:val="24"/>
          <w:lang w:val="ru-RU" w:eastAsia="en-US" w:bidi="ar-SA"/>
        </w:rPr>
        <w:t>м</w:t>
      </w:r>
      <w:r w:rsidRPr="00F71CF8" w:rsidR="00FB54C1">
        <w:rPr>
          <w:rFonts w:ascii="Times New Roman" w:eastAsia="Calibri" w:hAnsi="Times New Roman" w:cs="Times New Roman"/>
          <w:kern w:val="0"/>
          <w:sz w:val="24"/>
          <w:szCs w:val="24"/>
          <w:lang w:val="ru-RU" w:eastAsia="en-US" w:bidi="ar-SA"/>
        </w:rPr>
        <w:t>униципального образования</w:t>
      </w:r>
      <w:r w:rsidRPr="00B32D6D" w:rsidR="00B302B6">
        <w:rPr>
          <w:rFonts w:ascii="Times New Roman" w:eastAsia="Calibri" w:hAnsi="Times New Roman" w:cs="Times New Roman"/>
          <w:kern w:val="0"/>
          <w:sz w:val="24"/>
          <w:szCs w:val="24"/>
          <w:lang w:val="ru-RU" w:eastAsia="en-US" w:bidi="ar-SA"/>
        </w:rPr>
        <w:t xml:space="preserve"> </w:t>
      </w:r>
      <w:r w:rsidRPr="00CD025E" w:rsidR="00B302B6">
        <w:rPr>
          <w:rFonts w:ascii="Times New Roman" w:eastAsia="Calibri" w:hAnsi="Times New Roman" w:cs="Times New Roman"/>
          <w:kern w:val="0"/>
          <w:sz w:val="24"/>
          <w:szCs w:val="24"/>
          <w:lang w:val="ru-RU" w:eastAsia="en-US" w:bidi="ar-SA"/>
        </w:rPr>
        <w:t>не</w:t>
      </w:r>
      <w:r w:rsidRPr="00CD025E">
        <w:rPr>
          <w:rFonts w:ascii="Times New Roman" w:eastAsia="Calibri" w:hAnsi="Times New Roman" w:cs="Times New Roman"/>
          <w:kern w:val="0"/>
          <w:sz w:val="24"/>
          <w:szCs w:val="24"/>
          <w:lang w:val="ru-RU" w:eastAsia="en-US" w:bidi="ar-SA"/>
        </w:rPr>
        <w:t xml:space="preserve"> предусмотрена</w:t>
      </w:r>
      <w:r w:rsidRPr="00CD025E" w:rsidR="00CA7E1A">
        <w:rPr>
          <w:rFonts w:ascii="Times New Roman" w:eastAsia="Calibri" w:hAnsi="Times New Roman" w:cs="Times New Roman"/>
          <w:kern w:val="0"/>
          <w:sz w:val="24"/>
          <w:szCs w:val="24"/>
          <w:lang w:val="ru-RU" w:eastAsia="en-US" w:bidi="ar-SA"/>
        </w:rPr>
        <w:t>.</w:t>
      </w:r>
      <w:r w:rsidRPr="00CD025E" w:rsidR="00336B49">
        <w:rPr>
          <w:rFonts w:ascii="Times New Roman" w:eastAsia="Calibri" w:hAnsi="Times New Roman" w:cs="Times New Roman"/>
          <w:kern w:val="0"/>
          <w:sz w:val="24"/>
          <w:szCs w:val="24"/>
          <w:lang w:val="ru-RU" w:eastAsia="en-US" w:bidi="ar-SA"/>
        </w:rPr>
        <w:t xml:space="preserve"> </w:t>
      </w:r>
      <w:r w:rsidR="00D6572D">
        <w:rPr>
          <w:rFonts w:ascii="Times New Roman" w:eastAsia="Calibri" w:hAnsi="Times New Roman" w:cs="Times New Roman"/>
          <w:kern w:val="0"/>
          <w:sz w:val="24"/>
          <w:szCs w:val="24"/>
          <w:lang w:val="ru-RU" w:eastAsia="en-US" w:bidi="ar-SA"/>
        </w:rPr>
        <w:t xml:space="preserve"> </w:t>
      </w:r>
    </w:p>
    <w:p w:rsidR="003C545E" w:rsidRPr="001A772D" w14:paraId="27876263"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Перечень выявленных бесхозяйных тепловых сетей и обоснование выбора организации, уполномоченной на их эксплуатацию</w:t>
      </w:r>
      <w:bookmarkStart w:id="381" w:name="_Toc407638493"/>
      <w:bookmarkStart w:id="382" w:name="_Toc407703137"/>
      <w:bookmarkStart w:id="383" w:name="_Toc407703957"/>
      <w:bookmarkStart w:id="384" w:name="_Toc424042102"/>
      <w:bookmarkStart w:id="385" w:name="_Toc430345864"/>
      <w:bookmarkStart w:id="386" w:name="_Toc431569635"/>
      <w:bookmarkStart w:id="387" w:name="_Toc437278319"/>
      <w:bookmarkStart w:id="388" w:name="_Toc414274869"/>
      <w:bookmarkStart w:id="389" w:name="_Toc416708239"/>
      <w:bookmarkStart w:id="390" w:name="_Toc422928597"/>
      <w:bookmarkStart w:id="391" w:name="_Toc423525716"/>
      <w:bookmarkEnd w:id="376"/>
      <w:bookmarkEnd w:id="377"/>
    </w:p>
    <w:p w:rsidR="005A244B" w:rsidRPr="00B32D6D" w:rsidP="005A244B" w14:paraId="0FD640D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w:t>
      </w:r>
      <w:r w:rsidRPr="001A772D" w:rsidR="00106C71">
        <w:rPr>
          <w:rFonts w:ascii="Times New Roman" w:eastAsia="Calibri" w:hAnsi="Times New Roman" w:cs="Times New Roman"/>
          <w:kern w:val="0"/>
          <w:sz w:val="24"/>
          <w:szCs w:val="24"/>
          <w:lang w:val="ru-RU" w:eastAsia="en-US" w:bidi="ar-SA"/>
        </w:rPr>
        <w:t xml:space="preserve"> предоставленным</w:t>
      </w:r>
      <w:r w:rsidRPr="001A772D">
        <w:rPr>
          <w:rFonts w:ascii="Times New Roman" w:eastAsia="Calibri" w:hAnsi="Times New Roman" w:cs="Times New Roman"/>
          <w:kern w:val="0"/>
          <w:sz w:val="24"/>
          <w:szCs w:val="24"/>
          <w:lang w:val="ru-RU" w:eastAsia="en-US" w:bidi="ar-SA"/>
        </w:rPr>
        <w:t xml:space="preserve"> данным </w:t>
      </w:r>
      <w:r w:rsidRPr="001A772D" w:rsidR="00E51537">
        <w:rPr>
          <w:rFonts w:ascii="Times New Roman" w:eastAsia="Calibri" w:hAnsi="Times New Roman" w:cs="Times New Roman"/>
          <w:kern w:val="0"/>
          <w:sz w:val="24"/>
          <w:szCs w:val="24"/>
          <w:lang w:val="ru-RU" w:eastAsia="en-US" w:bidi="ar-SA"/>
        </w:rPr>
        <w:t xml:space="preserve">на территории </w:t>
      </w:r>
      <w:r w:rsidRPr="00FB54C1" w:rsidR="00FB54C1">
        <w:rPr>
          <w:rFonts w:ascii="Times New Roman" w:eastAsia="Calibri" w:hAnsi="Times New Roman" w:cs="Times New Roman"/>
          <w:kern w:val="0"/>
          <w:sz w:val="24"/>
          <w:szCs w:val="24"/>
          <w:lang w:val="ru-RU" w:eastAsia="en-US" w:bidi="ar-SA"/>
        </w:rPr>
        <w:t xml:space="preserve">муниципального образования </w:t>
      </w:r>
      <w:r w:rsidRPr="00FB54C1" w:rsidR="009167E8">
        <w:rPr>
          <w:rFonts w:ascii="Times New Roman" w:eastAsia="Calibri" w:hAnsi="Times New Roman" w:cs="Times New Roman"/>
          <w:kern w:val="0"/>
          <w:sz w:val="24"/>
          <w:szCs w:val="24"/>
          <w:lang w:val="ru-RU" w:eastAsia="en-US" w:bidi="ar-SA"/>
        </w:rPr>
        <w:t>не выявлены</w:t>
      </w:r>
      <w:r w:rsidRPr="00FB54C1" w:rsidR="00E51537">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бесхозяйны</w:t>
      </w:r>
      <w:r w:rsidRPr="00FB54C1" w:rsidR="00191C46">
        <w:rPr>
          <w:rFonts w:ascii="Times New Roman" w:eastAsia="Calibri" w:hAnsi="Times New Roman" w:cs="Times New Roman"/>
          <w:kern w:val="0"/>
          <w:sz w:val="24"/>
          <w:szCs w:val="24"/>
          <w:lang w:val="ru-RU" w:eastAsia="en-US" w:bidi="ar-SA"/>
        </w:rPr>
        <w:t>е</w:t>
      </w:r>
      <w:r w:rsidRPr="00FB54C1">
        <w:rPr>
          <w:rFonts w:ascii="Times New Roman" w:eastAsia="Calibri" w:hAnsi="Times New Roman" w:cs="Times New Roman"/>
          <w:kern w:val="0"/>
          <w:sz w:val="24"/>
          <w:szCs w:val="24"/>
          <w:lang w:val="ru-RU" w:eastAsia="en-US" w:bidi="ar-SA"/>
        </w:rPr>
        <w:t xml:space="preserve"> </w:t>
      </w:r>
      <w:r w:rsidRPr="00FB54C1" w:rsidR="00106C71">
        <w:rPr>
          <w:rFonts w:ascii="Times New Roman" w:eastAsia="Calibri" w:hAnsi="Times New Roman" w:cs="Times New Roman"/>
          <w:kern w:val="0"/>
          <w:sz w:val="24"/>
          <w:szCs w:val="24"/>
          <w:lang w:val="ru-RU" w:eastAsia="en-US" w:bidi="ar-SA"/>
        </w:rPr>
        <w:t>объекты централизованного теплоснабжения</w:t>
      </w:r>
      <w:r w:rsidRPr="00FB54C1" w:rsidR="008804A1">
        <w:rPr>
          <w:rFonts w:ascii="Times New Roman" w:eastAsia="Calibri" w:hAnsi="Times New Roman" w:cs="Times New Roman"/>
          <w:kern w:val="0"/>
          <w:sz w:val="24"/>
          <w:szCs w:val="24"/>
          <w:lang w:val="ru-RU" w:eastAsia="en-US" w:bidi="ar-SA"/>
        </w:rPr>
        <w:t>.</w:t>
      </w:r>
    </w:p>
    <w:p w:rsidR="005A244B" w:rsidRPr="001A772D" w14:paraId="29814507"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Данные энергетических характеристик тепловых сетей (при их наличии)</w:t>
      </w:r>
    </w:p>
    <w:p w:rsidR="00DB4541" w:rsidP="005A244B" w14:paraId="5F41F2B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основании требований Правила технической эксплуатации электрических станций и сетей Российской Федерации и порядка определения нормативов технологических потерь при передаче тепловой энергии и теплоносителя, утвержденных Приказом Министерства энергетики РФ от 30.12.2008 года №325 энергетические характеристики разрабатываются для систем транспорта тепловой энергии с присоединенной расчетной тепловой нагрузкой потребителей 50 и более Гкал/ч. </w:t>
      </w:r>
    </w:p>
    <w:p w:rsidR="005A244B" w:rsidP="005A244B" w14:paraId="000A04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Разработка и утверждение энергетических характеристик для систем транспорта тепловой энергии в локальных зонах действия источников тепловой энергии </w:t>
      </w:r>
      <w:r w:rsidRPr="00FB54C1" w:rsidR="00FB54C1">
        <w:rPr>
          <w:rFonts w:ascii="Times New Roman" w:eastAsia="Calibri" w:hAnsi="Times New Roman" w:cs="Times New Roman"/>
          <w:kern w:val="0"/>
          <w:sz w:val="24"/>
          <w:szCs w:val="24"/>
          <w:lang w:val="ru-RU" w:eastAsia="en-US" w:bidi="ar-SA"/>
        </w:rPr>
        <w:t>муниципального образования</w:t>
      </w:r>
      <w:r w:rsidRPr="00FB54C1" w:rsidR="00BF3EB3">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не требуется.</w:t>
      </w:r>
      <w:r w:rsidR="00CE309F">
        <w:rPr>
          <w:rFonts w:ascii="Times New Roman" w:eastAsia="Calibri" w:hAnsi="Times New Roman" w:cs="Times New Roman"/>
          <w:kern w:val="0"/>
          <w:sz w:val="24"/>
          <w:szCs w:val="24"/>
          <w:lang w:val="ru-RU" w:eastAsia="en-US" w:bidi="ar-SA"/>
        </w:rPr>
        <w:t xml:space="preserve"> </w:t>
      </w:r>
    </w:p>
    <w:p w:rsidR="00F008AE" w:rsidRPr="001A772D" w14:paraId="1B537D9A" w14:textId="77777777">
      <w:pPr>
        <w:keepNext/>
        <w:keepLines/>
        <w:widowControl/>
        <w:numPr>
          <w:ilvl w:val="2"/>
          <w:numId w:val="18"/>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тепловых сетях за период, предшествующий актуализации схемы теплоснабжения</w:t>
      </w:r>
    </w:p>
    <w:p w:rsidR="009C35CF" w:rsidRPr="00FB54C1" w:rsidP="009C35CF" w14:paraId="6D0633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9C35CF">
        <w:rPr>
          <w:rFonts w:ascii="Times New Roman" w:eastAsia="Calibri" w:hAnsi="Times New Roman" w:cs="Times New Roman"/>
          <w:kern w:val="0"/>
          <w:sz w:val="24"/>
          <w:szCs w:val="24"/>
          <w:lang w:val="ru-RU" w:eastAsia="en-US" w:bidi="ar-SA"/>
        </w:rPr>
        <w:t>инамика изменения показателей функционирования тепловых сетей</w:t>
      </w:r>
      <w:r>
        <w:rPr>
          <w:rFonts w:ascii="Times New Roman" w:eastAsia="Calibri" w:hAnsi="Times New Roman" w:cs="Times New Roman"/>
          <w:kern w:val="0"/>
          <w:sz w:val="24"/>
          <w:szCs w:val="24"/>
          <w:lang w:val="ru-RU" w:eastAsia="en-US" w:bidi="ar-SA"/>
        </w:rPr>
        <w:t xml:space="preserve"> в разрезе единых теплоснабжающих </w:t>
      </w:r>
      <w:r w:rsidRPr="00FB54C1">
        <w:rPr>
          <w:rFonts w:ascii="Times New Roman" w:eastAsia="Calibri" w:hAnsi="Times New Roman" w:cs="Times New Roman"/>
          <w:kern w:val="0"/>
          <w:sz w:val="24"/>
          <w:szCs w:val="24"/>
          <w:lang w:val="ru-RU" w:eastAsia="en-US" w:bidi="ar-SA"/>
        </w:rPr>
        <w:t>организаций приведена в таблице 31.</w:t>
      </w:r>
    </w:p>
    <w:p w:rsidR="0016040B" w:rsidP="003651F5" w14:paraId="7EFCE711" w14:textId="2DBF99C5">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B54C1">
        <w:rPr>
          <w:rFonts w:ascii="Times New Roman" w:eastAsia="Microsoft YaHei" w:hAnsi="Times New Roman" w:cs="Times New Roman"/>
          <w:b w:val="0"/>
          <w:bCs/>
          <w:i/>
          <w:color w:val="auto"/>
          <w:spacing w:val="-5"/>
          <w:kern w:val="0"/>
          <w:sz w:val="24"/>
          <w:szCs w:val="24"/>
          <w:lang w:val="ru-RU" w:eastAsia="en-US" w:bidi="ar-SA"/>
        </w:rPr>
        <w:t>Таблица 31. Динамика</w:t>
      </w:r>
      <w:r w:rsidRPr="009C35CF">
        <w:rPr>
          <w:rFonts w:ascii="Times New Roman" w:eastAsia="Microsoft YaHei" w:hAnsi="Times New Roman" w:cs="Times New Roman"/>
          <w:b w:val="0"/>
          <w:bCs/>
          <w:i/>
          <w:color w:val="auto"/>
          <w:spacing w:val="-5"/>
          <w:kern w:val="0"/>
          <w:sz w:val="24"/>
          <w:szCs w:val="24"/>
          <w:lang w:val="ru-RU" w:eastAsia="en-US" w:bidi="ar-SA"/>
        </w:rPr>
        <w:t xml:space="preserve"> изменения показателей функционирования тепловых сетей</w:t>
      </w:r>
    </w:p>
    <w:tbl>
      <w:tblPr>
        <w:tblStyle w:val="TableGrid0"/>
        <w:tblW w:w="10343" w:type="dxa"/>
        <w:tblCellMar>
          <w:left w:w="0" w:type="dxa"/>
          <w:right w:w="0" w:type="dxa"/>
        </w:tblCellMar>
        <w:tblLook w:val="04A0"/>
      </w:tblPr>
      <w:tblGrid>
        <w:gridCol w:w="560"/>
        <w:gridCol w:w="1591"/>
        <w:gridCol w:w="1298"/>
        <w:gridCol w:w="1659"/>
        <w:gridCol w:w="1552"/>
        <w:gridCol w:w="2128"/>
        <w:gridCol w:w="1555"/>
      </w:tblGrid>
      <w:tr w14:paraId="1975421A" w14:textId="77777777" w:rsidTr="009C2472">
        <w:tblPrEx>
          <w:tblW w:w="10343" w:type="dxa"/>
          <w:tblCellMar>
            <w:left w:w="0" w:type="dxa"/>
            <w:right w:w="0" w:type="dxa"/>
          </w:tblCellMar>
          <w:tblLook w:val="04A0"/>
        </w:tblPrEx>
        <w:tc>
          <w:tcPr>
            <w:tcW w:w="560" w:type="dxa"/>
            <w:vAlign w:val="center"/>
          </w:tcPr>
          <w:p w:rsidR="0016040B" w:rsidRPr="000A52A0" w:rsidP="003651F5" w14:paraId="019923E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ЕТО</w:t>
            </w:r>
          </w:p>
        </w:tc>
        <w:tc>
          <w:tcPr>
            <w:tcW w:w="1591" w:type="dxa"/>
            <w:vAlign w:val="center"/>
          </w:tcPr>
          <w:p w:rsidR="0016040B" w:rsidRPr="000A52A0" w:rsidP="003651F5" w14:paraId="6B02B3F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Организация</w:t>
            </w:r>
          </w:p>
        </w:tc>
        <w:tc>
          <w:tcPr>
            <w:tcW w:w="1298" w:type="dxa"/>
            <w:vAlign w:val="center"/>
          </w:tcPr>
          <w:p w:rsidR="0016040B" w:rsidRPr="000A52A0" w:rsidP="003651F5" w14:paraId="61BE4E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Год</w:t>
            </w:r>
          </w:p>
        </w:tc>
        <w:tc>
          <w:tcPr>
            <w:tcW w:w="1659" w:type="dxa"/>
            <w:vAlign w:val="center"/>
          </w:tcPr>
          <w:p w:rsidR="0016040B" w:rsidRPr="000A52A0" w:rsidP="003651F5" w14:paraId="5CC796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Удельный расход сетевой воды на передачу тепловой энергии</w:t>
            </w:r>
          </w:p>
        </w:tc>
        <w:tc>
          <w:tcPr>
            <w:tcW w:w="1552" w:type="dxa"/>
            <w:vAlign w:val="center"/>
          </w:tcPr>
          <w:p w:rsidR="0016040B" w:rsidRPr="000A52A0" w:rsidP="003651F5" w14:paraId="6FD2C5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Удельный расход электроэнергии на передачу тепловой энергии</w:t>
            </w:r>
          </w:p>
        </w:tc>
        <w:tc>
          <w:tcPr>
            <w:tcW w:w="2128" w:type="dxa"/>
            <w:vAlign w:val="center"/>
          </w:tcPr>
          <w:p w:rsidR="0016040B" w:rsidRPr="000A52A0" w:rsidP="003651F5" w14:paraId="03DCC8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Удельное количество прекращения теплоснабжения в отопительный период</w:t>
            </w:r>
          </w:p>
        </w:tc>
        <w:tc>
          <w:tcPr>
            <w:tcW w:w="1555" w:type="dxa"/>
            <w:vAlign w:val="center"/>
          </w:tcPr>
          <w:p w:rsidR="0016040B" w:rsidRPr="000A52A0" w:rsidP="003651F5" w14:paraId="47FEEA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Количество отказов в период испытаний тепловых сетей</w:t>
            </w:r>
          </w:p>
        </w:tc>
      </w:tr>
      <w:tr w14:paraId="10E9464F" w14:textId="77777777" w:rsidTr="009C2472">
        <w:tblPrEx>
          <w:tblW w:w="10343" w:type="dxa"/>
          <w:tblCellMar>
            <w:left w:w="0" w:type="dxa"/>
            <w:right w:w="0" w:type="dxa"/>
          </w:tblCellMar>
          <w:tblLook w:val="04A0"/>
        </w:tblPrEx>
        <w:tc>
          <w:tcPr>
            <w:tcW w:w="560" w:type="dxa"/>
            <w:vAlign w:val="center"/>
          </w:tcPr>
          <w:p w:rsidR="0016040B" w:rsidRPr="000A52A0" w:rsidP="003651F5" w14:paraId="4275B0BE" w14:textId="7D1492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Ед.</w:t>
            </w:r>
            <w:r w:rsidRPr="000A52A0" w:rsidR="00BC21AC">
              <w:rPr>
                <w:rFonts w:ascii="Times New Roman" w:hAnsi="Times New Roman" w:eastAsiaTheme="minorHAnsi" w:cs="Times New Roman"/>
                <w:kern w:val="0"/>
                <w:sz w:val="20"/>
                <w:szCs w:val="20"/>
                <w:lang w:val="ru-RU" w:eastAsia="en-US" w:bidi="ar-SA"/>
              </w:rPr>
              <w:t xml:space="preserve"> </w:t>
            </w:r>
            <w:r w:rsidRPr="000A52A0">
              <w:rPr>
                <w:rFonts w:ascii="Times New Roman" w:hAnsi="Times New Roman" w:eastAsiaTheme="minorHAnsi" w:cs="Times New Roman"/>
                <w:kern w:val="0"/>
                <w:sz w:val="20"/>
                <w:szCs w:val="20"/>
                <w:lang w:val="ru-RU" w:eastAsia="en-US" w:bidi="ar-SA"/>
              </w:rPr>
              <w:t>изм.</w:t>
            </w:r>
          </w:p>
        </w:tc>
        <w:tc>
          <w:tcPr>
            <w:tcW w:w="1591" w:type="dxa"/>
            <w:vAlign w:val="center"/>
          </w:tcPr>
          <w:p w:rsidR="0016040B" w:rsidRPr="000A52A0" w:rsidP="003651F5" w14:paraId="380A45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w:t>
            </w:r>
          </w:p>
        </w:tc>
        <w:tc>
          <w:tcPr>
            <w:tcW w:w="1298" w:type="dxa"/>
            <w:vAlign w:val="center"/>
          </w:tcPr>
          <w:p w:rsidR="0016040B" w:rsidRPr="000A52A0" w:rsidP="003651F5" w14:paraId="7D29C4A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w:t>
            </w:r>
          </w:p>
        </w:tc>
        <w:tc>
          <w:tcPr>
            <w:tcW w:w="1659" w:type="dxa"/>
            <w:vAlign w:val="center"/>
          </w:tcPr>
          <w:p w:rsidR="0016040B" w:rsidRPr="000A52A0" w:rsidP="003651F5" w14:paraId="466A2AE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т/Гкал</w:t>
            </w:r>
          </w:p>
        </w:tc>
        <w:tc>
          <w:tcPr>
            <w:tcW w:w="1552" w:type="dxa"/>
            <w:vAlign w:val="center"/>
          </w:tcPr>
          <w:p w:rsidR="0016040B" w:rsidRPr="000A52A0" w:rsidP="003651F5" w14:paraId="71FD0A6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кВт-ч/Гкал</w:t>
            </w:r>
          </w:p>
        </w:tc>
        <w:tc>
          <w:tcPr>
            <w:tcW w:w="2128" w:type="dxa"/>
            <w:vAlign w:val="center"/>
          </w:tcPr>
          <w:p w:rsidR="0016040B" w:rsidRPr="000A52A0" w:rsidP="003651F5" w14:paraId="13840DF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1/км/год</w:t>
            </w:r>
          </w:p>
        </w:tc>
        <w:tc>
          <w:tcPr>
            <w:tcW w:w="1555" w:type="dxa"/>
            <w:vAlign w:val="center"/>
          </w:tcPr>
          <w:p w:rsidR="0016040B" w:rsidRPr="000A52A0" w:rsidP="003651F5" w14:paraId="4C19B2B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1/м2/год</w:t>
            </w:r>
          </w:p>
        </w:tc>
      </w:tr>
      <w:tr w14:paraId="7F1154B8" w14:textId="77777777" w:rsidTr="00DE0D90">
        <w:tblPrEx>
          <w:tblW w:w="10343" w:type="dxa"/>
          <w:tblCellMar>
            <w:left w:w="0" w:type="dxa"/>
            <w:right w:w="0" w:type="dxa"/>
          </w:tblCellMar>
          <w:tblLook w:val="04A0"/>
        </w:tblPrEx>
        <w:tc>
          <w:tcPr>
            <w:tcW w:w="560" w:type="dxa"/>
            <w:vMerge w:val="restart"/>
            <w:vAlign w:val="center"/>
          </w:tcPr>
          <w:p w:rsidR="009C2472" w:rsidRPr="000A52A0" w:rsidP="009C2472" w14:paraId="603B10E6" w14:textId="2A7AE1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A52A0">
              <w:rPr>
                <w:rFonts w:ascii="Times New Roman" w:hAnsi="Times New Roman" w:eastAsiaTheme="minorHAnsi" w:cs="Times New Roman"/>
                <w:kern w:val="0"/>
                <w:sz w:val="20"/>
                <w:szCs w:val="20"/>
                <w:lang w:val="ru-RU" w:eastAsia="en-US" w:bidi="ar-SA"/>
              </w:rPr>
              <w:t>1</w:t>
            </w:r>
          </w:p>
        </w:tc>
        <w:tc>
          <w:tcPr>
            <w:tcW w:w="1591" w:type="dxa"/>
            <w:vMerge w:val="restart"/>
            <w:vAlign w:val="center"/>
          </w:tcPr>
          <w:p w:rsidR="009C2472" w:rsidRPr="009C2472" w:rsidP="009C2472" w14:paraId="55043D57" w14:textId="5CA075E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МУП «РСО КР»</w:t>
            </w:r>
          </w:p>
        </w:tc>
        <w:tc>
          <w:tcPr>
            <w:tcW w:w="1298" w:type="dxa"/>
            <w:vAlign w:val="center"/>
          </w:tcPr>
          <w:p w:rsidR="009C2472" w:rsidRPr="009C2472" w:rsidP="009C2472" w14:paraId="1EB22121" w14:textId="0E95303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2019</w:t>
            </w:r>
          </w:p>
        </w:tc>
        <w:tc>
          <w:tcPr>
            <w:tcW w:w="1659" w:type="dxa"/>
            <w:vAlign w:val="center"/>
          </w:tcPr>
          <w:p w:rsidR="009C2472" w:rsidRPr="009C2472" w:rsidP="009C2472" w14:paraId="32AD9F65" w14:textId="7F2DA2C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9C2472" w:rsidRPr="009C2472" w:rsidP="009C2472" w14:paraId="49C8A634" w14:textId="400E817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9C2472" w:rsidRPr="009C2472" w:rsidP="009C2472" w14:paraId="319D01CB" w14:textId="2CF2BC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5" w:type="dxa"/>
            <w:vAlign w:val="center"/>
          </w:tcPr>
          <w:p w:rsidR="009C2472" w:rsidRPr="009C2472" w:rsidP="009C2472" w14:paraId="6F5A879C" w14:textId="26BB0D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r>
      <w:tr w14:paraId="54F756C5" w14:textId="77777777" w:rsidTr="00DE0D90">
        <w:tblPrEx>
          <w:tblW w:w="10343" w:type="dxa"/>
          <w:tblCellMar>
            <w:left w:w="0" w:type="dxa"/>
            <w:right w:w="0" w:type="dxa"/>
          </w:tblCellMar>
          <w:tblLook w:val="04A0"/>
        </w:tblPrEx>
        <w:tc>
          <w:tcPr>
            <w:tcW w:w="560" w:type="dxa"/>
            <w:vMerge/>
            <w:vAlign w:val="center"/>
          </w:tcPr>
          <w:p w:rsidR="009C2472" w:rsidRPr="000A52A0" w:rsidP="009C2472" w14:paraId="56EC0A2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9C2472" w:rsidRPr="009C2472" w:rsidP="009C2472" w14:paraId="384E8F5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9C2472" w:rsidRPr="009C2472" w:rsidP="009C2472" w14:paraId="38DE3BF9" w14:textId="7F0FDEB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2020</w:t>
            </w:r>
          </w:p>
        </w:tc>
        <w:tc>
          <w:tcPr>
            <w:tcW w:w="1659" w:type="dxa"/>
            <w:vAlign w:val="center"/>
          </w:tcPr>
          <w:p w:rsidR="009C2472" w:rsidRPr="009C2472" w:rsidP="009C2472" w14:paraId="40AF95DA" w14:textId="78865FE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9C2472" w:rsidRPr="009C2472" w:rsidP="009C2472" w14:paraId="2B14903B" w14:textId="19B8F4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9C2472" w:rsidRPr="009C2472" w:rsidP="009C2472" w14:paraId="4EEDFE93" w14:textId="28A16B4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5" w:type="dxa"/>
            <w:vAlign w:val="center"/>
          </w:tcPr>
          <w:p w:rsidR="009C2472" w:rsidRPr="009C2472" w:rsidP="009C2472" w14:paraId="1B4C30C3" w14:textId="7E699E3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r>
      <w:tr w14:paraId="6FCEBE53" w14:textId="77777777" w:rsidTr="00DE0D90">
        <w:tblPrEx>
          <w:tblW w:w="10343" w:type="dxa"/>
          <w:tblCellMar>
            <w:left w:w="0" w:type="dxa"/>
            <w:right w:w="0" w:type="dxa"/>
          </w:tblCellMar>
          <w:tblLook w:val="04A0"/>
        </w:tblPrEx>
        <w:tc>
          <w:tcPr>
            <w:tcW w:w="560" w:type="dxa"/>
            <w:vMerge/>
            <w:vAlign w:val="center"/>
          </w:tcPr>
          <w:p w:rsidR="009C2472" w:rsidRPr="000A52A0" w:rsidP="009C2472" w14:paraId="2FC8AAA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9C2472" w:rsidRPr="009C2472" w:rsidP="009C2472" w14:paraId="4048399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9C2472" w:rsidRPr="009C2472" w:rsidP="009C2472" w14:paraId="2DD5222E" w14:textId="1C5D333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2021</w:t>
            </w:r>
          </w:p>
        </w:tc>
        <w:tc>
          <w:tcPr>
            <w:tcW w:w="1659" w:type="dxa"/>
            <w:vAlign w:val="center"/>
          </w:tcPr>
          <w:p w:rsidR="009C2472" w:rsidRPr="009C2472" w:rsidP="009C2472" w14:paraId="648D0285" w14:textId="4E06A51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9C2472" w:rsidRPr="009C2472" w:rsidP="009C2472" w14:paraId="10A690EB" w14:textId="1FCC6A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9C2472" w:rsidRPr="009C2472" w:rsidP="009C2472" w14:paraId="611250B9" w14:textId="00D0121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5" w:type="dxa"/>
            <w:vAlign w:val="center"/>
          </w:tcPr>
          <w:p w:rsidR="009C2472" w:rsidRPr="009C2472" w:rsidP="009C2472" w14:paraId="16AFC2BE" w14:textId="727869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r>
      <w:tr w14:paraId="4162EEA2" w14:textId="77777777" w:rsidTr="00DE0D90">
        <w:tblPrEx>
          <w:tblW w:w="10343" w:type="dxa"/>
          <w:tblCellMar>
            <w:left w:w="0" w:type="dxa"/>
            <w:right w:w="0" w:type="dxa"/>
          </w:tblCellMar>
          <w:tblLook w:val="04A0"/>
        </w:tblPrEx>
        <w:tc>
          <w:tcPr>
            <w:tcW w:w="560" w:type="dxa"/>
            <w:vMerge/>
            <w:vAlign w:val="center"/>
          </w:tcPr>
          <w:p w:rsidR="00143575" w:rsidRPr="000A52A0" w:rsidP="00143575" w14:paraId="696865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143575" w:rsidRPr="009C2472" w:rsidP="00143575" w14:paraId="64F9509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143575" w:rsidRPr="009C2472" w:rsidP="00143575" w14:paraId="4B961C94" w14:textId="7317673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2022</w:t>
            </w:r>
          </w:p>
        </w:tc>
        <w:tc>
          <w:tcPr>
            <w:tcW w:w="1659" w:type="dxa"/>
            <w:vAlign w:val="center"/>
          </w:tcPr>
          <w:p w:rsidR="00143575" w:rsidRPr="009C2472" w:rsidP="00143575" w14:paraId="58D3448A" w14:textId="06169C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н/д</w:t>
            </w:r>
          </w:p>
        </w:tc>
        <w:tc>
          <w:tcPr>
            <w:tcW w:w="1552" w:type="dxa"/>
            <w:vAlign w:val="center"/>
          </w:tcPr>
          <w:p w:rsidR="00143575" w:rsidRPr="009C2472" w:rsidP="00143575" w14:paraId="3BF935C1" w14:textId="0F58FB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2128" w:type="dxa"/>
            <w:vAlign w:val="center"/>
          </w:tcPr>
          <w:p w:rsidR="00143575" w:rsidRPr="009C2472" w:rsidP="00143575" w14:paraId="628FFBDC" w14:textId="1D2118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c>
          <w:tcPr>
            <w:tcW w:w="1555" w:type="dxa"/>
            <w:vAlign w:val="center"/>
          </w:tcPr>
          <w:p w:rsidR="00143575" w:rsidRPr="009C2472" w:rsidP="00143575" w14:paraId="48BE2374" w14:textId="2099027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н/д</w:t>
            </w:r>
          </w:p>
        </w:tc>
      </w:tr>
      <w:tr w14:paraId="70C1FABE" w14:textId="77777777" w:rsidTr="00DE0D90">
        <w:tblPrEx>
          <w:tblW w:w="10343" w:type="dxa"/>
          <w:tblCellMar>
            <w:left w:w="0" w:type="dxa"/>
            <w:right w:w="0" w:type="dxa"/>
          </w:tblCellMar>
          <w:tblLook w:val="04A0"/>
        </w:tblPrEx>
        <w:tc>
          <w:tcPr>
            <w:tcW w:w="560" w:type="dxa"/>
            <w:vMerge/>
            <w:vAlign w:val="center"/>
          </w:tcPr>
          <w:p w:rsidR="00143575" w:rsidRPr="000A52A0" w:rsidP="00143575" w14:paraId="0B69A05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143575" w:rsidRPr="009C2472" w:rsidP="00143575" w14:paraId="6E39A549"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298" w:type="dxa"/>
            <w:vAlign w:val="center"/>
          </w:tcPr>
          <w:p w:rsidR="00143575" w:rsidRPr="009C2472" w:rsidP="00143575" w14:paraId="3486E6BE" w14:textId="1F09BE8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C2472">
              <w:rPr>
                <w:rFonts w:ascii="Times New Roman" w:hAnsi="Times New Roman" w:eastAsiaTheme="minorHAnsi" w:cstheme="minorBidi"/>
                <w:color w:val="000000"/>
                <w:kern w:val="0"/>
                <w:sz w:val="20"/>
                <w:szCs w:val="20"/>
                <w:lang w:val="ru-RU" w:eastAsia="en-US" w:bidi="ar-SA"/>
              </w:rPr>
              <w:t>2023</w:t>
            </w:r>
          </w:p>
        </w:tc>
        <w:tc>
          <w:tcPr>
            <w:tcW w:w="1659" w:type="dxa"/>
            <w:vAlign w:val="center"/>
          </w:tcPr>
          <w:p w:rsidR="00143575" w:rsidRPr="009C2472" w:rsidP="00143575" w14:paraId="364EDF5D" w14:textId="603606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1,22</w:t>
            </w:r>
          </w:p>
        </w:tc>
        <w:tc>
          <w:tcPr>
            <w:tcW w:w="1552" w:type="dxa"/>
            <w:vAlign w:val="center"/>
          </w:tcPr>
          <w:p w:rsidR="00143575" w:rsidRPr="009C2472" w:rsidP="00143575" w14:paraId="0ADBD28C" w14:textId="71DADE6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32,90</w:t>
            </w:r>
          </w:p>
        </w:tc>
        <w:tc>
          <w:tcPr>
            <w:tcW w:w="2128" w:type="dxa"/>
            <w:vAlign w:val="center"/>
          </w:tcPr>
          <w:p w:rsidR="00143575" w:rsidRPr="009C2472" w:rsidP="00143575" w14:paraId="2E28FD95" w14:textId="2CA4F50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c>
          <w:tcPr>
            <w:tcW w:w="1555" w:type="dxa"/>
            <w:vAlign w:val="center"/>
          </w:tcPr>
          <w:p w:rsidR="00143575" w:rsidRPr="009C2472" w:rsidP="00143575" w14:paraId="759503DC" w14:textId="77D243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0,00</w:t>
            </w:r>
          </w:p>
        </w:tc>
      </w:tr>
    </w:tbl>
    <w:p w:rsidR="000A52A0" w:rsidRPr="00D47FAD" w:rsidP="00D47FAD" w14:paraId="79301ED2" w14:textId="26FD3D6A">
      <w:pPr>
        <w:widowControl/>
        <w:suppressAutoHyphens w:val="0"/>
        <w:spacing w:before="240"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w:t>
      </w:r>
      <w:r w:rsidRPr="009C35CF">
        <w:rPr>
          <w:rFonts w:ascii="Times New Roman" w:eastAsia="Calibri" w:hAnsi="Times New Roman" w:cs="Times New Roman"/>
          <w:kern w:val="0"/>
          <w:sz w:val="24"/>
          <w:szCs w:val="24"/>
          <w:lang w:val="ru-RU" w:eastAsia="en-US" w:bidi="ar-SA"/>
        </w:rPr>
        <w:t xml:space="preserve">инамика изменения </w:t>
      </w:r>
      <w:r>
        <w:rPr>
          <w:rFonts w:ascii="Times New Roman" w:eastAsia="Calibri" w:hAnsi="Times New Roman" w:cs="Times New Roman"/>
          <w:kern w:val="0"/>
          <w:sz w:val="24"/>
          <w:szCs w:val="24"/>
          <w:lang w:val="ru-RU" w:eastAsia="en-US" w:bidi="ar-SA"/>
        </w:rPr>
        <w:t xml:space="preserve">объемов строительства и реконструкции </w:t>
      </w:r>
      <w:r w:rsidRPr="009C35CF">
        <w:rPr>
          <w:rFonts w:ascii="Times New Roman" w:eastAsia="Calibri" w:hAnsi="Times New Roman" w:cs="Times New Roman"/>
          <w:kern w:val="0"/>
          <w:sz w:val="24"/>
          <w:szCs w:val="24"/>
          <w:lang w:val="ru-RU" w:eastAsia="en-US" w:bidi="ar-SA"/>
        </w:rPr>
        <w:t xml:space="preserve">тепловых сетей </w:t>
      </w:r>
      <w:r>
        <w:rPr>
          <w:rFonts w:ascii="Times New Roman" w:eastAsia="Calibri" w:hAnsi="Times New Roman" w:cs="Times New Roman"/>
          <w:kern w:val="0"/>
          <w:sz w:val="24"/>
          <w:szCs w:val="24"/>
          <w:lang w:val="ru-RU" w:eastAsia="en-US" w:bidi="ar-SA"/>
        </w:rPr>
        <w:t xml:space="preserve">в разрезе единых теплоснабжающих организаций </w:t>
      </w:r>
      <w:r w:rsidRPr="00FB54C1">
        <w:rPr>
          <w:rFonts w:ascii="Times New Roman" w:eastAsia="Calibri" w:hAnsi="Times New Roman" w:cs="Times New Roman"/>
          <w:kern w:val="0"/>
          <w:sz w:val="24"/>
          <w:szCs w:val="24"/>
          <w:lang w:val="ru-RU" w:eastAsia="en-US" w:bidi="ar-SA"/>
        </w:rPr>
        <w:t>приведена в таблице 32.</w:t>
      </w:r>
    </w:p>
    <w:p w:rsidR="0016040B" w:rsidP="00237392" w14:paraId="0A5C99D6" w14:textId="02DD270F">
      <w:pPr>
        <w:widowControl w:val="0"/>
        <w:suppressAutoHyphens w:val="0"/>
        <w:adjustRightInd w:val="0"/>
        <w:spacing w:before="0" w:after="0" w:line="276" w:lineRule="auto"/>
        <w:ind w:firstLine="709"/>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C21A20">
        <w:rPr>
          <w:rFonts w:ascii="Times New Roman" w:eastAsia="Microsoft YaHei" w:hAnsi="Times New Roman" w:cs="Times New Roman"/>
          <w:b w:val="0"/>
          <w:bCs/>
          <w:i/>
          <w:color w:val="auto"/>
          <w:spacing w:val="-5"/>
          <w:kern w:val="0"/>
          <w:sz w:val="24"/>
          <w:szCs w:val="24"/>
          <w:lang w:val="ru-RU" w:eastAsia="en-US" w:bidi="ar-SA"/>
        </w:rPr>
        <w:t>Таблица 32. Динамика изменения протяженности тепловых сетей</w:t>
      </w:r>
    </w:p>
    <w:tbl>
      <w:tblPr>
        <w:tblStyle w:val="TableNormal"/>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701"/>
        <w:gridCol w:w="709"/>
        <w:gridCol w:w="2410"/>
        <w:gridCol w:w="1806"/>
        <w:gridCol w:w="1434"/>
        <w:gridCol w:w="1525"/>
      </w:tblGrid>
      <w:tr w14:paraId="2B143060" w14:textId="77777777" w:rsidTr="009C2472">
        <w:tblPrEx>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704" w:type="dxa"/>
            <w:shd w:val="clear" w:color="auto" w:fill="auto"/>
            <w:noWrap/>
            <w:vAlign w:val="center"/>
            <w:hideMark/>
          </w:tcPr>
          <w:p w:rsidR="009E5EAF" w:rsidRPr="000A52A0" w:rsidP="009E5EAF" w14:paraId="0434F2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 п/п</w:t>
            </w:r>
          </w:p>
        </w:tc>
        <w:tc>
          <w:tcPr>
            <w:tcW w:w="1701" w:type="dxa"/>
            <w:shd w:val="clear" w:color="auto" w:fill="auto"/>
            <w:noWrap/>
            <w:vAlign w:val="center"/>
            <w:hideMark/>
          </w:tcPr>
          <w:p w:rsidR="009E5EAF" w:rsidRPr="000A52A0" w:rsidP="009E5EAF" w14:paraId="7E4078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Организация</w:t>
            </w:r>
          </w:p>
        </w:tc>
        <w:tc>
          <w:tcPr>
            <w:tcW w:w="709" w:type="dxa"/>
            <w:shd w:val="clear" w:color="auto" w:fill="auto"/>
            <w:noWrap/>
            <w:vAlign w:val="center"/>
            <w:hideMark/>
          </w:tcPr>
          <w:p w:rsidR="009E5EAF" w:rsidRPr="000A52A0" w:rsidP="009E5EAF" w14:paraId="0A56BB2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Год</w:t>
            </w:r>
          </w:p>
        </w:tc>
        <w:tc>
          <w:tcPr>
            <w:tcW w:w="2410" w:type="dxa"/>
            <w:shd w:val="clear" w:color="auto" w:fill="auto"/>
            <w:noWrap/>
            <w:vAlign w:val="center"/>
            <w:hideMark/>
          </w:tcPr>
          <w:p w:rsidR="009E5EAF" w:rsidRPr="000A52A0" w:rsidP="009E5EAF" w14:paraId="3C5684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Строительство тепловых сетей (в однотрубном)</w:t>
            </w:r>
          </w:p>
        </w:tc>
        <w:tc>
          <w:tcPr>
            <w:tcW w:w="1806" w:type="dxa"/>
            <w:shd w:val="clear" w:color="auto" w:fill="auto"/>
            <w:noWrap/>
            <w:vAlign w:val="center"/>
            <w:hideMark/>
          </w:tcPr>
          <w:p w:rsidR="009E5EAF" w:rsidRPr="000A52A0" w:rsidP="009E5EAF" w14:paraId="5E218C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Реконструкция тепловых сетей (в однотрубном)</w:t>
            </w:r>
          </w:p>
        </w:tc>
        <w:tc>
          <w:tcPr>
            <w:tcW w:w="1434" w:type="dxa"/>
            <w:shd w:val="clear" w:color="auto" w:fill="auto"/>
            <w:noWrap/>
            <w:vAlign w:val="center"/>
            <w:hideMark/>
          </w:tcPr>
          <w:p w:rsidR="009E5EAF" w:rsidRPr="000A52A0" w:rsidP="009E5EAF" w14:paraId="48236F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Доля строительства тепловых сетей</w:t>
            </w:r>
          </w:p>
        </w:tc>
        <w:tc>
          <w:tcPr>
            <w:tcW w:w="1525" w:type="dxa"/>
            <w:shd w:val="clear" w:color="auto" w:fill="auto"/>
            <w:noWrap/>
            <w:vAlign w:val="center"/>
            <w:hideMark/>
          </w:tcPr>
          <w:p w:rsidR="009E5EAF" w:rsidRPr="000A52A0" w:rsidP="009E5EAF" w14:paraId="126E43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Доля реконструкции тепловых сетей</w:t>
            </w:r>
          </w:p>
        </w:tc>
      </w:tr>
      <w:tr w14:paraId="1AC9A5BA" w14:textId="77777777" w:rsidTr="009C2472">
        <w:tblPrEx>
          <w:tblW w:w="10289" w:type="dxa"/>
          <w:tblCellMar>
            <w:left w:w="0" w:type="dxa"/>
            <w:right w:w="0" w:type="dxa"/>
          </w:tblCellMar>
          <w:tblLook w:val="04A0"/>
        </w:tblPrEx>
        <w:trPr>
          <w:trHeight w:val="20"/>
        </w:trPr>
        <w:tc>
          <w:tcPr>
            <w:tcW w:w="704" w:type="dxa"/>
            <w:shd w:val="clear" w:color="auto" w:fill="auto"/>
            <w:noWrap/>
            <w:vAlign w:val="center"/>
            <w:hideMark/>
          </w:tcPr>
          <w:p w:rsidR="009E5EAF" w:rsidRPr="000A52A0" w:rsidP="009E5EAF" w14:paraId="4090A599" w14:textId="66B96C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Ед. изм.</w:t>
            </w:r>
          </w:p>
        </w:tc>
        <w:tc>
          <w:tcPr>
            <w:tcW w:w="1701" w:type="dxa"/>
            <w:shd w:val="clear" w:color="auto" w:fill="auto"/>
            <w:noWrap/>
            <w:vAlign w:val="center"/>
            <w:hideMark/>
          </w:tcPr>
          <w:p w:rsidR="009E5EAF" w:rsidRPr="000A52A0" w:rsidP="009E5EAF" w14:paraId="082DA671" w14:textId="4E8BDD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709" w:type="dxa"/>
            <w:shd w:val="clear" w:color="auto" w:fill="auto"/>
            <w:noWrap/>
            <w:vAlign w:val="center"/>
            <w:hideMark/>
          </w:tcPr>
          <w:p w:rsidR="009E5EAF" w:rsidRPr="000A52A0" w:rsidP="009E5EAF" w14:paraId="5A56F7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2410" w:type="dxa"/>
            <w:shd w:val="clear" w:color="auto" w:fill="auto"/>
            <w:noWrap/>
            <w:vAlign w:val="center"/>
            <w:hideMark/>
          </w:tcPr>
          <w:p w:rsidR="009E5EAF" w:rsidRPr="000A52A0" w:rsidP="009E5EAF" w14:paraId="5572CFE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м</w:t>
            </w:r>
          </w:p>
        </w:tc>
        <w:tc>
          <w:tcPr>
            <w:tcW w:w="1806" w:type="dxa"/>
            <w:shd w:val="clear" w:color="auto" w:fill="auto"/>
            <w:noWrap/>
            <w:vAlign w:val="center"/>
            <w:hideMark/>
          </w:tcPr>
          <w:p w:rsidR="009E5EAF" w:rsidRPr="000A52A0" w:rsidP="009E5EAF" w14:paraId="309F05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м</w:t>
            </w:r>
          </w:p>
        </w:tc>
        <w:tc>
          <w:tcPr>
            <w:tcW w:w="1434" w:type="dxa"/>
            <w:shd w:val="clear" w:color="auto" w:fill="auto"/>
            <w:noWrap/>
            <w:vAlign w:val="center"/>
            <w:hideMark/>
          </w:tcPr>
          <w:p w:rsidR="009E5EAF" w:rsidRPr="000A52A0" w:rsidP="009E5EAF" w14:paraId="5F916A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c>
          <w:tcPr>
            <w:tcW w:w="1525" w:type="dxa"/>
            <w:shd w:val="clear" w:color="auto" w:fill="auto"/>
            <w:noWrap/>
            <w:vAlign w:val="center"/>
            <w:hideMark/>
          </w:tcPr>
          <w:p w:rsidR="009E5EAF" w:rsidRPr="000A52A0" w:rsidP="009E5EAF" w14:paraId="68A847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w:t>
            </w:r>
          </w:p>
        </w:tc>
      </w:tr>
      <w:tr w14:paraId="076F5A21" w14:textId="77777777" w:rsidTr="009C2472">
        <w:tblPrEx>
          <w:tblW w:w="10289" w:type="dxa"/>
          <w:tblCellMar>
            <w:left w:w="0" w:type="dxa"/>
            <w:right w:w="0" w:type="dxa"/>
          </w:tblCellMar>
          <w:tblLook w:val="04A0"/>
        </w:tblPrEx>
        <w:trPr>
          <w:trHeight w:val="20"/>
        </w:trPr>
        <w:tc>
          <w:tcPr>
            <w:tcW w:w="704" w:type="dxa"/>
            <w:vMerge w:val="restart"/>
            <w:shd w:val="clear" w:color="auto" w:fill="auto"/>
            <w:noWrap/>
            <w:vAlign w:val="center"/>
            <w:hideMark/>
          </w:tcPr>
          <w:p w:rsidR="0095710E" w:rsidRPr="000A52A0" w:rsidP="0095710E" w14:paraId="44E784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A52A0">
              <w:rPr>
                <w:rFonts w:ascii="Times New Roman" w:eastAsia="Times New Roman" w:hAnsi="Times New Roman" w:cs="Times New Roman"/>
                <w:color w:val="000000"/>
                <w:kern w:val="0"/>
                <w:sz w:val="20"/>
                <w:szCs w:val="20"/>
                <w:lang w:val="ru-RU" w:eastAsia="ru-RU" w:bidi="ar-SA"/>
              </w:rPr>
              <w:t>1</w:t>
            </w:r>
          </w:p>
        </w:tc>
        <w:tc>
          <w:tcPr>
            <w:tcW w:w="1701" w:type="dxa"/>
            <w:vMerge w:val="restart"/>
            <w:shd w:val="clear" w:color="auto" w:fill="auto"/>
            <w:noWrap/>
            <w:vAlign w:val="center"/>
          </w:tcPr>
          <w:p w:rsidR="0095710E" w:rsidRPr="009C2472" w:rsidP="0095710E" w14:paraId="00DB70DF" w14:textId="6FF6E9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МУП «РСО КР»</w:t>
            </w:r>
          </w:p>
        </w:tc>
        <w:tc>
          <w:tcPr>
            <w:tcW w:w="709" w:type="dxa"/>
            <w:shd w:val="clear" w:color="auto" w:fill="auto"/>
            <w:noWrap/>
            <w:vAlign w:val="center"/>
            <w:hideMark/>
          </w:tcPr>
          <w:p w:rsidR="0095710E" w:rsidRPr="009C2472" w:rsidP="0095710E" w14:paraId="7D85CF4F" w14:textId="287C8C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2019</w:t>
            </w:r>
          </w:p>
        </w:tc>
        <w:tc>
          <w:tcPr>
            <w:tcW w:w="2410" w:type="dxa"/>
            <w:shd w:val="clear" w:color="000000" w:fill="FFFFFF"/>
            <w:vAlign w:val="center"/>
          </w:tcPr>
          <w:p w:rsidR="0095710E" w:rsidRPr="009C2472" w:rsidP="0095710E" w14:paraId="116F01AA" w14:textId="360AC3F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6A9F8E6D" w14:textId="4275628B">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0627EA3B" w14:textId="7D5E2A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44518BDC" w14:textId="0EDC25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0B9EB5AF"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55E16A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43B9A1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436E50C1" w14:textId="5DCBF0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2020</w:t>
            </w:r>
          </w:p>
        </w:tc>
        <w:tc>
          <w:tcPr>
            <w:tcW w:w="2410" w:type="dxa"/>
            <w:shd w:val="clear" w:color="000000" w:fill="FFFFFF"/>
            <w:vAlign w:val="center"/>
          </w:tcPr>
          <w:p w:rsidR="0095710E" w:rsidRPr="009C2472" w:rsidP="0095710E" w14:paraId="7A1CDC05" w14:textId="59F2514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403198D6" w14:textId="6A0FEF89">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49C12EAC" w14:textId="46B821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132849AA" w14:textId="3FD8FB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3EC8C6DC"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62ACB3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166FD0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5AB00019" w14:textId="72CF79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2021</w:t>
            </w:r>
          </w:p>
        </w:tc>
        <w:tc>
          <w:tcPr>
            <w:tcW w:w="2410" w:type="dxa"/>
            <w:shd w:val="clear" w:color="000000" w:fill="FFFFFF"/>
            <w:vAlign w:val="center"/>
          </w:tcPr>
          <w:p w:rsidR="0095710E" w:rsidRPr="009C2472" w:rsidP="0095710E" w14:paraId="2D00A8A8" w14:textId="5937AE8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0D530C40" w14:textId="4840B81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4609B736" w14:textId="4133FA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7DC662C9" w14:textId="6DD10F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245A6FB3"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3781B9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06C637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7D4FD081" w14:textId="37726A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2022</w:t>
            </w:r>
          </w:p>
        </w:tc>
        <w:tc>
          <w:tcPr>
            <w:tcW w:w="2410" w:type="dxa"/>
            <w:shd w:val="clear" w:color="000000" w:fill="FFFFFF"/>
            <w:vAlign w:val="center"/>
          </w:tcPr>
          <w:p w:rsidR="0095710E" w:rsidRPr="009C2472" w:rsidP="0095710E" w14:paraId="79FEE297" w14:textId="5B555AE2">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4247B344" w14:textId="1996807C">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53B50DA5" w14:textId="069726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63D959E4" w14:textId="6CB16F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r w14:paraId="6FEA0844" w14:textId="77777777" w:rsidTr="009C2472">
        <w:tblPrEx>
          <w:tblW w:w="10289" w:type="dxa"/>
          <w:tblCellMar>
            <w:left w:w="0" w:type="dxa"/>
            <w:right w:w="0" w:type="dxa"/>
          </w:tblCellMar>
          <w:tblLook w:val="04A0"/>
        </w:tblPrEx>
        <w:trPr>
          <w:trHeight w:val="20"/>
        </w:trPr>
        <w:tc>
          <w:tcPr>
            <w:tcW w:w="704" w:type="dxa"/>
            <w:vMerge/>
            <w:vAlign w:val="center"/>
            <w:hideMark/>
          </w:tcPr>
          <w:p w:rsidR="0095710E" w:rsidRPr="000A52A0" w:rsidP="0095710E" w14:paraId="3C7BE0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95710E" w:rsidRPr="009C2472" w:rsidP="0095710E" w14:paraId="776ACE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709" w:type="dxa"/>
            <w:shd w:val="clear" w:color="auto" w:fill="auto"/>
            <w:noWrap/>
            <w:vAlign w:val="center"/>
            <w:hideMark/>
          </w:tcPr>
          <w:p w:rsidR="0095710E" w:rsidRPr="009C2472" w:rsidP="0095710E" w14:paraId="5793AF8D" w14:textId="0DEB00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2023</w:t>
            </w:r>
          </w:p>
        </w:tc>
        <w:tc>
          <w:tcPr>
            <w:tcW w:w="2410" w:type="dxa"/>
            <w:shd w:val="clear" w:color="000000" w:fill="FFFFFF"/>
            <w:vAlign w:val="center"/>
          </w:tcPr>
          <w:p w:rsidR="0095710E" w:rsidRPr="009C2472" w:rsidP="0095710E" w14:paraId="57C2A6F0" w14:textId="49A3B5E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806" w:type="dxa"/>
            <w:shd w:val="clear" w:color="auto" w:fill="auto"/>
            <w:vAlign w:val="center"/>
          </w:tcPr>
          <w:p w:rsidR="0095710E" w:rsidRPr="009C2472" w:rsidP="0095710E" w14:paraId="618B228C" w14:textId="4E068C4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1434" w:type="dxa"/>
            <w:shd w:val="clear" w:color="auto" w:fill="auto"/>
            <w:noWrap/>
            <w:vAlign w:val="center"/>
          </w:tcPr>
          <w:p w:rsidR="0095710E" w:rsidRPr="009C2472" w:rsidP="0095710E" w14:paraId="31B93B23" w14:textId="42B349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c>
          <w:tcPr>
            <w:tcW w:w="1525" w:type="dxa"/>
            <w:shd w:val="clear" w:color="auto" w:fill="auto"/>
            <w:noWrap/>
            <w:vAlign w:val="center"/>
          </w:tcPr>
          <w:p w:rsidR="0095710E" w:rsidRPr="009C2472" w:rsidP="0095710E" w14:paraId="2A1E853C" w14:textId="3116DC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9C2472">
              <w:rPr>
                <w:rFonts w:ascii="Times New Roman" w:eastAsia="Times New Roman" w:hAnsi="Times New Roman" w:cs="Times New Roman"/>
                <w:color w:val="000000"/>
                <w:kern w:val="0"/>
                <w:sz w:val="20"/>
                <w:szCs w:val="20"/>
                <w:lang w:val="ru-RU" w:eastAsia="ru-RU" w:bidi="ar-SA"/>
              </w:rPr>
              <w:t>0,00</w:t>
            </w:r>
          </w:p>
        </w:tc>
      </w:tr>
    </w:tbl>
    <w:p w:rsidR="009C35CF" w:rsidP="00177EF9" w14:paraId="0EC0597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008AE" w:rsidRPr="001A772D" w:rsidP="00177EF9" w14:paraId="0435B4C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протяженности тепловых сетей, актуализированы материальные характеристики, добавлена информация о типах и количестве секционирующей арматуры, обновлена статистика отказов, добавлена информация о нормативах технологических потерь, обновлена информация о величинах потерь тепловой энергии.</w:t>
      </w:r>
    </w:p>
    <w:p w:rsidR="00FE6FA1" w:rsidRPr="001A772D" w:rsidP="00C563DD" w14:paraId="1B64074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92" w:name="_Toc164349885"/>
      <w:r w:rsidRPr="001A772D">
        <w:rPr>
          <w:rFonts w:ascii="Times New Roman" w:eastAsia="Times New Roman" w:hAnsi="Times New Roman" w:cs="Times New Roman"/>
          <w:b/>
          <w:bCs/>
          <w:i/>
          <w:kern w:val="0"/>
          <w:sz w:val="24"/>
          <w:szCs w:val="24"/>
          <w:lang w:val="ru-RU" w:eastAsia="ru-RU" w:bidi="ar-SA"/>
        </w:rPr>
        <w:t xml:space="preserve">Часть </w:t>
      </w:r>
      <w:r w:rsidRPr="001A772D" w:rsidR="00072357">
        <w:rPr>
          <w:rFonts w:ascii="Times New Roman" w:eastAsia="Times New Roman" w:hAnsi="Times New Roman" w:cs="Times New Roman"/>
          <w:b/>
          <w:bCs/>
          <w:i/>
          <w:kern w:val="0"/>
          <w:sz w:val="24"/>
          <w:szCs w:val="24"/>
          <w:lang w:val="ru-RU" w:eastAsia="ru-RU" w:bidi="ar-SA"/>
        </w:rPr>
        <w:t xml:space="preserve">4 – Зоны </w:t>
      </w:r>
      <w:r w:rsidRPr="001A772D">
        <w:rPr>
          <w:rFonts w:ascii="Times New Roman" w:eastAsia="Times New Roman" w:hAnsi="Times New Roman" w:cs="Times New Roman"/>
          <w:b/>
          <w:bCs/>
          <w:i/>
          <w:kern w:val="0"/>
          <w:sz w:val="24"/>
          <w:szCs w:val="24"/>
          <w:lang w:val="ru-RU" w:eastAsia="ru-RU" w:bidi="ar-SA"/>
        </w:rPr>
        <w:t>действия источников тепловой энергии</w:t>
      </w:r>
      <w:r w:rsidRPr="001A772D" w:rsidR="006B4CE8">
        <w:rPr>
          <w:rFonts w:ascii="Times New Roman" w:eastAsia="Times New Roman" w:hAnsi="Times New Roman" w:cs="Times New Roman"/>
          <w:b/>
          <w:bCs/>
          <w:i/>
          <w:kern w:val="0"/>
          <w:sz w:val="24"/>
          <w:szCs w:val="24"/>
          <w:lang w:val="ru-RU" w:eastAsia="ru-RU" w:bidi="ar-SA"/>
        </w:rPr>
        <w:t xml:space="preserve"> </w:t>
      </w:r>
      <w:bookmarkEnd w:id="381"/>
      <w:bookmarkEnd w:id="382"/>
      <w:bookmarkEnd w:id="383"/>
      <w:bookmarkEnd w:id="384"/>
      <w:bookmarkEnd w:id="385"/>
      <w:bookmarkEnd w:id="386"/>
      <w:bookmarkEnd w:id="387"/>
      <w:r w:rsidR="00FB54C1">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388"/>
      <w:bookmarkEnd w:id="389"/>
      <w:bookmarkEnd w:id="390"/>
      <w:bookmarkEnd w:id="391"/>
      <w:bookmarkEnd w:id="392"/>
    </w:p>
    <w:p w:rsidR="005F5AE3" w:rsidRPr="001A772D" w:rsidP="00DB48DB" w14:paraId="67776330" w14:textId="77777777">
      <w:pPr>
        <w:keepNext/>
        <w:keepLines/>
        <w:widowControl/>
        <w:numPr>
          <w:ilvl w:val="2"/>
          <w:numId w:val="20"/>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Зона действия источников тепловой энергии</w:t>
      </w:r>
    </w:p>
    <w:p w:rsidR="003D1BB6" w:rsidRPr="00FB54C1" w:rsidP="006B7F55" w14:paraId="6A251E1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Зона действия источника тепловой энергии</w:t>
      </w:r>
      <w:r w:rsidRPr="001A772D" w:rsidR="00C07F7F">
        <w:rPr>
          <w:rFonts w:ascii="Times New Roman" w:eastAsia="Calibri" w:hAnsi="Times New Roman" w:cs="Times New Roman"/>
          <w:kern w:val="0"/>
          <w:sz w:val="24"/>
          <w:szCs w:val="24"/>
          <w:lang w:val="ru-RU" w:eastAsia="en-US" w:bidi="ar-SA"/>
        </w:rPr>
        <w:t xml:space="preserve"> – </w:t>
      </w:r>
      <w:r w:rsidRPr="001A772D" w:rsidR="007D2838">
        <w:rPr>
          <w:rFonts w:ascii="Times New Roman" w:eastAsia="Calibri" w:hAnsi="Times New Roman" w:cs="Times New Roman"/>
          <w:kern w:val="0"/>
          <w:sz w:val="24"/>
          <w:szCs w:val="24"/>
          <w:lang w:val="ru-RU" w:eastAsia="en-US" w:bidi="ar-SA"/>
        </w:rPr>
        <w:t>территория</w:t>
      </w:r>
      <w:r w:rsidRPr="001A772D">
        <w:rPr>
          <w:rFonts w:ascii="Times New Roman" w:eastAsia="Calibri" w:hAnsi="Times New Roman" w:cs="Times New Roman"/>
          <w:kern w:val="0"/>
          <w:sz w:val="24"/>
          <w:szCs w:val="24"/>
          <w:lang w:val="ru-RU" w:eastAsia="en-US" w:bidi="ar-SA"/>
        </w:rPr>
        <w:t xml:space="preserve"> поселения </w:t>
      </w:r>
      <w:r w:rsidR="0063383B">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w:t>
      </w:r>
      <w:r w:rsidR="008D39B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границы</w:t>
      </w:r>
      <w:r w:rsidR="008D39B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которой</w:t>
      </w:r>
      <w:r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устанавливаются</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закрытыми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секционирующими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задвижками тепловой</w:t>
      </w:r>
      <w:r w:rsidRPr="00FB54C1">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сети</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системы</w:t>
      </w:r>
      <w:r w:rsidRPr="00FB54C1" w:rsidR="008D39B2">
        <w:rPr>
          <w:rFonts w:ascii="Times New Roman" w:eastAsia="Calibri" w:hAnsi="Times New Roman" w:cs="Times New Roman"/>
          <w:kern w:val="0"/>
          <w:sz w:val="24"/>
          <w:szCs w:val="24"/>
          <w:lang w:val="ru-RU" w:eastAsia="en-US" w:bidi="ar-SA"/>
        </w:rPr>
        <w:t xml:space="preserve"> </w:t>
      </w:r>
      <w:r w:rsidRPr="00FB54C1">
        <w:rPr>
          <w:rFonts w:ascii="Times New Roman" w:eastAsia="Calibri" w:hAnsi="Times New Roman" w:cs="Times New Roman"/>
          <w:kern w:val="0"/>
          <w:sz w:val="24"/>
          <w:szCs w:val="24"/>
          <w:lang w:val="ru-RU" w:eastAsia="en-US" w:bidi="ar-SA"/>
        </w:rPr>
        <w:t>теплоснабжения.</w:t>
      </w:r>
    </w:p>
    <w:p w:rsidR="003D1BB6" w:rsidRPr="00FB54C1" w:rsidP="007B2278" w14:paraId="2CFF9F7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 xml:space="preserve">Описание зон действия источников тепловой энергии на территории муниципального образования </w:t>
      </w:r>
      <w:bookmarkStart w:id="393" w:name="_Hlk110267017"/>
      <w:r w:rsidRPr="00FB54C1">
        <w:rPr>
          <w:rFonts w:ascii="Times New Roman" w:eastAsia="Calibri" w:hAnsi="Times New Roman" w:cs="Times New Roman"/>
          <w:kern w:val="0"/>
          <w:sz w:val="24"/>
          <w:szCs w:val="24"/>
          <w:lang w:val="ru-RU" w:eastAsia="en-US" w:bidi="ar-SA"/>
        </w:rPr>
        <w:t>приведено в таблице 33.</w:t>
      </w:r>
    </w:p>
    <w:p w:rsidR="0016040B" w:rsidRPr="000A52A0" w:rsidP="000A52A0" w14:paraId="4ECAFA36" w14:textId="3CDF13D5">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r w:rsidRPr="00FB54C1">
        <w:rPr>
          <w:rFonts w:ascii="Times New Roman" w:eastAsia="Calibri" w:hAnsi="Times New Roman" w:cs="Times New Roman"/>
          <w:i/>
          <w:iCs/>
          <w:kern w:val="0"/>
          <w:sz w:val="24"/>
          <w:szCs w:val="24"/>
          <w:lang w:val="ru-RU" w:eastAsia="en-US" w:bidi="ar-SA"/>
        </w:rPr>
        <w:t xml:space="preserve">Таблица </w:t>
      </w:r>
      <w:r w:rsidRPr="00FB54C1" w:rsidR="000469BF">
        <w:rPr>
          <w:rFonts w:ascii="Times New Roman" w:eastAsia="Calibri" w:hAnsi="Times New Roman" w:cs="Times New Roman"/>
          <w:i/>
          <w:iCs/>
          <w:kern w:val="0"/>
          <w:sz w:val="24"/>
          <w:szCs w:val="24"/>
          <w:lang w:val="ru-RU" w:eastAsia="en-US" w:bidi="ar-SA"/>
        </w:rPr>
        <w:t>33</w:t>
      </w:r>
      <w:r w:rsidRPr="00FB54C1">
        <w:rPr>
          <w:rFonts w:ascii="Times New Roman" w:eastAsia="Calibri" w:hAnsi="Times New Roman" w:cs="Times New Roman"/>
          <w:i/>
          <w:iCs/>
          <w:kern w:val="0"/>
          <w:sz w:val="24"/>
          <w:szCs w:val="24"/>
          <w:lang w:val="ru-RU" w:eastAsia="en-US" w:bidi="ar-SA"/>
        </w:rPr>
        <w:t xml:space="preserve">. </w:t>
      </w:r>
      <w:r w:rsidRPr="00FB54C1" w:rsidR="007F2004">
        <w:rPr>
          <w:rFonts w:ascii="Times New Roman" w:eastAsia="Calibri" w:hAnsi="Times New Roman" w:cs="Times New Roman"/>
          <w:i/>
          <w:iCs/>
          <w:kern w:val="0"/>
          <w:sz w:val="24"/>
          <w:szCs w:val="24"/>
          <w:lang w:val="ru-RU" w:eastAsia="en-US" w:bidi="ar-SA"/>
        </w:rPr>
        <w:t>Зоны действия</w:t>
      </w:r>
      <w:r w:rsidRPr="00FB54C1" w:rsidR="00636AE1">
        <w:rPr>
          <w:rFonts w:ascii="Times New Roman" w:eastAsia="Calibri" w:hAnsi="Times New Roman" w:cs="Times New Roman"/>
          <w:i/>
          <w:iCs/>
          <w:kern w:val="0"/>
          <w:sz w:val="24"/>
          <w:szCs w:val="24"/>
          <w:lang w:val="ru-RU" w:eastAsia="en-US" w:bidi="ar-SA"/>
        </w:rPr>
        <w:t xml:space="preserve"> источник</w:t>
      </w:r>
      <w:r w:rsidRPr="00FB54C1" w:rsidR="008D39B2">
        <w:rPr>
          <w:rFonts w:ascii="Times New Roman" w:eastAsia="Calibri" w:hAnsi="Times New Roman" w:cs="Times New Roman"/>
          <w:i/>
          <w:iCs/>
          <w:kern w:val="0"/>
          <w:sz w:val="24"/>
          <w:szCs w:val="24"/>
          <w:lang w:val="ru-RU" w:eastAsia="en-US" w:bidi="ar-SA"/>
        </w:rPr>
        <w:t>ов</w:t>
      </w:r>
      <w:r w:rsidRPr="00FB54C1" w:rsidR="00636AE1">
        <w:rPr>
          <w:rFonts w:ascii="Times New Roman" w:eastAsia="Calibri" w:hAnsi="Times New Roman" w:cs="Times New Roman"/>
          <w:i/>
          <w:iCs/>
          <w:kern w:val="0"/>
          <w:sz w:val="24"/>
          <w:szCs w:val="24"/>
          <w:lang w:val="ru-RU" w:eastAsia="en-US" w:bidi="ar-SA"/>
        </w:rPr>
        <w:t xml:space="preserve"> тепловой энергии</w:t>
      </w:r>
    </w:p>
    <w:tbl>
      <w:tblPr>
        <w:tblStyle w:val="TableNormal"/>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2547"/>
        <w:gridCol w:w="2839"/>
        <w:gridCol w:w="2552"/>
        <w:gridCol w:w="1985"/>
      </w:tblGrid>
      <w:tr w14:paraId="30537BB5" w14:textId="77777777" w:rsidTr="00C723F5">
        <w:tblPrEx>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54"/>
          <w:tblHeader/>
        </w:trPr>
        <w:tc>
          <w:tcPr>
            <w:tcW w:w="279" w:type="dxa"/>
            <w:shd w:val="clear" w:color="auto" w:fill="auto"/>
            <w:noWrap/>
            <w:vAlign w:val="center"/>
            <w:hideMark/>
          </w:tcPr>
          <w:p w:rsidR="008D5606" w:rsidRPr="008D5606" w:rsidP="00F8607B" w14:paraId="6CFF19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w:t>
            </w:r>
          </w:p>
        </w:tc>
        <w:tc>
          <w:tcPr>
            <w:tcW w:w="2547" w:type="dxa"/>
            <w:shd w:val="clear" w:color="auto" w:fill="auto"/>
            <w:noWrap/>
            <w:vAlign w:val="center"/>
            <w:hideMark/>
          </w:tcPr>
          <w:p w:rsidR="008D5606" w:rsidRPr="008D5606" w:rsidP="00F8607B" w14:paraId="11826E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Наименование котельной</w:t>
            </w:r>
          </w:p>
        </w:tc>
        <w:tc>
          <w:tcPr>
            <w:tcW w:w="2839" w:type="dxa"/>
            <w:shd w:val="clear" w:color="auto" w:fill="auto"/>
            <w:noWrap/>
            <w:vAlign w:val="center"/>
            <w:hideMark/>
          </w:tcPr>
          <w:p w:rsidR="008D5606" w:rsidRPr="008D5606" w:rsidP="00F8607B" w14:paraId="53C718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Организация</w:t>
            </w:r>
          </w:p>
        </w:tc>
        <w:tc>
          <w:tcPr>
            <w:tcW w:w="2552" w:type="dxa"/>
            <w:shd w:val="clear" w:color="auto" w:fill="auto"/>
            <w:noWrap/>
            <w:vAlign w:val="center"/>
            <w:hideMark/>
          </w:tcPr>
          <w:p w:rsidR="008D5606" w:rsidRPr="008D5606" w:rsidP="00F8607B" w14:paraId="181497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Адрес котельной</w:t>
            </w:r>
          </w:p>
        </w:tc>
        <w:tc>
          <w:tcPr>
            <w:tcW w:w="1985" w:type="dxa"/>
            <w:shd w:val="clear" w:color="auto" w:fill="auto"/>
            <w:noWrap/>
            <w:vAlign w:val="center"/>
            <w:hideMark/>
          </w:tcPr>
          <w:p w:rsidR="008D5606" w:rsidRPr="008D5606" w:rsidP="00F8607B" w14:paraId="68F8EA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D5606">
              <w:rPr>
                <w:rFonts w:ascii="Times New Roman" w:eastAsia="Times New Roman" w:hAnsi="Times New Roman" w:cs="Times New Roman"/>
                <w:color w:val="000000"/>
                <w:kern w:val="0"/>
                <w:sz w:val="20"/>
                <w:szCs w:val="20"/>
                <w:lang w:val="ru-RU" w:eastAsia="ru-RU" w:bidi="ar-SA"/>
              </w:rPr>
              <w:t>Населенный пункт</w:t>
            </w:r>
          </w:p>
        </w:tc>
      </w:tr>
      <w:tr w14:paraId="4CB22053" w14:textId="77777777" w:rsidTr="00C723F5">
        <w:tblPrEx>
          <w:tblW w:w="10202" w:type="dxa"/>
          <w:tblCellMar>
            <w:left w:w="0" w:type="dxa"/>
            <w:right w:w="0" w:type="dxa"/>
          </w:tblCellMar>
          <w:tblLook w:val="04A0"/>
        </w:tblPrEx>
        <w:trPr>
          <w:trHeight w:val="454"/>
        </w:trPr>
        <w:tc>
          <w:tcPr>
            <w:tcW w:w="279" w:type="dxa"/>
            <w:shd w:val="clear" w:color="auto" w:fill="auto"/>
            <w:noWrap/>
            <w:vAlign w:val="center"/>
          </w:tcPr>
          <w:p w:rsidR="00D04E26" w:rsidRPr="00F8607B" w:rsidP="00D04E26" w14:paraId="0CE2271F" w14:textId="409F65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8607B">
              <w:rPr>
                <w:rFonts w:ascii="Times New Roman" w:eastAsia="Times New Roman" w:hAnsi="Times New Roman" w:cs="Times New Roman"/>
                <w:color w:val="000000"/>
                <w:kern w:val="0"/>
                <w:sz w:val="20"/>
                <w:szCs w:val="20"/>
                <w:lang w:val="ru-RU" w:eastAsia="ru-RU" w:bidi="ar-SA"/>
              </w:rPr>
              <w:t>1</w:t>
            </w:r>
          </w:p>
        </w:tc>
        <w:tc>
          <w:tcPr>
            <w:tcW w:w="2547" w:type="dxa"/>
            <w:shd w:val="clear" w:color="auto" w:fill="auto"/>
            <w:noWrap/>
            <w:vAlign w:val="center"/>
          </w:tcPr>
          <w:p w:rsidR="00D04E26" w:rsidP="00D04E26" w14:paraId="6663AE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D04E26" w:rsidRPr="00F8607B" w:rsidP="00D04E26" w14:paraId="5B038C21" w14:textId="5C5FE8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 Береговой</w:t>
            </w:r>
          </w:p>
        </w:tc>
        <w:tc>
          <w:tcPr>
            <w:tcW w:w="2839" w:type="dxa"/>
            <w:shd w:val="clear" w:color="auto" w:fill="auto"/>
            <w:noWrap/>
            <w:vAlign w:val="center"/>
          </w:tcPr>
          <w:p w:rsidR="00D04E26" w:rsidRPr="00F8607B" w:rsidP="00D04E26" w14:paraId="3223ACD9" w14:textId="49B86F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2552" w:type="dxa"/>
            <w:shd w:val="clear" w:color="auto" w:fill="auto"/>
            <w:noWrap/>
            <w:vAlign w:val="center"/>
          </w:tcPr>
          <w:p w:rsidR="00D04E26" w:rsidRPr="00F8607B" w:rsidP="00D04E26" w14:paraId="1DAAD906" w14:textId="48999F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ул. 8 Марта, з. у. 5а</w:t>
            </w:r>
          </w:p>
        </w:tc>
        <w:tc>
          <w:tcPr>
            <w:tcW w:w="1985" w:type="dxa"/>
            <w:shd w:val="clear" w:color="auto" w:fill="auto"/>
            <w:noWrap/>
            <w:vAlign w:val="center"/>
          </w:tcPr>
          <w:p w:rsidR="00D04E26" w:rsidRPr="00F8607B" w:rsidP="00D04E26" w14:paraId="3E548D00" w14:textId="46E805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 Береговой</w:t>
            </w:r>
          </w:p>
        </w:tc>
      </w:tr>
    </w:tbl>
    <w:p w:rsidR="008D39B2" w:rsidRPr="007B2278" w:rsidP="007B2278" w14:paraId="718C9C3C"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7B2278" w:rsidRPr="001A772D" w:rsidP="007B2278" w14:paraId="3A529552" w14:textId="614ADFC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Графические з</w:t>
      </w:r>
      <w:r>
        <w:rPr>
          <w:rFonts w:ascii="Times New Roman" w:eastAsia="Calibri" w:hAnsi="Times New Roman" w:cs="Times New Roman"/>
          <w:kern w:val="0"/>
          <w:sz w:val="24"/>
          <w:szCs w:val="24"/>
          <w:lang w:val="ru-RU" w:eastAsia="en-US" w:bidi="ar-SA"/>
        </w:rPr>
        <w:t xml:space="preserve">оны действия источников тепловой энергии </w:t>
      </w:r>
      <w:r w:rsidRPr="009F3757">
        <w:rPr>
          <w:rFonts w:ascii="Times New Roman" w:eastAsia="Calibri" w:hAnsi="Times New Roman" w:cs="Times New Roman"/>
          <w:kern w:val="0"/>
          <w:sz w:val="24"/>
          <w:szCs w:val="24"/>
          <w:lang w:val="ru-RU" w:eastAsia="en-US" w:bidi="ar-SA"/>
        </w:rPr>
        <w:t xml:space="preserve">представлены в </w:t>
      </w:r>
      <w:r w:rsidRPr="009F3757" w:rsidR="00FB54C1">
        <w:rPr>
          <w:rFonts w:ascii="Times New Roman" w:eastAsia="Calibri" w:hAnsi="Times New Roman" w:cs="Times New Roman"/>
          <w:kern w:val="0"/>
          <w:sz w:val="24"/>
          <w:szCs w:val="24"/>
          <w:lang w:val="ru-RU" w:eastAsia="en-US" w:bidi="ar-SA"/>
        </w:rPr>
        <w:t>П</w:t>
      </w:r>
      <w:r w:rsidRPr="009F3757">
        <w:rPr>
          <w:rFonts w:ascii="Times New Roman" w:eastAsia="Calibri" w:hAnsi="Times New Roman" w:cs="Times New Roman"/>
          <w:kern w:val="0"/>
          <w:sz w:val="24"/>
          <w:szCs w:val="24"/>
          <w:lang w:val="ru-RU" w:eastAsia="en-US" w:bidi="ar-SA"/>
        </w:rPr>
        <w:t xml:space="preserve">риложении </w:t>
      </w:r>
      <w:r w:rsidRPr="009F3757" w:rsidR="009F3757">
        <w:rPr>
          <w:rFonts w:ascii="Times New Roman" w:eastAsia="Calibri" w:hAnsi="Times New Roman" w:cs="Times New Roman"/>
          <w:kern w:val="0"/>
          <w:sz w:val="24"/>
          <w:szCs w:val="24"/>
          <w:lang w:val="ru-RU" w:eastAsia="en-US" w:bidi="ar-SA"/>
        </w:rPr>
        <w:t>2</w:t>
      </w:r>
      <w:r w:rsidRPr="009F3757">
        <w:rPr>
          <w:rFonts w:ascii="Times New Roman" w:eastAsia="Calibri" w:hAnsi="Times New Roman" w:cs="Times New Roman"/>
          <w:kern w:val="0"/>
          <w:sz w:val="24"/>
          <w:szCs w:val="24"/>
          <w:lang w:val="ru-RU" w:eastAsia="en-US" w:bidi="ar-SA"/>
        </w:rPr>
        <w:t>.</w:t>
      </w:r>
      <w:r w:rsidR="008D39B2">
        <w:rPr>
          <w:rFonts w:ascii="Times New Roman" w:eastAsia="Calibri" w:hAnsi="Times New Roman" w:cs="Times New Roman"/>
          <w:kern w:val="0"/>
          <w:sz w:val="24"/>
          <w:szCs w:val="24"/>
          <w:lang w:val="ru-RU" w:eastAsia="en-US" w:bidi="ar-SA"/>
        </w:rPr>
        <w:t xml:space="preserve"> </w:t>
      </w:r>
    </w:p>
    <w:bookmarkEnd w:id="393"/>
    <w:p w:rsidR="000A02D4" w:rsidRPr="001A772D" w:rsidP="00DB48DB" w14:paraId="0D373772" w14:textId="77777777">
      <w:pPr>
        <w:keepNext/>
        <w:keepLines/>
        <w:widowControl/>
        <w:numPr>
          <w:ilvl w:val="2"/>
          <w:numId w:val="20"/>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Источники тепловой энергии, попадающие в эффективный радиус теплоснабжения источников комбинированной выработки тепловой и электрической энергии</w:t>
      </w:r>
    </w:p>
    <w:p w:rsidR="002E2D0A" w:rsidRPr="001A772D" w:rsidP="000A02D4" w14:paraId="1A56BCE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территории</w:t>
      </w:r>
      <w:r w:rsidR="00636AE1">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w:t>
      </w:r>
      <w:r w:rsidR="00636AE1">
        <w:rPr>
          <w:rFonts w:ascii="Times New Roman" w:eastAsia="Calibri" w:hAnsi="Times New Roman" w:cs="Times New Roman"/>
          <w:kern w:val="0"/>
          <w:sz w:val="24"/>
          <w:szCs w:val="24"/>
          <w:lang w:val="ru-RU" w:eastAsia="en-US" w:bidi="ar-SA"/>
        </w:rPr>
        <w:t>униципально</w:t>
      </w:r>
      <w:r>
        <w:rPr>
          <w:rFonts w:ascii="Times New Roman" w:eastAsia="Calibri" w:hAnsi="Times New Roman" w:cs="Times New Roman"/>
          <w:kern w:val="0"/>
          <w:sz w:val="24"/>
          <w:szCs w:val="24"/>
          <w:lang w:val="ru-RU" w:eastAsia="en-US" w:bidi="ar-SA"/>
        </w:rPr>
        <w:t>го</w:t>
      </w:r>
      <w:r w:rsidR="00636AE1">
        <w:rPr>
          <w:rFonts w:ascii="Times New Roman" w:eastAsia="Calibri" w:hAnsi="Times New Roman" w:cs="Times New Roman"/>
          <w:kern w:val="0"/>
          <w:sz w:val="24"/>
          <w:szCs w:val="24"/>
          <w:lang w:val="ru-RU" w:eastAsia="en-US" w:bidi="ar-SA"/>
        </w:rPr>
        <w:t xml:space="preserve"> образовани</w:t>
      </w:r>
      <w:r>
        <w:rPr>
          <w:rFonts w:ascii="Times New Roman" w:eastAsia="Calibri" w:hAnsi="Times New Roman" w:cs="Times New Roman"/>
          <w:kern w:val="0"/>
          <w:sz w:val="24"/>
          <w:szCs w:val="24"/>
          <w:lang w:val="ru-RU" w:eastAsia="en-US" w:bidi="ar-SA"/>
        </w:rPr>
        <w:t>я</w:t>
      </w:r>
      <w:r w:rsidR="00636AE1">
        <w:rPr>
          <w:rFonts w:ascii="Times New Roman" w:eastAsia="Calibri" w:hAnsi="Times New Roman" w:cs="Times New Roman"/>
          <w:kern w:val="0"/>
          <w:sz w:val="24"/>
          <w:szCs w:val="24"/>
          <w:lang w:val="ru-RU" w:eastAsia="en-US" w:bidi="ar-SA"/>
        </w:rPr>
        <w:t xml:space="preserve"> отсутствуют и</w:t>
      </w:r>
      <w:r w:rsidRPr="001A772D" w:rsidR="000A02D4">
        <w:rPr>
          <w:rFonts w:ascii="Times New Roman" w:eastAsia="Calibri" w:hAnsi="Times New Roman" w:cs="Times New Roman"/>
          <w:kern w:val="0"/>
          <w:sz w:val="24"/>
          <w:szCs w:val="24"/>
          <w:lang w:val="ru-RU" w:eastAsia="en-US" w:bidi="ar-SA"/>
        </w:rPr>
        <w:t>сточники комбинированной выработк</w:t>
      </w:r>
      <w:r w:rsidR="00636AE1">
        <w:rPr>
          <w:rFonts w:ascii="Times New Roman" w:eastAsia="Calibri" w:hAnsi="Times New Roman" w:cs="Times New Roman"/>
          <w:kern w:val="0"/>
          <w:sz w:val="24"/>
          <w:szCs w:val="24"/>
          <w:lang w:val="ru-RU" w:eastAsia="en-US" w:bidi="ar-SA"/>
        </w:rPr>
        <w:t>и</w:t>
      </w:r>
      <w:r w:rsidRPr="001A772D" w:rsidR="000A02D4">
        <w:rPr>
          <w:rFonts w:ascii="Times New Roman" w:eastAsia="Calibri" w:hAnsi="Times New Roman" w:cs="Times New Roman"/>
          <w:kern w:val="0"/>
          <w:sz w:val="24"/>
          <w:szCs w:val="24"/>
          <w:lang w:val="ru-RU" w:eastAsia="en-US" w:bidi="ar-SA"/>
        </w:rPr>
        <w:t xml:space="preserve"> тепловой и электрической энергии</w:t>
      </w:r>
      <w:r w:rsidR="00636AE1">
        <w:rPr>
          <w:rFonts w:ascii="Times New Roman" w:eastAsia="Calibri" w:hAnsi="Times New Roman" w:cs="Times New Roman"/>
          <w:kern w:val="0"/>
          <w:sz w:val="24"/>
          <w:szCs w:val="24"/>
          <w:lang w:val="ru-RU" w:eastAsia="en-US" w:bidi="ar-SA"/>
        </w:rPr>
        <w:t>.</w:t>
      </w:r>
    </w:p>
    <w:p w:rsidR="00F008AE" w:rsidRPr="001A772D" w:rsidP="00DB48DB" w14:paraId="0C9A7F88" w14:textId="77777777">
      <w:pPr>
        <w:keepNext/>
        <w:keepLines/>
        <w:widowControl/>
        <w:numPr>
          <w:ilvl w:val="2"/>
          <w:numId w:val="20"/>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Изменения, произошедшие в </w:t>
      </w:r>
      <w:r w:rsidRPr="001A772D" w:rsidR="00653380">
        <w:rPr>
          <w:rFonts w:ascii="Times New Roman" w:eastAsia="Times New Roman" w:hAnsi="Times New Roman" w:cs="Times New Roman"/>
          <w:b/>
          <w:bCs/>
          <w:i/>
          <w:kern w:val="0"/>
          <w:sz w:val="24"/>
          <w:szCs w:val="28"/>
          <w:lang w:val="ru-RU" w:eastAsia="ru-RU" w:bidi="ar-SA"/>
        </w:rPr>
        <w:t>зонах действия источников тепловой энергии</w:t>
      </w:r>
      <w:r w:rsidRPr="001A772D">
        <w:rPr>
          <w:rFonts w:ascii="Times New Roman" w:eastAsia="Times New Roman" w:hAnsi="Times New Roman" w:cs="Times New Roman"/>
          <w:b/>
          <w:bCs/>
          <w:i/>
          <w:kern w:val="0"/>
          <w:sz w:val="24"/>
          <w:szCs w:val="28"/>
          <w:lang w:val="ru-RU" w:eastAsia="ru-RU" w:bidi="ar-SA"/>
        </w:rPr>
        <w:t xml:space="preserve"> за период, предшествующий актуализации схемы теплоснабжения</w:t>
      </w:r>
    </w:p>
    <w:p w:rsidR="00F008AE" w:rsidRPr="001A772D" w:rsidP="000A02D4" w14:paraId="1E1B37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B54C1">
        <w:rPr>
          <w:rFonts w:ascii="Times New Roman" w:eastAsia="Calibri" w:hAnsi="Times New Roman" w:cs="Times New Roman"/>
          <w:kern w:val="0"/>
          <w:sz w:val="24"/>
          <w:szCs w:val="24"/>
          <w:lang w:val="ru-RU" w:eastAsia="en-US" w:bidi="ar-SA"/>
        </w:rPr>
        <w:t>Актуализирован</w:t>
      </w:r>
      <w:r w:rsidRPr="00FB54C1" w:rsidR="00501923">
        <w:rPr>
          <w:rFonts w:ascii="Times New Roman" w:eastAsia="Calibri" w:hAnsi="Times New Roman" w:cs="Times New Roman"/>
          <w:kern w:val="0"/>
          <w:sz w:val="24"/>
          <w:szCs w:val="24"/>
          <w:lang w:val="ru-RU" w:eastAsia="en-US" w:bidi="ar-SA"/>
        </w:rPr>
        <w:t>ы</w:t>
      </w:r>
      <w:r w:rsidRPr="00FB54C1">
        <w:rPr>
          <w:rFonts w:ascii="Times New Roman" w:eastAsia="Calibri" w:hAnsi="Times New Roman" w:cs="Times New Roman"/>
          <w:kern w:val="0"/>
          <w:sz w:val="24"/>
          <w:szCs w:val="24"/>
          <w:lang w:val="ru-RU" w:eastAsia="en-US" w:bidi="ar-SA"/>
        </w:rPr>
        <w:t xml:space="preserve"> зоны </w:t>
      </w:r>
      <w:r w:rsidRPr="00FB54C1" w:rsidR="001F029E">
        <w:rPr>
          <w:rFonts w:ascii="Times New Roman" w:eastAsia="Calibri" w:hAnsi="Times New Roman" w:cs="Times New Roman"/>
          <w:kern w:val="0"/>
          <w:sz w:val="24"/>
          <w:szCs w:val="24"/>
          <w:lang w:val="ru-RU" w:eastAsia="en-US" w:bidi="ar-SA"/>
        </w:rPr>
        <w:t xml:space="preserve">действия источников </w:t>
      </w:r>
      <w:r w:rsidRPr="00FB54C1" w:rsidR="00FB54C1">
        <w:rPr>
          <w:rFonts w:ascii="Times New Roman" w:eastAsia="Calibri" w:hAnsi="Times New Roman" w:cs="Times New Roman"/>
          <w:kern w:val="0"/>
          <w:sz w:val="24"/>
          <w:szCs w:val="24"/>
          <w:lang w:val="ru-RU" w:eastAsia="en-US" w:bidi="ar-SA"/>
        </w:rPr>
        <w:t xml:space="preserve">тепловой энергии </w:t>
      </w:r>
      <w:r w:rsidRPr="00FB54C1">
        <w:rPr>
          <w:rFonts w:ascii="Times New Roman" w:eastAsia="Calibri" w:hAnsi="Times New Roman" w:cs="Times New Roman"/>
          <w:kern w:val="0"/>
          <w:sz w:val="24"/>
          <w:szCs w:val="24"/>
          <w:lang w:val="ru-RU" w:eastAsia="en-US" w:bidi="ar-SA"/>
        </w:rPr>
        <w:t>и графические схемы тепловых сетей</w:t>
      </w:r>
      <w:r w:rsidRPr="00FB54C1" w:rsidR="0089550E">
        <w:rPr>
          <w:rFonts w:ascii="Times New Roman" w:eastAsia="Calibri" w:hAnsi="Times New Roman" w:cs="Times New Roman"/>
          <w:kern w:val="0"/>
          <w:sz w:val="24"/>
          <w:szCs w:val="24"/>
          <w:lang w:val="ru-RU" w:eastAsia="en-US" w:bidi="ar-SA"/>
        </w:rPr>
        <w:t>.</w:t>
      </w:r>
      <w:r w:rsidRPr="001A772D" w:rsidR="003D1BB6">
        <w:rPr>
          <w:rFonts w:ascii="Times New Roman" w:eastAsia="Calibri" w:hAnsi="Times New Roman" w:cs="Times New Roman"/>
          <w:kern w:val="0"/>
          <w:sz w:val="24"/>
          <w:szCs w:val="24"/>
          <w:lang w:val="ru-RU" w:eastAsia="en-US" w:bidi="ar-SA"/>
        </w:rPr>
        <w:t xml:space="preserve"> </w:t>
      </w:r>
    </w:p>
    <w:p w:rsidR="008E656F" w:rsidRPr="001A772D" w:rsidP="00C563DD" w14:paraId="151C0C3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394" w:name="_Toc407638494"/>
      <w:bookmarkStart w:id="395" w:name="_Toc407703138"/>
      <w:bookmarkStart w:id="396" w:name="_Toc407703958"/>
      <w:bookmarkStart w:id="397" w:name="_Toc414274870"/>
      <w:bookmarkStart w:id="398" w:name="_Toc416708240"/>
      <w:bookmarkStart w:id="399" w:name="_Toc422928598"/>
      <w:bookmarkStart w:id="400" w:name="_Toc423525717"/>
      <w:bookmarkStart w:id="401" w:name="_Toc424042103"/>
      <w:bookmarkStart w:id="402" w:name="_Toc430345865"/>
      <w:bookmarkStart w:id="403" w:name="_Toc431569636"/>
      <w:bookmarkStart w:id="404" w:name="_Toc437278320"/>
      <w:bookmarkStart w:id="405" w:name="_Toc164349886"/>
      <w:r w:rsidRPr="001A772D">
        <w:rPr>
          <w:rFonts w:ascii="Times New Roman" w:eastAsia="Times New Roman" w:hAnsi="Times New Roman" w:cs="Times New Roman"/>
          <w:b/>
          <w:bCs/>
          <w:i/>
          <w:kern w:val="0"/>
          <w:sz w:val="24"/>
          <w:szCs w:val="24"/>
          <w:lang w:val="ru-RU" w:eastAsia="ru-RU" w:bidi="ar-SA"/>
        </w:rPr>
        <w:t>Ч</w:t>
      </w:r>
      <w:r w:rsidRPr="001A772D">
        <w:rPr>
          <w:rFonts w:ascii="Times New Roman" w:eastAsia="Times New Roman" w:hAnsi="Times New Roman" w:cs="Times New Roman"/>
          <w:b/>
          <w:bCs/>
          <w:i/>
          <w:kern w:val="0"/>
          <w:sz w:val="24"/>
          <w:szCs w:val="24"/>
          <w:lang w:val="ru-RU" w:eastAsia="ru-RU" w:bidi="ar-SA"/>
        </w:rPr>
        <w:t>асть</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 xml:space="preserve">5 </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Тепловые</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нагрузки потребителей тепловой энергии, групп потребителей тепловой энергии</w:t>
      </w:r>
      <w:bookmarkEnd w:id="394"/>
      <w:bookmarkEnd w:id="395"/>
      <w:bookmarkEnd w:id="396"/>
      <w:bookmarkEnd w:id="397"/>
      <w:bookmarkEnd w:id="398"/>
      <w:bookmarkEnd w:id="399"/>
      <w:bookmarkEnd w:id="400"/>
      <w:bookmarkEnd w:id="401"/>
      <w:bookmarkEnd w:id="402"/>
      <w:bookmarkEnd w:id="403"/>
      <w:bookmarkEnd w:id="404"/>
      <w:bookmarkEnd w:id="405"/>
    </w:p>
    <w:p w:rsidR="00F008AE" w:rsidRPr="001A772D" w14:paraId="700CBA85" w14:textId="77777777">
      <w:pPr>
        <w:pStyle w:val="ListParagraph"/>
        <w:keepNext/>
        <w:keepLines/>
        <w:widowControl/>
        <w:numPr>
          <w:ilvl w:val="0"/>
          <w:numId w:val="21"/>
        </w:numPr>
        <w:suppressAutoHyphens w:val="0"/>
        <w:spacing w:before="120" w:after="240" w:line="276" w:lineRule="auto"/>
        <w:ind w:left="360" w:hanging="360"/>
        <w:contextualSpacing w:val="0"/>
        <w:jc w:val="both"/>
        <w:outlineLvl w:val="2"/>
        <w:rPr>
          <w:rFonts w:ascii="Times New Roman" w:eastAsia="Times New Roman" w:hAnsi="Times New Roman" w:cs="Times New Roman"/>
          <w:b/>
          <w:bCs/>
          <w:i/>
          <w:vanish/>
          <w:kern w:val="0"/>
          <w:sz w:val="24"/>
          <w:szCs w:val="28"/>
          <w:lang w:val="ru-RU" w:eastAsia="ru-RU" w:bidi="ar-SA"/>
        </w:rPr>
      </w:pPr>
      <w:bookmarkStart w:id="406" w:name="_Toc437274999_0"/>
      <w:bookmarkStart w:id="407" w:name="OLE_LINK42"/>
      <w:bookmarkStart w:id="408" w:name="OLE_LINK43"/>
      <w:bookmarkStart w:id="409" w:name="OLE_LINK40"/>
      <w:bookmarkStart w:id="410" w:name="OLE_LINK41"/>
      <w:bookmarkEnd w:id="406"/>
    </w:p>
    <w:p w:rsidR="00F008AE" w:rsidRPr="001A772D" w14:paraId="335C70C9" w14:textId="77777777">
      <w:pPr>
        <w:pStyle w:val="ListParagraph"/>
        <w:keepNext/>
        <w:keepLines/>
        <w:widowControl/>
        <w:numPr>
          <w:ilvl w:val="1"/>
          <w:numId w:val="21"/>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F008AE" w:rsidRPr="001A772D" w14:paraId="7C5F9B38" w14:textId="77777777">
      <w:pPr>
        <w:pStyle w:val="ListParagraph"/>
        <w:keepNext/>
        <w:keepLines/>
        <w:widowControl/>
        <w:numPr>
          <w:ilvl w:val="1"/>
          <w:numId w:val="21"/>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F008AE" w:rsidRPr="001A772D" w14:paraId="7AD2A921" w14:textId="77777777">
      <w:pPr>
        <w:pStyle w:val="ListParagraph"/>
        <w:keepNext/>
        <w:keepLines/>
        <w:widowControl/>
        <w:numPr>
          <w:ilvl w:val="1"/>
          <w:numId w:val="21"/>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F008AE" w:rsidRPr="001A772D" w14:paraId="7EAF4581" w14:textId="77777777">
      <w:pPr>
        <w:pStyle w:val="ListParagraph"/>
        <w:keepNext/>
        <w:keepLines/>
        <w:widowControl/>
        <w:numPr>
          <w:ilvl w:val="1"/>
          <w:numId w:val="21"/>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F008AE" w:rsidRPr="001A772D" w14:paraId="250A6312" w14:textId="77777777">
      <w:pPr>
        <w:pStyle w:val="ListParagraph"/>
        <w:keepNext/>
        <w:keepLines/>
        <w:widowControl/>
        <w:numPr>
          <w:ilvl w:val="1"/>
          <w:numId w:val="21"/>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106E7C" w:rsidRPr="001A772D" w14:paraId="1A877119"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407"/>
      <w:bookmarkEnd w:id="408"/>
    </w:p>
    <w:bookmarkEnd w:id="409"/>
    <w:bookmarkEnd w:id="410"/>
    <w:p w:rsidR="00380D02" w:rsidP="00380D02" w14:paraId="590A9177" w14:textId="4DB41E7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Значения </w:t>
      </w:r>
      <w:r w:rsidR="00D37FB6">
        <w:rPr>
          <w:rFonts w:ascii="Times New Roman" w:eastAsia="Calibri" w:hAnsi="Times New Roman" w:cs="Times New Roman"/>
          <w:kern w:val="0"/>
          <w:sz w:val="24"/>
          <w:szCs w:val="24"/>
          <w:lang w:val="ru-RU" w:eastAsia="en-US" w:bidi="ar-SA"/>
        </w:rPr>
        <w:t>тепловых нагрузок групп потребителей</w:t>
      </w:r>
      <w:r w:rsidRPr="001A772D">
        <w:rPr>
          <w:rFonts w:ascii="Times New Roman" w:eastAsia="Calibri" w:hAnsi="Times New Roman" w:cs="Times New Roman"/>
          <w:kern w:val="0"/>
          <w:sz w:val="24"/>
          <w:szCs w:val="24"/>
          <w:lang w:val="ru-RU" w:eastAsia="en-US" w:bidi="ar-SA"/>
        </w:rPr>
        <w:t xml:space="preserve"> </w:t>
      </w:r>
      <w:r w:rsidRPr="001A772D" w:rsidR="00D37FB6">
        <w:rPr>
          <w:rFonts w:ascii="Times New Roman" w:eastAsia="Calibri" w:hAnsi="Times New Roman" w:cs="Times New Roman"/>
          <w:kern w:val="0"/>
          <w:sz w:val="24"/>
          <w:szCs w:val="24"/>
          <w:lang w:val="ru-RU" w:eastAsia="en-US" w:bidi="ar-SA"/>
        </w:rPr>
        <w:t>тепловой энергии при расчетных температурах наружного воздуха</w:t>
      </w:r>
      <w:r w:rsidR="00D37FB6">
        <w:rPr>
          <w:rFonts w:ascii="Times New Roman" w:eastAsia="Calibri" w:hAnsi="Times New Roman" w:cs="Times New Roman"/>
          <w:kern w:val="0"/>
          <w:sz w:val="24"/>
          <w:szCs w:val="24"/>
          <w:lang w:val="ru-RU" w:eastAsia="en-US" w:bidi="ar-SA"/>
        </w:rPr>
        <w:t xml:space="preserve"> в разрезе эксплуатационных зон</w:t>
      </w:r>
      <w:r w:rsidRPr="001A772D" w:rsidR="00D37FB6">
        <w:rPr>
          <w:rFonts w:ascii="Times New Roman" w:eastAsia="Calibri" w:hAnsi="Times New Roman" w:cs="Times New Roman"/>
          <w:kern w:val="0"/>
          <w:sz w:val="24"/>
          <w:szCs w:val="24"/>
          <w:lang w:val="ru-RU" w:eastAsia="en-US" w:bidi="ar-SA"/>
        </w:rPr>
        <w:t xml:space="preserve"> </w:t>
      </w:r>
      <w:r w:rsidR="00CC0125">
        <w:rPr>
          <w:rFonts w:ascii="Times New Roman" w:eastAsia="Calibri" w:hAnsi="Times New Roman" w:cs="Times New Roman"/>
          <w:kern w:val="0"/>
          <w:sz w:val="24"/>
          <w:szCs w:val="24"/>
          <w:lang w:val="ru-RU" w:eastAsia="en-US" w:bidi="ar-SA"/>
        </w:rPr>
        <w:t>м</w:t>
      </w:r>
      <w:r w:rsidRPr="00CB6E7E" w:rsidR="00D37FB6">
        <w:rPr>
          <w:rFonts w:ascii="Times New Roman" w:eastAsia="Calibri" w:hAnsi="Times New Roman" w:cs="Times New Roman"/>
          <w:kern w:val="0"/>
          <w:sz w:val="24"/>
          <w:szCs w:val="24"/>
          <w:lang w:val="ru-RU" w:eastAsia="en-US" w:bidi="ar-SA"/>
        </w:rPr>
        <w:t xml:space="preserve">униципального образования </w:t>
      </w:r>
      <w:r w:rsidR="000469BF">
        <w:rPr>
          <w:rFonts w:ascii="Times New Roman" w:eastAsia="Calibri" w:hAnsi="Times New Roman" w:cs="Times New Roman"/>
          <w:kern w:val="0"/>
          <w:sz w:val="24"/>
          <w:szCs w:val="24"/>
          <w:lang w:val="ru-RU" w:eastAsia="en-US" w:bidi="ar-SA"/>
        </w:rPr>
        <w:t xml:space="preserve">приведены </w:t>
      </w:r>
      <w:r w:rsidRPr="001A772D">
        <w:rPr>
          <w:rFonts w:ascii="Times New Roman" w:eastAsia="Calibri" w:hAnsi="Times New Roman" w:cs="Times New Roman"/>
          <w:kern w:val="0"/>
          <w:sz w:val="24"/>
          <w:szCs w:val="24"/>
          <w:lang w:val="ru-RU" w:eastAsia="en-US" w:bidi="ar-SA"/>
        </w:rPr>
        <w:t xml:space="preserve">в таблице </w:t>
      </w:r>
      <w:r w:rsidR="00D37FB6">
        <w:rPr>
          <w:rFonts w:ascii="Times New Roman" w:eastAsia="Calibri" w:hAnsi="Times New Roman" w:cs="Times New Roman"/>
          <w:kern w:val="0"/>
          <w:sz w:val="24"/>
          <w:szCs w:val="24"/>
          <w:lang w:val="ru-RU" w:eastAsia="en-US" w:bidi="ar-SA"/>
        </w:rPr>
        <w:t>34</w:t>
      </w:r>
      <w:r w:rsidR="00CC0125">
        <w:rPr>
          <w:rFonts w:ascii="Times New Roman" w:eastAsia="Calibri" w:hAnsi="Times New Roman" w:cs="Times New Roman"/>
          <w:kern w:val="0"/>
          <w:sz w:val="24"/>
          <w:szCs w:val="24"/>
          <w:lang w:val="ru-RU" w:eastAsia="en-US" w:bidi="ar-SA"/>
        </w:rPr>
        <w:t>.</w:t>
      </w:r>
    </w:p>
    <w:p w:rsidR="0016040B" w:rsidP="00282A2B" w14:paraId="69AD2304" w14:textId="31F33750">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411" w:name="_Ref105491194"/>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411"/>
      <w:r w:rsidR="00D37FB6">
        <w:rPr>
          <w:rFonts w:ascii="Times New Roman" w:eastAsia="Microsoft YaHei" w:hAnsi="Times New Roman" w:cs="Times New Roman"/>
          <w:b w:val="0"/>
          <w:bCs/>
          <w:i/>
          <w:color w:val="auto"/>
          <w:spacing w:val="-5"/>
          <w:kern w:val="0"/>
          <w:sz w:val="24"/>
          <w:szCs w:val="24"/>
          <w:lang w:val="ru-RU" w:eastAsia="en-US" w:bidi="ar-SA"/>
        </w:rPr>
        <w:t>34</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D37FB6">
        <w:rPr>
          <w:rFonts w:ascii="Times New Roman" w:eastAsia="Microsoft YaHei" w:hAnsi="Times New Roman" w:cs="Times New Roman"/>
          <w:b w:val="0"/>
          <w:bCs/>
          <w:i/>
          <w:color w:val="auto"/>
          <w:spacing w:val="-5"/>
          <w:kern w:val="0"/>
          <w:sz w:val="24"/>
          <w:szCs w:val="24"/>
          <w:lang w:val="ru-RU" w:eastAsia="en-US" w:bidi="ar-SA"/>
        </w:rPr>
        <w:t>Тепловая нагрузка в эксплуатационных зонах теплоснабжающих организаций</w:t>
      </w:r>
    </w:p>
    <w:tbl>
      <w:tblPr>
        <w:tblStyle w:val="TableGrid0"/>
        <w:tblW w:w="10201" w:type="dxa"/>
        <w:tblCellMar>
          <w:left w:w="0" w:type="dxa"/>
          <w:right w:w="0" w:type="dxa"/>
        </w:tblCellMar>
        <w:tblLook w:val="04A0"/>
      </w:tblPr>
      <w:tblGrid>
        <w:gridCol w:w="374"/>
        <w:gridCol w:w="1977"/>
        <w:gridCol w:w="1096"/>
        <w:gridCol w:w="1323"/>
        <w:gridCol w:w="1039"/>
        <w:gridCol w:w="1096"/>
        <w:gridCol w:w="1323"/>
        <w:gridCol w:w="1037"/>
        <w:gridCol w:w="936"/>
      </w:tblGrid>
      <w:tr w14:paraId="67DE71F4" w14:textId="77777777" w:rsidTr="00D04E26">
        <w:tblPrEx>
          <w:tblW w:w="10201" w:type="dxa"/>
          <w:tblCellMar>
            <w:left w:w="0" w:type="dxa"/>
            <w:right w:w="0" w:type="dxa"/>
          </w:tblCellMar>
          <w:tblLook w:val="04A0"/>
        </w:tblPrEx>
        <w:trPr>
          <w:trHeight w:val="170"/>
        </w:trPr>
        <w:tc>
          <w:tcPr>
            <w:tcW w:w="374" w:type="dxa"/>
            <w:vMerge w:val="restart"/>
            <w:vAlign w:val="center"/>
          </w:tcPr>
          <w:p w:rsidR="0016040B" w:rsidRPr="001642D7" w:rsidP="00CF6655" w14:paraId="0728122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1642D7">
              <w:rPr>
                <w:rFonts w:ascii="Times New Roman" w:hAnsi="Times New Roman" w:eastAsiaTheme="minorHAnsi" w:cs="Times New Roman"/>
                <w:kern w:val="0"/>
                <w:sz w:val="20"/>
                <w:szCs w:val="20"/>
                <w:lang w:val="ru-RU" w:eastAsia="en-US" w:bidi="ar-SA"/>
              </w:rPr>
              <w:t>№ п/п</w:t>
            </w:r>
          </w:p>
        </w:tc>
        <w:tc>
          <w:tcPr>
            <w:tcW w:w="1977" w:type="dxa"/>
            <w:vMerge w:val="restart"/>
            <w:vAlign w:val="center"/>
          </w:tcPr>
          <w:p w:rsidR="0016040B" w:rsidRPr="001642D7" w:rsidP="00CF6655" w14:paraId="274C35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1642D7">
              <w:rPr>
                <w:rFonts w:ascii="Times New Roman" w:hAnsi="Times New Roman" w:eastAsiaTheme="minorHAnsi" w:cs="Times New Roman"/>
                <w:kern w:val="0"/>
                <w:sz w:val="20"/>
                <w:szCs w:val="20"/>
                <w:lang w:val="ru-RU" w:eastAsia="en-US" w:bidi="ar-SA"/>
              </w:rPr>
              <w:t>Наименование системы теплоснабжения</w:t>
            </w:r>
          </w:p>
        </w:tc>
        <w:tc>
          <w:tcPr>
            <w:tcW w:w="6914" w:type="dxa"/>
            <w:gridSpan w:val="6"/>
            <w:vAlign w:val="center"/>
          </w:tcPr>
          <w:p w:rsidR="0016040B" w:rsidRPr="001642D7" w:rsidP="00CF6655" w14:paraId="31B72F0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Расчётные тепловые нагрузки</w:t>
            </w:r>
          </w:p>
        </w:tc>
        <w:tc>
          <w:tcPr>
            <w:tcW w:w="936" w:type="dxa"/>
            <w:vMerge w:val="restart"/>
            <w:vAlign w:val="center"/>
          </w:tcPr>
          <w:p w:rsidR="0016040B" w:rsidRPr="001642D7" w:rsidP="00CF6655" w14:paraId="5B946B1F"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Всего суммарная нагрузка</w:t>
            </w:r>
          </w:p>
        </w:tc>
      </w:tr>
      <w:tr w14:paraId="6F42AB9B" w14:textId="77777777" w:rsidTr="00D04E26">
        <w:tblPrEx>
          <w:tblW w:w="10201" w:type="dxa"/>
          <w:tblCellMar>
            <w:left w:w="0" w:type="dxa"/>
            <w:right w:w="0" w:type="dxa"/>
          </w:tblCellMar>
          <w:tblLook w:val="04A0"/>
        </w:tblPrEx>
        <w:trPr>
          <w:trHeight w:val="170"/>
        </w:trPr>
        <w:tc>
          <w:tcPr>
            <w:tcW w:w="374" w:type="dxa"/>
            <w:vMerge/>
            <w:vAlign w:val="center"/>
          </w:tcPr>
          <w:p w:rsidR="0016040B" w:rsidRPr="001642D7" w:rsidP="00CF6655" w14:paraId="5BC69AD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77" w:type="dxa"/>
            <w:vMerge/>
            <w:vAlign w:val="center"/>
          </w:tcPr>
          <w:p w:rsidR="0016040B" w:rsidRPr="001642D7" w:rsidP="00CF6655" w14:paraId="6D2F3E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58" w:type="dxa"/>
            <w:gridSpan w:val="3"/>
            <w:vAlign w:val="center"/>
          </w:tcPr>
          <w:p w:rsidR="0016040B" w:rsidRPr="001642D7" w:rsidP="00CF6655" w14:paraId="487667D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население</w:t>
            </w:r>
          </w:p>
        </w:tc>
        <w:tc>
          <w:tcPr>
            <w:tcW w:w="3456" w:type="dxa"/>
            <w:gridSpan w:val="3"/>
            <w:vAlign w:val="center"/>
          </w:tcPr>
          <w:p w:rsidR="0016040B" w:rsidRPr="001642D7" w:rsidP="00CF6655" w14:paraId="017A88C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прочие</w:t>
            </w:r>
          </w:p>
        </w:tc>
        <w:tc>
          <w:tcPr>
            <w:tcW w:w="936" w:type="dxa"/>
            <w:vMerge/>
            <w:vAlign w:val="center"/>
          </w:tcPr>
          <w:p w:rsidR="0016040B" w:rsidRPr="001642D7" w:rsidP="00CF6655" w14:paraId="54DE4D2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p>
        </w:tc>
      </w:tr>
      <w:tr w14:paraId="5239530E" w14:textId="77777777" w:rsidTr="00D04E26">
        <w:tblPrEx>
          <w:tblW w:w="10201" w:type="dxa"/>
          <w:tblCellMar>
            <w:left w:w="0" w:type="dxa"/>
            <w:right w:w="0" w:type="dxa"/>
          </w:tblCellMar>
          <w:tblLook w:val="04A0"/>
        </w:tblPrEx>
        <w:trPr>
          <w:trHeight w:val="170"/>
        </w:trPr>
        <w:tc>
          <w:tcPr>
            <w:tcW w:w="374" w:type="dxa"/>
            <w:vMerge/>
            <w:vAlign w:val="center"/>
          </w:tcPr>
          <w:p w:rsidR="0016040B" w:rsidRPr="001642D7" w:rsidP="00CF6655" w14:paraId="6BBE47D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977" w:type="dxa"/>
            <w:vMerge/>
            <w:vAlign w:val="center"/>
          </w:tcPr>
          <w:p w:rsidR="0016040B" w:rsidRPr="001642D7" w:rsidP="00CF6655" w14:paraId="7DD666D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96" w:type="dxa"/>
            <w:vAlign w:val="center"/>
          </w:tcPr>
          <w:p w:rsidR="0016040B" w:rsidRPr="001642D7" w:rsidP="00CF6655" w14:paraId="2534CD7B"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отопление и вентиляция</w:t>
            </w:r>
          </w:p>
        </w:tc>
        <w:tc>
          <w:tcPr>
            <w:tcW w:w="1323" w:type="dxa"/>
            <w:vAlign w:val="center"/>
          </w:tcPr>
          <w:p w:rsidR="0016040B" w:rsidRPr="001642D7" w:rsidP="00CF6655" w14:paraId="75BBAD24"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горячее водоснабжение</w:t>
            </w:r>
          </w:p>
        </w:tc>
        <w:tc>
          <w:tcPr>
            <w:tcW w:w="1039" w:type="dxa"/>
            <w:vAlign w:val="center"/>
          </w:tcPr>
          <w:p w:rsidR="0016040B" w:rsidRPr="001642D7" w:rsidP="00CF6655" w14:paraId="3BEE268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суммарная нагрузка</w:t>
            </w:r>
          </w:p>
        </w:tc>
        <w:tc>
          <w:tcPr>
            <w:tcW w:w="1096" w:type="dxa"/>
            <w:vAlign w:val="center"/>
          </w:tcPr>
          <w:p w:rsidR="0016040B" w:rsidRPr="001642D7" w:rsidP="00CF6655" w14:paraId="3A48EAFA"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отопление и вентиляция</w:t>
            </w:r>
          </w:p>
        </w:tc>
        <w:tc>
          <w:tcPr>
            <w:tcW w:w="1323" w:type="dxa"/>
            <w:vAlign w:val="center"/>
          </w:tcPr>
          <w:p w:rsidR="0016040B" w:rsidRPr="001642D7" w:rsidP="00CF6655" w14:paraId="1A6B3BCF"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горячее водоснабжение</w:t>
            </w:r>
          </w:p>
        </w:tc>
        <w:tc>
          <w:tcPr>
            <w:tcW w:w="1037" w:type="dxa"/>
            <w:vAlign w:val="center"/>
          </w:tcPr>
          <w:p w:rsidR="0016040B" w:rsidRPr="001642D7" w:rsidP="00CF6655" w14:paraId="1EE23683"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суммарная нагрузка</w:t>
            </w:r>
          </w:p>
        </w:tc>
        <w:tc>
          <w:tcPr>
            <w:tcW w:w="936" w:type="dxa"/>
            <w:vMerge/>
            <w:vAlign w:val="center"/>
          </w:tcPr>
          <w:p w:rsidR="0016040B" w:rsidRPr="001642D7" w:rsidP="00CF6655" w14:paraId="67520FE9"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p>
        </w:tc>
      </w:tr>
      <w:tr w14:paraId="63C062F0" w14:textId="77777777" w:rsidTr="00D04E26">
        <w:tblPrEx>
          <w:tblW w:w="10201" w:type="dxa"/>
          <w:tblCellMar>
            <w:left w:w="0" w:type="dxa"/>
            <w:right w:w="0" w:type="dxa"/>
          </w:tblCellMar>
          <w:tblLook w:val="04A0"/>
        </w:tblPrEx>
        <w:trPr>
          <w:trHeight w:val="170"/>
        </w:trPr>
        <w:tc>
          <w:tcPr>
            <w:tcW w:w="374" w:type="dxa"/>
            <w:vAlign w:val="center"/>
          </w:tcPr>
          <w:p w:rsidR="0016040B" w:rsidRPr="001642D7" w:rsidP="00CF6655" w14:paraId="7C343220" w14:textId="60BB864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Ед.</w:t>
            </w:r>
            <w:r w:rsidRPr="001642D7" w:rsidR="009B59CC">
              <w:rPr>
                <w:rFonts w:ascii="Times New Roman" w:hAnsi="Times New Roman" w:eastAsiaTheme="minorHAnsi" w:cs="Times New Roman"/>
                <w:color w:val="000000"/>
                <w:kern w:val="0"/>
                <w:sz w:val="20"/>
                <w:szCs w:val="20"/>
                <w:lang w:val="ru-RU" w:eastAsia="en-US" w:bidi="ar-SA"/>
              </w:rPr>
              <w:t xml:space="preserve"> </w:t>
            </w:r>
            <w:r w:rsidRPr="001642D7">
              <w:rPr>
                <w:rFonts w:ascii="Times New Roman" w:hAnsi="Times New Roman" w:eastAsiaTheme="minorHAnsi" w:cs="Times New Roman"/>
                <w:color w:val="000000"/>
                <w:kern w:val="0"/>
                <w:sz w:val="20"/>
                <w:szCs w:val="20"/>
                <w:lang w:val="ru-RU" w:eastAsia="en-US" w:bidi="ar-SA"/>
              </w:rPr>
              <w:t>из</w:t>
            </w:r>
            <w:r w:rsidRPr="001642D7" w:rsidR="009B59CC">
              <w:rPr>
                <w:rFonts w:ascii="Times New Roman" w:hAnsi="Times New Roman" w:eastAsiaTheme="minorHAnsi" w:cs="Times New Roman"/>
                <w:color w:val="000000"/>
                <w:kern w:val="0"/>
                <w:sz w:val="20"/>
                <w:szCs w:val="20"/>
                <w:lang w:val="ru-RU" w:eastAsia="en-US" w:bidi="ar-SA"/>
              </w:rPr>
              <w:t>м</w:t>
            </w:r>
            <w:r w:rsidRPr="001642D7">
              <w:rPr>
                <w:rFonts w:ascii="Times New Roman" w:hAnsi="Times New Roman" w:eastAsiaTheme="minorHAnsi" w:cs="Times New Roman"/>
                <w:color w:val="000000"/>
                <w:kern w:val="0"/>
                <w:sz w:val="20"/>
                <w:szCs w:val="20"/>
                <w:lang w:val="ru-RU" w:eastAsia="en-US" w:bidi="ar-SA"/>
              </w:rPr>
              <w:t>.</w:t>
            </w:r>
          </w:p>
        </w:tc>
        <w:tc>
          <w:tcPr>
            <w:tcW w:w="1977" w:type="dxa"/>
            <w:vAlign w:val="center"/>
          </w:tcPr>
          <w:p w:rsidR="0016040B" w:rsidRPr="001642D7" w:rsidP="00CF6655" w14:paraId="7973E0F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w:t>
            </w:r>
          </w:p>
        </w:tc>
        <w:tc>
          <w:tcPr>
            <w:tcW w:w="1096" w:type="dxa"/>
            <w:vAlign w:val="center"/>
          </w:tcPr>
          <w:p w:rsidR="0016040B" w:rsidRPr="001642D7" w:rsidP="00CF6655" w14:paraId="6D8B7BB6"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323" w:type="dxa"/>
            <w:vAlign w:val="center"/>
          </w:tcPr>
          <w:p w:rsidR="0016040B" w:rsidRPr="001642D7" w:rsidP="00CF6655" w14:paraId="1B15F6AC"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039" w:type="dxa"/>
            <w:vAlign w:val="center"/>
          </w:tcPr>
          <w:p w:rsidR="0016040B" w:rsidRPr="001642D7" w:rsidP="00CF6655" w14:paraId="34A4DA35"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096" w:type="dxa"/>
            <w:vAlign w:val="center"/>
          </w:tcPr>
          <w:p w:rsidR="0016040B" w:rsidRPr="001642D7" w:rsidP="00CF6655" w14:paraId="33540629"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323" w:type="dxa"/>
            <w:vAlign w:val="center"/>
          </w:tcPr>
          <w:p w:rsidR="0016040B" w:rsidRPr="001642D7" w:rsidP="00CF6655" w14:paraId="397D23B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1037" w:type="dxa"/>
            <w:vAlign w:val="center"/>
          </w:tcPr>
          <w:p w:rsidR="0016040B" w:rsidRPr="001642D7" w:rsidP="00CF6655" w14:paraId="10D1097E"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c>
          <w:tcPr>
            <w:tcW w:w="936" w:type="dxa"/>
            <w:vAlign w:val="center"/>
          </w:tcPr>
          <w:p w:rsidR="0016040B" w:rsidRPr="001642D7" w:rsidP="00CF6655" w14:paraId="3E65D59B"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Гкал/ч</w:t>
            </w:r>
          </w:p>
        </w:tc>
      </w:tr>
      <w:tr w14:paraId="7F39C44C" w14:textId="77777777" w:rsidTr="00D04E26">
        <w:tblPrEx>
          <w:tblW w:w="10201" w:type="dxa"/>
          <w:tblCellMar>
            <w:left w:w="0" w:type="dxa"/>
            <w:right w:w="0" w:type="dxa"/>
          </w:tblCellMar>
          <w:tblLook w:val="04A0"/>
        </w:tblPrEx>
        <w:trPr>
          <w:trHeight w:val="170"/>
        </w:trPr>
        <w:tc>
          <w:tcPr>
            <w:tcW w:w="374" w:type="dxa"/>
            <w:vAlign w:val="center"/>
          </w:tcPr>
          <w:p w:rsidR="00902C06" w:rsidRPr="001642D7" w:rsidP="00902C06" w14:paraId="66A083E7" w14:textId="512E2562">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1642D7">
              <w:rPr>
                <w:rFonts w:ascii="Times New Roman" w:hAnsi="Times New Roman" w:eastAsiaTheme="minorHAnsi" w:cs="Times New Roman"/>
                <w:color w:val="000000"/>
                <w:kern w:val="0"/>
                <w:sz w:val="20"/>
                <w:szCs w:val="20"/>
                <w:lang w:val="ru-RU" w:eastAsia="en-US" w:bidi="ar-SA"/>
              </w:rPr>
              <w:t>1</w:t>
            </w:r>
          </w:p>
        </w:tc>
        <w:tc>
          <w:tcPr>
            <w:tcW w:w="1977" w:type="dxa"/>
            <w:vAlign w:val="center"/>
          </w:tcPr>
          <w:p w:rsidR="00902C06" w:rsidRPr="001642D7" w:rsidP="00902C06" w14:paraId="36F11248" w14:textId="2E90C1CA">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Новая блочная котельная п. Береговой</w:t>
            </w:r>
          </w:p>
        </w:tc>
        <w:tc>
          <w:tcPr>
            <w:tcW w:w="1096" w:type="dxa"/>
            <w:vAlign w:val="center"/>
          </w:tcPr>
          <w:p w:rsidR="00902C06" w:rsidRPr="001642D7" w:rsidP="00902C06" w14:paraId="59571412" w14:textId="4DA6669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1,739</w:t>
            </w:r>
          </w:p>
        </w:tc>
        <w:tc>
          <w:tcPr>
            <w:tcW w:w="1323" w:type="dxa"/>
            <w:vAlign w:val="center"/>
          </w:tcPr>
          <w:p w:rsidR="00902C06" w:rsidRPr="001642D7" w:rsidP="00902C06" w14:paraId="7CA9CE0D" w14:textId="54BEC14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0,000</w:t>
            </w:r>
          </w:p>
        </w:tc>
        <w:tc>
          <w:tcPr>
            <w:tcW w:w="1039" w:type="dxa"/>
            <w:vAlign w:val="center"/>
          </w:tcPr>
          <w:p w:rsidR="00902C06" w:rsidRPr="001642D7" w:rsidP="00902C06" w14:paraId="1952CEEC" w14:textId="4CCE86E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1,739</w:t>
            </w:r>
          </w:p>
        </w:tc>
        <w:tc>
          <w:tcPr>
            <w:tcW w:w="1096" w:type="dxa"/>
            <w:vAlign w:val="center"/>
          </w:tcPr>
          <w:p w:rsidR="00902C06" w:rsidRPr="001642D7" w:rsidP="00902C06" w14:paraId="18D8F380" w14:textId="480A9671">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0,616</w:t>
            </w:r>
          </w:p>
        </w:tc>
        <w:tc>
          <w:tcPr>
            <w:tcW w:w="1323" w:type="dxa"/>
            <w:vAlign w:val="center"/>
          </w:tcPr>
          <w:p w:rsidR="00902C06" w:rsidRPr="001642D7" w:rsidP="00902C06" w14:paraId="56023F14" w14:textId="2C1A665D">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0,000</w:t>
            </w:r>
          </w:p>
        </w:tc>
        <w:tc>
          <w:tcPr>
            <w:tcW w:w="1037" w:type="dxa"/>
            <w:vAlign w:val="center"/>
          </w:tcPr>
          <w:p w:rsidR="00902C06" w:rsidRPr="001642D7" w:rsidP="00902C06" w14:paraId="2F3ACA58" w14:textId="2328C48B">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0,616</w:t>
            </w:r>
          </w:p>
        </w:tc>
        <w:tc>
          <w:tcPr>
            <w:tcW w:w="936" w:type="dxa"/>
            <w:vAlign w:val="center"/>
          </w:tcPr>
          <w:p w:rsidR="00902C06" w:rsidRPr="001642D7" w:rsidP="00902C06" w14:paraId="7D7150E8" w14:textId="641F6316">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18"/>
                <w:szCs w:val="18"/>
                <w:lang w:val="ru-RU" w:eastAsia="en-US" w:bidi="ar-SA"/>
              </w:rPr>
              <w:t>2,355</w:t>
            </w:r>
          </w:p>
        </w:tc>
      </w:tr>
    </w:tbl>
    <w:p w:rsidR="00C07F7F" w:rsidRPr="001A772D" w14:paraId="61462031"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iCs/>
          <w:kern w:val="0"/>
          <w:sz w:val="24"/>
          <w:szCs w:val="24"/>
          <w:lang w:val="ru-RU" w:eastAsia="ru-RU" w:bidi="ar-SA"/>
        </w:rPr>
        <w:t>Описание значений расчетных тепловых нагрузок на коллекторах источников тепловой энергии</w:t>
      </w:r>
    </w:p>
    <w:p w:rsidR="00D56517" w:rsidRPr="001A772D" w:rsidP="006B7F55" w14:paraId="5A4DEE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Значения </w:t>
      </w:r>
      <w:r w:rsidRPr="001A772D" w:rsidR="00C0348D">
        <w:rPr>
          <w:rFonts w:ascii="Times New Roman" w:eastAsia="Calibri" w:hAnsi="Times New Roman" w:cs="Times New Roman"/>
          <w:kern w:val="0"/>
          <w:sz w:val="24"/>
          <w:szCs w:val="24"/>
          <w:lang w:val="ru-RU" w:eastAsia="en-US" w:bidi="ar-SA"/>
        </w:rPr>
        <w:t xml:space="preserve">расчетных тепловых нагрузок на коллекторах источников тепловой энергии </w:t>
      </w:r>
      <w:r w:rsidRPr="001A772D" w:rsidR="00380D02">
        <w:rPr>
          <w:rFonts w:ascii="Times New Roman" w:eastAsia="Calibri" w:hAnsi="Times New Roman" w:cs="Times New Roman"/>
          <w:kern w:val="0"/>
          <w:sz w:val="24"/>
          <w:szCs w:val="24"/>
          <w:lang w:val="ru-RU" w:eastAsia="en-US" w:bidi="ar-SA"/>
        </w:rPr>
        <w:t>(п</w:t>
      </w:r>
      <w:r w:rsidRPr="001A772D" w:rsidR="008644B2">
        <w:rPr>
          <w:rFonts w:ascii="Times New Roman" w:eastAsia="Calibri" w:hAnsi="Times New Roman" w:cs="Times New Roman"/>
          <w:kern w:val="0"/>
          <w:sz w:val="24"/>
          <w:szCs w:val="24"/>
          <w:lang w:val="ru-RU" w:eastAsia="en-US" w:bidi="ar-SA"/>
        </w:rPr>
        <w:t>отребление тепловой энергии по зонам действия котельных</w:t>
      </w:r>
      <w:r w:rsidRPr="001A772D" w:rsidR="00380D02">
        <w:rPr>
          <w:rFonts w:ascii="Times New Roman" w:eastAsia="Calibri" w:hAnsi="Times New Roman" w:cs="Times New Roman"/>
          <w:kern w:val="0"/>
          <w:sz w:val="24"/>
          <w:szCs w:val="24"/>
          <w:lang w:val="ru-RU" w:eastAsia="en-US" w:bidi="ar-SA"/>
        </w:rPr>
        <w:t>)</w:t>
      </w:r>
      <w:r w:rsidRPr="001A772D" w:rsidR="008644B2">
        <w:rPr>
          <w:rFonts w:ascii="Times New Roman" w:eastAsia="Calibri" w:hAnsi="Times New Roman" w:cs="Times New Roman"/>
          <w:kern w:val="0"/>
          <w:sz w:val="24"/>
          <w:szCs w:val="24"/>
          <w:lang w:val="ru-RU" w:eastAsia="en-US" w:bidi="ar-SA"/>
        </w:rPr>
        <w:t xml:space="preserve"> </w:t>
      </w:r>
      <w:r w:rsidRPr="001A772D" w:rsidR="00153AB5">
        <w:rPr>
          <w:rFonts w:ascii="Times New Roman" w:eastAsia="Calibri" w:hAnsi="Times New Roman" w:cs="Times New Roman"/>
          <w:kern w:val="0"/>
          <w:sz w:val="24"/>
          <w:szCs w:val="24"/>
          <w:lang w:val="ru-RU" w:eastAsia="en-US" w:bidi="ar-SA"/>
        </w:rPr>
        <w:t>представлены в таблице</w:t>
      </w:r>
      <w:r w:rsidRPr="001A772D" w:rsidR="0011124D">
        <w:rPr>
          <w:rFonts w:ascii="Times New Roman" w:eastAsia="Calibri" w:hAnsi="Times New Roman" w:cs="Times New Roman"/>
          <w:kern w:val="0"/>
          <w:sz w:val="24"/>
          <w:szCs w:val="24"/>
          <w:lang w:val="ru-RU" w:eastAsia="en-US" w:bidi="ar-SA"/>
        </w:rPr>
        <w:t xml:space="preserve"> </w:t>
      </w:r>
      <w:r w:rsidR="008333E0">
        <w:rPr>
          <w:rFonts w:ascii="Times New Roman" w:eastAsia="Calibri" w:hAnsi="Times New Roman" w:cs="Times New Roman"/>
          <w:kern w:val="0"/>
          <w:sz w:val="24"/>
          <w:szCs w:val="24"/>
          <w:lang w:val="ru-RU" w:eastAsia="en-US" w:bidi="ar-SA"/>
        </w:rPr>
        <w:t>3</w:t>
      </w:r>
      <w:r w:rsidR="00CC0125">
        <w:rPr>
          <w:rFonts w:ascii="Times New Roman" w:eastAsia="Calibri" w:hAnsi="Times New Roman" w:cs="Times New Roman"/>
          <w:kern w:val="0"/>
          <w:sz w:val="24"/>
          <w:szCs w:val="24"/>
          <w:lang w:val="ru-RU" w:eastAsia="en-US" w:bidi="ar-SA"/>
        </w:rPr>
        <w:t>5</w:t>
      </w:r>
      <w:r w:rsidRPr="001A772D" w:rsidR="007A0107">
        <w:rPr>
          <w:rFonts w:ascii="Times New Roman" w:eastAsia="Calibri" w:hAnsi="Times New Roman" w:cs="Times New Roman"/>
          <w:kern w:val="0"/>
          <w:sz w:val="24"/>
          <w:szCs w:val="24"/>
          <w:lang w:val="ru-RU" w:eastAsia="en-US" w:bidi="ar-SA"/>
        </w:rPr>
        <w:t>.</w:t>
      </w:r>
      <w:r w:rsidRPr="001A772D" w:rsidR="00E00A10">
        <w:rPr>
          <w:rFonts w:ascii="Times New Roman" w:eastAsia="Calibri" w:hAnsi="Times New Roman" w:cs="Times New Roman"/>
          <w:kern w:val="0"/>
          <w:sz w:val="24"/>
          <w:szCs w:val="24"/>
          <w:lang w:val="ru-RU" w:eastAsia="en-US" w:bidi="ar-SA"/>
        </w:rPr>
        <w:t xml:space="preserve"> </w:t>
      </w:r>
    </w:p>
    <w:p w:rsidR="0016040B" w:rsidP="004557D3" w14:paraId="5B223CDF" w14:textId="23C88250">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412" w:name="_Ref99725931"/>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412"/>
      <w:r w:rsidR="008333E0">
        <w:rPr>
          <w:rFonts w:ascii="Times New Roman" w:eastAsia="Microsoft YaHei" w:hAnsi="Times New Roman" w:cs="Times New Roman"/>
          <w:b w:val="0"/>
          <w:bCs/>
          <w:i/>
          <w:color w:val="auto"/>
          <w:spacing w:val="-5"/>
          <w:kern w:val="0"/>
          <w:sz w:val="24"/>
          <w:szCs w:val="24"/>
          <w:lang w:val="ru-RU" w:eastAsia="en-US" w:bidi="ar-SA"/>
        </w:rPr>
        <w:t>3</w:t>
      </w:r>
      <w:r w:rsidR="00CC0125">
        <w:rPr>
          <w:rFonts w:ascii="Times New Roman" w:eastAsia="Microsoft YaHei" w:hAnsi="Times New Roman" w:cs="Times New Roman"/>
          <w:b w:val="0"/>
          <w:bCs/>
          <w:i/>
          <w:color w:val="auto"/>
          <w:spacing w:val="-5"/>
          <w:kern w:val="0"/>
          <w:sz w:val="24"/>
          <w:szCs w:val="24"/>
          <w:lang w:val="ru-RU" w:eastAsia="en-US" w:bidi="ar-SA"/>
        </w:rPr>
        <w:t>5</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603D46">
        <w:rPr>
          <w:rFonts w:ascii="Times New Roman" w:eastAsia="Microsoft YaHei" w:hAnsi="Times New Roman" w:cs="Times New Roman"/>
          <w:b w:val="0"/>
          <w:bCs/>
          <w:i/>
          <w:color w:val="auto"/>
          <w:spacing w:val="-5"/>
          <w:kern w:val="0"/>
          <w:sz w:val="24"/>
          <w:szCs w:val="24"/>
          <w:lang w:val="ru-RU" w:eastAsia="en-US" w:bidi="ar-SA"/>
        </w:rPr>
        <w:t>Т</w:t>
      </w:r>
      <w:r w:rsidRPr="001A772D" w:rsidR="00603D46">
        <w:rPr>
          <w:rFonts w:ascii="Times New Roman" w:eastAsia="Microsoft YaHei" w:hAnsi="Times New Roman" w:cs="Times New Roman"/>
          <w:b w:val="0"/>
          <w:bCs/>
          <w:i/>
          <w:color w:val="auto"/>
          <w:spacing w:val="-5"/>
          <w:kern w:val="0"/>
          <w:sz w:val="24"/>
          <w:szCs w:val="24"/>
          <w:lang w:val="ru-RU" w:eastAsia="en-US" w:bidi="ar-SA"/>
        </w:rPr>
        <w:t>еплов</w:t>
      </w:r>
      <w:r w:rsidR="00603D46">
        <w:rPr>
          <w:rFonts w:ascii="Times New Roman" w:eastAsia="Microsoft YaHei" w:hAnsi="Times New Roman" w:cs="Times New Roman"/>
          <w:b w:val="0"/>
          <w:bCs/>
          <w:i/>
          <w:color w:val="auto"/>
          <w:spacing w:val="-5"/>
          <w:kern w:val="0"/>
          <w:sz w:val="24"/>
          <w:szCs w:val="24"/>
          <w:lang w:val="ru-RU" w:eastAsia="en-US" w:bidi="ar-SA"/>
        </w:rPr>
        <w:t>ая</w:t>
      </w:r>
      <w:r w:rsidRPr="001A772D" w:rsidR="00603D46">
        <w:rPr>
          <w:rFonts w:ascii="Times New Roman" w:eastAsia="Microsoft YaHei" w:hAnsi="Times New Roman" w:cs="Times New Roman"/>
          <w:b w:val="0"/>
          <w:bCs/>
          <w:i/>
          <w:color w:val="auto"/>
          <w:spacing w:val="-5"/>
          <w:kern w:val="0"/>
          <w:sz w:val="24"/>
          <w:szCs w:val="24"/>
          <w:lang w:val="ru-RU" w:eastAsia="en-US" w:bidi="ar-SA"/>
        </w:rPr>
        <w:t xml:space="preserve"> нагруз</w:t>
      </w:r>
      <w:r w:rsidR="00603D46">
        <w:rPr>
          <w:rFonts w:ascii="Times New Roman" w:eastAsia="Microsoft YaHei" w:hAnsi="Times New Roman" w:cs="Times New Roman"/>
          <w:b w:val="0"/>
          <w:bCs/>
          <w:i/>
          <w:color w:val="auto"/>
          <w:spacing w:val="-5"/>
          <w:kern w:val="0"/>
          <w:sz w:val="24"/>
          <w:szCs w:val="24"/>
          <w:lang w:val="ru-RU" w:eastAsia="en-US" w:bidi="ar-SA"/>
        </w:rPr>
        <w:t>ка</w:t>
      </w:r>
      <w:r w:rsidRPr="001A772D" w:rsidR="00603D46">
        <w:rPr>
          <w:rFonts w:ascii="Times New Roman" w:eastAsia="Microsoft YaHei" w:hAnsi="Times New Roman" w:cs="Times New Roman"/>
          <w:b w:val="0"/>
          <w:bCs/>
          <w:i/>
          <w:color w:val="auto"/>
          <w:spacing w:val="-5"/>
          <w:kern w:val="0"/>
          <w:sz w:val="24"/>
          <w:szCs w:val="24"/>
          <w:lang w:val="ru-RU" w:eastAsia="en-US" w:bidi="ar-SA"/>
        </w:rPr>
        <w:t xml:space="preserve"> на коллекторах источников тепловой энергии</w:t>
      </w:r>
    </w:p>
    <w:tbl>
      <w:tblPr>
        <w:tblStyle w:val="TableNormal"/>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4064"/>
        <w:gridCol w:w="1187"/>
        <w:gridCol w:w="878"/>
        <w:gridCol w:w="1794"/>
        <w:gridCol w:w="1857"/>
      </w:tblGrid>
      <w:tr w14:paraId="53C6FAB5" w14:textId="77777777" w:rsidTr="002B2912">
        <w:tblPrEx>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10"/>
        </w:trPr>
        <w:tc>
          <w:tcPr>
            <w:tcW w:w="421" w:type="dxa"/>
            <w:vMerge w:val="restart"/>
            <w:shd w:val="clear" w:color="auto" w:fill="auto"/>
            <w:noWrap/>
            <w:vAlign w:val="center"/>
            <w:hideMark/>
          </w:tcPr>
          <w:p w:rsidR="00840186" w:rsidRPr="00BD304A" w:rsidP="00840186" w14:paraId="026079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 п/п</w:t>
            </w:r>
          </w:p>
        </w:tc>
        <w:tc>
          <w:tcPr>
            <w:tcW w:w="4064" w:type="dxa"/>
            <w:vMerge w:val="restart"/>
            <w:shd w:val="clear" w:color="auto" w:fill="auto"/>
            <w:noWrap/>
            <w:vAlign w:val="center"/>
            <w:hideMark/>
          </w:tcPr>
          <w:p w:rsidR="00840186" w:rsidRPr="00BD304A" w:rsidP="00840186" w14:paraId="4A1799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2065" w:type="dxa"/>
            <w:gridSpan w:val="2"/>
            <w:shd w:val="clear" w:color="auto" w:fill="auto"/>
            <w:noWrap/>
            <w:vAlign w:val="center"/>
            <w:hideMark/>
          </w:tcPr>
          <w:p w:rsidR="00840186" w:rsidRPr="00BD304A" w:rsidP="00840186" w14:paraId="065B93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Расчётная тепловая нагрузка потребителей</w:t>
            </w:r>
          </w:p>
        </w:tc>
        <w:tc>
          <w:tcPr>
            <w:tcW w:w="1794" w:type="dxa"/>
            <w:vMerge w:val="restart"/>
            <w:shd w:val="clear" w:color="auto" w:fill="auto"/>
            <w:noWrap/>
            <w:vAlign w:val="center"/>
            <w:hideMark/>
          </w:tcPr>
          <w:p w:rsidR="00840186" w:rsidRPr="00BD304A" w:rsidP="00840186" w14:paraId="023F7B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Потери тепловой энергии при транспортировке</w:t>
            </w:r>
          </w:p>
        </w:tc>
        <w:tc>
          <w:tcPr>
            <w:tcW w:w="1857" w:type="dxa"/>
            <w:vMerge w:val="restart"/>
            <w:shd w:val="clear" w:color="auto" w:fill="auto"/>
            <w:noWrap/>
            <w:vAlign w:val="center"/>
            <w:hideMark/>
          </w:tcPr>
          <w:p w:rsidR="00840186" w:rsidRPr="00BD304A" w:rsidP="00840186" w14:paraId="5883CF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Расчетная тепловая нагрузка на коллекторах источника</w:t>
            </w:r>
          </w:p>
        </w:tc>
      </w:tr>
      <w:tr w14:paraId="1B86FC51" w14:textId="77777777" w:rsidTr="002B2912">
        <w:tblPrEx>
          <w:tblW w:w="10201" w:type="dxa"/>
          <w:tblCellMar>
            <w:left w:w="0" w:type="dxa"/>
            <w:right w:w="0" w:type="dxa"/>
          </w:tblCellMar>
          <w:tblLook w:val="04A0"/>
        </w:tblPrEx>
        <w:trPr>
          <w:trHeight w:val="510"/>
        </w:trPr>
        <w:tc>
          <w:tcPr>
            <w:tcW w:w="421" w:type="dxa"/>
            <w:vMerge/>
            <w:vAlign w:val="center"/>
            <w:hideMark/>
          </w:tcPr>
          <w:p w:rsidR="00840186" w:rsidRPr="00BD304A" w:rsidP="00840186" w14:paraId="138CD4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064" w:type="dxa"/>
            <w:vMerge/>
            <w:vAlign w:val="center"/>
            <w:hideMark/>
          </w:tcPr>
          <w:p w:rsidR="00840186" w:rsidRPr="00BD304A" w:rsidP="00840186" w14:paraId="1CBE88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87" w:type="dxa"/>
            <w:shd w:val="clear" w:color="auto" w:fill="auto"/>
            <w:noWrap/>
            <w:vAlign w:val="center"/>
            <w:hideMark/>
          </w:tcPr>
          <w:p w:rsidR="00840186" w:rsidRPr="00BD304A" w:rsidP="00840186" w14:paraId="548C6E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население</w:t>
            </w:r>
          </w:p>
        </w:tc>
        <w:tc>
          <w:tcPr>
            <w:tcW w:w="878" w:type="dxa"/>
            <w:shd w:val="clear" w:color="auto" w:fill="auto"/>
            <w:noWrap/>
            <w:vAlign w:val="center"/>
            <w:hideMark/>
          </w:tcPr>
          <w:p w:rsidR="00840186" w:rsidRPr="00BD304A" w:rsidP="00840186" w14:paraId="2A70ED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прочие</w:t>
            </w:r>
          </w:p>
        </w:tc>
        <w:tc>
          <w:tcPr>
            <w:tcW w:w="1794" w:type="dxa"/>
            <w:vMerge/>
            <w:vAlign w:val="center"/>
            <w:hideMark/>
          </w:tcPr>
          <w:p w:rsidR="00840186" w:rsidRPr="00BD304A" w:rsidP="00840186" w14:paraId="4953F3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857" w:type="dxa"/>
            <w:vMerge/>
            <w:vAlign w:val="center"/>
            <w:hideMark/>
          </w:tcPr>
          <w:p w:rsidR="00840186" w:rsidRPr="00BD304A" w:rsidP="00840186" w14:paraId="34AAE7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3DCED841" w14:textId="77777777" w:rsidTr="002B2912">
        <w:tblPrEx>
          <w:tblW w:w="10201" w:type="dxa"/>
          <w:tblCellMar>
            <w:left w:w="0" w:type="dxa"/>
            <w:right w:w="0" w:type="dxa"/>
          </w:tblCellMar>
          <w:tblLook w:val="04A0"/>
        </w:tblPrEx>
        <w:trPr>
          <w:trHeight w:val="510"/>
        </w:trPr>
        <w:tc>
          <w:tcPr>
            <w:tcW w:w="421" w:type="dxa"/>
            <w:shd w:val="clear" w:color="auto" w:fill="auto"/>
            <w:noWrap/>
            <w:vAlign w:val="center"/>
            <w:hideMark/>
          </w:tcPr>
          <w:p w:rsidR="00840186" w:rsidRPr="00BD304A" w:rsidP="00840186" w14:paraId="248A7DCE" w14:textId="148C5A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Ед.</w:t>
            </w:r>
            <w:r w:rsidRPr="00BD304A" w:rsidR="00AA21DA">
              <w:rPr>
                <w:rFonts w:ascii="Times New Roman" w:eastAsia="Times New Roman" w:hAnsi="Times New Roman" w:cs="Times New Roman"/>
                <w:color w:val="000000"/>
                <w:kern w:val="0"/>
                <w:sz w:val="20"/>
                <w:szCs w:val="20"/>
                <w:lang w:val="ru-RU" w:eastAsia="ru-RU" w:bidi="ar-SA"/>
              </w:rPr>
              <w:t xml:space="preserve"> </w:t>
            </w:r>
            <w:r w:rsidRPr="00BD304A">
              <w:rPr>
                <w:rFonts w:ascii="Times New Roman" w:eastAsia="Times New Roman" w:hAnsi="Times New Roman" w:cs="Times New Roman"/>
                <w:color w:val="000000"/>
                <w:kern w:val="0"/>
                <w:sz w:val="20"/>
                <w:szCs w:val="20"/>
                <w:lang w:val="ru-RU" w:eastAsia="ru-RU" w:bidi="ar-SA"/>
              </w:rPr>
              <w:t>изм.</w:t>
            </w:r>
          </w:p>
        </w:tc>
        <w:tc>
          <w:tcPr>
            <w:tcW w:w="4064" w:type="dxa"/>
            <w:shd w:val="clear" w:color="auto" w:fill="auto"/>
            <w:noWrap/>
            <w:vAlign w:val="center"/>
            <w:hideMark/>
          </w:tcPr>
          <w:p w:rsidR="00840186" w:rsidRPr="00BD304A" w:rsidP="00840186" w14:paraId="7008FB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w:t>
            </w:r>
          </w:p>
        </w:tc>
        <w:tc>
          <w:tcPr>
            <w:tcW w:w="1187" w:type="dxa"/>
            <w:shd w:val="clear" w:color="auto" w:fill="auto"/>
            <w:noWrap/>
            <w:vAlign w:val="center"/>
            <w:hideMark/>
          </w:tcPr>
          <w:p w:rsidR="00840186" w:rsidRPr="00BD304A" w:rsidP="00840186" w14:paraId="23983D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Гкал/ч</w:t>
            </w:r>
          </w:p>
        </w:tc>
        <w:tc>
          <w:tcPr>
            <w:tcW w:w="878" w:type="dxa"/>
            <w:shd w:val="clear" w:color="auto" w:fill="auto"/>
            <w:noWrap/>
            <w:vAlign w:val="center"/>
            <w:hideMark/>
          </w:tcPr>
          <w:p w:rsidR="00840186" w:rsidRPr="00BD304A" w:rsidP="00840186" w14:paraId="228F1A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Гкал/ч</w:t>
            </w:r>
          </w:p>
        </w:tc>
        <w:tc>
          <w:tcPr>
            <w:tcW w:w="1794" w:type="dxa"/>
            <w:shd w:val="clear" w:color="auto" w:fill="auto"/>
            <w:noWrap/>
            <w:vAlign w:val="center"/>
            <w:hideMark/>
          </w:tcPr>
          <w:p w:rsidR="00840186" w:rsidRPr="00BD304A" w:rsidP="00840186" w14:paraId="670803C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D304A">
              <w:rPr>
                <w:rFonts w:ascii="Times New Roman" w:eastAsia="Times New Roman" w:hAnsi="Times New Roman" w:cs="Times New Roman"/>
                <w:kern w:val="0"/>
                <w:sz w:val="20"/>
                <w:szCs w:val="20"/>
                <w:lang w:val="ru-RU" w:eastAsia="ru-RU" w:bidi="ar-SA"/>
              </w:rPr>
              <w:t>Гкал/ч</w:t>
            </w:r>
          </w:p>
        </w:tc>
        <w:tc>
          <w:tcPr>
            <w:tcW w:w="1857" w:type="dxa"/>
            <w:shd w:val="clear" w:color="auto" w:fill="auto"/>
            <w:noWrap/>
            <w:vAlign w:val="center"/>
            <w:hideMark/>
          </w:tcPr>
          <w:p w:rsidR="00840186" w:rsidRPr="00BD304A" w:rsidP="00840186" w14:paraId="3984FC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BD304A">
              <w:rPr>
                <w:rFonts w:ascii="Times New Roman" w:eastAsia="Times New Roman" w:hAnsi="Times New Roman" w:cs="Times New Roman"/>
                <w:kern w:val="0"/>
                <w:sz w:val="20"/>
                <w:szCs w:val="20"/>
                <w:lang w:val="ru-RU" w:eastAsia="ru-RU" w:bidi="ar-SA"/>
              </w:rPr>
              <w:t>Гкал/ч</w:t>
            </w:r>
          </w:p>
        </w:tc>
      </w:tr>
      <w:tr w14:paraId="1996F24A" w14:textId="77777777" w:rsidTr="002B2912">
        <w:tblPrEx>
          <w:tblW w:w="10201" w:type="dxa"/>
          <w:tblCellMar>
            <w:left w:w="0" w:type="dxa"/>
            <w:right w:w="0" w:type="dxa"/>
          </w:tblCellMar>
          <w:tblLook w:val="04A0"/>
        </w:tblPrEx>
        <w:trPr>
          <w:trHeight w:val="510"/>
        </w:trPr>
        <w:tc>
          <w:tcPr>
            <w:tcW w:w="421" w:type="dxa"/>
            <w:shd w:val="clear" w:color="auto" w:fill="auto"/>
            <w:noWrap/>
            <w:vAlign w:val="center"/>
          </w:tcPr>
          <w:p w:rsidR="004557D3" w:rsidRPr="00BD304A" w:rsidP="004557D3" w14:paraId="03807CEA" w14:textId="693707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304A">
              <w:rPr>
                <w:rFonts w:ascii="Times New Roman" w:eastAsia="Times New Roman" w:hAnsi="Times New Roman" w:cs="Times New Roman"/>
                <w:color w:val="000000"/>
                <w:kern w:val="0"/>
                <w:sz w:val="20"/>
                <w:szCs w:val="20"/>
                <w:lang w:val="ru-RU" w:eastAsia="ru-RU" w:bidi="ar-SA"/>
              </w:rPr>
              <w:t>1</w:t>
            </w:r>
          </w:p>
        </w:tc>
        <w:tc>
          <w:tcPr>
            <w:tcW w:w="4064" w:type="dxa"/>
            <w:shd w:val="clear" w:color="auto" w:fill="auto"/>
            <w:noWrap/>
            <w:vAlign w:val="center"/>
          </w:tcPr>
          <w:p w:rsidR="004557D3" w:rsidRPr="00BD304A" w:rsidP="004557D3" w14:paraId="7344D341" w14:textId="48864C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Новая блочная котельная п. Береговой</w:t>
            </w:r>
          </w:p>
        </w:tc>
        <w:tc>
          <w:tcPr>
            <w:tcW w:w="1187" w:type="dxa"/>
            <w:shd w:val="clear" w:color="auto" w:fill="auto"/>
            <w:noWrap/>
            <w:vAlign w:val="center"/>
          </w:tcPr>
          <w:p w:rsidR="004557D3" w:rsidRPr="00BD304A" w:rsidP="004557D3" w14:paraId="32695D6E" w14:textId="74B659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1,739</w:t>
            </w:r>
          </w:p>
        </w:tc>
        <w:tc>
          <w:tcPr>
            <w:tcW w:w="878" w:type="dxa"/>
            <w:shd w:val="clear" w:color="auto" w:fill="auto"/>
            <w:noWrap/>
            <w:vAlign w:val="center"/>
          </w:tcPr>
          <w:p w:rsidR="004557D3" w:rsidRPr="00BD304A" w:rsidP="004557D3" w14:paraId="0F322672" w14:textId="32DB99FB">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0,616</w:t>
            </w:r>
          </w:p>
        </w:tc>
        <w:tc>
          <w:tcPr>
            <w:tcW w:w="1794" w:type="dxa"/>
            <w:shd w:val="clear" w:color="auto" w:fill="auto"/>
            <w:noWrap/>
            <w:vAlign w:val="center"/>
          </w:tcPr>
          <w:p w:rsidR="004557D3" w:rsidRPr="00BD304A" w:rsidP="004557D3" w14:paraId="11F9A2F5" w14:textId="33699D18">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0,672</w:t>
            </w:r>
          </w:p>
        </w:tc>
        <w:tc>
          <w:tcPr>
            <w:tcW w:w="1857" w:type="dxa"/>
            <w:shd w:val="clear" w:color="auto" w:fill="auto"/>
            <w:noWrap/>
            <w:vAlign w:val="center"/>
          </w:tcPr>
          <w:p w:rsidR="004557D3" w:rsidRPr="00BD304A" w:rsidP="004557D3" w14:paraId="30ED45AE" w14:textId="58FFC41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3,027</w:t>
            </w:r>
          </w:p>
        </w:tc>
      </w:tr>
    </w:tbl>
    <w:p w:rsidR="00380D02" w:rsidRPr="001A772D" w:rsidP="006B7F55" w14:paraId="640BBB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06E7C" w:rsidRPr="001A772D" w14:paraId="312D9022"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142CEB" w:rsidRPr="001A772D" w:rsidP="006B7F55" w14:paraId="3BFF3FB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w:t>
      </w:r>
      <w:r w:rsidRPr="001A772D">
        <w:rPr>
          <w:rFonts w:ascii="Times New Roman" w:eastAsia="Calibri" w:hAnsi="Times New Roman" w:cs="Times New Roman"/>
          <w:kern w:val="0"/>
          <w:sz w:val="24"/>
          <w:szCs w:val="24"/>
          <w:lang w:val="ru-RU" w:eastAsia="en-US" w:bidi="ar-SA"/>
        </w:rPr>
        <w:t>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не зафиксировано</w:t>
      </w:r>
      <w:r w:rsidR="009167E8">
        <w:rPr>
          <w:rFonts w:ascii="Times New Roman" w:eastAsia="Calibri" w:hAnsi="Times New Roman" w:cs="Times New Roman"/>
          <w:kern w:val="0"/>
          <w:sz w:val="24"/>
          <w:szCs w:val="24"/>
          <w:lang w:val="ru-RU" w:eastAsia="en-US" w:bidi="ar-SA"/>
        </w:rPr>
        <w:t>.</w:t>
      </w:r>
    </w:p>
    <w:p w:rsidR="00106E7C" w:rsidRPr="001A772D" w14:paraId="4A3C47BD"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w:t>
      </w:r>
      <w:r w:rsidRPr="001A772D" w:rsidR="00985E42">
        <w:rPr>
          <w:rFonts w:ascii="Times New Roman" w:eastAsia="Times New Roman" w:hAnsi="Times New Roman" w:cs="Times New Roman"/>
          <w:b/>
          <w:bCs/>
          <w:i/>
          <w:kern w:val="0"/>
          <w:sz w:val="24"/>
          <w:szCs w:val="28"/>
          <w:lang w:val="ru-RU" w:eastAsia="ru-RU" w:bidi="ar-SA"/>
        </w:rPr>
        <w:t>писание величины потребления тепловой энергии в расчетных элементах территориального деления за отопительный период и за год в целом</w:t>
      </w:r>
    </w:p>
    <w:p w:rsidR="000A4501" w:rsidRPr="002B2912" w:rsidP="002B2912" w14:paraId="6E76E497" w14:textId="7D12C77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Потребление тепловой энергии за отопительный период за</w:t>
      </w:r>
      <w:r w:rsidR="008333E0">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3"/>
          <w:szCs w:val="23"/>
          <w:lang w:val="ru-RU" w:eastAsia="en-US" w:bidi="ar-SA"/>
        </w:rPr>
        <w:t xml:space="preserve">год </w:t>
      </w:r>
      <w:r w:rsidR="008333E0">
        <w:rPr>
          <w:rFonts w:ascii="Times New Roman" w:eastAsia="Calibri" w:hAnsi="Times New Roman" w:cs="Times New Roman"/>
          <w:kern w:val="0"/>
          <w:sz w:val="23"/>
          <w:szCs w:val="23"/>
          <w:lang w:val="ru-RU" w:eastAsia="en-US" w:bidi="ar-SA"/>
        </w:rPr>
        <w:t>на территории муниципального образования</w:t>
      </w:r>
      <w:r w:rsidRPr="001A772D">
        <w:rPr>
          <w:rFonts w:ascii="Times New Roman" w:eastAsia="Calibri" w:hAnsi="Times New Roman" w:cs="Times New Roman"/>
          <w:kern w:val="0"/>
          <w:sz w:val="23"/>
          <w:szCs w:val="23"/>
          <w:lang w:val="ru-RU" w:eastAsia="en-US" w:bidi="ar-SA"/>
        </w:rPr>
        <w:t xml:space="preserve"> </w:t>
      </w:r>
      <w:r w:rsidRPr="001A772D" w:rsidR="008333E0">
        <w:rPr>
          <w:rFonts w:ascii="Times New Roman" w:eastAsia="Calibri" w:hAnsi="Times New Roman" w:cs="Times New Roman"/>
          <w:kern w:val="0"/>
          <w:sz w:val="23"/>
          <w:szCs w:val="23"/>
          <w:lang w:val="ru-RU" w:eastAsia="en-US" w:bidi="ar-SA"/>
        </w:rPr>
        <w:t xml:space="preserve">в </w:t>
      </w:r>
      <w:r w:rsidR="008333E0">
        <w:rPr>
          <w:rFonts w:ascii="Times New Roman" w:eastAsia="Calibri" w:hAnsi="Times New Roman" w:cs="Times New Roman"/>
          <w:kern w:val="0"/>
          <w:sz w:val="23"/>
          <w:szCs w:val="23"/>
          <w:lang w:val="ru-RU" w:eastAsia="en-US" w:bidi="ar-SA"/>
        </w:rPr>
        <w:t>разрезе эксплуатационных зон источников тепловой энергии</w:t>
      </w:r>
      <w:r w:rsidRPr="001A772D" w:rsidR="008333E0">
        <w:rPr>
          <w:rFonts w:ascii="Times New Roman" w:eastAsia="Calibri" w:hAnsi="Times New Roman" w:cs="Times New Roman"/>
          <w:kern w:val="0"/>
          <w:sz w:val="23"/>
          <w:szCs w:val="23"/>
          <w:lang w:val="ru-RU" w:eastAsia="en-US" w:bidi="ar-SA"/>
        </w:rPr>
        <w:t xml:space="preserve"> </w:t>
      </w:r>
      <w:r w:rsidRPr="001A772D">
        <w:rPr>
          <w:rFonts w:ascii="Times New Roman" w:eastAsia="Calibri" w:hAnsi="Times New Roman" w:cs="Times New Roman"/>
          <w:kern w:val="0"/>
          <w:sz w:val="23"/>
          <w:szCs w:val="23"/>
          <w:lang w:val="ru-RU" w:eastAsia="en-US" w:bidi="ar-SA"/>
        </w:rPr>
        <w:t>представлено в таблице</w:t>
      </w:r>
      <w:r w:rsidRPr="001A772D" w:rsidR="00A76A7D">
        <w:rPr>
          <w:rFonts w:ascii="Times New Roman" w:eastAsia="Calibri" w:hAnsi="Times New Roman" w:cs="Times New Roman"/>
          <w:kern w:val="0"/>
          <w:sz w:val="24"/>
          <w:szCs w:val="24"/>
          <w:lang w:val="ru-RU" w:eastAsia="en-US" w:bidi="ar-SA"/>
        </w:rPr>
        <w:t xml:space="preserve"> </w:t>
      </w:r>
      <w:r w:rsidR="008333E0">
        <w:rPr>
          <w:rFonts w:ascii="Times New Roman" w:eastAsia="Calibri" w:hAnsi="Times New Roman" w:cs="Times New Roman"/>
          <w:kern w:val="0"/>
          <w:sz w:val="24"/>
          <w:szCs w:val="24"/>
          <w:lang w:val="ru-RU" w:eastAsia="en-US" w:bidi="ar-SA"/>
        </w:rPr>
        <w:t>3</w:t>
      </w:r>
      <w:r w:rsidR="00CC0125">
        <w:rPr>
          <w:rFonts w:ascii="Times New Roman" w:eastAsia="Calibri" w:hAnsi="Times New Roman" w:cs="Times New Roman"/>
          <w:kern w:val="0"/>
          <w:sz w:val="24"/>
          <w:szCs w:val="24"/>
          <w:lang w:val="ru-RU" w:eastAsia="en-US" w:bidi="ar-SA"/>
        </w:rPr>
        <w:t>6</w:t>
      </w:r>
      <w:r w:rsidR="008333E0">
        <w:rPr>
          <w:rFonts w:ascii="Times New Roman" w:eastAsia="Calibri" w:hAnsi="Times New Roman" w:cs="Times New Roman"/>
          <w:kern w:val="0"/>
          <w:sz w:val="24"/>
          <w:szCs w:val="24"/>
          <w:lang w:val="ru-RU" w:eastAsia="en-US" w:bidi="ar-SA"/>
        </w:rPr>
        <w:t>.</w:t>
      </w:r>
    </w:p>
    <w:p w:rsidR="0016040B" w:rsidP="00877502" w14:paraId="6B3F4C86" w14:textId="6ECDF683">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0D3B5A">
        <w:rPr>
          <w:rFonts w:ascii="Times New Roman" w:eastAsia="Microsoft YaHei" w:hAnsi="Times New Roman" w:cs="Times New Roman"/>
          <w:b w:val="0"/>
          <w:bCs/>
          <w:i/>
          <w:color w:val="auto"/>
          <w:spacing w:val="-5"/>
          <w:kern w:val="0"/>
          <w:sz w:val="24"/>
          <w:szCs w:val="24"/>
          <w:lang w:val="ru-RU" w:eastAsia="en-US" w:bidi="ar-SA"/>
        </w:rPr>
        <w:t>Таблица 3</w:t>
      </w:r>
      <w:r w:rsidRPr="000D3B5A" w:rsidR="00CC0125">
        <w:rPr>
          <w:rFonts w:ascii="Times New Roman" w:eastAsia="Microsoft YaHei" w:hAnsi="Times New Roman" w:cs="Times New Roman"/>
          <w:b w:val="0"/>
          <w:bCs/>
          <w:i/>
          <w:color w:val="auto"/>
          <w:spacing w:val="-5"/>
          <w:kern w:val="0"/>
          <w:sz w:val="24"/>
          <w:szCs w:val="24"/>
          <w:lang w:val="ru-RU" w:eastAsia="en-US" w:bidi="ar-SA"/>
        </w:rPr>
        <w:t>6</w:t>
      </w:r>
      <w:r w:rsidRPr="000D3B5A">
        <w:rPr>
          <w:rFonts w:ascii="Times New Roman" w:eastAsia="Microsoft YaHei" w:hAnsi="Times New Roman" w:cs="Times New Roman"/>
          <w:b w:val="0"/>
          <w:bCs/>
          <w:i/>
          <w:color w:val="auto"/>
          <w:spacing w:val="-5"/>
          <w:kern w:val="0"/>
          <w:sz w:val="24"/>
          <w:szCs w:val="24"/>
          <w:lang w:val="ru-RU" w:eastAsia="en-US" w:bidi="ar-SA"/>
        </w:rPr>
        <w:t>. Годовое потребление тепловой энергии по эксплуатационным зонам</w:t>
      </w:r>
      <w:r>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3"/>
        <w:gridCol w:w="1762"/>
        <w:gridCol w:w="1158"/>
        <w:gridCol w:w="1323"/>
        <w:gridCol w:w="958"/>
        <w:gridCol w:w="1158"/>
        <w:gridCol w:w="1323"/>
        <w:gridCol w:w="958"/>
        <w:gridCol w:w="1087"/>
      </w:tblGrid>
      <w:tr w14:paraId="5B1138DA" w14:textId="77777777" w:rsidTr="00902C06">
        <w:tblPrEx>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rPr>
        <w:tc>
          <w:tcPr>
            <w:tcW w:w="373" w:type="dxa"/>
            <w:vMerge w:val="restart"/>
            <w:shd w:val="clear" w:color="auto" w:fill="auto"/>
            <w:noWrap/>
            <w:vAlign w:val="center"/>
            <w:hideMark/>
          </w:tcPr>
          <w:p w:rsidR="00D34B3E" w:rsidRPr="00FE4EDB" w:rsidP="00412565" w14:paraId="6A35D1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 п/п</w:t>
            </w:r>
          </w:p>
        </w:tc>
        <w:tc>
          <w:tcPr>
            <w:tcW w:w="1762" w:type="dxa"/>
            <w:vMerge w:val="restart"/>
            <w:shd w:val="clear" w:color="auto" w:fill="auto"/>
            <w:noWrap/>
            <w:vAlign w:val="center"/>
            <w:hideMark/>
          </w:tcPr>
          <w:p w:rsidR="00D34B3E" w:rsidRPr="00FE4EDB" w:rsidP="0056401E" w14:paraId="2DA211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Наименование системы теплоснабжения</w:t>
            </w:r>
          </w:p>
        </w:tc>
        <w:tc>
          <w:tcPr>
            <w:tcW w:w="6878" w:type="dxa"/>
            <w:gridSpan w:val="6"/>
            <w:shd w:val="clear" w:color="auto" w:fill="auto"/>
            <w:noWrap/>
            <w:vAlign w:val="center"/>
            <w:hideMark/>
          </w:tcPr>
          <w:p w:rsidR="00D34B3E" w:rsidRPr="00FE4EDB" w:rsidP="0056401E" w14:paraId="3D7EA3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1087" w:type="dxa"/>
            <w:vMerge w:val="restart"/>
            <w:shd w:val="clear" w:color="auto" w:fill="auto"/>
            <w:noWrap/>
            <w:vAlign w:val="center"/>
            <w:hideMark/>
          </w:tcPr>
          <w:p w:rsidR="00D34B3E" w:rsidRPr="00FE4EDB" w:rsidP="0056401E" w14:paraId="3E54EC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37DBC0B2" w14:textId="77777777" w:rsidTr="00902C06">
        <w:tblPrEx>
          <w:tblW w:w="10100" w:type="dxa"/>
          <w:tblCellMar>
            <w:left w:w="0" w:type="dxa"/>
            <w:right w:w="0" w:type="dxa"/>
          </w:tblCellMar>
          <w:tblLook w:val="04A0"/>
        </w:tblPrEx>
        <w:trPr>
          <w:trHeight w:val="113"/>
        </w:trPr>
        <w:tc>
          <w:tcPr>
            <w:tcW w:w="373" w:type="dxa"/>
            <w:vMerge/>
            <w:vAlign w:val="center"/>
            <w:hideMark/>
          </w:tcPr>
          <w:p w:rsidR="00D34B3E" w:rsidRPr="00FE4EDB" w:rsidP="00412565" w14:paraId="3EBEE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D34B3E" w:rsidRPr="00FE4EDB" w:rsidP="0056401E" w14:paraId="3BFE8A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39" w:type="dxa"/>
            <w:gridSpan w:val="3"/>
            <w:shd w:val="clear" w:color="auto" w:fill="auto"/>
            <w:noWrap/>
            <w:vAlign w:val="center"/>
            <w:hideMark/>
          </w:tcPr>
          <w:p w:rsidR="00D34B3E" w:rsidRPr="00FE4EDB" w:rsidP="0056401E" w14:paraId="2F1E1C2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население</w:t>
            </w:r>
          </w:p>
        </w:tc>
        <w:tc>
          <w:tcPr>
            <w:tcW w:w="3439" w:type="dxa"/>
            <w:gridSpan w:val="3"/>
            <w:shd w:val="clear" w:color="auto" w:fill="auto"/>
            <w:noWrap/>
            <w:vAlign w:val="center"/>
            <w:hideMark/>
          </w:tcPr>
          <w:p w:rsidR="00D34B3E" w:rsidRPr="00FE4EDB" w:rsidP="0056401E" w14:paraId="312BD3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прочие</w:t>
            </w:r>
          </w:p>
        </w:tc>
        <w:tc>
          <w:tcPr>
            <w:tcW w:w="1087" w:type="dxa"/>
            <w:vMerge/>
            <w:vAlign w:val="center"/>
            <w:hideMark/>
          </w:tcPr>
          <w:p w:rsidR="00D34B3E" w:rsidRPr="00FE4EDB" w:rsidP="0056401E" w14:paraId="79511D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5B25ECC8" w14:textId="77777777" w:rsidTr="00902C06">
        <w:tblPrEx>
          <w:tblW w:w="10100" w:type="dxa"/>
          <w:tblCellMar>
            <w:left w:w="0" w:type="dxa"/>
            <w:right w:w="0" w:type="dxa"/>
          </w:tblCellMar>
          <w:tblLook w:val="04A0"/>
        </w:tblPrEx>
        <w:trPr>
          <w:trHeight w:val="113"/>
        </w:trPr>
        <w:tc>
          <w:tcPr>
            <w:tcW w:w="373" w:type="dxa"/>
            <w:vMerge/>
            <w:vAlign w:val="center"/>
            <w:hideMark/>
          </w:tcPr>
          <w:p w:rsidR="00D34B3E" w:rsidRPr="00FE4EDB" w:rsidP="00412565" w14:paraId="047C39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2" w:type="dxa"/>
            <w:vMerge/>
            <w:vAlign w:val="center"/>
            <w:hideMark/>
          </w:tcPr>
          <w:p w:rsidR="00D34B3E" w:rsidRPr="00FE4EDB" w:rsidP="0056401E" w14:paraId="2CA9EB8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158" w:type="dxa"/>
            <w:shd w:val="clear" w:color="auto" w:fill="auto"/>
            <w:noWrap/>
            <w:vAlign w:val="center"/>
            <w:hideMark/>
          </w:tcPr>
          <w:p w:rsidR="00D34B3E" w:rsidRPr="00FE4EDB" w:rsidP="0056401E" w14:paraId="0DBE84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D34B3E" w:rsidRPr="00FE4EDB" w:rsidP="0056401E" w14:paraId="60F2A00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D34B3E" w:rsidRPr="00FE4EDB" w:rsidP="0056401E" w14:paraId="56F205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158" w:type="dxa"/>
            <w:shd w:val="clear" w:color="auto" w:fill="auto"/>
            <w:noWrap/>
            <w:vAlign w:val="center"/>
            <w:hideMark/>
          </w:tcPr>
          <w:p w:rsidR="00D34B3E" w:rsidRPr="00FE4EDB" w:rsidP="0056401E" w14:paraId="1DC371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отопление и вентиляция</w:t>
            </w:r>
          </w:p>
        </w:tc>
        <w:tc>
          <w:tcPr>
            <w:tcW w:w="1323" w:type="dxa"/>
            <w:shd w:val="clear" w:color="auto" w:fill="auto"/>
            <w:noWrap/>
            <w:vAlign w:val="center"/>
            <w:hideMark/>
          </w:tcPr>
          <w:p w:rsidR="00D34B3E" w:rsidRPr="00FE4EDB" w:rsidP="0056401E" w14:paraId="6DD61F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горячее водоснабжение</w:t>
            </w:r>
          </w:p>
        </w:tc>
        <w:tc>
          <w:tcPr>
            <w:tcW w:w="958" w:type="dxa"/>
            <w:shd w:val="clear" w:color="auto" w:fill="auto"/>
            <w:noWrap/>
            <w:vAlign w:val="center"/>
            <w:hideMark/>
          </w:tcPr>
          <w:p w:rsidR="00D34B3E" w:rsidRPr="00FE4EDB" w:rsidP="0056401E" w14:paraId="4A7D88A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суммарная нагрузка</w:t>
            </w:r>
          </w:p>
        </w:tc>
        <w:tc>
          <w:tcPr>
            <w:tcW w:w="1087" w:type="dxa"/>
            <w:vMerge/>
            <w:vAlign w:val="center"/>
            <w:hideMark/>
          </w:tcPr>
          <w:p w:rsidR="00D34B3E" w:rsidRPr="00FE4EDB" w:rsidP="0056401E" w14:paraId="4CF12B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404FE75" w14:textId="77777777" w:rsidTr="00902C06">
        <w:tblPrEx>
          <w:tblW w:w="10100" w:type="dxa"/>
          <w:tblCellMar>
            <w:left w:w="0" w:type="dxa"/>
            <w:right w:w="0" w:type="dxa"/>
          </w:tblCellMar>
          <w:tblLook w:val="04A0"/>
        </w:tblPrEx>
        <w:trPr>
          <w:trHeight w:val="113"/>
        </w:trPr>
        <w:tc>
          <w:tcPr>
            <w:tcW w:w="373" w:type="dxa"/>
            <w:shd w:val="clear" w:color="auto" w:fill="auto"/>
            <w:noWrap/>
            <w:vAlign w:val="center"/>
            <w:hideMark/>
          </w:tcPr>
          <w:p w:rsidR="00D34B3E" w:rsidRPr="00FE4EDB" w:rsidP="00412565" w14:paraId="58F9996F" w14:textId="64F2A7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Ед.</w:t>
            </w:r>
            <w:r w:rsidRPr="00FE4EDB" w:rsidR="00C9443B">
              <w:rPr>
                <w:rFonts w:ascii="Times New Roman" w:eastAsia="Times New Roman" w:hAnsi="Times New Roman" w:cs="Times New Roman"/>
                <w:color w:val="000000"/>
                <w:kern w:val="0"/>
                <w:sz w:val="20"/>
                <w:szCs w:val="20"/>
                <w:lang w:val="ru-RU" w:eastAsia="ru-RU" w:bidi="ar-SA"/>
              </w:rPr>
              <w:t xml:space="preserve"> </w:t>
            </w:r>
            <w:r w:rsidRPr="00FE4EDB">
              <w:rPr>
                <w:rFonts w:ascii="Times New Roman" w:eastAsia="Times New Roman" w:hAnsi="Times New Roman" w:cs="Times New Roman"/>
                <w:color w:val="000000"/>
                <w:kern w:val="0"/>
                <w:sz w:val="20"/>
                <w:szCs w:val="20"/>
                <w:lang w:val="ru-RU" w:eastAsia="ru-RU" w:bidi="ar-SA"/>
              </w:rPr>
              <w:t>изм.</w:t>
            </w:r>
          </w:p>
        </w:tc>
        <w:tc>
          <w:tcPr>
            <w:tcW w:w="1762" w:type="dxa"/>
            <w:shd w:val="clear" w:color="auto" w:fill="auto"/>
            <w:noWrap/>
            <w:vAlign w:val="center"/>
            <w:hideMark/>
          </w:tcPr>
          <w:p w:rsidR="00D34B3E" w:rsidRPr="00FE4EDB" w:rsidP="0056401E" w14:paraId="7A801C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w:t>
            </w:r>
          </w:p>
        </w:tc>
        <w:tc>
          <w:tcPr>
            <w:tcW w:w="1158" w:type="dxa"/>
            <w:shd w:val="clear" w:color="auto" w:fill="auto"/>
            <w:noWrap/>
            <w:vAlign w:val="center"/>
            <w:hideMark/>
          </w:tcPr>
          <w:p w:rsidR="00D34B3E" w:rsidRPr="00FE4EDB" w:rsidP="0056401E" w14:paraId="1FE295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D34B3E" w:rsidRPr="00FE4EDB" w:rsidP="0056401E" w14:paraId="5292F9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D34B3E" w:rsidRPr="00FE4EDB" w:rsidP="0056401E" w14:paraId="6B8471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158" w:type="dxa"/>
            <w:shd w:val="clear" w:color="auto" w:fill="auto"/>
            <w:noWrap/>
            <w:vAlign w:val="center"/>
            <w:hideMark/>
          </w:tcPr>
          <w:p w:rsidR="00D34B3E" w:rsidRPr="00FE4EDB" w:rsidP="0056401E" w14:paraId="52F4B6C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323" w:type="dxa"/>
            <w:shd w:val="clear" w:color="auto" w:fill="auto"/>
            <w:noWrap/>
            <w:vAlign w:val="center"/>
            <w:hideMark/>
          </w:tcPr>
          <w:p w:rsidR="00D34B3E" w:rsidRPr="00FE4EDB" w:rsidP="0056401E" w14:paraId="111609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958" w:type="dxa"/>
            <w:shd w:val="clear" w:color="auto" w:fill="auto"/>
            <w:noWrap/>
            <w:vAlign w:val="center"/>
            <w:hideMark/>
          </w:tcPr>
          <w:p w:rsidR="00D34B3E" w:rsidRPr="00FE4EDB" w:rsidP="0056401E" w14:paraId="157664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c>
          <w:tcPr>
            <w:tcW w:w="1087" w:type="dxa"/>
            <w:shd w:val="clear" w:color="auto" w:fill="auto"/>
            <w:noWrap/>
            <w:vAlign w:val="center"/>
            <w:hideMark/>
          </w:tcPr>
          <w:p w:rsidR="00D34B3E" w:rsidRPr="00FE4EDB" w:rsidP="0056401E" w14:paraId="7A0745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тыс. Гкал</w:t>
            </w:r>
          </w:p>
        </w:tc>
      </w:tr>
      <w:tr w14:paraId="18D4DC39" w14:textId="77777777" w:rsidTr="00902C06">
        <w:tblPrEx>
          <w:tblW w:w="10100" w:type="dxa"/>
          <w:tblCellMar>
            <w:left w:w="0" w:type="dxa"/>
            <w:right w:w="0" w:type="dxa"/>
          </w:tblCellMar>
          <w:tblLook w:val="04A0"/>
        </w:tblPrEx>
        <w:trPr>
          <w:trHeight w:val="113"/>
        </w:trPr>
        <w:tc>
          <w:tcPr>
            <w:tcW w:w="373" w:type="dxa"/>
            <w:shd w:val="clear" w:color="auto" w:fill="auto"/>
            <w:noWrap/>
            <w:vAlign w:val="center"/>
            <w:hideMark/>
          </w:tcPr>
          <w:p w:rsidR="000A4501" w:rsidRPr="00FE4EDB" w:rsidP="000A4501" w14:paraId="4EA29144" w14:textId="4730C5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FE4EDB">
              <w:rPr>
                <w:rFonts w:ascii="Times New Roman" w:eastAsia="Times New Roman" w:hAnsi="Times New Roman" w:cs="Times New Roman"/>
                <w:color w:val="000000"/>
                <w:kern w:val="0"/>
                <w:sz w:val="20"/>
                <w:szCs w:val="20"/>
                <w:lang w:val="ru-RU" w:eastAsia="ru-RU" w:bidi="ar-SA"/>
              </w:rPr>
              <w:t>1</w:t>
            </w:r>
          </w:p>
        </w:tc>
        <w:tc>
          <w:tcPr>
            <w:tcW w:w="1762" w:type="dxa"/>
            <w:shd w:val="clear" w:color="auto" w:fill="auto"/>
            <w:noWrap/>
            <w:vAlign w:val="center"/>
          </w:tcPr>
          <w:p w:rsidR="000A4501" w:rsidP="000A4501" w14:paraId="1E7DC6F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 xml:space="preserve">Новая блочная котельная </w:t>
            </w:r>
          </w:p>
          <w:p w:rsidR="000A4501" w:rsidRPr="00FE4EDB" w:rsidP="000A4501" w14:paraId="4DABB179" w14:textId="24E273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п. Береговой</w:t>
            </w:r>
          </w:p>
        </w:tc>
        <w:tc>
          <w:tcPr>
            <w:tcW w:w="1158" w:type="dxa"/>
            <w:shd w:val="clear" w:color="auto" w:fill="auto"/>
            <w:noWrap/>
            <w:vAlign w:val="center"/>
          </w:tcPr>
          <w:p w:rsidR="000A4501" w:rsidRPr="00FE4EDB" w:rsidP="000A4501" w14:paraId="4EC44BA5" w14:textId="455ED2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6,670</w:t>
            </w:r>
          </w:p>
        </w:tc>
        <w:tc>
          <w:tcPr>
            <w:tcW w:w="1323" w:type="dxa"/>
            <w:shd w:val="clear" w:color="auto" w:fill="auto"/>
            <w:noWrap/>
            <w:vAlign w:val="center"/>
          </w:tcPr>
          <w:p w:rsidR="000A4501" w:rsidRPr="00FE4EDB" w:rsidP="000A4501" w14:paraId="5B96C6DE" w14:textId="3FC21A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0,000</w:t>
            </w:r>
          </w:p>
        </w:tc>
        <w:tc>
          <w:tcPr>
            <w:tcW w:w="958" w:type="dxa"/>
            <w:shd w:val="clear" w:color="auto" w:fill="auto"/>
            <w:noWrap/>
            <w:vAlign w:val="center"/>
          </w:tcPr>
          <w:p w:rsidR="000A4501" w:rsidRPr="00FE4EDB" w:rsidP="000A4501" w14:paraId="425808E4" w14:textId="5AA667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6,670</w:t>
            </w:r>
          </w:p>
        </w:tc>
        <w:tc>
          <w:tcPr>
            <w:tcW w:w="1158" w:type="dxa"/>
            <w:shd w:val="clear" w:color="auto" w:fill="auto"/>
            <w:noWrap/>
            <w:vAlign w:val="center"/>
          </w:tcPr>
          <w:p w:rsidR="000A4501" w:rsidRPr="00FE4EDB" w:rsidP="000A4501" w14:paraId="4659EF4A" w14:textId="462FD7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2,363</w:t>
            </w:r>
          </w:p>
        </w:tc>
        <w:tc>
          <w:tcPr>
            <w:tcW w:w="1323" w:type="dxa"/>
            <w:shd w:val="clear" w:color="auto" w:fill="auto"/>
            <w:noWrap/>
            <w:vAlign w:val="center"/>
          </w:tcPr>
          <w:p w:rsidR="000A4501" w:rsidRPr="00FE4EDB" w:rsidP="000A4501" w14:paraId="033DC945" w14:textId="57BED5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0,000</w:t>
            </w:r>
          </w:p>
        </w:tc>
        <w:tc>
          <w:tcPr>
            <w:tcW w:w="958" w:type="dxa"/>
            <w:shd w:val="clear" w:color="auto" w:fill="auto"/>
            <w:noWrap/>
            <w:vAlign w:val="center"/>
          </w:tcPr>
          <w:p w:rsidR="000A4501" w:rsidRPr="00FE4EDB" w:rsidP="000A4501" w14:paraId="745F184E" w14:textId="2464BD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2,363</w:t>
            </w:r>
          </w:p>
        </w:tc>
        <w:tc>
          <w:tcPr>
            <w:tcW w:w="1087" w:type="dxa"/>
            <w:shd w:val="clear" w:color="auto" w:fill="auto"/>
            <w:noWrap/>
            <w:vAlign w:val="center"/>
          </w:tcPr>
          <w:p w:rsidR="000A4501" w:rsidRPr="00FE4EDB" w:rsidP="000A4501" w14:paraId="7F346A09" w14:textId="3BA998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18"/>
                <w:szCs w:val="18"/>
                <w:lang w:val="ru-RU" w:eastAsia="ru-RU" w:bidi="ar-SA"/>
              </w:rPr>
              <w:t>9,033</w:t>
            </w:r>
          </w:p>
        </w:tc>
      </w:tr>
    </w:tbl>
    <w:p w:rsidR="00106E7C" w:rsidRPr="001A772D" w14:paraId="45C567C0"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О</w:t>
      </w:r>
      <w:r w:rsidRPr="001A772D" w:rsidR="00767BB7">
        <w:rPr>
          <w:rFonts w:ascii="Times New Roman" w:eastAsia="Times New Roman" w:hAnsi="Times New Roman" w:cs="Times New Roman"/>
          <w:b/>
          <w:bCs/>
          <w:i/>
          <w:kern w:val="0"/>
          <w:sz w:val="24"/>
          <w:szCs w:val="28"/>
          <w:lang w:val="ru-RU" w:eastAsia="ru-RU" w:bidi="ar-SA"/>
        </w:rPr>
        <w:t>писание существующих нормативов потребления тепловой энергии для населения на отопление и горячее водоснабжение</w:t>
      </w:r>
    </w:p>
    <w:p w:rsidR="00B4113E" w:rsidRPr="001A772D" w:rsidP="00CD025E" w14:paraId="4129FCE1" w14:textId="347E7CAA">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Нормативы потребления </w:t>
      </w:r>
      <w:r w:rsidRPr="001A772D" w:rsidR="0006673B">
        <w:rPr>
          <w:rFonts w:ascii="Times New Roman" w:eastAsia="Calibri" w:hAnsi="Times New Roman" w:cs="Times New Roman"/>
          <w:kern w:val="0"/>
          <w:sz w:val="24"/>
          <w:szCs w:val="24"/>
          <w:lang w:val="ru-RU" w:eastAsia="en-US" w:bidi="ar-SA"/>
        </w:rPr>
        <w:t xml:space="preserve">жилищно-коммунальных </w:t>
      </w:r>
      <w:r w:rsidRPr="001A772D" w:rsidR="007D4475">
        <w:rPr>
          <w:rFonts w:ascii="Times New Roman" w:eastAsia="Calibri" w:hAnsi="Times New Roman" w:cs="Times New Roman"/>
          <w:kern w:val="0"/>
          <w:sz w:val="24"/>
          <w:szCs w:val="24"/>
          <w:lang w:val="ru-RU" w:eastAsia="en-US" w:bidi="ar-SA"/>
        </w:rPr>
        <w:t>по отоплению</w:t>
      </w:r>
      <w:r w:rsidR="00CD025E">
        <w:rPr>
          <w:rFonts w:ascii="Times New Roman" w:eastAsia="Calibri" w:hAnsi="Times New Roman" w:cs="Times New Roman"/>
          <w:kern w:val="0"/>
          <w:sz w:val="24"/>
          <w:szCs w:val="24"/>
          <w:lang w:val="ru-RU" w:eastAsia="en-US" w:bidi="ar-SA"/>
        </w:rPr>
        <w:t xml:space="preserve"> и горячему </w:t>
      </w:r>
      <w:r w:rsidR="00D7572A">
        <w:rPr>
          <w:rFonts w:ascii="Times New Roman" w:eastAsia="Calibri" w:hAnsi="Times New Roman" w:cs="Times New Roman"/>
          <w:kern w:val="0"/>
          <w:sz w:val="24"/>
          <w:szCs w:val="24"/>
          <w:lang w:val="ru-RU" w:eastAsia="en-US" w:bidi="ar-SA"/>
        </w:rPr>
        <w:t>водоснабжению</w:t>
      </w:r>
      <w:r w:rsidRPr="001A772D" w:rsidR="00DC3F3A">
        <w:rPr>
          <w:rFonts w:ascii="Times New Roman" w:eastAsia="Calibri" w:hAnsi="Times New Roman" w:cs="Times New Roman"/>
          <w:kern w:val="0"/>
          <w:sz w:val="24"/>
          <w:szCs w:val="24"/>
          <w:lang w:val="ru-RU" w:eastAsia="en-US" w:bidi="ar-SA"/>
        </w:rPr>
        <w:t xml:space="preserve"> в многоквартирных и жилых домах на территории </w:t>
      </w:r>
      <w:r w:rsidR="00FB54C1">
        <w:rPr>
          <w:rFonts w:ascii="Times New Roman" w:eastAsia="Calibri" w:hAnsi="Times New Roman" w:cs="Times New Roman"/>
          <w:kern w:val="0"/>
          <w:sz w:val="24"/>
          <w:szCs w:val="24"/>
          <w:lang w:val="ru-RU" w:eastAsia="en-US" w:bidi="ar-SA"/>
        </w:rPr>
        <w:t>муниципального образования</w:t>
      </w:r>
      <w:r w:rsidRPr="001A772D" w:rsidR="001802D1">
        <w:rPr>
          <w:rFonts w:ascii="Times New Roman" w:eastAsia="Calibri" w:hAnsi="Times New Roman" w:cs="Times New Roman"/>
          <w:kern w:val="0"/>
          <w:sz w:val="24"/>
          <w:szCs w:val="24"/>
          <w:lang w:val="ru-RU" w:eastAsia="en-US" w:bidi="ar-SA"/>
        </w:rPr>
        <w:t xml:space="preserve"> </w:t>
      </w:r>
      <w:r w:rsidRPr="001A772D" w:rsidR="007C558B">
        <w:rPr>
          <w:rFonts w:ascii="Times New Roman" w:eastAsia="Calibri" w:hAnsi="Times New Roman" w:cs="Times New Roman"/>
          <w:kern w:val="0"/>
          <w:sz w:val="24"/>
          <w:szCs w:val="24"/>
          <w:lang w:val="ru-RU" w:eastAsia="en-US" w:bidi="ar-SA"/>
        </w:rPr>
        <w:t xml:space="preserve">представлены в </w:t>
      </w:r>
      <w:r w:rsidRPr="009F3757" w:rsidR="009F3757">
        <w:rPr>
          <w:rFonts w:ascii="Times New Roman" w:eastAsia="Calibri" w:hAnsi="Times New Roman" w:cs="Times New Roman"/>
          <w:kern w:val="0"/>
          <w:sz w:val="24"/>
          <w:szCs w:val="24"/>
          <w:lang w:val="ru-RU" w:eastAsia="en-US" w:bidi="ar-SA"/>
        </w:rPr>
        <w:t>П</w:t>
      </w:r>
      <w:r w:rsidRPr="009F3757" w:rsidR="009167E8">
        <w:rPr>
          <w:rFonts w:ascii="Times New Roman" w:eastAsia="Calibri" w:hAnsi="Times New Roman" w:cs="Times New Roman"/>
          <w:kern w:val="0"/>
          <w:sz w:val="24"/>
          <w:szCs w:val="24"/>
          <w:lang w:val="ru-RU" w:eastAsia="en-US" w:bidi="ar-SA"/>
        </w:rPr>
        <w:t xml:space="preserve">риложении </w:t>
      </w:r>
      <w:r w:rsidR="00402563">
        <w:rPr>
          <w:rFonts w:ascii="Times New Roman" w:eastAsia="Calibri" w:hAnsi="Times New Roman" w:cs="Times New Roman"/>
          <w:kern w:val="0"/>
          <w:sz w:val="24"/>
          <w:szCs w:val="24"/>
          <w:lang w:val="ru-RU" w:eastAsia="en-US" w:bidi="ar-SA"/>
        </w:rPr>
        <w:t>4</w:t>
      </w:r>
      <w:r w:rsidRPr="009F3757" w:rsidR="009167E8">
        <w:rPr>
          <w:rFonts w:ascii="Times New Roman" w:eastAsia="Calibri" w:hAnsi="Times New Roman" w:cs="Times New Roman"/>
          <w:kern w:val="0"/>
          <w:sz w:val="24"/>
          <w:szCs w:val="24"/>
          <w:lang w:val="ru-RU" w:eastAsia="en-US" w:bidi="ar-SA"/>
        </w:rPr>
        <w:t>.</w:t>
      </w:r>
      <w:r w:rsidRPr="001A772D" w:rsidR="000C7047">
        <w:rPr>
          <w:rFonts w:ascii="Times New Roman" w:eastAsia="Calibri" w:hAnsi="Times New Roman" w:cs="Times New Roman"/>
          <w:kern w:val="0"/>
          <w:sz w:val="24"/>
          <w:szCs w:val="24"/>
          <w:lang w:val="ru-RU" w:eastAsia="en-US" w:bidi="ar-SA"/>
        </w:rPr>
        <w:t xml:space="preserve"> </w:t>
      </w:r>
    </w:p>
    <w:p w:rsidR="004654EC" w:rsidRPr="007F3E4D" w14:paraId="02D70C33"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413" w:name="_Toc407638495_0"/>
      <w:bookmarkStart w:id="414" w:name="_Toc407703139_0"/>
      <w:bookmarkStart w:id="415" w:name="_Toc407703959_0"/>
      <w:bookmarkStart w:id="416" w:name="_Toc414274871_0"/>
      <w:bookmarkStart w:id="417" w:name="_Toc416708241_0"/>
      <w:bookmarkStart w:id="418" w:name="_Toc422928599_0"/>
      <w:bookmarkStart w:id="419" w:name="_Toc423525718_0"/>
      <w:bookmarkStart w:id="420" w:name="_Toc424042104_0"/>
      <w:bookmarkStart w:id="421" w:name="_Toc430345866_0"/>
      <w:bookmarkStart w:id="422" w:name="_Toc431569637_0"/>
      <w:bookmarkStart w:id="423" w:name="_Toc437278321_0"/>
      <w:r w:rsidRPr="001A772D">
        <w:rPr>
          <w:rFonts w:ascii="Times New Roman" w:eastAsia="Times New Roman" w:hAnsi="Times New Roman" w:cs="Times New Roman"/>
          <w:b/>
          <w:bCs/>
          <w:i/>
          <w:iCs/>
          <w:kern w:val="0"/>
          <w:sz w:val="24"/>
          <w:szCs w:val="24"/>
          <w:lang w:val="ru-RU" w:eastAsia="ru-RU" w:bidi="ar-SA"/>
        </w:rPr>
        <w:t>О</w:t>
      </w:r>
      <w:r w:rsidRPr="001A772D" w:rsidR="000C7047">
        <w:rPr>
          <w:rFonts w:ascii="Times New Roman" w:eastAsia="Times New Roman" w:hAnsi="Times New Roman" w:cs="Times New Roman"/>
          <w:b/>
          <w:bCs/>
          <w:i/>
          <w:iCs/>
          <w:kern w:val="0"/>
          <w:sz w:val="24"/>
          <w:szCs w:val="24"/>
          <w:lang w:val="ru-RU" w:eastAsia="ru-RU" w:bidi="ar-SA"/>
        </w:rPr>
        <w:t xml:space="preserve">писание сравнения величины договорной и расчетной тепловой нагрузки по зоне </w:t>
      </w:r>
      <w:r w:rsidRPr="007F3E4D" w:rsidR="000C7047">
        <w:rPr>
          <w:rFonts w:ascii="Times New Roman" w:eastAsia="Times New Roman" w:hAnsi="Times New Roman" w:cs="Times New Roman"/>
          <w:b/>
          <w:bCs/>
          <w:i/>
          <w:iCs/>
          <w:kern w:val="0"/>
          <w:sz w:val="24"/>
          <w:szCs w:val="24"/>
          <w:lang w:val="ru-RU" w:eastAsia="ru-RU" w:bidi="ar-SA"/>
        </w:rPr>
        <w:t>действия каждого источника тепловой энергии</w:t>
      </w:r>
      <w:r w:rsidRPr="007F3E4D" w:rsidR="00934D7C">
        <w:rPr>
          <w:rFonts w:ascii="Times New Roman" w:eastAsia="Times New Roman" w:hAnsi="Times New Roman" w:cs="Times New Roman"/>
          <w:b/>
          <w:bCs/>
          <w:i/>
          <w:kern w:val="0"/>
          <w:sz w:val="24"/>
          <w:szCs w:val="28"/>
          <w:lang w:val="ru-RU" w:eastAsia="ru-RU" w:bidi="ar-SA"/>
        </w:rPr>
        <w:t xml:space="preserve"> </w:t>
      </w:r>
    </w:p>
    <w:p w:rsidR="00B4113E" w:rsidRPr="001A772D" w:rsidP="00511F14" w14:paraId="0EFBA67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Статистика значений расчетной тепловой нагрузки потребителей не ведется, </w:t>
      </w:r>
      <w:r w:rsidRPr="007F3E4D" w:rsidR="00511F14">
        <w:rPr>
          <w:rFonts w:ascii="Times New Roman" w:eastAsia="Calibri" w:hAnsi="Times New Roman" w:cs="Times New Roman"/>
          <w:kern w:val="0"/>
          <w:sz w:val="24"/>
          <w:szCs w:val="24"/>
          <w:lang w:val="ru-RU" w:eastAsia="en-US" w:bidi="ar-SA"/>
        </w:rPr>
        <w:t>о</w:t>
      </w:r>
      <w:r>
        <w:rPr>
          <w:rFonts w:ascii="Times New Roman" w:eastAsia="Calibri" w:hAnsi="Times New Roman" w:cs="Times New Roman"/>
          <w:kern w:val="0"/>
          <w:sz w:val="24"/>
          <w:szCs w:val="24"/>
          <w:lang w:val="ru-RU" w:eastAsia="en-US" w:bidi="ar-SA"/>
        </w:rPr>
        <w:t>днако по</w:t>
      </w:r>
      <w:r w:rsidRPr="007F3E4D" w:rsidR="00511F14">
        <w:rPr>
          <w:rFonts w:ascii="Times New Roman" w:eastAsia="Calibri" w:hAnsi="Times New Roman" w:cs="Times New Roman"/>
          <w:kern w:val="0"/>
          <w:sz w:val="24"/>
          <w:szCs w:val="24"/>
          <w:lang w:val="ru-RU" w:eastAsia="en-US" w:bidi="ar-SA"/>
        </w:rPr>
        <w:t xml:space="preserve"> данны</w:t>
      </w:r>
      <w:r>
        <w:rPr>
          <w:rFonts w:ascii="Times New Roman" w:eastAsia="Calibri" w:hAnsi="Times New Roman" w:cs="Times New Roman"/>
          <w:kern w:val="0"/>
          <w:sz w:val="24"/>
          <w:szCs w:val="24"/>
          <w:lang w:val="ru-RU" w:eastAsia="en-US" w:bidi="ar-SA"/>
        </w:rPr>
        <w:t>м</w:t>
      </w:r>
      <w:r w:rsidRPr="007F3E4D" w:rsidR="00511F14">
        <w:rPr>
          <w:rFonts w:ascii="Times New Roman" w:eastAsia="Calibri" w:hAnsi="Times New Roman" w:cs="Times New Roman"/>
          <w:kern w:val="0"/>
          <w:sz w:val="24"/>
          <w:szCs w:val="24"/>
          <w:lang w:val="ru-RU" w:eastAsia="en-US" w:bidi="ar-SA"/>
        </w:rPr>
        <w:t xml:space="preserve"> теплоснабжающих организаций </w:t>
      </w:r>
      <w:r w:rsidR="00FB54C1">
        <w:rPr>
          <w:rFonts w:ascii="Times New Roman" w:eastAsia="Calibri" w:hAnsi="Times New Roman" w:cs="Times New Roman"/>
          <w:kern w:val="0"/>
          <w:sz w:val="24"/>
          <w:szCs w:val="24"/>
          <w:lang w:val="ru-RU" w:eastAsia="en-US" w:bidi="ar-SA"/>
        </w:rPr>
        <w:t>на территории</w:t>
      </w:r>
      <w:r>
        <w:rPr>
          <w:rFonts w:ascii="Times New Roman" w:eastAsia="Calibri" w:hAnsi="Times New Roman" w:cs="Times New Roman"/>
          <w:kern w:val="0"/>
          <w:sz w:val="24"/>
          <w:szCs w:val="24"/>
          <w:lang w:val="ru-RU" w:eastAsia="en-US" w:bidi="ar-SA"/>
        </w:rPr>
        <w:t xml:space="preserve"> </w:t>
      </w:r>
      <w:r w:rsidR="00FB54C1">
        <w:rPr>
          <w:rFonts w:ascii="Times New Roman" w:eastAsia="Calibri" w:hAnsi="Times New Roman" w:cs="Times New Roman"/>
          <w:kern w:val="0"/>
          <w:sz w:val="24"/>
          <w:szCs w:val="24"/>
          <w:lang w:val="ru-RU" w:eastAsia="en-US" w:bidi="ar-SA"/>
        </w:rPr>
        <w:t xml:space="preserve">муниципального образования </w:t>
      </w:r>
      <w:r w:rsidRPr="007F3E4D" w:rsidR="00511F14">
        <w:rPr>
          <w:rFonts w:ascii="Times New Roman" w:eastAsia="Calibri" w:hAnsi="Times New Roman" w:cs="Times New Roman"/>
          <w:kern w:val="0"/>
          <w:sz w:val="24"/>
          <w:szCs w:val="24"/>
          <w:lang w:val="ru-RU" w:eastAsia="en-US" w:bidi="ar-SA"/>
        </w:rPr>
        <w:t>не выявлено значительных отклонений тепловой мощности потребителей по договорным обязательствам над расчетной (фактической) потребностью</w:t>
      </w:r>
      <w:r w:rsidRPr="007F3E4D" w:rsidR="003E10B7">
        <w:rPr>
          <w:rFonts w:ascii="Times New Roman" w:eastAsia="Calibri" w:hAnsi="Times New Roman" w:cs="Times New Roman"/>
          <w:kern w:val="0"/>
          <w:sz w:val="24"/>
          <w:szCs w:val="24"/>
          <w:lang w:val="ru-RU" w:eastAsia="en-US" w:bidi="ar-SA"/>
        </w:rPr>
        <w:t>.</w:t>
      </w:r>
      <w:r w:rsidRPr="00DD4DBF" w:rsidR="00DD4DBF">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3"/>
          <w:szCs w:val="23"/>
          <w:lang w:val="ru-RU" w:eastAsia="en-US" w:bidi="ar-SA"/>
        </w:rPr>
        <w:t>Тепловые мощности на цели отопления, вентиляции, ГВС потребителей принимаются равным договорным показателям.</w:t>
      </w:r>
    </w:p>
    <w:p w:rsidR="00177EF9" w:rsidRPr="007F3E4D" w14:paraId="672D1372"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iCs/>
          <w:kern w:val="0"/>
          <w:sz w:val="24"/>
          <w:szCs w:val="24"/>
          <w:lang w:val="ru-RU" w:eastAsia="ru-RU" w:bidi="ar-SA"/>
        </w:rPr>
      </w:pPr>
      <w:r w:rsidRPr="001A772D">
        <w:rPr>
          <w:rFonts w:ascii="Times New Roman" w:eastAsia="Times New Roman" w:hAnsi="Times New Roman" w:cs="Times New Roman"/>
          <w:b/>
          <w:bCs/>
          <w:i/>
          <w:iCs/>
          <w:kern w:val="0"/>
          <w:sz w:val="24"/>
          <w:szCs w:val="24"/>
          <w:lang w:val="ru-RU" w:eastAsia="ru-RU" w:bidi="ar-SA"/>
        </w:rPr>
        <w:t xml:space="preserve">Изменения, произошедшие в </w:t>
      </w:r>
      <w:r w:rsidRPr="001A772D">
        <w:rPr>
          <w:rFonts w:ascii="Times New Roman" w:eastAsia="Times New Roman" w:hAnsi="Times New Roman" w:cs="Times New Roman"/>
          <w:b/>
          <w:bCs/>
          <w:i/>
          <w:kern w:val="0"/>
          <w:sz w:val="24"/>
          <w:szCs w:val="28"/>
          <w:lang w:val="ru-RU" w:eastAsia="ru-RU" w:bidi="ar-SA"/>
        </w:rPr>
        <w:t>тепловых нагрузках потребителей тепловой энергии</w:t>
      </w:r>
      <w:r w:rsidRPr="001A772D">
        <w:rPr>
          <w:rFonts w:ascii="Times New Roman" w:eastAsia="Times New Roman" w:hAnsi="Times New Roman" w:cs="Times New Roman"/>
          <w:b/>
          <w:bCs/>
          <w:i/>
          <w:iCs/>
          <w:kern w:val="0"/>
          <w:sz w:val="24"/>
          <w:szCs w:val="24"/>
          <w:lang w:val="ru-RU" w:eastAsia="ru-RU" w:bidi="ar-SA"/>
        </w:rPr>
        <w:t xml:space="preserve"> </w:t>
      </w:r>
      <w:r w:rsidRPr="007F3E4D">
        <w:rPr>
          <w:rFonts w:ascii="Times New Roman" w:eastAsia="Times New Roman" w:hAnsi="Times New Roman" w:cs="Times New Roman"/>
          <w:b/>
          <w:bCs/>
          <w:i/>
          <w:iCs/>
          <w:kern w:val="0"/>
          <w:sz w:val="24"/>
          <w:szCs w:val="24"/>
          <w:lang w:val="ru-RU" w:eastAsia="ru-RU" w:bidi="ar-SA"/>
        </w:rPr>
        <w:t>за период, предшествующий актуализации схемы теплоснабжения</w:t>
      </w:r>
    </w:p>
    <w:p w:rsidR="00177EF9" w:rsidRPr="001A772D" w:rsidP="00177EF9" w14:paraId="474FD77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F3E4D">
        <w:rPr>
          <w:rFonts w:ascii="Times New Roman" w:eastAsia="Calibri" w:hAnsi="Times New Roman" w:cs="Times New Roman"/>
          <w:kern w:val="0"/>
          <w:sz w:val="24"/>
          <w:szCs w:val="24"/>
          <w:lang w:val="ru-RU" w:eastAsia="en-US" w:bidi="ar-SA"/>
        </w:rPr>
        <w:t>Произведена актуализация поадресного перечня тепловых нагрузок, обновлены балансы тепловой энергии и тепловой мощности</w:t>
      </w:r>
      <w:r w:rsidR="007F6322">
        <w:rPr>
          <w:rFonts w:ascii="Times New Roman" w:eastAsia="Calibri" w:hAnsi="Times New Roman" w:cs="Times New Roman"/>
          <w:kern w:val="0"/>
          <w:sz w:val="24"/>
          <w:szCs w:val="24"/>
          <w:lang w:val="ru-RU" w:eastAsia="en-US" w:bidi="ar-SA"/>
        </w:rPr>
        <w:t>.</w:t>
      </w:r>
    </w:p>
    <w:p w:rsidR="00381B80" w:rsidRPr="001A772D" w:rsidP="00C563DD" w14:paraId="5D094B3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24" w:name="_Toc164349887"/>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6</w:t>
      </w:r>
      <w:r w:rsidRPr="001A772D" w:rsidR="00E245B6">
        <w:rPr>
          <w:rFonts w:ascii="Times New Roman" w:eastAsia="Times New Roman" w:hAnsi="Times New Roman" w:cs="Times New Roman"/>
          <w:b/>
          <w:bCs/>
          <w:i/>
          <w:kern w:val="0"/>
          <w:sz w:val="24"/>
          <w:szCs w:val="24"/>
          <w:lang w:val="ru-RU" w:eastAsia="ru-RU" w:bidi="ar-SA"/>
        </w:rPr>
        <w:t xml:space="preserve"> </w:t>
      </w:r>
      <w:r w:rsidRPr="001A772D" w:rsidR="00332ECA">
        <w:rPr>
          <w:rFonts w:ascii="Times New Roman" w:eastAsia="Times New Roman" w:hAnsi="Times New Roman" w:cs="Times New Roman"/>
          <w:b/>
          <w:bCs/>
          <w:i/>
          <w:kern w:val="0"/>
          <w:sz w:val="24"/>
          <w:szCs w:val="24"/>
          <w:lang w:val="ru-RU" w:eastAsia="ru-RU" w:bidi="ar-SA"/>
        </w:rPr>
        <w:t>–</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Балансы</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тепловой мощности и тепловой нагрузки в зонах действия источни</w:t>
      </w:r>
      <w:r w:rsidRPr="001A772D">
        <w:rPr>
          <w:rFonts w:ascii="Times New Roman" w:eastAsia="Times New Roman" w:hAnsi="Times New Roman" w:cs="Times New Roman"/>
          <w:b/>
          <w:bCs/>
          <w:i/>
          <w:kern w:val="0"/>
          <w:sz w:val="24"/>
          <w:szCs w:val="24"/>
          <w:lang w:val="ru-RU" w:eastAsia="ru-RU" w:bidi="ar-SA"/>
        </w:rPr>
        <w:t>ков тепловой энергии</w:t>
      </w:r>
      <w:bookmarkEnd w:id="413"/>
      <w:bookmarkEnd w:id="414"/>
      <w:bookmarkEnd w:id="415"/>
      <w:bookmarkEnd w:id="416"/>
      <w:bookmarkEnd w:id="417"/>
      <w:bookmarkEnd w:id="418"/>
      <w:bookmarkEnd w:id="419"/>
      <w:bookmarkEnd w:id="420"/>
      <w:bookmarkEnd w:id="421"/>
      <w:bookmarkEnd w:id="422"/>
      <w:bookmarkEnd w:id="423"/>
      <w:bookmarkEnd w:id="424"/>
    </w:p>
    <w:p w:rsidR="00024969" w:rsidRPr="001A772D" w14:paraId="48976129" w14:textId="77777777">
      <w:pPr>
        <w:pStyle w:val="ListParagraph"/>
        <w:keepNext/>
        <w:keepLines/>
        <w:widowControl/>
        <w:numPr>
          <w:ilvl w:val="1"/>
          <w:numId w:val="21"/>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8"/>
          <w:szCs w:val="28"/>
          <w:lang w:val="ru-RU" w:eastAsia="ru-RU" w:bidi="ar-SA"/>
        </w:rPr>
      </w:pPr>
      <w:bookmarkStart w:id="425" w:name="_Toc437275007"/>
      <w:bookmarkStart w:id="426" w:name="_Ref406688252"/>
      <w:bookmarkEnd w:id="425"/>
    </w:p>
    <w:p w:rsidR="00145BD5" w:rsidRPr="001A772D" w14:paraId="7277361C"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Баланс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w:t>
      </w:r>
    </w:p>
    <w:p w:rsidR="0077060A" w:rsidRPr="00E525FA" w:rsidP="006B7F55" w14:paraId="6263D6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Балансы установленной, </w:t>
      </w:r>
      <w:r w:rsidRPr="001A772D" w:rsidR="002748F4">
        <w:rPr>
          <w:rFonts w:ascii="Times New Roman" w:eastAsia="Calibri" w:hAnsi="Times New Roman" w:cs="Times New Roman"/>
          <w:kern w:val="0"/>
          <w:sz w:val="24"/>
          <w:szCs w:val="24"/>
          <w:lang w:val="ru-RU" w:eastAsia="en-US" w:bidi="ar-SA"/>
        </w:rPr>
        <w:t xml:space="preserve">располагаемой тепловой мощности и тепловой мощности нетто, потерь тепловой мощности в тепловых сетях и присоединенной тепловой нагрузки по каждому </w:t>
      </w:r>
      <w:r w:rsidRPr="00E525FA" w:rsidR="002748F4">
        <w:rPr>
          <w:rFonts w:ascii="Times New Roman" w:eastAsia="Calibri" w:hAnsi="Times New Roman" w:cs="Times New Roman"/>
          <w:kern w:val="0"/>
          <w:sz w:val="24"/>
          <w:szCs w:val="24"/>
          <w:lang w:val="ru-RU" w:eastAsia="en-US" w:bidi="ar-SA"/>
        </w:rPr>
        <w:t>источнику тепловой энергии</w:t>
      </w:r>
      <w:r w:rsidRPr="00E525FA">
        <w:rPr>
          <w:rFonts w:ascii="Times New Roman" w:eastAsia="Calibri" w:hAnsi="Times New Roman" w:cs="Times New Roman"/>
          <w:kern w:val="0"/>
          <w:sz w:val="24"/>
          <w:szCs w:val="24"/>
          <w:lang w:val="ru-RU" w:eastAsia="en-US" w:bidi="ar-SA"/>
        </w:rPr>
        <w:t xml:space="preserve"> </w:t>
      </w:r>
      <w:r w:rsidRPr="00E525FA" w:rsidR="00FB54C1">
        <w:rPr>
          <w:rFonts w:ascii="Times New Roman" w:eastAsia="Calibri" w:hAnsi="Times New Roman" w:cs="Times New Roman"/>
          <w:kern w:val="0"/>
          <w:sz w:val="24"/>
          <w:szCs w:val="24"/>
          <w:lang w:val="ru-RU" w:eastAsia="en-US" w:bidi="ar-SA"/>
        </w:rPr>
        <w:t xml:space="preserve">муниципального образования </w:t>
      </w:r>
      <w:r w:rsidRPr="00E525FA">
        <w:rPr>
          <w:rFonts w:ascii="Times New Roman" w:eastAsia="Calibri" w:hAnsi="Times New Roman" w:cs="Times New Roman"/>
          <w:kern w:val="0"/>
          <w:sz w:val="24"/>
          <w:szCs w:val="24"/>
          <w:lang w:val="ru-RU" w:eastAsia="en-US" w:bidi="ar-SA"/>
        </w:rPr>
        <w:t>приведен</w:t>
      </w:r>
      <w:r w:rsidRPr="00E525FA" w:rsidR="00F00645">
        <w:rPr>
          <w:rFonts w:ascii="Times New Roman" w:eastAsia="Calibri" w:hAnsi="Times New Roman" w:cs="Times New Roman"/>
          <w:kern w:val="0"/>
          <w:sz w:val="24"/>
          <w:szCs w:val="24"/>
          <w:lang w:val="ru-RU" w:eastAsia="en-US" w:bidi="ar-SA"/>
        </w:rPr>
        <w:t>ы</w:t>
      </w:r>
      <w:r w:rsidRPr="00E525FA">
        <w:rPr>
          <w:rFonts w:ascii="Times New Roman" w:eastAsia="Calibri" w:hAnsi="Times New Roman" w:cs="Times New Roman"/>
          <w:kern w:val="0"/>
          <w:sz w:val="24"/>
          <w:szCs w:val="24"/>
          <w:lang w:val="ru-RU" w:eastAsia="en-US" w:bidi="ar-SA"/>
        </w:rPr>
        <w:t xml:space="preserve"> в таблице</w:t>
      </w:r>
      <w:r w:rsidRPr="00E525FA" w:rsidR="00A76A7D">
        <w:rPr>
          <w:rFonts w:ascii="Times New Roman" w:eastAsia="Calibri" w:hAnsi="Times New Roman" w:cs="Times New Roman"/>
          <w:kern w:val="0"/>
          <w:sz w:val="24"/>
          <w:szCs w:val="24"/>
          <w:lang w:val="ru-RU" w:eastAsia="en-US" w:bidi="ar-SA"/>
        </w:rPr>
        <w:t xml:space="preserve"> </w:t>
      </w:r>
      <w:r w:rsidRPr="00E525FA" w:rsidR="005A3498">
        <w:rPr>
          <w:rFonts w:ascii="Times New Roman" w:eastAsia="Calibri" w:hAnsi="Times New Roman" w:cs="Times New Roman"/>
          <w:kern w:val="0"/>
          <w:sz w:val="24"/>
          <w:szCs w:val="24"/>
          <w:lang w:val="ru-RU" w:eastAsia="en-US" w:bidi="ar-SA"/>
        </w:rPr>
        <w:t>3</w:t>
      </w:r>
      <w:r w:rsidRPr="00E525FA" w:rsidR="00CC0125">
        <w:rPr>
          <w:rFonts w:ascii="Times New Roman" w:eastAsia="Calibri" w:hAnsi="Times New Roman" w:cs="Times New Roman"/>
          <w:kern w:val="0"/>
          <w:sz w:val="24"/>
          <w:szCs w:val="24"/>
          <w:lang w:val="ru-RU" w:eastAsia="en-US" w:bidi="ar-SA"/>
        </w:rPr>
        <w:t>7</w:t>
      </w:r>
      <w:r w:rsidRPr="00E525FA">
        <w:rPr>
          <w:rFonts w:ascii="Times New Roman" w:eastAsia="Calibri" w:hAnsi="Times New Roman" w:cs="Times New Roman"/>
          <w:kern w:val="0"/>
          <w:sz w:val="24"/>
          <w:szCs w:val="24"/>
          <w:lang w:val="ru-RU" w:eastAsia="en-US" w:bidi="ar-SA"/>
        </w:rPr>
        <w:t>.</w:t>
      </w:r>
      <w:r w:rsidRPr="00E525FA" w:rsidR="00934D7C">
        <w:rPr>
          <w:rFonts w:ascii="Times New Roman" w:eastAsia="Calibri" w:hAnsi="Times New Roman" w:cs="Times New Roman"/>
          <w:kern w:val="0"/>
          <w:sz w:val="24"/>
          <w:szCs w:val="24"/>
          <w:lang w:val="ru-RU" w:eastAsia="en-US" w:bidi="ar-SA"/>
        </w:rPr>
        <w:t xml:space="preserve"> </w:t>
      </w:r>
    </w:p>
    <w:p w:rsidR="0016040B" w:rsidP="001B24B3" w14:paraId="4DC7A6EF" w14:textId="2E5547F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427" w:name="_Ref436763262"/>
      <w:bookmarkStart w:id="428" w:name="_Ref436763726"/>
      <w:r w:rsidRPr="00E525FA">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427"/>
      <w:bookmarkEnd w:id="428"/>
      <w:r w:rsidRPr="00E525FA">
        <w:rPr>
          <w:rFonts w:ascii="Times New Roman" w:eastAsia="Microsoft YaHei" w:hAnsi="Times New Roman" w:cs="Times New Roman"/>
          <w:b w:val="0"/>
          <w:bCs/>
          <w:i/>
          <w:color w:val="auto"/>
          <w:spacing w:val="-5"/>
          <w:kern w:val="0"/>
          <w:sz w:val="24"/>
          <w:szCs w:val="24"/>
          <w:lang w:val="ru-RU" w:eastAsia="en-US" w:bidi="ar-SA"/>
        </w:rPr>
        <w:t>3</w:t>
      </w:r>
      <w:r w:rsidRPr="00E525FA" w:rsidR="00CC0125">
        <w:rPr>
          <w:rFonts w:ascii="Times New Roman" w:eastAsia="Microsoft YaHei" w:hAnsi="Times New Roman" w:cs="Times New Roman"/>
          <w:b w:val="0"/>
          <w:bCs/>
          <w:i/>
          <w:color w:val="auto"/>
          <w:spacing w:val="-5"/>
          <w:kern w:val="0"/>
          <w:sz w:val="24"/>
          <w:szCs w:val="24"/>
          <w:lang w:val="ru-RU" w:eastAsia="en-US" w:bidi="ar-SA"/>
        </w:rPr>
        <w:t>7</w:t>
      </w:r>
      <w:r w:rsidRPr="00E525FA">
        <w:rPr>
          <w:rFonts w:ascii="Times New Roman" w:eastAsia="Microsoft YaHei" w:hAnsi="Times New Roman" w:cs="Times New Roman"/>
          <w:b w:val="0"/>
          <w:bCs/>
          <w:i/>
          <w:color w:val="auto"/>
          <w:spacing w:val="-5"/>
          <w:kern w:val="0"/>
          <w:sz w:val="24"/>
          <w:szCs w:val="24"/>
          <w:lang w:val="ru-RU" w:eastAsia="en-US" w:bidi="ar-SA"/>
        </w:rPr>
        <w:t xml:space="preserve">. </w:t>
      </w:r>
      <w:bookmarkStart w:id="429" w:name="_Hlk129258793"/>
      <w:r w:rsidRPr="00E525FA">
        <w:rPr>
          <w:rFonts w:ascii="Times New Roman" w:eastAsia="Microsoft YaHei" w:hAnsi="Times New Roman" w:cs="Times New Roman"/>
          <w:b w:val="0"/>
          <w:bCs/>
          <w:i/>
          <w:color w:val="auto"/>
          <w:spacing w:val="-5"/>
          <w:kern w:val="0"/>
          <w:sz w:val="24"/>
          <w:szCs w:val="24"/>
          <w:lang w:val="ru-RU" w:eastAsia="en-US" w:bidi="ar-SA"/>
        </w:rPr>
        <w:t xml:space="preserve">Балансы тепловой мощности и тепловой нагрузки </w:t>
      </w:r>
      <w:bookmarkEnd w:id="429"/>
      <w:r w:rsidRPr="00E525FA">
        <w:rPr>
          <w:rFonts w:ascii="Times New Roman" w:eastAsia="Microsoft YaHei" w:hAnsi="Times New Roman" w:cs="Times New Roman"/>
          <w:b w:val="0"/>
          <w:bCs/>
          <w:i/>
          <w:color w:val="auto"/>
          <w:spacing w:val="-5"/>
          <w:kern w:val="0"/>
          <w:sz w:val="24"/>
          <w:szCs w:val="24"/>
          <w:lang w:val="ru-RU" w:eastAsia="en-US" w:bidi="ar-SA"/>
        </w:rPr>
        <w:t>источников тепловой энергии</w:t>
      </w:r>
    </w:p>
    <w:tbl>
      <w:tblPr>
        <w:tblStyle w:val="TableNormal"/>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701"/>
        <w:gridCol w:w="3969"/>
        <w:gridCol w:w="879"/>
        <w:gridCol w:w="595"/>
        <w:gridCol w:w="685"/>
        <w:gridCol w:w="685"/>
        <w:gridCol w:w="685"/>
        <w:gridCol w:w="685"/>
      </w:tblGrid>
      <w:tr w14:paraId="40086EA6" w14:textId="77777777" w:rsidTr="00DE398D">
        <w:tblPrEx>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shd w:val="clear" w:color="auto" w:fill="auto"/>
            <w:noWrap/>
            <w:vAlign w:val="center"/>
            <w:hideMark/>
          </w:tcPr>
          <w:p w:rsidR="007C3566" w:rsidRPr="00DE398D" w:rsidP="00A06766" w14:paraId="431A7C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hideMark/>
          </w:tcPr>
          <w:p w:rsidR="007C3566" w:rsidRPr="00DE398D" w:rsidP="00A06766" w14:paraId="6A16F8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Источник</w:t>
            </w:r>
          </w:p>
        </w:tc>
        <w:tc>
          <w:tcPr>
            <w:tcW w:w="3969" w:type="dxa"/>
            <w:shd w:val="clear" w:color="auto" w:fill="auto"/>
            <w:noWrap/>
            <w:vAlign w:val="center"/>
            <w:hideMark/>
          </w:tcPr>
          <w:p w:rsidR="007C3566" w:rsidRPr="00DE398D" w:rsidP="00A06766" w14:paraId="0E3FED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Наименование показателя</w:t>
            </w:r>
          </w:p>
        </w:tc>
        <w:tc>
          <w:tcPr>
            <w:tcW w:w="879" w:type="dxa"/>
            <w:shd w:val="clear" w:color="auto" w:fill="auto"/>
            <w:noWrap/>
            <w:vAlign w:val="center"/>
            <w:hideMark/>
          </w:tcPr>
          <w:p w:rsidR="007C3566" w:rsidRPr="00DE398D" w:rsidP="00A06766" w14:paraId="45824215" w14:textId="6F1D63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Ед. изм.</w:t>
            </w:r>
          </w:p>
        </w:tc>
        <w:tc>
          <w:tcPr>
            <w:tcW w:w="595" w:type="dxa"/>
            <w:shd w:val="clear" w:color="auto" w:fill="auto"/>
            <w:noWrap/>
            <w:vAlign w:val="center"/>
            <w:hideMark/>
          </w:tcPr>
          <w:p w:rsidR="007C3566" w:rsidRPr="00DE398D" w:rsidP="00A06766" w14:paraId="312E01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2019</w:t>
            </w:r>
          </w:p>
        </w:tc>
        <w:tc>
          <w:tcPr>
            <w:tcW w:w="685" w:type="dxa"/>
            <w:shd w:val="clear" w:color="auto" w:fill="auto"/>
            <w:noWrap/>
            <w:vAlign w:val="center"/>
            <w:hideMark/>
          </w:tcPr>
          <w:p w:rsidR="007C3566" w:rsidRPr="00DE398D" w:rsidP="00A06766" w14:paraId="4CEA953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2020</w:t>
            </w:r>
          </w:p>
        </w:tc>
        <w:tc>
          <w:tcPr>
            <w:tcW w:w="685" w:type="dxa"/>
            <w:shd w:val="clear" w:color="auto" w:fill="auto"/>
            <w:noWrap/>
            <w:vAlign w:val="center"/>
            <w:hideMark/>
          </w:tcPr>
          <w:p w:rsidR="007C3566" w:rsidRPr="00DE398D" w:rsidP="00A06766" w14:paraId="5E6AC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2021</w:t>
            </w:r>
          </w:p>
        </w:tc>
        <w:tc>
          <w:tcPr>
            <w:tcW w:w="685" w:type="dxa"/>
            <w:shd w:val="clear" w:color="auto" w:fill="auto"/>
            <w:noWrap/>
            <w:vAlign w:val="center"/>
            <w:hideMark/>
          </w:tcPr>
          <w:p w:rsidR="007C3566" w:rsidRPr="00DE398D" w:rsidP="00A06766" w14:paraId="41FC7F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2022</w:t>
            </w:r>
          </w:p>
        </w:tc>
        <w:tc>
          <w:tcPr>
            <w:tcW w:w="685" w:type="dxa"/>
            <w:shd w:val="clear" w:color="auto" w:fill="auto"/>
            <w:noWrap/>
            <w:vAlign w:val="center"/>
            <w:hideMark/>
          </w:tcPr>
          <w:p w:rsidR="007C3566" w:rsidRPr="00DE398D" w:rsidP="00A06766" w14:paraId="0EB139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2023</w:t>
            </w:r>
          </w:p>
        </w:tc>
      </w:tr>
      <w:tr w14:paraId="05EE6ECC" w14:textId="77777777" w:rsidTr="00DE398D">
        <w:tblPrEx>
          <w:tblW w:w="10163" w:type="dxa"/>
          <w:tblCellMar>
            <w:left w:w="0" w:type="dxa"/>
            <w:right w:w="0" w:type="dxa"/>
          </w:tblCellMar>
          <w:tblLook w:val="04A0"/>
        </w:tblPrEx>
        <w:trPr>
          <w:trHeight w:val="20"/>
        </w:trPr>
        <w:tc>
          <w:tcPr>
            <w:tcW w:w="279" w:type="dxa"/>
            <w:vMerge w:val="restart"/>
            <w:shd w:val="clear" w:color="auto" w:fill="auto"/>
            <w:noWrap/>
            <w:vAlign w:val="center"/>
            <w:hideMark/>
          </w:tcPr>
          <w:p w:rsidR="000911C2" w:rsidRPr="00DE398D" w:rsidP="000911C2" w14:paraId="1E89B4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w:t>
            </w:r>
          </w:p>
        </w:tc>
        <w:tc>
          <w:tcPr>
            <w:tcW w:w="1701" w:type="dxa"/>
            <w:vMerge w:val="restart"/>
            <w:shd w:val="clear" w:color="auto" w:fill="auto"/>
            <w:noWrap/>
            <w:vAlign w:val="center"/>
          </w:tcPr>
          <w:p w:rsidR="000911C2" w:rsidP="000911C2" w14:paraId="69DF7E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0911C2" w:rsidRPr="00DE398D" w:rsidP="000911C2" w14:paraId="23E0E57C" w14:textId="0DAC2C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 Береговой</w:t>
            </w:r>
          </w:p>
        </w:tc>
        <w:tc>
          <w:tcPr>
            <w:tcW w:w="3969" w:type="dxa"/>
            <w:shd w:val="clear" w:color="auto" w:fill="auto"/>
            <w:noWrap/>
            <w:vAlign w:val="center"/>
            <w:hideMark/>
          </w:tcPr>
          <w:p w:rsidR="000911C2" w:rsidRPr="00DE398D" w:rsidP="000911C2" w14:paraId="05D092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Установленная тепловая мощность, в том числе:</w:t>
            </w:r>
          </w:p>
        </w:tc>
        <w:tc>
          <w:tcPr>
            <w:tcW w:w="879" w:type="dxa"/>
            <w:shd w:val="clear" w:color="auto" w:fill="auto"/>
            <w:noWrap/>
            <w:vAlign w:val="center"/>
            <w:hideMark/>
          </w:tcPr>
          <w:p w:rsidR="000911C2" w:rsidRPr="00DE398D" w:rsidP="000911C2" w14:paraId="2D90104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0911C2" w:rsidRPr="00DE398D" w:rsidP="000911C2" w14:paraId="0ACDA2AE" w14:textId="53FEF1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0DE69EBE" w14:textId="06DEEA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636494F8" w14:textId="4E6047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24B3E5E8" w14:textId="3A9D25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2487B9C5" w14:textId="5F1CB0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8,500</w:t>
            </w:r>
          </w:p>
        </w:tc>
      </w:tr>
      <w:tr w14:paraId="596C5869" w14:textId="77777777" w:rsidTr="00DE398D">
        <w:tblPrEx>
          <w:tblW w:w="10163" w:type="dxa"/>
          <w:tblCellMar>
            <w:left w:w="0" w:type="dxa"/>
            <w:right w:w="0" w:type="dxa"/>
          </w:tblCellMar>
          <w:tblLook w:val="04A0"/>
        </w:tblPrEx>
        <w:trPr>
          <w:trHeight w:val="20"/>
        </w:trPr>
        <w:tc>
          <w:tcPr>
            <w:tcW w:w="279" w:type="dxa"/>
            <w:vMerge/>
            <w:vAlign w:val="center"/>
            <w:hideMark/>
          </w:tcPr>
          <w:p w:rsidR="000911C2" w:rsidRPr="00DE398D" w:rsidP="000911C2" w14:paraId="271D2C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0911C2" w:rsidRPr="00DE398D" w:rsidP="000911C2" w14:paraId="253C35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0911C2" w:rsidRPr="00DE398D" w:rsidP="000911C2" w14:paraId="11DA1B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Располагаемая тепловая мощность станции</w:t>
            </w:r>
          </w:p>
        </w:tc>
        <w:tc>
          <w:tcPr>
            <w:tcW w:w="879" w:type="dxa"/>
            <w:shd w:val="clear" w:color="auto" w:fill="auto"/>
            <w:noWrap/>
            <w:vAlign w:val="center"/>
            <w:hideMark/>
          </w:tcPr>
          <w:p w:rsidR="000911C2" w:rsidRPr="00DE398D" w:rsidP="000911C2" w14:paraId="776AFC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0911C2" w:rsidRPr="00DE398D" w:rsidP="000911C2" w14:paraId="5E608640" w14:textId="31133B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380B38DD" w14:textId="27A4FE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21915A8B" w14:textId="2D2ED5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604B3B52" w14:textId="0C29CC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412F94CD" w14:textId="5E4BD9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8,500</w:t>
            </w:r>
          </w:p>
        </w:tc>
      </w:tr>
      <w:tr w14:paraId="4FCB0A9E" w14:textId="77777777" w:rsidTr="00DE398D">
        <w:tblPrEx>
          <w:tblW w:w="10163" w:type="dxa"/>
          <w:tblCellMar>
            <w:left w:w="0" w:type="dxa"/>
            <w:right w:w="0" w:type="dxa"/>
          </w:tblCellMar>
          <w:tblLook w:val="04A0"/>
        </w:tblPrEx>
        <w:trPr>
          <w:trHeight w:val="20"/>
        </w:trPr>
        <w:tc>
          <w:tcPr>
            <w:tcW w:w="279" w:type="dxa"/>
            <w:vMerge/>
            <w:vAlign w:val="center"/>
            <w:hideMark/>
          </w:tcPr>
          <w:p w:rsidR="000911C2" w:rsidRPr="00DE398D" w:rsidP="000911C2" w14:paraId="2C8889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0911C2" w:rsidRPr="00DE398D" w:rsidP="000911C2" w14:paraId="0D00F6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0911C2" w:rsidRPr="00DE398D" w:rsidP="000911C2" w14:paraId="790230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Расчётная нагрузка на собственные и хозяйственные нужды</w:t>
            </w:r>
          </w:p>
        </w:tc>
        <w:tc>
          <w:tcPr>
            <w:tcW w:w="879" w:type="dxa"/>
            <w:shd w:val="clear" w:color="auto" w:fill="auto"/>
            <w:noWrap/>
            <w:vAlign w:val="center"/>
            <w:hideMark/>
          </w:tcPr>
          <w:p w:rsidR="000911C2" w:rsidRPr="00DE398D" w:rsidP="000911C2" w14:paraId="641884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0911C2" w:rsidRPr="00DE398D" w:rsidP="000911C2" w14:paraId="1B99EE86" w14:textId="5C5A23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7B605A40" w14:textId="0A42D0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3A7345B5" w14:textId="2FB91C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7345FF5A" w14:textId="6CD9E9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5F620E4A" w14:textId="4B7581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0,076</w:t>
            </w:r>
          </w:p>
        </w:tc>
      </w:tr>
      <w:tr w14:paraId="0190BC0A" w14:textId="77777777" w:rsidTr="00DE398D">
        <w:tblPrEx>
          <w:tblW w:w="10163" w:type="dxa"/>
          <w:tblCellMar>
            <w:left w:w="0" w:type="dxa"/>
            <w:right w:w="0" w:type="dxa"/>
          </w:tblCellMar>
          <w:tblLook w:val="04A0"/>
        </w:tblPrEx>
        <w:trPr>
          <w:trHeight w:val="20"/>
        </w:trPr>
        <w:tc>
          <w:tcPr>
            <w:tcW w:w="279" w:type="dxa"/>
            <w:vMerge/>
            <w:vAlign w:val="center"/>
            <w:hideMark/>
          </w:tcPr>
          <w:p w:rsidR="000911C2" w:rsidRPr="00DE398D" w:rsidP="000911C2" w14:paraId="3B6332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0911C2" w:rsidRPr="00DE398D" w:rsidP="000911C2" w14:paraId="6787EB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0911C2" w:rsidRPr="00DE398D" w:rsidP="000911C2" w14:paraId="64602F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Потери в тепловых сетях в горячей воде</w:t>
            </w:r>
          </w:p>
        </w:tc>
        <w:tc>
          <w:tcPr>
            <w:tcW w:w="879" w:type="dxa"/>
            <w:shd w:val="clear" w:color="auto" w:fill="auto"/>
            <w:noWrap/>
            <w:vAlign w:val="center"/>
            <w:hideMark/>
          </w:tcPr>
          <w:p w:rsidR="000911C2" w:rsidRPr="00DE398D" w:rsidP="000911C2" w14:paraId="5914F9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0911C2" w:rsidRPr="00DE398D" w:rsidP="000911C2" w14:paraId="14C4A169" w14:textId="40D7EF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56710858" w14:textId="64ABD7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4959F195" w14:textId="58C7B2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1A95C443" w14:textId="593565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7E96FDBA" w14:textId="702CCF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0,672</w:t>
            </w:r>
          </w:p>
        </w:tc>
      </w:tr>
      <w:tr w14:paraId="61C7BD49" w14:textId="77777777" w:rsidTr="00DE398D">
        <w:tblPrEx>
          <w:tblW w:w="10163" w:type="dxa"/>
          <w:tblCellMar>
            <w:left w:w="0" w:type="dxa"/>
            <w:right w:w="0" w:type="dxa"/>
          </w:tblCellMar>
          <w:tblLook w:val="04A0"/>
        </w:tblPrEx>
        <w:trPr>
          <w:trHeight w:val="20"/>
        </w:trPr>
        <w:tc>
          <w:tcPr>
            <w:tcW w:w="279" w:type="dxa"/>
            <w:vMerge/>
            <w:vAlign w:val="center"/>
            <w:hideMark/>
          </w:tcPr>
          <w:p w:rsidR="000911C2" w:rsidRPr="00DE398D" w:rsidP="000911C2" w14:paraId="288A7B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0911C2" w:rsidRPr="00DE398D" w:rsidP="000911C2" w14:paraId="63B6EC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0911C2" w:rsidRPr="00DE398D" w:rsidP="000911C2" w14:paraId="7BA70A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Присоединенная договорная тепловая нагрузка в горячей воде</w:t>
            </w:r>
          </w:p>
        </w:tc>
        <w:tc>
          <w:tcPr>
            <w:tcW w:w="879" w:type="dxa"/>
            <w:shd w:val="clear" w:color="auto" w:fill="auto"/>
            <w:noWrap/>
            <w:vAlign w:val="center"/>
            <w:hideMark/>
          </w:tcPr>
          <w:p w:rsidR="000911C2" w:rsidRPr="00DE398D" w:rsidP="000911C2" w14:paraId="52466A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0911C2" w:rsidRPr="00DE398D" w:rsidP="000911C2" w14:paraId="725D93E2" w14:textId="096BB1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0AFF380C" w14:textId="555F64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7C15CA0C" w14:textId="15A892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6AF51635" w14:textId="2748E5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5761E62A" w14:textId="3DF719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2,355</w:t>
            </w:r>
          </w:p>
        </w:tc>
      </w:tr>
      <w:tr w14:paraId="0FAEA3CD" w14:textId="77777777" w:rsidTr="00DE398D">
        <w:tblPrEx>
          <w:tblW w:w="10163" w:type="dxa"/>
          <w:tblCellMar>
            <w:left w:w="0" w:type="dxa"/>
            <w:right w:w="0" w:type="dxa"/>
          </w:tblCellMar>
          <w:tblLook w:val="04A0"/>
        </w:tblPrEx>
        <w:trPr>
          <w:trHeight w:val="20"/>
        </w:trPr>
        <w:tc>
          <w:tcPr>
            <w:tcW w:w="279" w:type="dxa"/>
            <w:vMerge/>
            <w:vAlign w:val="center"/>
            <w:hideMark/>
          </w:tcPr>
          <w:p w:rsidR="000911C2" w:rsidRPr="00DE398D" w:rsidP="000911C2" w14:paraId="46B586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0911C2" w:rsidRPr="00DE398D" w:rsidP="000911C2" w14:paraId="3CE8E1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0911C2" w:rsidRPr="00DE398D" w:rsidP="000911C2" w14:paraId="4D24DE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отопление, вент</w:t>
            </w:r>
          </w:p>
        </w:tc>
        <w:tc>
          <w:tcPr>
            <w:tcW w:w="879" w:type="dxa"/>
            <w:shd w:val="clear" w:color="auto" w:fill="auto"/>
            <w:noWrap/>
            <w:vAlign w:val="center"/>
            <w:hideMark/>
          </w:tcPr>
          <w:p w:rsidR="000911C2" w:rsidRPr="00DE398D" w:rsidP="000911C2" w14:paraId="1A7EFF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0911C2" w:rsidRPr="00DE398D" w:rsidP="000911C2" w14:paraId="1514AA6E" w14:textId="67DFED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54DAEAB1" w14:textId="784382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6D6A72FF" w14:textId="5351B8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27CA93A7" w14:textId="4A6E15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218F409E" w14:textId="253598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2,355</w:t>
            </w:r>
          </w:p>
        </w:tc>
      </w:tr>
      <w:tr w14:paraId="1A10DFD8" w14:textId="77777777" w:rsidTr="00DE398D">
        <w:tblPrEx>
          <w:tblW w:w="10163" w:type="dxa"/>
          <w:tblCellMar>
            <w:left w:w="0" w:type="dxa"/>
            <w:right w:w="0" w:type="dxa"/>
          </w:tblCellMar>
          <w:tblLook w:val="04A0"/>
        </w:tblPrEx>
        <w:trPr>
          <w:trHeight w:val="20"/>
        </w:trPr>
        <w:tc>
          <w:tcPr>
            <w:tcW w:w="279" w:type="dxa"/>
            <w:vMerge/>
            <w:vAlign w:val="center"/>
            <w:hideMark/>
          </w:tcPr>
          <w:p w:rsidR="000911C2" w:rsidRPr="00DE398D" w:rsidP="000911C2" w14:paraId="39CE9E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0911C2" w:rsidRPr="00DE398D" w:rsidP="000911C2" w14:paraId="46905E7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0911C2" w:rsidRPr="00DE398D" w:rsidP="000911C2" w14:paraId="2B8597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горячее водоснабжение</w:t>
            </w:r>
          </w:p>
        </w:tc>
        <w:tc>
          <w:tcPr>
            <w:tcW w:w="879" w:type="dxa"/>
            <w:shd w:val="clear" w:color="auto" w:fill="auto"/>
            <w:noWrap/>
            <w:vAlign w:val="center"/>
            <w:hideMark/>
          </w:tcPr>
          <w:p w:rsidR="000911C2" w:rsidRPr="00DE398D" w:rsidP="000911C2" w14:paraId="3F2094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0911C2" w:rsidRPr="00DE398D" w:rsidP="000911C2" w14:paraId="5FFF95BB" w14:textId="5962F2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6B200424" w14:textId="541B5B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464BD7C8" w14:textId="4A21B8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66A1F37D" w14:textId="21558A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6E06E876" w14:textId="6FC572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5F917BF2" w14:textId="77777777" w:rsidTr="00DE398D">
        <w:tblPrEx>
          <w:tblW w:w="10163" w:type="dxa"/>
          <w:tblCellMar>
            <w:left w:w="0" w:type="dxa"/>
            <w:right w:w="0" w:type="dxa"/>
          </w:tblCellMar>
          <w:tblLook w:val="04A0"/>
        </w:tblPrEx>
        <w:trPr>
          <w:trHeight w:val="20"/>
        </w:trPr>
        <w:tc>
          <w:tcPr>
            <w:tcW w:w="279" w:type="dxa"/>
            <w:vMerge/>
            <w:vAlign w:val="center"/>
            <w:hideMark/>
          </w:tcPr>
          <w:p w:rsidR="000911C2" w:rsidRPr="00DE398D" w:rsidP="000911C2" w14:paraId="146827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0911C2" w:rsidRPr="00DE398D" w:rsidP="000911C2" w14:paraId="7ABB79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0911C2" w:rsidRPr="00DE398D" w:rsidP="000911C2" w14:paraId="053B69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Резерв/дефицит тепловой мощности</w:t>
            </w:r>
          </w:p>
        </w:tc>
        <w:tc>
          <w:tcPr>
            <w:tcW w:w="879" w:type="dxa"/>
            <w:shd w:val="clear" w:color="auto" w:fill="auto"/>
            <w:noWrap/>
            <w:vAlign w:val="center"/>
            <w:hideMark/>
          </w:tcPr>
          <w:p w:rsidR="000911C2" w:rsidRPr="00DE398D" w:rsidP="000911C2" w14:paraId="535DC6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0911C2" w:rsidRPr="00DE398D" w:rsidP="000911C2" w14:paraId="4F8C9AE9" w14:textId="7F2EF1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601FC5EB" w14:textId="45D789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3DF8AA14" w14:textId="40E0FE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07A195B7" w14:textId="58A66B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5CF935CA" w14:textId="2E7826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5,397</w:t>
            </w:r>
          </w:p>
        </w:tc>
      </w:tr>
      <w:tr w14:paraId="5CCCEE90" w14:textId="77777777" w:rsidTr="00DE398D">
        <w:tblPrEx>
          <w:tblW w:w="10163" w:type="dxa"/>
          <w:tblCellMar>
            <w:left w:w="0" w:type="dxa"/>
            <w:right w:w="0" w:type="dxa"/>
          </w:tblCellMar>
          <w:tblLook w:val="04A0"/>
        </w:tblPrEx>
        <w:trPr>
          <w:trHeight w:val="20"/>
        </w:trPr>
        <w:tc>
          <w:tcPr>
            <w:tcW w:w="279" w:type="dxa"/>
            <w:vMerge/>
            <w:vAlign w:val="center"/>
            <w:hideMark/>
          </w:tcPr>
          <w:p w:rsidR="000911C2" w:rsidRPr="00DE398D" w:rsidP="000911C2" w14:paraId="6B4CC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0911C2" w:rsidRPr="00DE398D" w:rsidP="000911C2" w14:paraId="7C4F3A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0911C2" w:rsidRPr="00DE398D" w:rsidP="000911C2" w14:paraId="06778F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Располагаемая тепловая мощность нетто при аварийном выводе самого мощного котла</w:t>
            </w:r>
          </w:p>
        </w:tc>
        <w:tc>
          <w:tcPr>
            <w:tcW w:w="879" w:type="dxa"/>
            <w:shd w:val="clear" w:color="auto" w:fill="auto"/>
            <w:noWrap/>
            <w:vAlign w:val="center"/>
            <w:hideMark/>
          </w:tcPr>
          <w:p w:rsidR="000911C2" w:rsidRPr="00DE398D" w:rsidP="000911C2" w14:paraId="33D4F2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w:t>
            </w:r>
          </w:p>
        </w:tc>
        <w:tc>
          <w:tcPr>
            <w:tcW w:w="595" w:type="dxa"/>
            <w:shd w:val="clear" w:color="auto" w:fill="auto"/>
            <w:noWrap/>
            <w:vAlign w:val="center"/>
          </w:tcPr>
          <w:p w:rsidR="000911C2" w:rsidRPr="00DE398D" w:rsidP="000911C2" w14:paraId="0B6FE2EC" w14:textId="062A87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5E61310E" w14:textId="0F1D9A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51A3BE33" w14:textId="181E38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11C49BBF" w14:textId="28BB63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3E97B379" w14:textId="6358BC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0,000</w:t>
            </w:r>
          </w:p>
        </w:tc>
      </w:tr>
      <w:tr w14:paraId="2ECBAD26" w14:textId="77777777" w:rsidTr="00DE398D">
        <w:tblPrEx>
          <w:tblW w:w="10163" w:type="dxa"/>
          <w:tblCellMar>
            <w:left w:w="0" w:type="dxa"/>
            <w:right w:w="0" w:type="dxa"/>
          </w:tblCellMar>
          <w:tblLook w:val="04A0"/>
        </w:tblPrEx>
        <w:trPr>
          <w:trHeight w:val="20"/>
        </w:trPr>
        <w:tc>
          <w:tcPr>
            <w:tcW w:w="279" w:type="dxa"/>
            <w:vMerge/>
            <w:vAlign w:val="center"/>
            <w:hideMark/>
          </w:tcPr>
          <w:p w:rsidR="000911C2" w:rsidRPr="00DE398D" w:rsidP="000911C2" w14:paraId="3CE900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0911C2" w:rsidRPr="00DE398D" w:rsidP="000911C2" w14:paraId="51CCAC9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0911C2" w:rsidRPr="00DE398D" w:rsidP="000911C2" w14:paraId="340512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Зона действия источника тепловой мощности</w:t>
            </w:r>
          </w:p>
        </w:tc>
        <w:tc>
          <w:tcPr>
            <w:tcW w:w="879" w:type="dxa"/>
            <w:shd w:val="clear" w:color="auto" w:fill="auto"/>
            <w:noWrap/>
            <w:vAlign w:val="center"/>
            <w:hideMark/>
          </w:tcPr>
          <w:p w:rsidR="000911C2" w:rsidRPr="00DE398D" w:rsidP="000911C2" w14:paraId="41B0859E" w14:textId="1B7610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га</w:t>
            </w:r>
          </w:p>
        </w:tc>
        <w:tc>
          <w:tcPr>
            <w:tcW w:w="595" w:type="dxa"/>
            <w:shd w:val="clear" w:color="auto" w:fill="auto"/>
            <w:noWrap/>
            <w:vAlign w:val="center"/>
          </w:tcPr>
          <w:p w:rsidR="000911C2" w:rsidRPr="00DE398D" w:rsidP="000911C2" w14:paraId="2C02CB20" w14:textId="54F822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1,0</w:t>
            </w:r>
            <w:r>
              <w:rPr>
                <w:rFonts w:ascii="Times New Roman" w:eastAsia="Times New Roman" w:hAnsi="Times New Roman" w:cs="Times New Roman"/>
                <w:color w:val="000000"/>
                <w:kern w:val="0"/>
                <w:sz w:val="20"/>
                <w:szCs w:val="20"/>
                <w:lang w:val="ru-RU" w:eastAsia="ru-RU" w:bidi="ar-SA"/>
              </w:rPr>
              <w:t>00</w:t>
            </w:r>
          </w:p>
        </w:tc>
        <w:tc>
          <w:tcPr>
            <w:tcW w:w="685" w:type="dxa"/>
            <w:shd w:val="clear" w:color="auto" w:fill="auto"/>
            <w:noWrap/>
            <w:vAlign w:val="center"/>
          </w:tcPr>
          <w:p w:rsidR="000911C2" w:rsidRPr="00DE398D" w:rsidP="000911C2" w14:paraId="02376478" w14:textId="191047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1,0</w:t>
            </w:r>
            <w:r>
              <w:rPr>
                <w:rFonts w:ascii="Times New Roman" w:eastAsia="Times New Roman" w:hAnsi="Times New Roman" w:cs="Times New Roman"/>
                <w:color w:val="000000"/>
                <w:kern w:val="0"/>
                <w:sz w:val="20"/>
                <w:szCs w:val="20"/>
                <w:lang w:val="ru-RU" w:eastAsia="ru-RU" w:bidi="ar-SA"/>
              </w:rPr>
              <w:t>00</w:t>
            </w:r>
          </w:p>
        </w:tc>
        <w:tc>
          <w:tcPr>
            <w:tcW w:w="685" w:type="dxa"/>
            <w:shd w:val="clear" w:color="auto" w:fill="auto"/>
            <w:noWrap/>
            <w:vAlign w:val="center"/>
          </w:tcPr>
          <w:p w:rsidR="000911C2" w:rsidRPr="00DE398D" w:rsidP="000911C2" w14:paraId="2215FAE8" w14:textId="1F1CEA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1,0</w:t>
            </w:r>
            <w:r>
              <w:rPr>
                <w:rFonts w:ascii="Times New Roman" w:eastAsia="Times New Roman" w:hAnsi="Times New Roman" w:cs="Times New Roman"/>
                <w:color w:val="000000"/>
                <w:kern w:val="0"/>
                <w:sz w:val="20"/>
                <w:szCs w:val="20"/>
                <w:lang w:val="ru-RU" w:eastAsia="ru-RU" w:bidi="ar-SA"/>
              </w:rPr>
              <w:t>00</w:t>
            </w:r>
          </w:p>
        </w:tc>
        <w:tc>
          <w:tcPr>
            <w:tcW w:w="685" w:type="dxa"/>
            <w:shd w:val="clear" w:color="auto" w:fill="auto"/>
            <w:noWrap/>
            <w:vAlign w:val="center"/>
          </w:tcPr>
          <w:p w:rsidR="000911C2" w:rsidRPr="00DE398D" w:rsidP="000911C2" w14:paraId="4047494F" w14:textId="385799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09D440EE" w14:textId="7A8BDD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0,300</w:t>
            </w:r>
          </w:p>
        </w:tc>
      </w:tr>
      <w:tr w14:paraId="414F3656" w14:textId="77777777" w:rsidTr="00DE398D">
        <w:tblPrEx>
          <w:tblW w:w="10163" w:type="dxa"/>
          <w:tblCellMar>
            <w:left w:w="0" w:type="dxa"/>
            <w:right w:w="0" w:type="dxa"/>
          </w:tblCellMar>
          <w:tblLook w:val="04A0"/>
        </w:tblPrEx>
        <w:trPr>
          <w:trHeight w:val="20"/>
        </w:trPr>
        <w:tc>
          <w:tcPr>
            <w:tcW w:w="279" w:type="dxa"/>
            <w:vMerge/>
            <w:vAlign w:val="center"/>
            <w:hideMark/>
          </w:tcPr>
          <w:p w:rsidR="000911C2" w:rsidRPr="00DE398D" w:rsidP="000911C2" w14:paraId="56BE57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1" w:type="dxa"/>
            <w:vMerge/>
            <w:vAlign w:val="center"/>
          </w:tcPr>
          <w:p w:rsidR="000911C2" w:rsidRPr="00DE398D" w:rsidP="000911C2" w14:paraId="5F33B6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69" w:type="dxa"/>
            <w:shd w:val="clear" w:color="auto" w:fill="auto"/>
            <w:noWrap/>
            <w:vAlign w:val="center"/>
            <w:hideMark/>
          </w:tcPr>
          <w:p w:rsidR="000911C2" w:rsidRPr="00DE398D" w:rsidP="000911C2" w14:paraId="5DDE6A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Плотность тепловой нагрузки</w:t>
            </w:r>
          </w:p>
        </w:tc>
        <w:tc>
          <w:tcPr>
            <w:tcW w:w="879" w:type="dxa"/>
            <w:shd w:val="clear" w:color="auto" w:fill="auto"/>
            <w:noWrap/>
            <w:vAlign w:val="center"/>
            <w:hideMark/>
          </w:tcPr>
          <w:p w:rsidR="000911C2" w:rsidRPr="00DE398D" w:rsidP="000911C2" w14:paraId="38A6978B" w14:textId="100A28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Гкал/ч/га</w:t>
            </w:r>
          </w:p>
        </w:tc>
        <w:tc>
          <w:tcPr>
            <w:tcW w:w="595" w:type="dxa"/>
            <w:shd w:val="clear" w:color="auto" w:fill="auto"/>
            <w:noWrap/>
            <w:vAlign w:val="center"/>
          </w:tcPr>
          <w:p w:rsidR="000911C2" w:rsidRPr="00DE398D" w:rsidP="000911C2" w14:paraId="6A107A33" w14:textId="269761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152CD40A" w14:textId="429637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73CF517B" w14:textId="1A0CDC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7375D151" w14:textId="2B5D63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E398D">
              <w:rPr>
                <w:rFonts w:ascii="Times New Roman" w:eastAsia="Times New Roman" w:hAnsi="Times New Roman" w:cs="Times New Roman"/>
                <w:color w:val="000000"/>
                <w:kern w:val="0"/>
                <w:sz w:val="20"/>
                <w:szCs w:val="20"/>
                <w:lang w:val="ru-RU" w:eastAsia="ru-RU" w:bidi="ar-SA"/>
              </w:rPr>
              <w:t>н/д</w:t>
            </w:r>
          </w:p>
        </w:tc>
        <w:tc>
          <w:tcPr>
            <w:tcW w:w="685" w:type="dxa"/>
            <w:shd w:val="clear" w:color="auto" w:fill="auto"/>
            <w:noWrap/>
            <w:vAlign w:val="center"/>
          </w:tcPr>
          <w:p w:rsidR="000911C2" w:rsidRPr="00DE398D" w:rsidP="000911C2" w14:paraId="09EC1786" w14:textId="3B4ED3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7,246</w:t>
            </w:r>
          </w:p>
        </w:tc>
      </w:tr>
    </w:tbl>
    <w:p w:rsidR="005A3498" w:rsidP="006B7F55" w14:paraId="16017DA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DD4DBF" w:rsidRPr="001A772D" w:rsidP="005A3498" w14:paraId="523D9707"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430" w:name="_Toc407638496"/>
      <w:bookmarkStart w:id="431" w:name="_Toc407703140"/>
      <w:bookmarkStart w:id="432" w:name="_Toc407703960"/>
      <w:bookmarkStart w:id="433" w:name="_Toc414274872"/>
      <w:bookmarkStart w:id="434" w:name="_Toc416708242"/>
      <w:bookmarkStart w:id="435" w:name="_Toc422928600"/>
      <w:bookmarkStart w:id="436" w:name="_Toc423525719"/>
      <w:bookmarkStart w:id="437" w:name="_Toc424042105"/>
      <w:bookmarkStart w:id="438" w:name="_Toc430345867"/>
      <w:bookmarkStart w:id="439" w:name="_Toc431569638"/>
      <w:bookmarkStart w:id="440" w:name="_Toc437278322"/>
      <w:bookmarkEnd w:id="426"/>
      <w:r>
        <w:rPr>
          <w:rFonts w:ascii="Times New Roman" w:eastAsia="Times New Roman" w:hAnsi="Times New Roman" w:cs="Times New Roman"/>
          <w:b/>
          <w:bCs/>
          <w:i/>
          <w:kern w:val="0"/>
          <w:sz w:val="24"/>
          <w:szCs w:val="28"/>
          <w:lang w:val="ru-RU" w:eastAsia="ru-RU" w:bidi="ar-SA"/>
        </w:rPr>
        <w:t>О</w:t>
      </w:r>
      <w:r w:rsidRPr="001A772D">
        <w:rPr>
          <w:rFonts w:ascii="Times New Roman" w:eastAsia="Times New Roman" w:hAnsi="Times New Roman" w:cs="Times New Roman"/>
          <w:b/>
          <w:bCs/>
          <w:i/>
          <w:kern w:val="0"/>
          <w:sz w:val="24"/>
          <w:szCs w:val="28"/>
          <w:lang w:val="ru-RU" w:eastAsia="ru-RU" w:bidi="ar-SA"/>
        </w:rPr>
        <w:t>писание резервов и дефицитов тепловой мощности нетто по каждому источнику тепловой энергии</w:t>
      </w:r>
    </w:p>
    <w:p w:rsidR="00DD4DBF" w:rsidRPr="00E82D5F" w:rsidP="005A3498" w14:paraId="1FD7C5F4" w14:textId="77777777">
      <w:pPr>
        <w:widowControl/>
        <w:suppressAutoHyphens w:val="0"/>
        <w:spacing w:after="0" w:line="300" w:lineRule="auto"/>
        <w:ind w:firstLine="567"/>
        <w:contextualSpacing/>
        <w:jc w:val="both"/>
        <w:rPr>
          <w:rFonts w:ascii="Times New Roman" w:eastAsia="Calibri" w:hAnsi="Times New Roman" w:cs="Times New Roman"/>
          <w:i/>
          <w:iCs/>
          <w:kern w:val="0"/>
          <w:sz w:val="24"/>
          <w:szCs w:val="24"/>
          <w:lang w:val="ru-RU" w:eastAsia="en-US" w:bidi="ar-SA"/>
        </w:rPr>
      </w:pPr>
      <w:r>
        <w:rPr>
          <w:rFonts w:ascii="Times New Roman" w:eastAsia="Calibri" w:hAnsi="Times New Roman" w:cs="Times New Roman"/>
          <w:kern w:val="0"/>
          <w:sz w:val="24"/>
          <w:szCs w:val="24"/>
          <w:lang w:val="ru-RU" w:eastAsia="en-US" w:bidi="ar-SA"/>
        </w:rPr>
        <w:t>Описание</w:t>
      </w:r>
      <w:r w:rsidRPr="001A772D">
        <w:rPr>
          <w:rFonts w:ascii="Times New Roman" w:eastAsia="Calibri" w:hAnsi="Times New Roman" w:cs="Times New Roman"/>
          <w:kern w:val="0"/>
          <w:sz w:val="24"/>
          <w:szCs w:val="24"/>
          <w:lang w:val="ru-RU" w:eastAsia="en-US" w:bidi="ar-SA"/>
        </w:rPr>
        <w:t xml:space="preserve"> резервов</w:t>
      </w:r>
      <w:r>
        <w:rPr>
          <w:rFonts w:ascii="Times New Roman" w:eastAsia="Calibri" w:hAnsi="Times New Roman" w:cs="Times New Roman"/>
          <w:kern w:val="0"/>
          <w:sz w:val="24"/>
          <w:szCs w:val="24"/>
          <w:lang w:val="ru-RU" w:eastAsia="en-US" w:bidi="ar-SA"/>
        </w:rPr>
        <w:t xml:space="preserve"> и </w:t>
      </w:r>
      <w:r w:rsidRPr="001A772D">
        <w:rPr>
          <w:rFonts w:ascii="Times New Roman" w:eastAsia="Calibri" w:hAnsi="Times New Roman" w:cs="Times New Roman"/>
          <w:kern w:val="0"/>
          <w:sz w:val="24"/>
          <w:szCs w:val="24"/>
          <w:lang w:val="ru-RU" w:eastAsia="en-US" w:bidi="ar-SA"/>
        </w:rPr>
        <w:t xml:space="preserve">дефицитов тепловой мощности нетто </w:t>
      </w:r>
      <w:r>
        <w:rPr>
          <w:rFonts w:ascii="Times New Roman" w:eastAsia="Calibri" w:hAnsi="Times New Roman" w:cs="Times New Roman"/>
          <w:kern w:val="0"/>
          <w:sz w:val="24"/>
          <w:szCs w:val="24"/>
          <w:lang w:val="ru-RU" w:eastAsia="en-US" w:bidi="ar-SA"/>
        </w:rPr>
        <w:t xml:space="preserve">по каждому источнику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приведен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w:t>
      </w:r>
    </w:p>
    <w:p w:rsidR="00DD4DBF" w:rsidRPr="001A772D" w:rsidP="005A3498" w14:paraId="33D1F663"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Гидравлические режимы, обеспечивающие передачу тепловой энергии от источника тепловой энергии до самого удаленного</w:t>
      </w:r>
    </w:p>
    <w:p w:rsidR="00E45F45" w:rsidRPr="001A772D" w:rsidP="00E45F45" w14:paraId="3E90771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6B7F55">
        <w:rPr>
          <w:rFonts w:ascii="Times New Roman" w:eastAsia="Calibri" w:hAnsi="Times New Roman" w:cs="Times New Roman"/>
          <w:kern w:val="0"/>
          <w:sz w:val="24"/>
          <w:szCs w:val="24"/>
          <w:lang w:val="ru-RU" w:eastAsia="en-US" w:bidi="ar-SA"/>
        </w:rPr>
        <w:t>Расчет</w:t>
      </w:r>
      <w:r>
        <w:rPr>
          <w:rFonts w:ascii="Times New Roman" w:eastAsia="Calibri" w:hAnsi="Times New Roman" w:cs="Times New Roman"/>
          <w:kern w:val="0"/>
          <w:sz w:val="24"/>
          <w:szCs w:val="24"/>
          <w:lang w:val="ru-RU" w:eastAsia="en-US" w:bidi="ar-SA"/>
        </w:rPr>
        <w:t>ы</w:t>
      </w:r>
      <w:r w:rsidRPr="006B7F55">
        <w:rPr>
          <w:rFonts w:ascii="Times New Roman" w:eastAsia="Calibri" w:hAnsi="Times New Roman" w:cs="Times New Roman"/>
          <w:kern w:val="0"/>
          <w:sz w:val="24"/>
          <w:szCs w:val="24"/>
          <w:lang w:val="ru-RU" w:eastAsia="en-US" w:bidi="ar-SA"/>
        </w:rPr>
        <w:t xml:space="preserve"> гидравлических режимов, обеспечивающих передачу тепловой энергии от источника тепловой энергии до самого удаленного потребителя</w:t>
      </w:r>
      <w:r>
        <w:rPr>
          <w:rFonts w:ascii="Times New Roman" w:eastAsia="Calibri" w:hAnsi="Times New Roman" w:cs="Times New Roman"/>
          <w:kern w:val="0"/>
          <w:sz w:val="24"/>
          <w:szCs w:val="24"/>
          <w:lang w:val="ru-RU" w:eastAsia="en-US" w:bidi="ar-SA"/>
        </w:rPr>
        <w:t xml:space="preserve"> теплоснабжающей организацией, не проводились</w:t>
      </w:r>
      <w:r w:rsidRPr="00B246F5">
        <w:rPr>
          <w:rFonts w:ascii="Times New Roman" w:eastAsia="Calibri" w:hAnsi="Times New Roman" w:cs="Times New Roman"/>
          <w:kern w:val="0"/>
          <w:sz w:val="24"/>
          <w:szCs w:val="24"/>
          <w:lang w:val="ru-RU" w:eastAsia="en-US" w:bidi="ar-SA"/>
        </w:rPr>
        <w:t>.</w:t>
      </w:r>
    </w:p>
    <w:p w:rsidR="00DD4DBF" w:rsidRPr="001A772D" w:rsidP="005A3498" w14:paraId="496DAEE2"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4"/>
          <w:lang w:val="ru-RU" w:eastAsia="ru-RU" w:bidi="ar-SA"/>
        </w:rPr>
      </w:pPr>
      <w:r w:rsidRPr="001A772D">
        <w:rPr>
          <w:rFonts w:ascii="Times New Roman" w:eastAsia="Times New Roman" w:hAnsi="Times New Roman" w:cs="Times New Roman"/>
          <w:b/>
          <w:bCs/>
          <w:i/>
          <w:kern w:val="0"/>
          <w:sz w:val="24"/>
          <w:szCs w:val="24"/>
          <w:shd w:val="clear" w:color="auto" w:fill="FFFFFF"/>
          <w:lang w:val="ru-RU" w:eastAsia="ru-RU" w:bidi="ar-SA"/>
        </w:rPr>
        <w:t>Описание причины возникновения дефицитов тепловой мощности и последствий влияния дефицитов на качество теплоснабжения</w:t>
      </w:r>
    </w:p>
    <w:p w:rsidR="00F70D43" w:rsidRPr="00E82D5F" w:rsidP="00F70D43" w14:paraId="0FDAEF38" w14:textId="77777777">
      <w:pPr>
        <w:widowControl/>
        <w:suppressAutoHyphens w:val="0"/>
        <w:spacing w:after="0" w:line="300" w:lineRule="auto"/>
        <w:ind w:firstLine="567"/>
        <w:contextualSpacing/>
        <w:jc w:val="both"/>
        <w:rPr>
          <w:rFonts w:ascii="Times New Roman" w:eastAsia="Calibri" w:hAnsi="Times New Roman" w:cs="Times New Roman"/>
          <w:i/>
          <w:iCs/>
          <w:kern w:val="0"/>
          <w:sz w:val="24"/>
          <w:szCs w:val="24"/>
          <w:lang w:val="ru-RU" w:eastAsia="en-US" w:bidi="ar-SA"/>
        </w:rPr>
      </w:pPr>
      <w:r>
        <w:rPr>
          <w:rFonts w:ascii="Times New Roman" w:eastAsia="Calibri" w:hAnsi="Times New Roman" w:cs="Times New Roman"/>
          <w:kern w:val="0"/>
          <w:sz w:val="24"/>
          <w:szCs w:val="24"/>
          <w:lang w:val="ru-RU" w:eastAsia="en-US" w:bidi="ar-SA"/>
        </w:rPr>
        <w:t>Основными причинами возникновения дефицитов тепловой мощности являются ограничения по выдаче тепловой мощности для котельных и превышение подключенной нагрузки над установленной мощностью.</w:t>
      </w:r>
      <w:r w:rsidR="005A349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 Значения </w:t>
      </w:r>
      <w:r w:rsidRPr="001A772D">
        <w:rPr>
          <w:rFonts w:ascii="Times New Roman" w:eastAsia="Calibri" w:hAnsi="Times New Roman" w:cs="Times New Roman"/>
          <w:kern w:val="0"/>
          <w:sz w:val="24"/>
          <w:szCs w:val="24"/>
          <w:lang w:val="ru-RU" w:eastAsia="en-US" w:bidi="ar-SA"/>
        </w:rPr>
        <w:t xml:space="preserve">дефицитов тепловой мощности </w:t>
      </w:r>
      <w:r>
        <w:rPr>
          <w:rFonts w:ascii="Times New Roman" w:eastAsia="Calibri" w:hAnsi="Times New Roman" w:cs="Times New Roman"/>
          <w:kern w:val="0"/>
          <w:sz w:val="24"/>
          <w:szCs w:val="24"/>
          <w:lang w:val="ru-RU" w:eastAsia="en-US" w:bidi="ar-SA"/>
        </w:rPr>
        <w:t>при условии их наличия</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по каждому источнику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приведен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w:t>
      </w:r>
    </w:p>
    <w:p w:rsidR="00DD4DBF" w:rsidRPr="001A772D" w:rsidP="005A3498" w14:paraId="5D17E606"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DD4DBF" w:rsidRPr="001A772D" w:rsidP="00DD4DBF" w14:paraId="78E0543C" w14:textId="77777777">
      <w:pPr>
        <w:widowControl/>
        <w:suppressAutoHyphens w:val="0"/>
        <w:spacing w:after="0" w:line="276" w:lineRule="auto"/>
        <w:ind w:firstLine="709"/>
        <w:jc w:val="both"/>
        <w:rPr>
          <w:rFonts w:ascii="Times New Roman" w:eastAsia="Times New Roman" w:hAnsi="Times New Roman" w:cs="Times New Roman"/>
          <w:color w:val="000000"/>
          <w:kern w:val="0"/>
          <w:sz w:val="22"/>
          <w:szCs w:val="22"/>
          <w:lang w:val="ru-RU" w:eastAsia="ru-RU" w:bidi="ar-SA"/>
        </w:rPr>
      </w:pPr>
      <w:r w:rsidRPr="001A772D">
        <w:rPr>
          <w:rFonts w:ascii="Times New Roman" w:eastAsia="Calibri" w:hAnsi="Times New Roman" w:cs="Times New Roman"/>
          <w:kern w:val="0"/>
          <w:sz w:val="24"/>
          <w:szCs w:val="24"/>
          <w:lang w:val="ru-RU" w:eastAsia="en-US" w:bidi="ar-SA"/>
        </w:rPr>
        <w:t>Значения резерв</w:t>
      </w:r>
      <w:r w:rsidR="00EB5C1B">
        <w:rPr>
          <w:rFonts w:ascii="Times New Roman" w:eastAsia="Calibri" w:hAnsi="Times New Roman" w:cs="Times New Roman"/>
          <w:kern w:val="0"/>
          <w:sz w:val="24"/>
          <w:szCs w:val="24"/>
          <w:lang w:val="ru-RU" w:eastAsia="en-US" w:bidi="ar-SA"/>
        </w:rPr>
        <w:t>ов</w:t>
      </w:r>
      <w:r w:rsidRPr="001A772D">
        <w:rPr>
          <w:rFonts w:ascii="Times New Roman" w:eastAsia="Calibri" w:hAnsi="Times New Roman" w:cs="Times New Roman"/>
          <w:kern w:val="0"/>
          <w:sz w:val="24"/>
          <w:szCs w:val="24"/>
          <w:lang w:val="ru-RU" w:eastAsia="en-US" w:bidi="ar-SA"/>
        </w:rPr>
        <w:t xml:space="preserve"> тепловой мощности </w:t>
      </w:r>
      <w:r w:rsidR="00EB5C1B">
        <w:rPr>
          <w:rFonts w:ascii="Times New Roman" w:eastAsia="Calibri" w:hAnsi="Times New Roman" w:cs="Times New Roman"/>
          <w:kern w:val="0"/>
          <w:sz w:val="24"/>
          <w:szCs w:val="24"/>
          <w:lang w:val="ru-RU" w:eastAsia="en-US" w:bidi="ar-SA"/>
        </w:rPr>
        <w:t>источников тепловой энергии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приведены в таблице </w:t>
      </w:r>
      <w:r w:rsidR="00EB5C1B">
        <w:rPr>
          <w:rFonts w:ascii="Times New Roman" w:eastAsia="Calibri" w:hAnsi="Times New Roman" w:cs="Times New Roman"/>
          <w:kern w:val="0"/>
          <w:sz w:val="24"/>
          <w:szCs w:val="24"/>
          <w:lang w:val="ru-RU" w:eastAsia="en-US" w:bidi="ar-SA"/>
        </w:rPr>
        <w:t>39</w:t>
      </w:r>
      <w:r w:rsidRPr="001A772D">
        <w:rPr>
          <w:rFonts w:ascii="Times New Roman" w:eastAsia="Calibri" w:hAnsi="Times New Roman" w:cs="Times New Roman"/>
          <w:kern w:val="0"/>
          <w:sz w:val="24"/>
          <w:szCs w:val="24"/>
          <w:lang w:val="ru-RU" w:eastAsia="en-US" w:bidi="ar-SA"/>
        </w:rPr>
        <w:t xml:space="preserve">. </w:t>
      </w:r>
      <w:r w:rsidR="00EB5C1B">
        <w:rPr>
          <w:rFonts w:ascii="Times New Roman" w:eastAsia="Calibri" w:hAnsi="Times New Roman" w:cs="Times New Roman"/>
          <w:kern w:val="0"/>
          <w:sz w:val="24"/>
          <w:szCs w:val="24"/>
          <w:lang w:val="ru-RU" w:eastAsia="en-US" w:bidi="ar-SA"/>
        </w:rPr>
        <w:t>Возможности</w:t>
      </w:r>
      <w:r w:rsidRPr="001A772D">
        <w:rPr>
          <w:rFonts w:ascii="Times New Roman" w:eastAsia="Calibri" w:hAnsi="Times New Roman" w:cs="Times New Roman"/>
          <w:kern w:val="0"/>
          <w:sz w:val="24"/>
          <w:szCs w:val="24"/>
          <w:lang w:val="ru-RU" w:eastAsia="en-US" w:bidi="ar-SA"/>
        </w:rPr>
        <w:t xml:space="preserve"> расширени</w:t>
      </w:r>
      <w:r w:rsidR="00EB5C1B">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технологических </w:t>
      </w:r>
      <w:r w:rsidRPr="001A772D">
        <w:rPr>
          <w:rFonts w:ascii="Times New Roman" w:eastAsia="Times New Roman" w:hAnsi="Times New Roman" w:cs="Times New Roman"/>
          <w:kern w:val="0"/>
          <w:sz w:val="24"/>
          <w:szCs w:val="24"/>
          <w:lang w:val="ru-RU" w:eastAsia="ru-RU" w:bidi="ar-SA"/>
        </w:rPr>
        <w:t>зон действия источников с резервами тепловой мощности нетто в зоны действия с дефицитом тепловой мощности отсутству</w:t>
      </w:r>
      <w:r w:rsidR="00EB5C1B">
        <w:rPr>
          <w:rFonts w:ascii="Times New Roman" w:eastAsia="Times New Roman" w:hAnsi="Times New Roman" w:cs="Times New Roman"/>
          <w:kern w:val="0"/>
          <w:sz w:val="24"/>
          <w:szCs w:val="24"/>
          <w:lang w:val="ru-RU" w:eastAsia="ru-RU" w:bidi="ar-SA"/>
        </w:rPr>
        <w:t>ю</w:t>
      </w:r>
      <w:r w:rsidRPr="001A772D">
        <w:rPr>
          <w:rFonts w:ascii="Times New Roman" w:eastAsia="Times New Roman" w:hAnsi="Times New Roman" w:cs="Times New Roman"/>
          <w:kern w:val="0"/>
          <w:sz w:val="24"/>
          <w:szCs w:val="24"/>
          <w:lang w:val="ru-RU" w:eastAsia="ru-RU" w:bidi="ar-SA"/>
        </w:rPr>
        <w:t>т.</w:t>
      </w:r>
    </w:p>
    <w:p w:rsidR="00DD4DBF" w:rsidRPr="001A772D" w:rsidP="005A3498" w14:paraId="510C7CC1"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балансах тепловой мощности и тепловой нагрузки в зонах действия источников тепловой энергии за период, предшествующий актуализации схемы теплоснабжения</w:t>
      </w:r>
    </w:p>
    <w:p w:rsidR="00DD4DBF" w:rsidP="00DD4DBF" w14:paraId="671AD4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Обновлены балансы тепловой энергии и тепловой мощности, присоединенной тепловой нагрузк</w:t>
      </w:r>
      <w:r w:rsidR="00F70D43">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собственны</w:t>
      </w:r>
      <w:r w:rsidR="00F70D43">
        <w:rPr>
          <w:rFonts w:ascii="Times New Roman" w:eastAsia="Calibri" w:hAnsi="Times New Roman" w:cs="Times New Roman"/>
          <w:kern w:val="0"/>
          <w:sz w:val="24"/>
          <w:szCs w:val="24"/>
          <w:lang w:val="ru-RU" w:eastAsia="en-US" w:bidi="ar-SA"/>
        </w:rPr>
        <w:t>х и хозяйственных</w:t>
      </w:r>
      <w:r w:rsidRPr="001A772D">
        <w:rPr>
          <w:rFonts w:ascii="Times New Roman" w:eastAsia="Calibri" w:hAnsi="Times New Roman" w:cs="Times New Roman"/>
          <w:kern w:val="0"/>
          <w:sz w:val="24"/>
          <w:szCs w:val="24"/>
          <w:lang w:val="ru-RU" w:eastAsia="en-US" w:bidi="ar-SA"/>
        </w:rPr>
        <w:t xml:space="preserve"> технологически</w:t>
      </w:r>
      <w:r w:rsidR="00F70D43">
        <w:rPr>
          <w:rFonts w:ascii="Times New Roman" w:eastAsia="Calibri" w:hAnsi="Times New Roman" w:cs="Times New Roman"/>
          <w:kern w:val="0"/>
          <w:sz w:val="24"/>
          <w:szCs w:val="24"/>
          <w:lang w:val="ru-RU" w:eastAsia="en-US" w:bidi="ar-SA"/>
        </w:rPr>
        <w:t>х</w:t>
      </w:r>
      <w:r w:rsidRPr="001A772D">
        <w:rPr>
          <w:rFonts w:ascii="Times New Roman" w:eastAsia="Calibri" w:hAnsi="Times New Roman" w:cs="Times New Roman"/>
          <w:kern w:val="0"/>
          <w:sz w:val="24"/>
          <w:szCs w:val="24"/>
          <w:lang w:val="ru-RU" w:eastAsia="en-US" w:bidi="ar-SA"/>
        </w:rPr>
        <w:t xml:space="preserve"> нужд</w:t>
      </w:r>
      <w:r w:rsidR="00F70D43">
        <w:rPr>
          <w:rFonts w:ascii="Times New Roman" w:eastAsia="Calibri" w:hAnsi="Times New Roman" w:cs="Times New Roman"/>
          <w:kern w:val="0"/>
          <w:sz w:val="24"/>
          <w:szCs w:val="24"/>
          <w:lang w:val="ru-RU" w:eastAsia="en-US" w:bidi="ar-SA"/>
        </w:rPr>
        <w:t>, значения резервов и дефицитов тепловой энергии</w:t>
      </w:r>
      <w:r w:rsidRPr="001A772D">
        <w:rPr>
          <w:rFonts w:ascii="Times New Roman" w:eastAsia="Calibri" w:hAnsi="Times New Roman" w:cs="Times New Roman"/>
          <w:kern w:val="0"/>
          <w:sz w:val="24"/>
          <w:szCs w:val="24"/>
          <w:lang w:val="ru-RU" w:eastAsia="en-US" w:bidi="ar-SA"/>
        </w:rPr>
        <w:t>.</w:t>
      </w:r>
    </w:p>
    <w:p w:rsidR="00F626F6" w:rsidRPr="001A772D" w:rsidP="00C563DD" w14:paraId="0B628A6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41" w:name="_Toc164349888"/>
      <w:r w:rsidRPr="001A772D">
        <w:rPr>
          <w:rFonts w:ascii="Times New Roman" w:eastAsia="Times New Roman" w:hAnsi="Times New Roman" w:cs="Times New Roman"/>
          <w:b/>
          <w:bCs/>
          <w:i/>
          <w:kern w:val="0"/>
          <w:sz w:val="24"/>
          <w:szCs w:val="24"/>
          <w:lang w:val="ru-RU" w:eastAsia="ru-RU" w:bidi="ar-SA"/>
        </w:rPr>
        <w:t>Ч</w:t>
      </w:r>
      <w:r w:rsidRPr="001A772D" w:rsidR="00E245B6">
        <w:rPr>
          <w:rFonts w:ascii="Times New Roman" w:eastAsia="Times New Roman" w:hAnsi="Times New Roman" w:cs="Times New Roman"/>
          <w:b/>
          <w:bCs/>
          <w:i/>
          <w:kern w:val="0"/>
          <w:sz w:val="24"/>
          <w:szCs w:val="24"/>
          <w:lang w:val="ru-RU" w:eastAsia="ru-RU" w:bidi="ar-SA"/>
        </w:rPr>
        <w:t xml:space="preserve">асть </w:t>
      </w:r>
      <w:r w:rsidRPr="001A772D" w:rsidR="003C407F">
        <w:rPr>
          <w:rFonts w:ascii="Times New Roman" w:eastAsia="Times New Roman" w:hAnsi="Times New Roman" w:cs="Times New Roman"/>
          <w:b/>
          <w:bCs/>
          <w:i/>
          <w:kern w:val="0"/>
          <w:sz w:val="24"/>
          <w:szCs w:val="24"/>
          <w:lang w:val="ru-RU" w:eastAsia="ru-RU" w:bidi="ar-SA"/>
        </w:rPr>
        <w:t xml:space="preserve">7 – Балансы </w:t>
      </w:r>
      <w:r w:rsidRPr="001A772D" w:rsidR="00D00DA4">
        <w:rPr>
          <w:rFonts w:ascii="Times New Roman" w:eastAsia="Times New Roman" w:hAnsi="Times New Roman" w:cs="Times New Roman"/>
          <w:b/>
          <w:bCs/>
          <w:i/>
          <w:kern w:val="0"/>
          <w:sz w:val="24"/>
          <w:szCs w:val="24"/>
          <w:lang w:val="ru-RU" w:eastAsia="ru-RU" w:bidi="ar-SA"/>
        </w:rPr>
        <w:t>теплоносителя</w:t>
      </w:r>
      <w:bookmarkEnd w:id="430"/>
      <w:bookmarkEnd w:id="431"/>
      <w:bookmarkEnd w:id="432"/>
      <w:bookmarkEnd w:id="433"/>
      <w:bookmarkEnd w:id="434"/>
      <w:bookmarkEnd w:id="435"/>
      <w:bookmarkEnd w:id="436"/>
      <w:bookmarkEnd w:id="437"/>
      <w:bookmarkEnd w:id="438"/>
      <w:bookmarkEnd w:id="439"/>
      <w:bookmarkEnd w:id="440"/>
      <w:bookmarkEnd w:id="441"/>
    </w:p>
    <w:p w:rsidR="00437F87" w:rsidRPr="001A772D" w:rsidP="005A3498" w14:paraId="5E64414C" w14:textId="77777777">
      <w:pPr>
        <w:pStyle w:val="ListParagraph"/>
        <w:keepNext/>
        <w:keepLines/>
        <w:widowControl/>
        <w:numPr>
          <w:ilvl w:val="1"/>
          <w:numId w:val="21"/>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8"/>
          <w:szCs w:val="28"/>
          <w:lang w:val="ru-RU" w:eastAsia="ru-RU" w:bidi="ar-SA"/>
        </w:rPr>
      </w:pPr>
      <w:bookmarkStart w:id="442" w:name="_Toc437275014"/>
      <w:bookmarkEnd w:id="442"/>
    </w:p>
    <w:p w:rsidR="00145BD5" w:rsidRPr="001A772D" w:rsidP="005A3498" w14:paraId="4729DD12"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Описание балансов производительности водоподготовительных установок теплоносителя для тепловых сетей </w:t>
      </w:r>
    </w:p>
    <w:p w:rsidR="0043384A" w:rsidRPr="0043384A" w:rsidP="0043384A" w14:paraId="2C12DAE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В соответствии с СП 124.13330.2012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Расход подпиточной воды в рабочем режиме должен компенсировать расчетные (нормируемые) потери сетевой воды в системе теплоснабжения.</w:t>
      </w:r>
    </w:p>
    <w:p w:rsidR="0043384A" w:rsidP="0043384A" w14:paraId="6A6572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Расчетные (нормируемые) потери сетевой воды в системе теплоснабжения включают расчетные технологические потери (затраты на собственные нужды и ГВС) сетевой воды и потери сетевой воды с нормативной утечкой из тепловой сети и систем теплопотребления.</w:t>
      </w:r>
      <w:r>
        <w:rPr>
          <w:rFonts w:ascii="Times New Roman" w:eastAsia="Calibri" w:hAnsi="Times New Roman" w:cs="Times New Roman"/>
          <w:kern w:val="0"/>
          <w:sz w:val="24"/>
          <w:szCs w:val="24"/>
          <w:lang w:val="ru-RU" w:eastAsia="en-US" w:bidi="ar-SA"/>
        </w:rPr>
        <w:t xml:space="preserve"> </w:t>
      </w:r>
    </w:p>
    <w:p w:rsidR="0043384A" w:rsidP="0043384A" w14:paraId="50E04E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3384A">
        <w:rPr>
          <w:rFonts w:ascii="Times New Roman" w:eastAsia="Calibri" w:hAnsi="Times New Roman" w:cs="Times New Roman"/>
          <w:kern w:val="0"/>
          <w:sz w:val="24"/>
          <w:szCs w:val="24"/>
          <w:lang w:val="ru-RU" w:eastAsia="en-US" w:bidi="ar-SA"/>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Pr>
          <w:rFonts w:ascii="Times New Roman" w:eastAsia="Calibri" w:hAnsi="Times New Roman" w:cs="Times New Roman"/>
          <w:kern w:val="0"/>
          <w:sz w:val="24"/>
          <w:szCs w:val="24"/>
          <w:lang w:val="ru-RU" w:eastAsia="en-US" w:bidi="ar-SA"/>
        </w:rPr>
        <w:t>.</w:t>
      </w:r>
    </w:p>
    <w:p w:rsidR="00D234FD" w:rsidRPr="00D234FD" w:rsidP="0043384A" w14:paraId="48415D8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Годовые значения подпитки тепловой сети с выделением нормативных утечек теплоносителя и расхода воды на нужды горячего водоснабжения по источникам тепловой энергии на территории муниципального образования приведено в таблице </w:t>
      </w:r>
      <w:r w:rsidR="00CC0125">
        <w:rPr>
          <w:rFonts w:ascii="Times New Roman" w:eastAsia="Calibri" w:hAnsi="Times New Roman" w:cs="Times New Roman"/>
          <w:kern w:val="0"/>
          <w:sz w:val="24"/>
          <w:szCs w:val="24"/>
          <w:lang w:val="ru-RU" w:eastAsia="en-US" w:bidi="ar-SA"/>
        </w:rPr>
        <w:t>38</w:t>
      </w:r>
      <w:r>
        <w:rPr>
          <w:rFonts w:ascii="Times New Roman" w:eastAsia="Calibri" w:hAnsi="Times New Roman" w:cs="Times New Roman"/>
          <w:kern w:val="0"/>
          <w:sz w:val="24"/>
          <w:szCs w:val="24"/>
          <w:lang w:val="ru-RU" w:eastAsia="en-US" w:bidi="ar-SA"/>
        </w:rPr>
        <w:t>.</w:t>
      </w:r>
    </w:p>
    <w:p w:rsidR="00D234FD" w:rsidRPr="005A3498" w:rsidP="00D234FD" w14:paraId="0EACCB33"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CC0125">
        <w:rPr>
          <w:rFonts w:ascii="Times New Roman" w:eastAsia="Microsoft YaHei" w:hAnsi="Times New Roman" w:cs="Times New Roman"/>
          <w:b w:val="0"/>
          <w:bCs/>
          <w:i/>
          <w:color w:val="auto"/>
          <w:spacing w:val="-5"/>
          <w:kern w:val="0"/>
          <w:sz w:val="24"/>
          <w:szCs w:val="24"/>
          <w:lang w:val="ru-RU" w:eastAsia="en-US" w:bidi="ar-SA"/>
        </w:rPr>
        <w:t>38</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D234FD">
        <w:rPr>
          <w:rFonts w:ascii="Times New Roman" w:eastAsia="Microsoft YaHei" w:hAnsi="Times New Roman" w:cs="Times New Roman"/>
          <w:b w:val="0"/>
          <w:bCs/>
          <w:i/>
          <w:color w:val="auto"/>
          <w:spacing w:val="-5"/>
          <w:kern w:val="0"/>
          <w:sz w:val="24"/>
          <w:szCs w:val="24"/>
          <w:lang w:val="ru-RU" w:eastAsia="en-US" w:bidi="ar-SA"/>
        </w:rPr>
        <w:t>Годовой расход теплоносителя источника тепловой энергии</w:t>
      </w:r>
    </w:p>
    <w:tbl>
      <w:tblPr>
        <w:tblStyle w:val="TableNormal"/>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4"/>
        <w:gridCol w:w="2019"/>
        <w:gridCol w:w="3402"/>
        <w:gridCol w:w="709"/>
        <w:gridCol w:w="723"/>
        <w:gridCol w:w="723"/>
        <w:gridCol w:w="723"/>
        <w:gridCol w:w="723"/>
        <w:gridCol w:w="899"/>
      </w:tblGrid>
      <w:tr w14:paraId="1F0C673B" w14:textId="77777777" w:rsidTr="002516F2">
        <w:tblPrEx>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1"/>
          <w:tblHeader/>
        </w:trPr>
        <w:tc>
          <w:tcPr>
            <w:tcW w:w="244" w:type="dxa"/>
            <w:shd w:val="clear" w:color="auto" w:fill="auto"/>
            <w:noWrap/>
            <w:vAlign w:val="center"/>
            <w:hideMark/>
          </w:tcPr>
          <w:p w:rsidR="009C14FC" w:rsidRPr="00E33DD1" w:rsidP="004C253A" w14:paraId="61E052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w:t>
            </w:r>
          </w:p>
        </w:tc>
        <w:tc>
          <w:tcPr>
            <w:tcW w:w="2019" w:type="dxa"/>
            <w:shd w:val="clear" w:color="auto" w:fill="auto"/>
            <w:noWrap/>
            <w:vAlign w:val="center"/>
            <w:hideMark/>
          </w:tcPr>
          <w:p w:rsidR="009C14FC" w:rsidRPr="00E33DD1" w:rsidP="004C253A" w14:paraId="75DC02C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Источник</w:t>
            </w:r>
          </w:p>
        </w:tc>
        <w:tc>
          <w:tcPr>
            <w:tcW w:w="3402" w:type="dxa"/>
            <w:shd w:val="clear" w:color="auto" w:fill="auto"/>
            <w:noWrap/>
            <w:vAlign w:val="center"/>
            <w:hideMark/>
          </w:tcPr>
          <w:p w:rsidR="009C14FC" w:rsidRPr="00E33DD1" w:rsidP="004C253A" w14:paraId="1462A0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Наименование показателя</w:t>
            </w:r>
          </w:p>
        </w:tc>
        <w:tc>
          <w:tcPr>
            <w:tcW w:w="709" w:type="dxa"/>
            <w:shd w:val="clear" w:color="auto" w:fill="auto"/>
            <w:noWrap/>
            <w:vAlign w:val="center"/>
            <w:hideMark/>
          </w:tcPr>
          <w:p w:rsidR="009C14FC" w:rsidRPr="00E33DD1" w:rsidP="004C253A" w14:paraId="26AD4D85" w14:textId="69A75B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Ед.</w:t>
            </w:r>
            <w:r w:rsidRPr="00E33DD1" w:rsidR="00AC7258">
              <w:rPr>
                <w:rFonts w:ascii="Times New Roman" w:eastAsia="Times New Roman" w:hAnsi="Times New Roman" w:cs="Times New Roman"/>
                <w:color w:val="000000"/>
                <w:kern w:val="0"/>
                <w:sz w:val="20"/>
                <w:szCs w:val="20"/>
                <w:lang w:val="ru-RU" w:eastAsia="ru-RU" w:bidi="ar-SA"/>
              </w:rPr>
              <w:t xml:space="preserve"> </w:t>
            </w:r>
            <w:r w:rsidRPr="00E33DD1">
              <w:rPr>
                <w:rFonts w:ascii="Times New Roman" w:eastAsia="Times New Roman" w:hAnsi="Times New Roman" w:cs="Times New Roman"/>
                <w:color w:val="000000"/>
                <w:kern w:val="0"/>
                <w:sz w:val="20"/>
                <w:szCs w:val="20"/>
                <w:lang w:val="ru-RU" w:eastAsia="ru-RU" w:bidi="ar-SA"/>
              </w:rPr>
              <w:t>изм.</w:t>
            </w:r>
          </w:p>
        </w:tc>
        <w:tc>
          <w:tcPr>
            <w:tcW w:w="723" w:type="dxa"/>
            <w:shd w:val="clear" w:color="auto" w:fill="auto"/>
            <w:noWrap/>
            <w:vAlign w:val="center"/>
            <w:hideMark/>
          </w:tcPr>
          <w:p w:rsidR="009C14FC" w:rsidRPr="00E33DD1" w:rsidP="004C253A" w14:paraId="6183B8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2019</w:t>
            </w:r>
          </w:p>
        </w:tc>
        <w:tc>
          <w:tcPr>
            <w:tcW w:w="723" w:type="dxa"/>
            <w:shd w:val="clear" w:color="auto" w:fill="auto"/>
            <w:noWrap/>
            <w:vAlign w:val="center"/>
            <w:hideMark/>
          </w:tcPr>
          <w:p w:rsidR="009C14FC" w:rsidRPr="00E33DD1" w:rsidP="004C253A" w14:paraId="153A1C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2020</w:t>
            </w:r>
          </w:p>
        </w:tc>
        <w:tc>
          <w:tcPr>
            <w:tcW w:w="723" w:type="dxa"/>
            <w:shd w:val="clear" w:color="auto" w:fill="auto"/>
            <w:noWrap/>
            <w:vAlign w:val="center"/>
            <w:hideMark/>
          </w:tcPr>
          <w:p w:rsidR="009C14FC" w:rsidRPr="00E33DD1" w:rsidP="004C253A" w14:paraId="7171B0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2021</w:t>
            </w:r>
          </w:p>
        </w:tc>
        <w:tc>
          <w:tcPr>
            <w:tcW w:w="723" w:type="dxa"/>
            <w:shd w:val="clear" w:color="auto" w:fill="auto"/>
            <w:noWrap/>
            <w:vAlign w:val="center"/>
            <w:hideMark/>
          </w:tcPr>
          <w:p w:rsidR="009C14FC" w:rsidRPr="00E33DD1" w:rsidP="004C253A" w14:paraId="318D58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2022</w:t>
            </w:r>
          </w:p>
        </w:tc>
        <w:tc>
          <w:tcPr>
            <w:tcW w:w="899" w:type="dxa"/>
            <w:shd w:val="clear" w:color="auto" w:fill="auto"/>
            <w:noWrap/>
            <w:vAlign w:val="center"/>
            <w:hideMark/>
          </w:tcPr>
          <w:p w:rsidR="009C14FC" w:rsidRPr="00E33DD1" w:rsidP="004C253A" w14:paraId="16964CC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2023</w:t>
            </w:r>
          </w:p>
        </w:tc>
      </w:tr>
      <w:tr w14:paraId="06FFCD84" w14:textId="77777777" w:rsidTr="002516F2">
        <w:tblPrEx>
          <w:tblW w:w="10165" w:type="dxa"/>
          <w:tblCellMar>
            <w:left w:w="0" w:type="dxa"/>
            <w:right w:w="0" w:type="dxa"/>
          </w:tblCellMar>
          <w:tblLook w:val="04A0"/>
        </w:tblPrEx>
        <w:trPr>
          <w:trHeight w:val="111"/>
        </w:trPr>
        <w:tc>
          <w:tcPr>
            <w:tcW w:w="244" w:type="dxa"/>
            <w:vMerge w:val="restart"/>
            <w:shd w:val="clear" w:color="auto" w:fill="auto"/>
            <w:noWrap/>
            <w:vAlign w:val="center"/>
            <w:hideMark/>
          </w:tcPr>
          <w:p w:rsidR="00CB129E" w:rsidRPr="00E33DD1" w:rsidP="00CB129E" w14:paraId="39E0FC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1</w:t>
            </w:r>
          </w:p>
        </w:tc>
        <w:tc>
          <w:tcPr>
            <w:tcW w:w="2019" w:type="dxa"/>
            <w:vMerge w:val="restart"/>
            <w:shd w:val="clear" w:color="auto" w:fill="auto"/>
            <w:noWrap/>
            <w:vAlign w:val="center"/>
          </w:tcPr>
          <w:p w:rsidR="00CB129E" w:rsidRPr="00E33DD1" w:rsidP="00CB129E" w14:paraId="073DF233" w14:textId="6953F2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Новая блочная котельная п. Береговой</w:t>
            </w:r>
          </w:p>
        </w:tc>
        <w:tc>
          <w:tcPr>
            <w:tcW w:w="3402" w:type="dxa"/>
            <w:shd w:val="clear" w:color="auto" w:fill="auto"/>
            <w:noWrap/>
            <w:vAlign w:val="center"/>
            <w:hideMark/>
          </w:tcPr>
          <w:p w:rsidR="00CB129E" w:rsidRPr="00E33DD1" w:rsidP="00CB129E" w14:paraId="6E813869" w14:textId="2BD20C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709" w:type="dxa"/>
            <w:shd w:val="clear" w:color="auto" w:fill="auto"/>
            <w:noWrap/>
            <w:vAlign w:val="center"/>
            <w:hideMark/>
          </w:tcPr>
          <w:p w:rsidR="00CB129E" w:rsidRPr="00E33DD1" w:rsidP="00CB129E" w14:paraId="6E5E0296" w14:textId="31BFBB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CB129E" w:rsidRPr="00E33DD1" w:rsidP="00CB129E" w14:paraId="27962ACE" w14:textId="412CD5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46F4F37B" w14:textId="2C79AB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3E2D9CEF" w14:textId="441287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76EA6233" w14:textId="21D838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899" w:type="dxa"/>
            <w:shd w:val="clear" w:color="auto" w:fill="auto"/>
            <w:noWrap/>
            <w:vAlign w:val="center"/>
          </w:tcPr>
          <w:p w:rsidR="00CB129E" w:rsidRPr="00E33DD1" w:rsidP="00CB129E" w14:paraId="18C63584" w14:textId="53E79B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129E">
              <w:rPr>
                <w:rFonts w:ascii="Times New Roman" w:eastAsia="Times New Roman" w:hAnsi="Times New Roman" w:cs="Times New Roman"/>
                <w:color w:val="000000"/>
                <w:kern w:val="0"/>
                <w:sz w:val="20"/>
                <w:szCs w:val="20"/>
                <w:lang w:val="ru-RU" w:eastAsia="ru-RU" w:bidi="ar-SA"/>
              </w:rPr>
              <w:t>14,20</w:t>
            </w:r>
          </w:p>
        </w:tc>
      </w:tr>
      <w:tr w14:paraId="686F435A" w14:textId="77777777" w:rsidTr="002516F2">
        <w:tblPrEx>
          <w:tblW w:w="10165" w:type="dxa"/>
          <w:tblCellMar>
            <w:left w:w="0" w:type="dxa"/>
            <w:right w:w="0" w:type="dxa"/>
          </w:tblCellMar>
          <w:tblLook w:val="04A0"/>
        </w:tblPrEx>
        <w:trPr>
          <w:trHeight w:val="111"/>
        </w:trPr>
        <w:tc>
          <w:tcPr>
            <w:tcW w:w="244" w:type="dxa"/>
            <w:vMerge/>
            <w:vAlign w:val="center"/>
            <w:hideMark/>
          </w:tcPr>
          <w:p w:rsidR="00CB129E" w:rsidRPr="00E33DD1" w:rsidP="00CB129E" w14:paraId="1E7BFC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CB129E" w:rsidRPr="00E33DD1" w:rsidP="00CB129E" w14:paraId="158504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CB129E" w:rsidRPr="00E33DD1" w:rsidP="00CB129E" w14:paraId="2B0347FB" w14:textId="125EBF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709" w:type="dxa"/>
            <w:shd w:val="clear" w:color="auto" w:fill="auto"/>
            <w:noWrap/>
            <w:vAlign w:val="center"/>
            <w:hideMark/>
          </w:tcPr>
          <w:p w:rsidR="00CB129E" w:rsidRPr="00E33DD1" w:rsidP="00CB129E" w14:paraId="37ED36A2" w14:textId="343552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CB129E" w:rsidRPr="00E33DD1" w:rsidP="00CB129E" w14:paraId="2255C583" w14:textId="789ADE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4F86F234" w14:textId="5085CF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070696E7" w14:textId="7A4989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22D7BF83" w14:textId="6A43FA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899" w:type="dxa"/>
            <w:shd w:val="clear" w:color="auto" w:fill="auto"/>
            <w:noWrap/>
            <w:vAlign w:val="center"/>
          </w:tcPr>
          <w:p w:rsidR="00CB129E" w:rsidRPr="00E33DD1" w:rsidP="00CB129E" w14:paraId="49DAC2C8" w14:textId="0CA527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утв.</w:t>
            </w:r>
          </w:p>
        </w:tc>
      </w:tr>
      <w:tr w14:paraId="22F9899B" w14:textId="77777777" w:rsidTr="002516F2">
        <w:tblPrEx>
          <w:tblW w:w="10165" w:type="dxa"/>
          <w:tblCellMar>
            <w:left w:w="0" w:type="dxa"/>
            <w:right w:w="0" w:type="dxa"/>
          </w:tblCellMar>
          <w:tblLook w:val="04A0"/>
        </w:tblPrEx>
        <w:trPr>
          <w:trHeight w:val="111"/>
        </w:trPr>
        <w:tc>
          <w:tcPr>
            <w:tcW w:w="244" w:type="dxa"/>
            <w:vMerge/>
            <w:vAlign w:val="center"/>
            <w:hideMark/>
          </w:tcPr>
          <w:p w:rsidR="00CB129E" w:rsidRPr="00E33DD1" w:rsidP="00CB129E" w14:paraId="0F77C5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CB129E" w:rsidRPr="00E33DD1" w:rsidP="00CB129E" w14:paraId="00E3E8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CB129E" w:rsidRPr="00E33DD1" w:rsidP="00CB129E" w14:paraId="426BB958" w14:textId="53FD82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709" w:type="dxa"/>
            <w:shd w:val="clear" w:color="auto" w:fill="auto"/>
            <w:noWrap/>
            <w:vAlign w:val="center"/>
            <w:hideMark/>
          </w:tcPr>
          <w:p w:rsidR="00CB129E" w:rsidRPr="00E33DD1" w:rsidP="00CB129E" w14:paraId="39B2385E" w14:textId="64A3EB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CB129E" w:rsidRPr="00E33DD1" w:rsidP="00CB129E" w14:paraId="05293376" w14:textId="4143FA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18A7EA05" w14:textId="6AABC8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7CC98579" w14:textId="5C54E4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5A1273FB" w14:textId="10C7E9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899" w:type="dxa"/>
            <w:shd w:val="clear" w:color="auto" w:fill="auto"/>
            <w:noWrap/>
            <w:vAlign w:val="center"/>
          </w:tcPr>
          <w:p w:rsidR="00CB129E" w:rsidRPr="00E33DD1" w:rsidP="00CB129E" w14:paraId="10F85C4C" w14:textId="0D93D0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r w14:paraId="6DEB3077" w14:textId="77777777" w:rsidTr="002516F2">
        <w:tblPrEx>
          <w:tblW w:w="10165" w:type="dxa"/>
          <w:tblCellMar>
            <w:left w:w="0" w:type="dxa"/>
            <w:right w:w="0" w:type="dxa"/>
          </w:tblCellMar>
          <w:tblLook w:val="04A0"/>
        </w:tblPrEx>
        <w:trPr>
          <w:trHeight w:val="111"/>
        </w:trPr>
        <w:tc>
          <w:tcPr>
            <w:tcW w:w="244" w:type="dxa"/>
            <w:vMerge/>
            <w:vAlign w:val="center"/>
            <w:hideMark/>
          </w:tcPr>
          <w:p w:rsidR="00CB129E" w:rsidRPr="00E33DD1" w:rsidP="00CB129E" w14:paraId="5A20C9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19" w:type="dxa"/>
            <w:vMerge/>
            <w:vAlign w:val="center"/>
          </w:tcPr>
          <w:p w:rsidR="00CB129E" w:rsidRPr="00E33DD1" w:rsidP="00CB129E" w14:paraId="36DBB3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402" w:type="dxa"/>
            <w:shd w:val="clear" w:color="auto" w:fill="auto"/>
            <w:noWrap/>
            <w:vAlign w:val="center"/>
            <w:hideMark/>
          </w:tcPr>
          <w:p w:rsidR="00CB129E" w:rsidRPr="00E33DD1" w:rsidP="00CB129E" w14:paraId="25873CAC" w14:textId="73FD8D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Расход воды на ГВС</w:t>
            </w:r>
          </w:p>
        </w:tc>
        <w:tc>
          <w:tcPr>
            <w:tcW w:w="709" w:type="dxa"/>
            <w:shd w:val="clear" w:color="auto" w:fill="auto"/>
            <w:noWrap/>
            <w:vAlign w:val="center"/>
            <w:hideMark/>
          </w:tcPr>
          <w:p w:rsidR="00CB129E" w:rsidRPr="00E33DD1" w:rsidP="00CB129E" w14:paraId="502F5EC3" w14:textId="0A3045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тыс. м3</w:t>
            </w:r>
          </w:p>
        </w:tc>
        <w:tc>
          <w:tcPr>
            <w:tcW w:w="723" w:type="dxa"/>
            <w:shd w:val="clear" w:color="auto" w:fill="auto"/>
            <w:noWrap/>
            <w:vAlign w:val="center"/>
          </w:tcPr>
          <w:p w:rsidR="00CB129E" w:rsidRPr="00E33DD1" w:rsidP="00CB129E" w14:paraId="4453353B" w14:textId="30CD6B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472E02D5" w14:textId="6E2A94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4B2F7C85" w14:textId="0D60D5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723" w:type="dxa"/>
            <w:shd w:val="clear" w:color="auto" w:fill="auto"/>
            <w:noWrap/>
            <w:vAlign w:val="center"/>
          </w:tcPr>
          <w:p w:rsidR="00CB129E" w:rsidRPr="00E33DD1" w:rsidP="00CB129E" w14:paraId="77C8DDAB" w14:textId="46133A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33DD1">
              <w:rPr>
                <w:rFonts w:ascii="Times New Roman" w:eastAsia="Times New Roman" w:hAnsi="Times New Roman" w:cs="Times New Roman"/>
                <w:color w:val="000000"/>
                <w:kern w:val="0"/>
                <w:sz w:val="20"/>
                <w:szCs w:val="20"/>
                <w:lang w:val="ru-RU" w:eastAsia="ru-RU" w:bidi="ar-SA"/>
              </w:rPr>
              <w:t>н/д</w:t>
            </w:r>
          </w:p>
        </w:tc>
        <w:tc>
          <w:tcPr>
            <w:tcW w:w="899" w:type="dxa"/>
            <w:shd w:val="clear" w:color="auto" w:fill="auto"/>
            <w:noWrap/>
            <w:vAlign w:val="center"/>
          </w:tcPr>
          <w:p w:rsidR="00CB129E" w:rsidRPr="00E33DD1" w:rsidP="00CB129E" w14:paraId="6FECE3C7" w14:textId="1E49A8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129E">
              <w:rPr>
                <w:rFonts w:ascii="Times New Roman" w:eastAsia="Times New Roman" w:hAnsi="Times New Roman" w:cs="Times New Roman"/>
                <w:color w:val="000000"/>
                <w:kern w:val="0"/>
                <w:sz w:val="20"/>
                <w:szCs w:val="20"/>
                <w:lang w:val="ru-RU" w:eastAsia="ru-RU" w:bidi="ar-SA"/>
              </w:rPr>
              <w:t>0,00</w:t>
            </w:r>
          </w:p>
        </w:tc>
      </w:tr>
    </w:tbl>
    <w:p w:rsidR="0016040B" w14:paraId="15FC12E3"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p w:rsidR="00D95180" w:rsidRPr="002516F2" w:rsidP="002516F2" w14:paraId="4FAC0231" w14:textId="39AE7B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Балансы </w:t>
      </w:r>
      <w:r w:rsidRPr="001A772D" w:rsidR="0043384A">
        <w:rPr>
          <w:rFonts w:ascii="Times New Roman" w:eastAsia="Calibri" w:hAnsi="Times New Roman" w:cs="Times New Roman"/>
          <w:kern w:val="0"/>
          <w:sz w:val="24"/>
          <w:szCs w:val="24"/>
          <w:lang w:val="ru-RU" w:eastAsia="en-US" w:bidi="ar-SA"/>
        </w:rPr>
        <w:t>производительности водоподготовительных установок теплоносител</w:t>
      </w:r>
      <w:r w:rsidRPr="001A772D">
        <w:rPr>
          <w:rFonts w:ascii="Times New Roman" w:eastAsia="Calibri" w:hAnsi="Times New Roman" w:cs="Times New Roman"/>
          <w:kern w:val="0"/>
          <w:sz w:val="24"/>
          <w:szCs w:val="24"/>
          <w:lang w:val="ru-RU" w:eastAsia="en-US" w:bidi="ar-SA"/>
        </w:rPr>
        <w:t xml:space="preserve">я </w:t>
      </w:r>
      <w:r w:rsidR="000C5548">
        <w:rPr>
          <w:rFonts w:ascii="Times New Roman" w:eastAsia="Calibri" w:hAnsi="Times New Roman" w:cs="Times New Roman"/>
          <w:kern w:val="0"/>
          <w:sz w:val="24"/>
          <w:szCs w:val="24"/>
          <w:lang w:val="ru-RU" w:eastAsia="en-US" w:bidi="ar-SA"/>
        </w:rPr>
        <w:t xml:space="preserve">по </w:t>
      </w:r>
      <w:r w:rsidRPr="001A772D">
        <w:rPr>
          <w:rFonts w:ascii="Times New Roman" w:eastAsia="Calibri" w:hAnsi="Times New Roman" w:cs="Times New Roman"/>
          <w:kern w:val="0"/>
          <w:sz w:val="24"/>
          <w:szCs w:val="24"/>
          <w:lang w:val="ru-RU" w:eastAsia="en-US" w:bidi="ar-SA"/>
        </w:rPr>
        <w:t>источник</w:t>
      </w:r>
      <w:r w:rsidR="000C5548">
        <w:rPr>
          <w:rFonts w:ascii="Times New Roman" w:eastAsia="Calibri" w:hAnsi="Times New Roman" w:cs="Times New Roman"/>
          <w:kern w:val="0"/>
          <w:sz w:val="24"/>
          <w:szCs w:val="24"/>
          <w:lang w:val="ru-RU" w:eastAsia="en-US" w:bidi="ar-SA"/>
        </w:rPr>
        <w:t xml:space="preserve">ам </w:t>
      </w:r>
      <w:r w:rsidRPr="001A772D">
        <w:rPr>
          <w:rFonts w:ascii="Times New Roman" w:eastAsia="Calibri" w:hAnsi="Times New Roman" w:cs="Times New Roman"/>
          <w:kern w:val="0"/>
          <w:sz w:val="24"/>
          <w:szCs w:val="24"/>
          <w:lang w:val="ru-RU" w:eastAsia="en-US" w:bidi="ar-SA"/>
        </w:rPr>
        <w:t xml:space="preserve">тепловой энергии </w:t>
      </w:r>
      <w:r w:rsidR="00F70D43">
        <w:rPr>
          <w:rFonts w:ascii="Times New Roman" w:eastAsia="Calibri" w:hAnsi="Times New Roman" w:cs="Times New Roman"/>
          <w:kern w:val="0"/>
          <w:sz w:val="24"/>
          <w:szCs w:val="24"/>
          <w:lang w:val="ru-RU" w:eastAsia="en-US" w:bidi="ar-SA"/>
        </w:rPr>
        <w:t>м</w:t>
      </w:r>
      <w:r w:rsidRPr="00CB6E7E" w:rsidR="0063383B">
        <w:rPr>
          <w:rFonts w:ascii="Times New Roman" w:eastAsia="Calibri" w:hAnsi="Times New Roman" w:cs="Times New Roman"/>
          <w:kern w:val="0"/>
          <w:sz w:val="24"/>
          <w:szCs w:val="24"/>
          <w:lang w:val="ru-RU" w:eastAsia="en-US" w:bidi="ar-SA"/>
        </w:rPr>
        <w:t>униципального образования</w:t>
      </w:r>
      <w:r w:rsidRPr="00CB6E7E"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приведены в таблице</w:t>
      </w:r>
      <w:r w:rsidRPr="001A772D" w:rsidR="000569A8">
        <w:rPr>
          <w:rFonts w:ascii="Times New Roman" w:eastAsia="Calibri" w:hAnsi="Times New Roman" w:cs="Times New Roman"/>
          <w:kern w:val="0"/>
          <w:sz w:val="24"/>
          <w:szCs w:val="24"/>
          <w:lang w:val="ru-RU" w:eastAsia="en-US" w:bidi="ar-SA"/>
        </w:rPr>
        <w:t xml:space="preserve"> </w:t>
      </w:r>
      <w:r w:rsidR="00CC0125">
        <w:rPr>
          <w:rFonts w:ascii="Times New Roman" w:eastAsia="Calibri" w:hAnsi="Times New Roman" w:cs="Times New Roman"/>
          <w:kern w:val="0"/>
          <w:sz w:val="24"/>
          <w:szCs w:val="24"/>
          <w:lang w:val="ru-RU" w:eastAsia="en-US" w:bidi="ar-SA"/>
        </w:rPr>
        <w:t>39</w:t>
      </w:r>
      <w:r w:rsidR="000C5548">
        <w:rPr>
          <w:rFonts w:ascii="Times New Roman" w:eastAsia="Calibri" w:hAnsi="Times New Roman" w:cs="Times New Roman"/>
          <w:kern w:val="0"/>
          <w:sz w:val="24"/>
          <w:szCs w:val="24"/>
          <w:lang w:val="ru-RU" w:eastAsia="en-US" w:bidi="ar-SA"/>
        </w:rPr>
        <w:t>.</w:t>
      </w:r>
    </w:p>
    <w:p w:rsidR="0016040B" w:rsidP="00894AAA" w14:paraId="7AEC86A2" w14:textId="7DAC224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BD72E6">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BD72E6" w:rsidR="00CC0125">
        <w:rPr>
          <w:rFonts w:ascii="Times New Roman" w:eastAsia="Microsoft YaHei" w:hAnsi="Times New Roman" w:cs="Times New Roman"/>
          <w:b w:val="0"/>
          <w:bCs/>
          <w:i/>
          <w:color w:val="auto"/>
          <w:spacing w:val="-5"/>
          <w:kern w:val="0"/>
          <w:sz w:val="24"/>
          <w:szCs w:val="24"/>
          <w:lang w:val="ru-RU" w:eastAsia="en-US" w:bidi="ar-SA"/>
        </w:rPr>
        <w:t>39</w:t>
      </w:r>
      <w:r w:rsidRPr="00BD72E6">
        <w:rPr>
          <w:rFonts w:ascii="Times New Roman" w:eastAsia="Microsoft YaHei" w:hAnsi="Times New Roman" w:cs="Times New Roman"/>
          <w:b w:val="0"/>
          <w:bCs/>
          <w:i/>
          <w:color w:val="auto"/>
          <w:spacing w:val="-5"/>
          <w:kern w:val="0"/>
          <w:sz w:val="24"/>
          <w:szCs w:val="24"/>
          <w:lang w:val="ru-RU" w:eastAsia="en-US" w:bidi="ar-SA"/>
        </w:rPr>
        <w:t>. Балансы производительности водоподготовительных установок по источникам</w:t>
      </w:r>
    </w:p>
    <w:tbl>
      <w:tblPr>
        <w:tblStyle w:val="TableGrid0"/>
        <w:tblW w:w="10202" w:type="dxa"/>
        <w:tblLayout w:type="fixed"/>
        <w:tblCellMar>
          <w:left w:w="0" w:type="dxa"/>
          <w:right w:w="0" w:type="dxa"/>
        </w:tblCellMar>
        <w:tblLook w:val="04A0"/>
      </w:tblPr>
      <w:tblGrid>
        <w:gridCol w:w="396"/>
        <w:gridCol w:w="1480"/>
        <w:gridCol w:w="3648"/>
        <w:gridCol w:w="465"/>
        <w:gridCol w:w="810"/>
        <w:gridCol w:w="851"/>
        <w:gridCol w:w="850"/>
        <w:gridCol w:w="851"/>
        <w:gridCol w:w="851"/>
      </w:tblGrid>
      <w:tr w14:paraId="77147E81" w14:textId="77777777" w:rsidTr="004A51A9">
        <w:tblPrEx>
          <w:tblW w:w="10202" w:type="dxa"/>
          <w:tblLayout w:type="fixed"/>
          <w:tblCellMar>
            <w:left w:w="0" w:type="dxa"/>
            <w:right w:w="0" w:type="dxa"/>
          </w:tblCellMar>
          <w:tblLook w:val="04A0"/>
        </w:tblPrEx>
        <w:trPr>
          <w:trHeight w:val="20"/>
          <w:tblHeader/>
        </w:trPr>
        <w:tc>
          <w:tcPr>
            <w:tcW w:w="396" w:type="dxa"/>
            <w:vAlign w:val="center"/>
          </w:tcPr>
          <w:p w:rsidR="0016040B" w:rsidRPr="00EE21D4" w:rsidP="00D95180" w14:paraId="5EF5E7D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w:t>
            </w:r>
          </w:p>
        </w:tc>
        <w:tc>
          <w:tcPr>
            <w:tcW w:w="1480" w:type="dxa"/>
            <w:vAlign w:val="center"/>
          </w:tcPr>
          <w:p w:rsidR="0016040B" w:rsidRPr="00EE21D4" w:rsidP="00391B04" w14:paraId="1ACD029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Источник</w:t>
            </w:r>
          </w:p>
        </w:tc>
        <w:tc>
          <w:tcPr>
            <w:tcW w:w="3648" w:type="dxa"/>
            <w:vAlign w:val="center"/>
          </w:tcPr>
          <w:p w:rsidR="0016040B" w:rsidRPr="00EE21D4" w:rsidP="00391B04" w14:paraId="45E95D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Параметр</w:t>
            </w:r>
          </w:p>
        </w:tc>
        <w:tc>
          <w:tcPr>
            <w:tcW w:w="465" w:type="dxa"/>
            <w:vAlign w:val="center"/>
          </w:tcPr>
          <w:p w:rsidR="0016040B" w:rsidRPr="00EE21D4" w:rsidP="00391B04" w14:paraId="24C73B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Ед. изм.</w:t>
            </w:r>
          </w:p>
        </w:tc>
        <w:tc>
          <w:tcPr>
            <w:tcW w:w="810" w:type="dxa"/>
            <w:vAlign w:val="center"/>
          </w:tcPr>
          <w:p w:rsidR="0016040B" w:rsidRPr="00EE21D4" w:rsidP="00391B04" w14:paraId="0A3240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2019</w:t>
            </w:r>
          </w:p>
        </w:tc>
        <w:tc>
          <w:tcPr>
            <w:tcW w:w="851" w:type="dxa"/>
            <w:vAlign w:val="center"/>
          </w:tcPr>
          <w:p w:rsidR="0016040B" w:rsidRPr="00EE21D4" w:rsidP="00391B04" w14:paraId="44DCF2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2020</w:t>
            </w:r>
          </w:p>
        </w:tc>
        <w:tc>
          <w:tcPr>
            <w:tcW w:w="850" w:type="dxa"/>
            <w:vAlign w:val="center"/>
          </w:tcPr>
          <w:p w:rsidR="0016040B" w:rsidRPr="00EE21D4" w:rsidP="00391B04" w14:paraId="6B5B7E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2021</w:t>
            </w:r>
          </w:p>
        </w:tc>
        <w:tc>
          <w:tcPr>
            <w:tcW w:w="851" w:type="dxa"/>
            <w:vAlign w:val="center"/>
          </w:tcPr>
          <w:p w:rsidR="0016040B" w:rsidRPr="00EE21D4" w:rsidP="00391B04" w14:paraId="300A77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2022</w:t>
            </w:r>
          </w:p>
        </w:tc>
        <w:tc>
          <w:tcPr>
            <w:tcW w:w="851" w:type="dxa"/>
            <w:vAlign w:val="center"/>
          </w:tcPr>
          <w:p w:rsidR="0016040B" w:rsidRPr="00EE21D4" w:rsidP="00391B04" w14:paraId="1C8D62D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2023</w:t>
            </w:r>
          </w:p>
        </w:tc>
      </w:tr>
      <w:tr w14:paraId="6CDEB52F" w14:textId="77777777" w:rsidTr="004A51A9">
        <w:tblPrEx>
          <w:tblW w:w="10202" w:type="dxa"/>
          <w:tblLayout w:type="fixed"/>
          <w:tblCellMar>
            <w:left w:w="0" w:type="dxa"/>
            <w:right w:w="0" w:type="dxa"/>
          </w:tblCellMar>
          <w:tblLook w:val="04A0"/>
        </w:tblPrEx>
        <w:trPr>
          <w:trHeight w:val="20"/>
        </w:trPr>
        <w:tc>
          <w:tcPr>
            <w:tcW w:w="396" w:type="dxa"/>
            <w:vMerge w:val="restart"/>
            <w:vAlign w:val="center"/>
          </w:tcPr>
          <w:p w:rsidR="00912F0C" w:rsidRPr="00EE21D4" w:rsidP="00912F0C" w14:paraId="68461CDD" w14:textId="28E3AA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imes New Roman"/>
                <w:kern w:val="0"/>
                <w:sz w:val="20"/>
                <w:szCs w:val="20"/>
                <w:lang w:val="ru-RU" w:eastAsia="en-US" w:bidi="ar-SA"/>
              </w:rPr>
              <w:t>1</w:t>
            </w:r>
          </w:p>
        </w:tc>
        <w:tc>
          <w:tcPr>
            <w:tcW w:w="1480" w:type="dxa"/>
            <w:vMerge w:val="restart"/>
            <w:vAlign w:val="center"/>
          </w:tcPr>
          <w:p w:rsidR="00633852" w:rsidP="00912F0C" w14:paraId="3F1DC338"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Новая блочная котельная </w:t>
            </w:r>
          </w:p>
          <w:p w:rsidR="00912F0C" w:rsidRPr="00EE21D4" w:rsidP="00912F0C" w14:paraId="64CE29D1" w14:textId="1188908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3648" w:type="dxa"/>
            <w:vAlign w:val="center"/>
          </w:tcPr>
          <w:p w:rsidR="00912F0C" w:rsidRPr="00EE21D4" w:rsidP="00912F0C" w14:paraId="54272778" w14:textId="53EBDE9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Производительность ВПУ</w:t>
            </w:r>
          </w:p>
        </w:tc>
        <w:tc>
          <w:tcPr>
            <w:tcW w:w="465" w:type="dxa"/>
            <w:vAlign w:val="center"/>
          </w:tcPr>
          <w:p w:rsidR="00912F0C" w:rsidRPr="00EE21D4" w:rsidP="00912F0C" w14:paraId="7D21F9B0" w14:textId="0E005D6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912F0C" w:rsidRPr="00EE21D4" w:rsidP="00912F0C" w14:paraId="1B74BFA3" w14:textId="4593B5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68E89CDD" w14:textId="3E975A4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912F0C" w:rsidRPr="00EE21D4" w:rsidP="00912F0C" w14:paraId="3ED6C385" w14:textId="730ABF7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50179B1C" w14:textId="3CF913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34A65A30" w14:textId="4CBC17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8,00</w:t>
            </w:r>
          </w:p>
        </w:tc>
      </w:tr>
      <w:tr w14:paraId="0447D3E0"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912F0C" w:rsidRPr="00EE21D4" w:rsidP="00912F0C" w14:paraId="36D9AC6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912F0C" w:rsidRPr="00EE21D4" w:rsidP="00912F0C" w14:paraId="57B8E89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912F0C" w:rsidRPr="00EE21D4" w:rsidP="00912F0C" w14:paraId="6BBF4FD4" w14:textId="6F710E1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Срок службы</w:t>
            </w:r>
          </w:p>
        </w:tc>
        <w:tc>
          <w:tcPr>
            <w:tcW w:w="465" w:type="dxa"/>
            <w:vAlign w:val="center"/>
          </w:tcPr>
          <w:p w:rsidR="00912F0C" w:rsidRPr="00EE21D4" w:rsidP="00912F0C" w14:paraId="25665E98" w14:textId="54D50C5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лет</w:t>
            </w:r>
          </w:p>
        </w:tc>
        <w:tc>
          <w:tcPr>
            <w:tcW w:w="810" w:type="dxa"/>
            <w:vAlign w:val="center"/>
          </w:tcPr>
          <w:p w:rsidR="00912F0C" w:rsidRPr="00EE21D4" w:rsidP="00912F0C" w14:paraId="6347BA51" w14:textId="3EEFC25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51C3B21B" w14:textId="6E4855D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912F0C" w:rsidRPr="00EE21D4" w:rsidP="00912F0C" w14:paraId="5B94993D" w14:textId="3AE9154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6EC7946C" w14:textId="39A229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7995D636" w14:textId="166230A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1</w:t>
            </w:r>
          </w:p>
        </w:tc>
      </w:tr>
      <w:tr w14:paraId="0965164A"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912F0C" w:rsidRPr="00EE21D4" w:rsidP="00912F0C" w14:paraId="5297EE6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912F0C" w:rsidRPr="00EE21D4" w:rsidP="00912F0C" w14:paraId="29A197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912F0C" w:rsidRPr="00EE21D4" w:rsidP="00912F0C" w14:paraId="373CBD52" w14:textId="428037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Количество баков-аккумуляторов теплоносителя</w:t>
            </w:r>
          </w:p>
        </w:tc>
        <w:tc>
          <w:tcPr>
            <w:tcW w:w="465" w:type="dxa"/>
            <w:vAlign w:val="center"/>
          </w:tcPr>
          <w:p w:rsidR="00912F0C" w:rsidRPr="00EE21D4" w:rsidP="00912F0C" w14:paraId="3037CDC1" w14:textId="75F271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ед.</w:t>
            </w:r>
          </w:p>
        </w:tc>
        <w:tc>
          <w:tcPr>
            <w:tcW w:w="810" w:type="dxa"/>
            <w:vAlign w:val="center"/>
          </w:tcPr>
          <w:p w:rsidR="00912F0C" w:rsidRPr="00EE21D4" w:rsidP="00912F0C" w14:paraId="67DD2C38" w14:textId="20A0C18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2AF648A5" w14:textId="040C332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912F0C" w:rsidRPr="00EE21D4" w:rsidP="00912F0C" w14:paraId="454DB5C9" w14:textId="1413DC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5143C3AC" w14:textId="1962E75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2FB68DA7" w14:textId="77C71B9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2</w:t>
            </w:r>
          </w:p>
        </w:tc>
      </w:tr>
      <w:tr w14:paraId="35CE5B77"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912F0C" w:rsidRPr="00EE21D4" w:rsidP="00912F0C" w14:paraId="0614C77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912F0C" w:rsidRPr="00EE21D4" w:rsidP="00912F0C" w14:paraId="6634C4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912F0C" w:rsidRPr="00EE21D4" w:rsidP="00912F0C" w14:paraId="1168D26C" w14:textId="2AB2B5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Общая емкость баков-аккумуляторов</w:t>
            </w:r>
          </w:p>
        </w:tc>
        <w:tc>
          <w:tcPr>
            <w:tcW w:w="465" w:type="dxa"/>
            <w:vAlign w:val="center"/>
          </w:tcPr>
          <w:p w:rsidR="00912F0C" w:rsidRPr="00EE21D4" w:rsidP="00912F0C" w14:paraId="7D5D42F6" w14:textId="2AE63A2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м3</w:t>
            </w:r>
          </w:p>
        </w:tc>
        <w:tc>
          <w:tcPr>
            <w:tcW w:w="810" w:type="dxa"/>
            <w:vAlign w:val="center"/>
          </w:tcPr>
          <w:p w:rsidR="00912F0C" w:rsidRPr="00EE21D4" w:rsidP="00912F0C" w14:paraId="7DDECD60" w14:textId="430F263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6779DF5F" w14:textId="064D9A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912F0C" w:rsidRPr="00EE21D4" w:rsidP="00912F0C" w14:paraId="497B3752" w14:textId="0CB234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17062FA4" w14:textId="2BD0B21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635E5ACD" w14:textId="05037B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20</w:t>
            </w:r>
            <w:r>
              <w:rPr>
                <w:rFonts w:ascii="Times New Roman" w:hAnsi="Times New Roman" w:eastAsiaTheme="minorHAnsi" w:cs="Times New Roman"/>
                <w:kern w:val="0"/>
                <w:sz w:val="20"/>
                <w:szCs w:val="20"/>
                <w:lang w:val="ru-RU" w:eastAsia="en-US" w:bidi="ar-SA"/>
              </w:rPr>
              <w:t>,00</w:t>
            </w:r>
          </w:p>
        </w:tc>
      </w:tr>
      <w:tr w14:paraId="44A47D16"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912F0C" w:rsidRPr="00EE21D4" w:rsidP="00912F0C" w14:paraId="4897BAC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912F0C" w:rsidRPr="00EE21D4" w:rsidP="00912F0C" w14:paraId="7FE50F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912F0C" w:rsidRPr="00EE21D4" w:rsidP="00912F0C" w14:paraId="119FDFD2" w14:textId="48D010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Расчетный часовой расход для подпитки системы по фактическим данным</w:t>
            </w:r>
          </w:p>
        </w:tc>
        <w:tc>
          <w:tcPr>
            <w:tcW w:w="465" w:type="dxa"/>
            <w:vAlign w:val="center"/>
          </w:tcPr>
          <w:p w:rsidR="00912F0C" w:rsidRPr="00EE21D4" w:rsidP="00912F0C" w14:paraId="3D5A391B" w14:textId="535BE98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912F0C" w:rsidRPr="00EE21D4" w:rsidP="00912F0C" w14:paraId="494D9507" w14:textId="356899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405B0DAD" w14:textId="730DAC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912F0C" w:rsidRPr="00EE21D4" w:rsidP="00912F0C" w14:paraId="0028816A" w14:textId="6FF3063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2CF971A3" w14:textId="33AAAB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7889418B" w14:textId="1383FC5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2,714</w:t>
            </w:r>
          </w:p>
        </w:tc>
      </w:tr>
      <w:tr w14:paraId="0ED795AB"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BA1606" w:rsidRPr="00EE21D4" w:rsidP="00BA1606" w14:paraId="755F9E1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BA1606" w:rsidRPr="00EE21D4" w:rsidP="00BA1606" w14:paraId="7041B8A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BA1606" w:rsidRPr="00EE21D4" w:rsidP="00BA1606" w14:paraId="245654F6" w14:textId="13934D6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Нормативные утечки теплоносителя</w:t>
            </w:r>
          </w:p>
        </w:tc>
        <w:tc>
          <w:tcPr>
            <w:tcW w:w="465" w:type="dxa"/>
            <w:vAlign w:val="center"/>
          </w:tcPr>
          <w:p w:rsidR="00BA1606" w:rsidRPr="00EE21D4" w:rsidP="00BA1606" w14:paraId="1F0616F1" w14:textId="52B224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BA1606" w:rsidRPr="00EE21D4" w:rsidP="00BA1606" w14:paraId="47AAF085" w14:textId="17E00FB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BA1606" w:rsidRPr="00EE21D4" w:rsidP="00BA1606" w14:paraId="03D9F769" w14:textId="2A78F84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BA1606" w:rsidRPr="00EE21D4" w:rsidP="00BA1606" w14:paraId="5BF5297F" w14:textId="6B1689E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BA1606" w:rsidRPr="00EE21D4" w:rsidP="00BA1606" w14:paraId="6745C95F" w14:textId="7671B85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BA1606" w:rsidRPr="00EE21D4" w:rsidP="00BA1606" w14:paraId="7B4B325A" w14:textId="55BF389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Не утв.</w:t>
            </w:r>
          </w:p>
        </w:tc>
      </w:tr>
      <w:tr w14:paraId="1B709D8D"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BA1606" w:rsidRPr="00EE21D4" w:rsidP="00BA1606" w14:paraId="7F9575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BA1606" w:rsidRPr="00EE21D4" w:rsidP="00BA1606" w14:paraId="23B8227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BA1606" w:rsidRPr="00EE21D4" w:rsidP="00BA1606" w14:paraId="6A0F8958" w14:textId="669BB85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Сверхнормативные утечки теплоносителя</w:t>
            </w:r>
          </w:p>
        </w:tc>
        <w:tc>
          <w:tcPr>
            <w:tcW w:w="465" w:type="dxa"/>
            <w:vAlign w:val="center"/>
          </w:tcPr>
          <w:p w:rsidR="00BA1606" w:rsidRPr="00EE21D4" w:rsidP="00BA1606" w14:paraId="7114EBCD" w14:textId="4500CA8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BA1606" w:rsidRPr="00EE21D4" w:rsidP="00BA1606" w14:paraId="4AA71AD2" w14:textId="3EEEFF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BA1606" w:rsidRPr="00EE21D4" w:rsidP="00BA1606" w14:paraId="07BCD42B" w14:textId="383B9A6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BA1606" w:rsidRPr="00EE21D4" w:rsidP="00BA1606" w14:paraId="72241BFB" w14:textId="21D8961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BA1606" w:rsidRPr="00EE21D4" w:rsidP="00BA1606" w14:paraId="6E526C62" w14:textId="2E4F556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BA1606" w:rsidRPr="00EE21D4" w:rsidP="00BA1606" w14:paraId="6B14E3B6" w14:textId="74119B8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r>
      <w:tr w14:paraId="65B700B5"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912F0C" w:rsidRPr="00EE21D4" w:rsidP="00912F0C" w14:paraId="4A58FB5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912F0C" w:rsidRPr="00EE21D4" w:rsidP="00912F0C" w14:paraId="52B03A7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912F0C" w:rsidRPr="00EE21D4" w:rsidP="00912F0C" w14:paraId="4DC0921E" w14:textId="349C4B1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Отпуск теплоносителя из тепловых сетей на цели ГВС по фактическим данным</w:t>
            </w:r>
          </w:p>
        </w:tc>
        <w:tc>
          <w:tcPr>
            <w:tcW w:w="465" w:type="dxa"/>
            <w:vAlign w:val="center"/>
          </w:tcPr>
          <w:p w:rsidR="00912F0C" w:rsidRPr="00EE21D4" w:rsidP="00912F0C" w14:paraId="6FB27864" w14:textId="1130242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912F0C" w:rsidRPr="00EE21D4" w:rsidP="00912F0C" w14:paraId="2CC178F5" w14:textId="3B6A58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154A26BF" w14:textId="4EA6F9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912F0C" w:rsidRPr="00EE21D4" w:rsidP="00912F0C" w14:paraId="58BD3BC3" w14:textId="488AE4D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6EAA8187" w14:textId="7CE27E5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1E380225" w14:textId="75D05EB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0,00</w:t>
            </w:r>
          </w:p>
        </w:tc>
      </w:tr>
      <w:tr w14:paraId="785A9CDC"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912F0C" w:rsidRPr="00EE21D4" w:rsidP="00912F0C" w14:paraId="38A313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912F0C" w:rsidRPr="00EE21D4" w:rsidP="00912F0C" w14:paraId="6333810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912F0C" w:rsidRPr="00EE21D4" w:rsidP="00912F0C" w14:paraId="49E94547" w14:textId="105F490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Объем аварийной подпитки (химически не обработанной и не деаэрированной водой)</w:t>
            </w:r>
          </w:p>
        </w:tc>
        <w:tc>
          <w:tcPr>
            <w:tcW w:w="465" w:type="dxa"/>
            <w:vAlign w:val="center"/>
          </w:tcPr>
          <w:p w:rsidR="00912F0C" w:rsidRPr="00EE21D4" w:rsidP="00912F0C" w14:paraId="151391EF" w14:textId="271EA18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912F0C" w:rsidRPr="00EE21D4" w:rsidP="00912F0C" w14:paraId="2AD228D6" w14:textId="030564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5B755742" w14:textId="5D2F48A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912F0C" w:rsidRPr="00EE21D4" w:rsidP="00912F0C" w14:paraId="3FA15DB0" w14:textId="20B4598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2C93F331" w14:textId="7031F2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42E578DD" w14:textId="4B35CC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imes New Roman"/>
                <w:kern w:val="0"/>
                <w:sz w:val="20"/>
                <w:szCs w:val="20"/>
                <w:lang w:val="ru-RU" w:eastAsia="en-US" w:bidi="ar-SA"/>
              </w:rPr>
              <w:t>-</w:t>
            </w:r>
          </w:p>
        </w:tc>
      </w:tr>
      <w:tr w14:paraId="741625E9"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912F0C" w:rsidRPr="00EE21D4" w:rsidP="00912F0C" w14:paraId="474097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912F0C" w:rsidRPr="00EE21D4" w:rsidP="00912F0C" w14:paraId="13F9A76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912F0C" w:rsidRPr="00EE21D4" w:rsidP="00912F0C" w14:paraId="6B984EB1" w14:textId="719B33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Резерв (+)/дефицит (-) ВПУ</w:t>
            </w:r>
          </w:p>
        </w:tc>
        <w:tc>
          <w:tcPr>
            <w:tcW w:w="465" w:type="dxa"/>
            <w:vAlign w:val="center"/>
          </w:tcPr>
          <w:p w:rsidR="00912F0C" w:rsidRPr="00EE21D4" w:rsidP="00912F0C" w14:paraId="4D0FDD8D" w14:textId="778F57D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т/ч</w:t>
            </w:r>
          </w:p>
        </w:tc>
        <w:tc>
          <w:tcPr>
            <w:tcW w:w="810" w:type="dxa"/>
            <w:vAlign w:val="center"/>
          </w:tcPr>
          <w:p w:rsidR="00912F0C" w:rsidRPr="00EE21D4" w:rsidP="00912F0C" w14:paraId="74B350CC" w14:textId="29BF2ED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1E2F9580" w14:textId="11B288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912F0C" w:rsidRPr="00EE21D4" w:rsidP="00912F0C" w14:paraId="22871EDA" w14:textId="7E282F6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34B75262" w14:textId="3A203B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77E0547D" w14:textId="4F1617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5,2</w:t>
            </w:r>
            <w:r w:rsidR="00E26794">
              <w:rPr>
                <w:rFonts w:ascii="Times New Roman" w:hAnsi="Times New Roman" w:eastAsiaTheme="minorHAnsi" w:cs="Times New Roman"/>
                <w:kern w:val="0"/>
                <w:sz w:val="20"/>
                <w:szCs w:val="20"/>
                <w:lang w:val="ru-RU" w:eastAsia="en-US" w:bidi="ar-SA"/>
              </w:rPr>
              <w:t>9</w:t>
            </w:r>
          </w:p>
        </w:tc>
      </w:tr>
      <w:tr w14:paraId="2AEE0DED" w14:textId="77777777" w:rsidTr="004A51A9">
        <w:tblPrEx>
          <w:tblW w:w="10202" w:type="dxa"/>
          <w:tblLayout w:type="fixed"/>
          <w:tblCellMar>
            <w:left w:w="0" w:type="dxa"/>
            <w:right w:w="0" w:type="dxa"/>
          </w:tblCellMar>
          <w:tblLook w:val="04A0"/>
        </w:tblPrEx>
        <w:trPr>
          <w:trHeight w:val="20"/>
        </w:trPr>
        <w:tc>
          <w:tcPr>
            <w:tcW w:w="396" w:type="dxa"/>
            <w:vMerge/>
            <w:vAlign w:val="center"/>
          </w:tcPr>
          <w:p w:rsidR="00912F0C" w:rsidRPr="00EE21D4" w:rsidP="00912F0C" w14:paraId="10B948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80" w:type="dxa"/>
            <w:vMerge/>
            <w:vAlign w:val="center"/>
          </w:tcPr>
          <w:p w:rsidR="00912F0C" w:rsidRPr="00EE21D4" w:rsidP="00912F0C" w14:paraId="2F0E87B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648" w:type="dxa"/>
            <w:vAlign w:val="center"/>
          </w:tcPr>
          <w:p w:rsidR="00912F0C" w:rsidRPr="00EE21D4" w:rsidP="00912F0C" w14:paraId="5B798BFD" w14:textId="1CEEAA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Доля резерва</w:t>
            </w:r>
          </w:p>
        </w:tc>
        <w:tc>
          <w:tcPr>
            <w:tcW w:w="465" w:type="dxa"/>
            <w:vAlign w:val="center"/>
          </w:tcPr>
          <w:p w:rsidR="00912F0C" w:rsidRPr="00EE21D4" w:rsidP="00912F0C" w14:paraId="60FC4332" w14:textId="718811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E21D4">
              <w:rPr>
                <w:rFonts w:ascii="Times New Roman" w:hAnsi="Times New Roman" w:eastAsiaTheme="minorHAnsi" w:cstheme="minorBidi"/>
                <w:color w:val="000000"/>
                <w:kern w:val="0"/>
                <w:sz w:val="20"/>
                <w:szCs w:val="20"/>
                <w:lang w:val="ru-RU" w:eastAsia="en-US" w:bidi="ar-SA"/>
              </w:rPr>
              <w:t>%</w:t>
            </w:r>
          </w:p>
        </w:tc>
        <w:tc>
          <w:tcPr>
            <w:tcW w:w="810" w:type="dxa"/>
            <w:vAlign w:val="center"/>
          </w:tcPr>
          <w:p w:rsidR="00912F0C" w:rsidRPr="00EE21D4" w:rsidP="00912F0C" w14:paraId="48AAD0A5" w14:textId="69ED7E2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5C1330F7" w14:textId="17E0DDC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0" w:type="dxa"/>
            <w:vAlign w:val="center"/>
          </w:tcPr>
          <w:p w:rsidR="00912F0C" w:rsidRPr="00EE21D4" w:rsidP="00912F0C" w14:paraId="674A6A91" w14:textId="0F2E9FB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2CE719AA" w14:textId="5BF98D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н/д</w:t>
            </w:r>
          </w:p>
        </w:tc>
        <w:tc>
          <w:tcPr>
            <w:tcW w:w="851" w:type="dxa"/>
            <w:vAlign w:val="center"/>
          </w:tcPr>
          <w:p w:rsidR="00912F0C" w:rsidRPr="00EE21D4" w:rsidP="00912F0C" w14:paraId="38D05232" w14:textId="138D907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912F0C">
              <w:rPr>
                <w:rFonts w:ascii="Times New Roman" w:hAnsi="Times New Roman" w:eastAsiaTheme="minorHAnsi" w:cs="Times New Roman"/>
                <w:kern w:val="0"/>
                <w:sz w:val="20"/>
                <w:szCs w:val="20"/>
                <w:lang w:val="ru-RU" w:eastAsia="en-US" w:bidi="ar-SA"/>
              </w:rPr>
              <w:t>66,07</w:t>
            </w:r>
          </w:p>
        </w:tc>
      </w:tr>
    </w:tbl>
    <w:p w:rsidR="00145BD5" w:rsidRPr="001A772D" w:rsidP="005A3498" w14:paraId="4F516043" w14:textId="4F7C9045">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6C3212" w:rsidP="0007094F" w14:paraId="7FE6DB5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43" w:name="_Ref422942025"/>
      <w:r w:rsidRPr="001A772D">
        <w:rPr>
          <w:rFonts w:ascii="Times New Roman" w:eastAsia="Calibri" w:hAnsi="Times New Roman" w:cs="Times New Roman"/>
          <w:kern w:val="0"/>
          <w:sz w:val="24"/>
          <w:szCs w:val="24"/>
          <w:lang w:val="ru-RU" w:eastAsia="en-US" w:bidi="ar-SA"/>
        </w:rPr>
        <w:t>Балансы производительности водоподготовительных установок теплоносителя источников тепловой энергии</w:t>
      </w:r>
      <w:r w:rsidRPr="001A772D" w:rsidR="00EC42B0">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для тепловых сетей и максимального потребления теплоносителя в аварийных режимах </w:t>
      </w:r>
      <w:r w:rsidRPr="001A772D" w:rsidR="00EC42B0">
        <w:rPr>
          <w:rFonts w:ascii="Times New Roman" w:eastAsia="Calibri" w:hAnsi="Times New Roman" w:cs="Times New Roman"/>
          <w:kern w:val="0"/>
          <w:sz w:val="24"/>
          <w:szCs w:val="24"/>
          <w:lang w:val="ru-RU" w:eastAsia="en-US" w:bidi="ar-SA"/>
        </w:rPr>
        <w:t>приведены в таблице</w:t>
      </w:r>
      <w:r w:rsidRPr="001A772D" w:rsidR="0007156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4</w:t>
      </w:r>
      <w:r w:rsidR="00D234FD">
        <w:rPr>
          <w:rFonts w:ascii="Times New Roman" w:eastAsia="Calibri" w:hAnsi="Times New Roman" w:cs="Times New Roman"/>
          <w:kern w:val="0"/>
          <w:sz w:val="24"/>
          <w:szCs w:val="24"/>
          <w:lang w:val="ru-RU" w:eastAsia="en-US" w:bidi="ar-SA"/>
        </w:rPr>
        <w:t>1</w:t>
      </w:r>
      <w:r w:rsidRPr="001A772D" w:rsidR="00EC42B0">
        <w:rPr>
          <w:rFonts w:ascii="Times New Roman" w:eastAsia="Calibri" w:hAnsi="Times New Roman" w:cs="Times New Roman"/>
          <w:kern w:val="0"/>
          <w:sz w:val="24"/>
          <w:szCs w:val="24"/>
          <w:lang w:val="ru-RU" w:eastAsia="en-US" w:bidi="ar-SA"/>
        </w:rPr>
        <w:t>.</w:t>
      </w:r>
      <w:r w:rsidRPr="001A772D" w:rsidR="00DF1F67">
        <w:rPr>
          <w:rFonts w:ascii="Times New Roman" w:eastAsia="Calibri" w:hAnsi="Times New Roman" w:cs="Times New Roman"/>
          <w:kern w:val="0"/>
          <w:sz w:val="24"/>
          <w:szCs w:val="24"/>
          <w:lang w:val="ru-RU" w:eastAsia="en-US" w:bidi="ar-SA"/>
        </w:rPr>
        <w:t xml:space="preserve"> </w:t>
      </w:r>
    </w:p>
    <w:p w:rsidR="00653380" w:rsidRPr="001A772D" w:rsidP="005A3498" w14:paraId="5679226C" w14:textId="77777777">
      <w:pPr>
        <w:keepNext/>
        <w:keepLines/>
        <w:widowControl/>
        <w:numPr>
          <w:ilvl w:val="2"/>
          <w:numId w:val="21"/>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444" w:name="_Toc407638497"/>
      <w:bookmarkStart w:id="445" w:name="_Toc407703141"/>
      <w:bookmarkStart w:id="446" w:name="_Toc407703961"/>
      <w:bookmarkStart w:id="447" w:name="_Toc414274873"/>
      <w:bookmarkStart w:id="448" w:name="_Toc416708243"/>
      <w:bookmarkStart w:id="449" w:name="_Toc422928601"/>
      <w:bookmarkStart w:id="450" w:name="_Toc423525720"/>
      <w:bookmarkStart w:id="451" w:name="_Toc424042106"/>
      <w:bookmarkStart w:id="452" w:name="_Toc430345868"/>
      <w:bookmarkStart w:id="453" w:name="_Toc431569639"/>
      <w:bookmarkStart w:id="454" w:name="_Toc437278323"/>
      <w:bookmarkEnd w:id="443"/>
      <w:r>
        <w:rPr>
          <w:rFonts w:ascii="Times New Roman" w:eastAsia="Times New Roman" w:hAnsi="Times New Roman" w:cs="Times New Roman"/>
          <w:b/>
          <w:bCs/>
          <w:i/>
          <w:kern w:val="0"/>
          <w:sz w:val="24"/>
          <w:szCs w:val="28"/>
          <w:lang w:val="ru-RU" w:eastAsia="ru-RU" w:bidi="ar-SA"/>
        </w:rPr>
        <w:t>И</w:t>
      </w:r>
      <w:r w:rsidRPr="001A772D">
        <w:rPr>
          <w:rFonts w:ascii="Times New Roman" w:eastAsia="Times New Roman" w:hAnsi="Times New Roman" w:cs="Times New Roman"/>
          <w:b/>
          <w:bCs/>
          <w:i/>
          <w:kern w:val="0"/>
          <w:sz w:val="24"/>
          <w:szCs w:val="28"/>
          <w:lang w:val="ru-RU" w:eastAsia="ru-RU" w:bidi="ar-SA"/>
        </w:rPr>
        <w:t>зменения, произошедшие в балансах теплоносителей за период, предшествующий актуализации схемы теплоснабжения</w:t>
      </w:r>
    </w:p>
    <w:p w:rsidR="00B21D3B" w:rsidRPr="001A772D" w:rsidP="00B21D3B" w14:paraId="002A5B4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по системам водоподготовки, обновлена информация о фактических и нормативных расходах теплоносителя.</w:t>
      </w:r>
    </w:p>
    <w:p w:rsidR="00DA26B8" w:rsidRPr="001A772D" w:rsidP="00B21D3B" w14:paraId="73FCAF0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55" w:name="_Toc164349889"/>
      <w:r w:rsidRPr="001A772D">
        <w:rPr>
          <w:rFonts w:ascii="Times New Roman" w:eastAsia="Times New Roman" w:hAnsi="Times New Roman" w:cs="Times New Roman"/>
          <w:b/>
          <w:bCs/>
          <w:i/>
          <w:kern w:val="0"/>
          <w:sz w:val="24"/>
          <w:szCs w:val="24"/>
          <w:lang w:val="ru-RU" w:eastAsia="ru-RU" w:bidi="ar-SA"/>
        </w:rPr>
        <w:t>Часть 8 – Топливные балансы источников тепловой энергии и система</w:t>
      </w:r>
      <w:bookmarkEnd w:id="444"/>
      <w:bookmarkEnd w:id="445"/>
      <w:bookmarkEnd w:id="446"/>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обеспечения топливом</w:t>
      </w:r>
      <w:bookmarkEnd w:id="447"/>
      <w:bookmarkEnd w:id="448"/>
      <w:bookmarkEnd w:id="449"/>
      <w:bookmarkEnd w:id="450"/>
      <w:bookmarkEnd w:id="451"/>
      <w:bookmarkEnd w:id="452"/>
      <w:bookmarkEnd w:id="453"/>
      <w:bookmarkEnd w:id="454"/>
      <w:bookmarkEnd w:id="455"/>
    </w:p>
    <w:p w:rsidR="00653380" w:rsidRPr="001A772D" w:rsidP="00DB48DB" w14:paraId="3FD3592A" w14:textId="77777777">
      <w:pPr>
        <w:pStyle w:val="ListParagraph"/>
        <w:keepNext/>
        <w:keepLines/>
        <w:widowControl/>
        <w:numPr>
          <w:ilvl w:val="0"/>
          <w:numId w:val="22"/>
        </w:numPr>
        <w:suppressAutoHyphens w:val="0"/>
        <w:spacing w:before="120" w:after="240" w:line="276" w:lineRule="auto"/>
        <w:ind w:left="360" w:hanging="360"/>
        <w:contextualSpacing w:val="0"/>
        <w:jc w:val="both"/>
        <w:outlineLvl w:val="2"/>
        <w:rPr>
          <w:rFonts w:ascii="Times New Roman" w:eastAsia="Times New Roman" w:hAnsi="Times New Roman" w:cs="Times New Roman"/>
          <w:b/>
          <w:bCs/>
          <w:i/>
          <w:vanish/>
          <w:kern w:val="0"/>
          <w:sz w:val="24"/>
          <w:szCs w:val="28"/>
          <w:lang w:val="ru-RU" w:eastAsia="ru-RU" w:bidi="ar-SA"/>
        </w:rPr>
      </w:pPr>
      <w:bookmarkStart w:id="456" w:name="_Toc437275018"/>
      <w:bookmarkEnd w:id="456"/>
    </w:p>
    <w:p w:rsidR="00653380" w:rsidRPr="001A772D" w:rsidP="00DB48DB" w14:paraId="2A107C59" w14:textId="77777777">
      <w:pPr>
        <w:pStyle w:val="ListParagraph"/>
        <w:keepNext/>
        <w:keepLines/>
        <w:widowControl/>
        <w:numPr>
          <w:ilvl w:val="1"/>
          <w:numId w:val="22"/>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653380" w:rsidRPr="001A772D" w:rsidP="00DB48DB" w14:paraId="557F1EE0" w14:textId="77777777">
      <w:pPr>
        <w:pStyle w:val="ListParagraph"/>
        <w:keepNext/>
        <w:keepLines/>
        <w:widowControl/>
        <w:numPr>
          <w:ilvl w:val="1"/>
          <w:numId w:val="22"/>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653380" w:rsidRPr="001A772D" w:rsidP="00DB48DB" w14:paraId="08D0483A" w14:textId="77777777">
      <w:pPr>
        <w:pStyle w:val="ListParagraph"/>
        <w:keepNext/>
        <w:keepLines/>
        <w:widowControl/>
        <w:numPr>
          <w:ilvl w:val="1"/>
          <w:numId w:val="22"/>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653380" w:rsidRPr="001A772D" w:rsidP="00DB48DB" w14:paraId="396F8C2C" w14:textId="77777777">
      <w:pPr>
        <w:pStyle w:val="ListParagraph"/>
        <w:keepNext/>
        <w:keepLines/>
        <w:widowControl/>
        <w:numPr>
          <w:ilvl w:val="1"/>
          <w:numId w:val="22"/>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653380" w:rsidRPr="001A772D" w:rsidP="00DB48DB" w14:paraId="0761492E" w14:textId="77777777">
      <w:pPr>
        <w:pStyle w:val="ListParagraph"/>
        <w:keepNext/>
        <w:keepLines/>
        <w:widowControl/>
        <w:numPr>
          <w:ilvl w:val="1"/>
          <w:numId w:val="22"/>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653380" w:rsidRPr="001A772D" w:rsidP="00DB48DB" w14:paraId="3A413158" w14:textId="77777777">
      <w:pPr>
        <w:pStyle w:val="ListParagraph"/>
        <w:keepNext/>
        <w:keepLines/>
        <w:widowControl/>
        <w:numPr>
          <w:ilvl w:val="1"/>
          <w:numId w:val="22"/>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653380" w:rsidRPr="001A772D" w:rsidP="00DB48DB" w14:paraId="720EC951" w14:textId="77777777">
      <w:pPr>
        <w:pStyle w:val="ListParagraph"/>
        <w:keepNext/>
        <w:keepLines/>
        <w:widowControl/>
        <w:numPr>
          <w:ilvl w:val="1"/>
          <w:numId w:val="22"/>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653380" w:rsidRPr="001A772D" w:rsidP="00DB48DB" w14:paraId="3C4E2C26" w14:textId="77777777">
      <w:pPr>
        <w:pStyle w:val="ListParagraph"/>
        <w:keepNext/>
        <w:keepLines/>
        <w:widowControl/>
        <w:numPr>
          <w:ilvl w:val="1"/>
          <w:numId w:val="22"/>
        </w:numPr>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4"/>
          <w:szCs w:val="28"/>
          <w:lang w:val="ru-RU" w:eastAsia="ru-RU" w:bidi="ar-SA"/>
        </w:rPr>
      </w:pPr>
    </w:p>
    <w:p w:rsidR="00145BD5" w:rsidRPr="001A772D" w:rsidP="00DB48DB" w14:paraId="1E00943C" w14:textId="77777777">
      <w:pPr>
        <w:keepNext/>
        <w:keepLines/>
        <w:widowControl/>
        <w:numPr>
          <w:ilvl w:val="2"/>
          <w:numId w:val="22"/>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видов и количества используемого основного топлива для каждого источника тепловой энергии</w:t>
      </w:r>
    </w:p>
    <w:p w:rsidR="00510725" w:rsidP="006B7F55" w14:paraId="174380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57" w:name="_Hlk105594020"/>
      <w:r w:rsidRPr="001A772D">
        <w:rPr>
          <w:rFonts w:ascii="Times New Roman" w:eastAsia="Calibri" w:hAnsi="Times New Roman" w:cs="Times New Roman"/>
          <w:kern w:val="0"/>
          <w:sz w:val="24"/>
          <w:szCs w:val="24"/>
          <w:lang w:val="ru-RU" w:eastAsia="en-US" w:bidi="ar-SA"/>
        </w:rPr>
        <w:t xml:space="preserve">Описание </w:t>
      </w:r>
      <w:r w:rsidR="003130BA">
        <w:rPr>
          <w:rFonts w:ascii="Times New Roman" w:eastAsia="Calibri" w:hAnsi="Times New Roman" w:cs="Times New Roman"/>
          <w:kern w:val="0"/>
          <w:sz w:val="24"/>
          <w:szCs w:val="24"/>
          <w:lang w:val="ru-RU" w:eastAsia="en-US" w:bidi="ar-SA"/>
        </w:rPr>
        <w:t xml:space="preserve">основных </w:t>
      </w:r>
      <w:r w:rsidRPr="001A772D">
        <w:rPr>
          <w:rFonts w:ascii="Times New Roman" w:eastAsia="Calibri" w:hAnsi="Times New Roman" w:cs="Times New Roman"/>
          <w:kern w:val="0"/>
          <w:sz w:val="24"/>
          <w:szCs w:val="24"/>
          <w:lang w:val="ru-RU" w:eastAsia="en-US" w:bidi="ar-SA"/>
        </w:rPr>
        <w:t xml:space="preserve">видов и количества используемого основного </w:t>
      </w:r>
      <w:r w:rsidRPr="001A772D" w:rsidR="00194E03">
        <w:rPr>
          <w:rFonts w:ascii="Times New Roman" w:eastAsia="Calibri" w:hAnsi="Times New Roman" w:cs="Times New Roman"/>
          <w:kern w:val="0"/>
          <w:sz w:val="24"/>
          <w:szCs w:val="24"/>
          <w:lang w:val="ru-RU" w:eastAsia="en-US" w:bidi="ar-SA"/>
        </w:rPr>
        <w:t xml:space="preserve">и резервного </w:t>
      </w:r>
      <w:r w:rsidRPr="001A772D">
        <w:rPr>
          <w:rFonts w:ascii="Times New Roman" w:eastAsia="Calibri" w:hAnsi="Times New Roman" w:cs="Times New Roman"/>
          <w:kern w:val="0"/>
          <w:sz w:val="24"/>
          <w:szCs w:val="24"/>
          <w:lang w:val="ru-RU" w:eastAsia="en-US" w:bidi="ar-SA"/>
        </w:rPr>
        <w:t>топлива для каждого источника тепловой энергии</w:t>
      </w:r>
      <w:r w:rsidRPr="001A772D" w:rsidR="00F53B3F">
        <w:rPr>
          <w:rFonts w:ascii="Times New Roman" w:eastAsia="Calibri" w:hAnsi="Times New Roman" w:cs="Times New Roman"/>
          <w:kern w:val="0"/>
          <w:sz w:val="24"/>
          <w:szCs w:val="24"/>
          <w:lang w:val="ru-RU" w:eastAsia="en-US" w:bidi="ar-SA"/>
        </w:rPr>
        <w:t xml:space="preserve"> по данным </w:t>
      </w:r>
      <w:r w:rsidRPr="001A772D" w:rsidR="003B3B04">
        <w:rPr>
          <w:rFonts w:ascii="Times New Roman" w:eastAsia="Calibri" w:hAnsi="Times New Roman" w:cs="Times New Roman"/>
          <w:kern w:val="0"/>
          <w:sz w:val="24"/>
          <w:szCs w:val="24"/>
          <w:lang w:val="ru-RU" w:eastAsia="en-US" w:bidi="ar-SA"/>
        </w:rPr>
        <w:t>ресурсоснабжающи</w:t>
      </w:r>
      <w:r w:rsidRPr="001A772D" w:rsidR="003C02EA">
        <w:rPr>
          <w:rFonts w:ascii="Times New Roman" w:eastAsia="Calibri" w:hAnsi="Times New Roman" w:cs="Times New Roman"/>
          <w:kern w:val="0"/>
          <w:sz w:val="24"/>
          <w:szCs w:val="24"/>
          <w:lang w:val="ru-RU" w:eastAsia="en-US" w:bidi="ar-SA"/>
        </w:rPr>
        <w:t xml:space="preserve">х </w:t>
      </w:r>
      <w:r w:rsidRPr="001A772D" w:rsidR="003B3B04">
        <w:rPr>
          <w:rFonts w:ascii="Times New Roman" w:eastAsia="Calibri" w:hAnsi="Times New Roman" w:cs="Times New Roman"/>
          <w:kern w:val="0"/>
          <w:sz w:val="24"/>
          <w:szCs w:val="24"/>
          <w:lang w:val="ru-RU" w:eastAsia="en-US" w:bidi="ar-SA"/>
        </w:rPr>
        <w:t>организаци</w:t>
      </w:r>
      <w:r w:rsidRPr="001A772D" w:rsidR="003C02EA">
        <w:rPr>
          <w:rFonts w:ascii="Times New Roman" w:eastAsia="Calibri" w:hAnsi="Times New Roman" w:cs="Times New Roman"/>
          <w:kern w:val="0"/>
          <w:sz w:val="24"/>
          <w:szCs w:val="24"/>
          <w:lang w:val="ru-RU" w:eastAsia="en-US" w:bidi="ar-SA"/>
        </w:rPr>
        <w:t xml:space="preserve">й </w:t>
      </w:r>
      <w:r w:rsidRPr="001A772D" w:rsidR="00F53B3F">
        <w:rPr>
          <w:rFonts w:ascii="Times New Roman" w:eastAsia="Calibri" w:hAnsi="Times New Roman" w:cs="Times New Roman"/>
          <w:kern w:val="0"/>
          <w:sz w:val="24"/>
          <w:szCs w:val="24"/>
          <w:lang w:val="ru-RU" w:eastAsia="en-US" w:bidi="ar-SA"/>
        </w:rPr>
        <w:t>приведен</w:t>
      </w:r>
      <w:r w:rsidRPr="001A772D" w:rsidR="003B3B04">
        <w:rPr>
          <w:rFonts w:ascii="Times New Roman" w:eastAsia="Calibri" w:hAnsi="Times New Roman" w:cs="Times New Roman"/>
          <w:kern w:val="0"/>
          <w:sz w:val="24"/>
          <w:szCs w:val="24"/>
          <w:lang w:val="ru-RU" w:eastAsia="en-US" w:bidi="ar-SA"/>
        </w:rPr>
        <w:t>о</w:t>
      </w:r>
      <w:r w:rsidRPr="001A772D">
        <w:rPr>
          <w:rFonts w:ascii="Times New Roman" w:eastAsia="Calibri" w:hAnsi="Times New Roman" w:cs="Times New Roman"/>
          <w:kern w:val="0"/>
          <w:sz w:val="24"/>
          <w:szCs w:val="24"/>
          <w:lang w:val="ru-RU" w:eastAsia="en-US" w:bidi="ar-SA"/>
        </w:rPr>
        <w:t xml:space="preserve"> в таблице</w:t>
      </w:r>
      <w:r w:rsidRPr="001A772D" w:rsidR="002F4EE0">
        <w:rPr>
          <w:rFonts w:ascii="Times New Roman" w:eastAsia="Calibri" w:hAnsi="Times New Roman" w:cs="Times New Roman"/>
          <w:kern w:val="0"/>
          <w:sz w:val="24"/>
          <w:szCs w:val="24"/>
          <w:lang w:val="ru-RU" w:eastAsia="en-US" w:bidi="ar-SA"/>
        </w:rPr>
        <w:t xml:space="preserve"> </w:t>
      </w:r>
      <w:r w:rsidR="00EE2BE9">
        <w:rPr>
          <w:rFonts w:ascii="Times New Roman" w:eastAsia="Calibri" w:hAnsi="Times New Roman" w:cs="Times New Roman"/>
          <w:kern w:val="0"/>
          <w:sz w:val="24"/>
          <w:szCs w:val="24"/>
          <w:lang w:val="ru-RU" w:eastAsia="en-US" w:bidi="ar-SA"/>
        </w:rPr>
        <w:t>42</w:t>
      </w:r>
      <w:r w:rsidRPr="001A772D" w:rsidR="00F75DCD">
        <w:rPr>
          <w:rFonts w:ascii="Times New Roman" w:eastAsia="Calibri" w:hAnsi="Times New Roman" w:cs="Times New Roman"/>
          <w:kern w:val="0"/>
          <w:sz w:val="24"/>
          <w:szCs w:val="24"/>
          <w:lang w:val="ru-RU" w:eastAsia="en-US" w:bidi="ar-SA"/>
        </w:rPr>
        <w:t>.</w:t>
      </w:r>
    </w:p>
    <w:p w:rsidR="00EE2BE9" w:rsidRPr="001A772D" w:rsidP="006B7F55" w14:paraId="13B45C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67E20" w:rsidRPr="007F3E4D" w:rsidP="00DB48DB" w14:paraId="093C6BE4" w14:textId="77777777">
      <w:pPr>
        <w:keepNext/>
        <w:keepLines/>
        <w:widowControl/>
        <w:numPr>
          <w:ilvl w:val="2"/>
          <w:numId w:val="22"/>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bookmarkStart w:id="458" w:name="_Ref436846474"/>
      <w:r w:rsidRPr="001A772D">
        <w:rPr>
          <w:rFonts w:ascii="Times New Roman" w:eastAsia="Times New Roman" w:hAnsi="Times New Roman" w:cs="Times New Roman"/>
          <w:b/>
          <w:bCs/>
          <w:i/>
          <w:kern w:val="0"/>
          <w:sz w:val="24"/>
          <w:szCs w:val="28"/>
          <w:lang w:val="ru-RU" w:eastAsia="ru-RU" w:bidi="ar-SA"/>
        </w:rPr>
        <w:t xml:space="preserve">Описание видов резервного и аварийного топлива и возможности их обеспечения </w:t>
      </w:r>
      <w:r w:rsidRPr="007F3E4D">
        <w:rPr>
          <w:rFonts w:ascii="Times New Roman" w:eastAsia="Times New Roman" w:hAnsi="Times New Roman" w:cs="Times New Roman"/>
          <w:b/>
          <w:bCs/>
          <w:i/>
          <w:kern w:val="0"/>
          <w:sz w:val="24"/>
          <w:szCs w:val="28"/>
          <w:lang w:val="ru-RU" w:eastAsia="ru-RU" w:bidi="ar-SA"/>
        </w:rPr>
        <w:t>в соответствии с нормативными требованиями</w:t>
      </w:r>
    </w:p>
    <w:p w:rsidR="00804781" w:rsidP="0034326B" w14:paraId="6E03C5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Общий топливный баланс и о</w:t>
      </w:r>
      <w:r w:rsidR="0091435D">
        <w:rPr>
          <w:rFonts w:ascii="Times New Roman" w:eastAsia="Calibri" w:hAnsi="Times New Roman" w:cs="Times New Roman"/>
          <w:kern w:val="0"/>
          <w:sz w:val="24"/>
          <w:szCs w:val="24"/>
          <w:lang w:val="ru-RU" w:eastAsia="en-US" w:bidi="ar-SA"/>
        </w:rPr>
        <w:t xml:space="preserve">писание видов резервного </w:t>
      </w:r>
      <w:r w:rsidR="00EE2BE9">
        <w:rPr>
          <w:rFonts w:ascii="Times New Roman" w:eastAsia="Calibri" w:hAnsi="Times New Roman" w:cs="Times New Roman"/>
          <w:kern w:val="0"/>
          <w:sz w:val="24"/>
          <w:szCs w:val="24"/>
          <w:lang w:val="ru-RU" w:eastAsia="en-US" w:bidi="ar-SA"/>
        </w:rPr>
        <w:t>(</w:t>
      </w:r>
      <w:r w:rsidR="0091435D">
        <w:rPr>
          <w:rFonts w:ascii="Times New Roman" w:eastAsia="Calibri" w:hAnsi="Times New Roman" w:cs="Times New Roman"/>
          <w:kern w:val="0"/>
          <w:sz w:val="24"/>
          <w:szCs w:val="24"/>
          <w:lang w:val="ru-RU" w:eastAsia="en-US" w:bidi="ar-SA"/>
        </w:rPr>
        <w:t>аварийного</w:t>
      </w:r>
      <w:r w:rsidR="00EE2BE9">
        <w:rPr>
          <w:rFonts w:ascii="Times New Roman" w:eastAsia="Calibri" w:hAnsi="Times New Roman" w:cs="Times New Roman"/>
          <w:kern w:val="0"/>
          <w:sz w:val="24"/>
          <w:szCs w:val="24"/>
          <w:lang w:val="ru-RU" w:eastAsia="en-US" w:bidi="ar-SA"/>
        </w:rPr>
        <w:t>)</w:t>
      </w:r>
      <w:r w:rsidR="0091435D">
        <w:rPr>
          <w:rFonts w:ascii="Times New Roman" w:eastAsia="Calibri" w:hAnsi="Times New Roman" w:cs="Times New Roman"/>
          <w:kern w:val="0"/>
          <w:sz w:val="24"/>
          <w:szCs w:val="24"/>
          <w:lang w:val="ru-RU" w:eastAsia="en-US" w:bidi="ar-SA"/>
        </w:rPr>
        <w:t xml:space="preserve"> топлива</w:t>
      </w:r>
      <w:r>
        <w:rPr>
          <w:rFonts w:ascii="Times New Roman" w:eastAsia="Calibri" w:hAnsi="Times New Roman" w:cs="Times New Roman"/>
          <w:kern w:val="0"/>
          <w:sz w:val="24"/>
          <w:szCs w:val="24"/>
          <w:lang w:val="ru-RU" w:eastAsia="en-US" w:bidi="ar-SA"/>
        </w:rPr>
        <w:t xml:space="preserve"> источников </w:t>
      </w:r>
      <w:r w:rsidRPr="00F70D43">
        <w:rPr>
          <w:rFonts w:ascii="Times New Roman" w:eastAsia="Calibri" w:hAnsi="Times New Roman" w:cs="Times New Roman"/>
          <w:kern w:val="0"/>
          <w:sz w:val="24"/>
          <w:szCs w:val="24"/>
          <w:shd w:val="clear" w:color="auto" w:fill="FFFFFF" w:themeFill="background1"/>
          <w:lang w:val="ru-RU" w:eastAsia="en-US" w:bidi="ar-SA"/>
        </w:rPr>
        <w:t>тепловой энергии, расположенных на территории муниципального образования,</w:t>
      </w:r>
      <w:r w:rsidRPr="00F70D43" w:rsidR="0091435D">
        <w:rPr>
          <w:rFonts w:ascii="Times New Roman" w:eastAsia="Calibri" w:hAnsi="Times New Roman" w:cs="Times New Roman"/>
          <w:kern w:val="0"/>
          <w:sz w:val="24"/>
          <w:szCs w:val="24"/>
          <w:shd w:val="clear" w:color="auto" w:fill="FFFFFF" w:themeFill="background1"/>
          <w:lang w:val="ru-RU" w:eastAsia="en-US" w:bidi="ar-SA"/>
        </w:rPr>
        <w:t xml:space="preserve"> представлен</w:t>
      </w:r>
      <w:r w:rsidRPr="00F70D43">
        <w:rPr>
          <w:rFonts w:ascii="Times New Roman" w:eastAsia="Calibri" w:hAnsi="Times New Roman" w:cs="Times New Roman"/>
          <w:kern w:val="0"/>
          <w:sz w:val="24"/>
          <w:szCs w:val="24"/>
          <w:shd w:val="clear" w:color="auto" w:fill="FFFFFF" w:themeFill="background1"/>
          <w:lang w:val="ru-RU" w:eastAsia="en-US" w:bidi="ar-SA"/>
        </w:rPr>
        <w:t>ы</w:t>
      </w:r>
      <w:r w:rsidRPr="00F70D43" w:rsidR="0091435D">
        <w:rPr>
          <w:rFonts w:ascii="Times New Roman" w:eastAsia="Calibri" w:hAnsi="Times New Roman" w:cs="Times New Roman"/>
          <w:kern w:val="0"/>
          <w:sz w:val="24"/>
          <w:szCs w:val="24"/>
          <w:shd w:val="clear" w:color="auto" w:fill="FFFFFF" w:themeFill="background1"/>
          <w:lang w:val="ru-RU" w:eastAsia="en-US" w:bidi="ar-SA"/>
        </w:rPr>
        <w:t xml:space="preserve"> в таблице </w:t>
      </w:r>
      <w:r w:rsidRPr="00F70D43">
        <w:rPr>
          <w:rFonts w:ascii="Times New Roman" w:eastAsia="Calibri" w:hAnsi="Times New Roman" w:cs="Times New Roman"/>
          <w:kern w:val="0"/>
          <w:sz w:val="24"/>
          <w:szCs w:val="24"/>
          <w:shd w:val="clear" w:color="auto" w:fill="FFFFFF" w:themeFill="background1"/>
          <w:lang w:val="ru-RU" w:eastAsia="en-US" w:bidi="ar-SA"/>
        </w:rPr>
        <w:t>4</w:t>
      </w:r>
      <w:r w:rsidRPr="00F70D43" w:rsidR="00CC0125">
        <w:rPr>
          <w:rFonts w:ascii="Times New Roman" w:eastAsia="Calibri" w:hAnsi="Times New Roman" w:cs="Times New Roman"/>
          <w:kern w:val="0"/>
          <w:sz w:val="24"/>
          <w:szCs w:val="24"/>
          <w:shd w:val="clear" w:color="auto" w:fill="FFFFFF" w:themeFill="background1"/>
          <w:lang w:val="ru-RU" w:eastAsia="en-US" w:bidi="ar-SA"/>
        </w:rPr>
        <w:t>0</w:t>
      </w:r>
      <w:r w:rsidRPr="00F70D43" w:rsidR="00F96010">
        <w:rPr>
          <w:rFonts w:ascii="Times New Roman" w:eastAsia="Calibri" w:hAnsi="Times New Roman" w:cs="Times New Roman"/>
          <w:kern w:val="0"/>
          <w:sz w:val="24"/>
          <w:szCs w:val="24"/>
          <w:shd w:val="clear" w:color="auto" w:fill="FFFFFF" w:themeFill="background1"/>
          <w:lang w:val="ru-RU" w:eastAsia="en-US" w:bidi="ar-SA"/>
        </w:rPr>
        <w:t>.</w:t>
      </w:r>
      <w:r w:rsidRPr="00F70D43" w:rsidR="00EE2BE9">
        <w:rPr>
          <w:rFonts w:ascii="Times New Roman" w:eastAsia="Calibri" w:hAnsi="Times New Roman" w:cs="Times New Roman"/>
          <w:kern w:val="0"/>
          <w:sz w:val="24"/>
          <w:szCs w:val="24"/>
          <w:shd w:val="clear" w:color="auto" w:fill="FFFFFF" w:themeFill="background1"/>
          <w:lang w:val="ru-RU" w:eastAsia="en-US" w:bidi="ar-SA"/>
        </w:rPr>
        <w:t xml:space="preserve"> </w:t>
      </w:r>
      <w:r w:rsidRPr="00F70D43">
        <w:rPr>
          <w:rFonts w:ascii="Times New Roman" w:eastAsia="Calibri" w:hAnsi="Times New Roman" w:cs="Times New Roman"/>
          <w:kern w:val="0"/>
          <w:sz w:val="24"/>
          <w:szCs w:val="24"/>
          <w:shd w:val="clear" w:color="auto" w:fill="FFFFFF" w:themeFill="background1"/>
          <w:lang w:val="ru-RU" w:eastAsia="en-US" w:bidi="ar-SA"/>
        </w:rPr>
        <w:t>Топливный баланс в зоне деятельности единых теплоснабжающих организаций – в таблице 4</w:t>
      </w:r>
      <w:r w:rsidRPr="00F70D43" w:rsidR="00CC0125">
        <w:rPr>
          <w:rFonts w:ascii="Times New Roman" w:eastAsia="Calibri" w:hAnsi="Times New Roman" w:cs="Times New Roman"/>
          <w:kern w:val="0"/>
          <w:sz w:val="24"/>
          <w:szCs w:val="24"/>
          <w:shd w:val="clear" w:color="auto" w:fill="FFFFFF" w:themeFill="background1"/>
          <w:lang w:val="ru-RU" w:eastAsia="en-US" w:bidi="ar-SA"/>
        </w:rPr>
        <w:t>1</w:t>
      </w:r>
      <w:r w:rsidRPr="00F70D43">
        <w:rPr>
          <w:rFonts w:ascii="Times New Roman" w:eastAsia="Calibri" w:hAnsi="Times New Roman" w:cs="Times New Roman"/>
          <w:kern w:val="0"/>
          <w:sz w:val="24"/>
          <w:szCs w:val="24"/>
          <w:shd w:val="clear" w:color="auto" w:fill="FFFFFF" w:themeFill="background1"/>
          <w:lang w:val="ru-RU" w:eastAsia="en-US" w:bidi="ar-SA"/>
        </w:rPr>
        <w:t>.</w:t>
      </w:r>
    </w:p>
    <w:p w:rsidR="00F70D43" w:rsidP="00F70D43" w14:paraId="21B89D0B" w14:textId="77777777">
      <w:pPr>
        <w:widowControl/>
        <w:suppressAutoHyphens w:val="0"/>
        <w:spacing w:after="0" w:line="240" w:lineRule="auto"/>
        <w:rPr>
          <w:rFonts w:ascii="Times New Roman" w:eastAsia="Times New Roman" w:hAnsi="Times New Roman" w:cs="Times New Roman"/>
          <w:color w:val="FFFFFF" w:themeColor="background1"/>
          <w:kern w:val="0"/>
          <w:sz w:val="24"/>
          <w:szCs w:val="24"/>
          <w:lang w:val="ru-RU" w:eastAsia="ru-RU" w:bidi="ar-SA"/>
        </w:rPr>
      </w:pPr>
    </w:p>
    <w:p w:rsidR="00F70D43" w:rsidRPr="00F70D43" w:rsidP="00F70D43" w14:paraId="426D7175" w14:textId="77777777">
      <w:pPr>
        <w:widowControl/>
        <w:suppressAutoHyphens w:val="0"/>
        <w:spacing w:after="0" w:line="240" w:lineRule="auto"/>
        <w:rPr>
          <w:rFonts w:ascii="Times New Roman" w:eastAsia="Times New Roman" w:hAnsi="Times New Roman" w:cs="Times New Roman"/>
          <w:color w:val="FFFFFF" w:themeColor="background1"/>
          <w:kern w:val="0"/>
          <w:sz w:val="24"/>
          <w:szCs w:val="24"/>
          <w:lang w:val="ru-RU" w:eastAsia="ru-RU" w:bidi="ar-SA"/>
        </w:rPr>
        <w:sectPr w:rsidSect="00F30EEA">
          <w:footerReference w:type="default" r:id="rId29"/>
          <w:type w:val="nextColumn"/>
          <w:pgSz w:w="11906" w:h="16838" w:code="9"/>
          <w:pgMar w:top="1134" w:right="567" w:bottom="1134" w:left="1134" w:header="397" w:footer="0" w:gutter="0"/>
          <w:cols w:space="708"/>
          <w:docGrid w:linePitch="360"/>
        </w:sectPr>
      </w:pPr>
    </w:p>
    <w:p w:rsidR="0016040B" w:rsidP="00894AAA" w14:paraId="3BB3ED03" w14:textId="63201091">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459" w:name="_Ref37839932"/>
      <w:r w:rsidRPr="00C30AE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458"/>
      <w:bookmarkEnd w:id="459"/>
      <w:r w:rsidRPr="00C30AED" w:rsidR="00EE2BE9">
        <w:rPr>
          <w:rFonts w:ascii="Times New Roman" w:eastAsia="Microsoft YaHei" w:hAnsi="Times New Roman" w:cs="Times New Roman"/>
          <w:b w:val="0"/>
          <w:bCs/>
          <w:i/>
          <w:color w:val="auto"/>
          <w:spacing w:val="-5"/>
          <w:kern w:val="0"/>
          <w:sz w:val="24"/>
          <w:szCs w:val="24"/>
          <w:lang w:val="ru-RU" w:eastAsia="en-US" w:bidi="ar-SA"/>
        </w:rPr>
        <w:t>4</w:t>
      </w:r>
      <w:r w:rsidRPr="00C30AED" w:rsidR="00CC0125">
        <w:rPr>
          <w:rFonts w:ascii="Times New Roman" w:eastAsia="Microsoft YaHei" w:hAnsi="Times New Roman" w:cs="Times New Roman"/>
          <w:b w:val="0"/>
          <w:bCs/>
          <w:i/>
          <w:color w:val="auto"/>
          <w:spacing w:val="-5"/>
          <w:kern w:val="0"/>
          <w:sz w:val="24"/>
          <w:szCs w:val="24"/>
          <w:lang w:val="ru-RU" w:eastAsia="en-US" w:bidi="ar-SA"/>
        </w:rPr>
        <w:t>0</w:t>
      </w:r>
      <w:r w:rsidRPr="00C30AED">
        <w:rPr>
          <w:rFonts w:ascii="Times New Roman" w:eastAsia="Microsoft YaHei" w:hAnsi="Times New Roman" w:cs="Times New Roman"/>
          <w:b w:val="0"/>
          <w:bCs/>
          <w:i/>
          <w:color w:val="auto"/>
          <w:spacing w:val="-5"/>
          <w:kern w:val="0"/>
          <w:sz w:val="24"/>
          <w:szCs w:val="24"/>
          <w:lang w:val="ru-RU" w:eastAsia="en-US" w:bidi="ar-SA"/>
        </w:rPr>
        <w:t xml:space="preserve">. </w:t>
      </w:r>
      <w:r w:rsidRPr="00C30AED" w:rsidR="00F024A6">
        <w:rPr>
          <w:rFonts w:ascii="Times New Roman" w:eastAsia="Microsoft YaHei" w:hAnsi="Times New Roman" w:cs="Times New Roman"/>
          <w:b w:val="0"/>
          <w:bCs/>
          <w:i/>
          <w:color w:val="auto"/>
          <w:spacing w:val="-5"/>
          <w:kern w:val="0"/>
          <w:sz w:val="24"/>
          <w:szCs w:val="24"/>
          <w:lang w:val="ru-RU" w:eastAsia="en-US" w:bidi="ar-SA"/>
        </w:rPr>
        <w:t>Топливный баланс системы теплоснабжения, образованной на базе котельной</w:t>
      </w:r>
    </w:p>
    <w:tbl>
      <w:tblPr>
        <w:tblStyle w:val="TableGrid0"/>
        <w:tblW w:w="0" w:type="auto"/>
        <w:tblCellMar>
          <w:left w:w="0" w:type="dxa"/>
          <w:right w:w="0" w:type="dxa"/>
        </w:tblCellMar>
        <w:tblLook w:val="04A0"/>
      </w:tblPr>
      <w:tblGrid>
        <w:gridCol w:w="421"/>
        <w:gridCol w:w="2835"/>
        <w:gridCol w:w="828"/>
        <w:gridCol w:w="2529"/>
        <w:gridCol w:w="1710"/>
        <w:gridCol w:w="1444"/>
        <w:gridCol w:w="1444"/>
        <w:gridCol w:w="1149"/>
        <w:gridCol w:w="1444"/>
        <w:gridCol w:w="1052"/>
      </w:tblGrid>
      <w:tr w14:paraId="5FE80E68" w14:textId="77777777" w:rsidTr="00755250">
        <w:tblPrEx>
          <w:tblW w:w="0" w:type="auto"/>
          <w:tblCellMar>
            <w:left w:w="0" w:type="dxa"/>
            <w:right w:w="0" w:type="dxa"/>
          </w:tblCellMar>
          <w:tblLook w:val="04A0"/>
        </w:tblPrEx>
        <w:trPr>
          <w:trHeight w:val="227"/>
          <w:tblHeader/>
        </w:trPr>
        <w:tc>
          <w:tcPr>
            <w:tcW w:w="421" w:type="dxa"/>
            <w:vMerge w:val="restart"/>
            <w:vAlign w:val="center"/>
          </w:tcPr>
          <w:p w:rsidR="00894AAA" w:rsidRPr="00E45F45" w:rsidP="00477783" w14:paraId="14F3506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2835" w:type="dxa"/>
            <w:vMerge w:val="restart"/>
            <w:vAlign w:val="center"/>
          </w:tcPr>
          <w:p w:rsidR="00894AAA" w:rsidRPr="00E45F45" w:rsidP="00477783" w14:paraId="556125F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Котельная</w:t>
            </w:r>
          </w:p>
        </w:tc>
        <w:tc>
          <w:tcPr>
            <w:tcW w:w="828" w:type="dxa"/>
            <w:vMerge w:val="restart"/>
            <w:vAlign w:val="center"/>
          </w:tcPr>
          <w:p w:rsidR="00894AAA" w:rsidRPr="00E45F45" w:rsidP="00477783" w14:paraId="0AFA29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Год</w:t>
            </w:r>
          </w:p>
        </w:tc>
        <w:tc>
          <w:tcPr>
            <w:tcW w:w="2529" w:type="dxa"/>
            <w:vMerge w:val="restart"/>
            <w:vAlign w:val="center"/>
          </w:tcPr>
          <w:p w:rsidR="00894AAA" w:rsidRPr="00E45F45" w:rsidP="00477783" w14:paraId="3A1068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Вид основного и резервного топлива</w:t>
            </w:r>
          </w:p>
        </w:tc>
        <w:tc>
          <w:tcPr>
            <w:tcW w:w="1710" w:type="dxa"/>
            <w:vMerge w:val="restart"/>
            <w:vAlign w:val="center"/>
          </w:tcPr>
          <w:p w:rsidR="00894AAA" w:rsidRPr="00E45F45" w:rsidP="00477783" w14:paraId="229873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Остаток топлива на начало года, т. натурального топлива</w:t>
            </w:r>
          </w:p>
        </w:tc>
        <w:tc>
          <w:tcPr>
            <w:tcW w:w="1444" w:type="dxa"/>
            <w:vMerge w:val="restart"/>
            <w:vAlign w:val="center"/>
          </w:tcPr>
          <w:p w:rsidR="00894AAA" w:rsidRPr="00E45F45" w:rsidP="00477783" w14:paraId="4DA11FA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Приход топлива за год, т. натурального топлив</w:t>
            </w:r>
          </w:p>
        </w:tc>
        <w:tc>
          <w:tcPr>
            <w:tcW w:w="2593" w:type="dxa"/>
            <w:gridSpan w:val="2"/>
            <w:vAlign w:val="center"/>
          </w:tcPr>
          <w:p w:rsidR="00894AAA" w:rsidRPr="00E45F45" w:rsidP="00477783" w14:paraId="39491381" w14:textId="3EFE6A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Израсходовано топлива</w:t>
            </w:r>
          </w:p>
        </w:tc>
        <w:tc>
          <w:tcPr>
            <w:tcW w:w="1444" w:type="dxa"/>
            <w:vMerge w:val="restart"/>
            <w:vAlign w:val="center"/>
          </w:tcPr>
          <w:p w:rsidR="00894AAA" w:rsidRPr="00E45F45" w:rsidP="00477783" w14:paraId="437E05A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Остаток топлива, т. натурального топлива</w:t>
            </w:r>
          </w:p>
        </w:tc>
        <w:tc>
          <w:tcPr>
            <w:tcW w:w="1052" w:type="dxa"/>
            <w:vMerge w:val="restart"/>
            <w:vAlign w:val="center"/>
          </w:tcPr>
          <w:p w:rsidR="00894AAA" w:rsidRPr="00E45F45" w:rsidP="00477783" w14:paraId="54AC47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Низшая теплота сгорания</w:t>
            </w:r>
          </w:p>
        </w:tc>
      </w:tr>
      <w:tr w14:paraId="104F9648" w14:textId="77777777" w:rsidTr="00755250">
        <w:tblPrEx>
          <w:tblW w:w="0" w:type="auto"/>
          <w:tblCellMar>
            <w:left w:w="0" w:type="dxa"/>
            <w:right w:w="0" w:type="dxa"/>
          </w:tblCellMar>
          <w:tblLook w:val="04A0"/>
        </w:tblPrEx>
        <w:trPr>
          <w:trHeight w:val="227"/>
          <w:tblHeader/>
        </w:trPr>
        <w:tc>
          <w:tcPr>
            <w:tcW w:w="421" w:type="dxa"/>
            <w:vMerge/>
            <w:vAlign w:val="center"/>
          </w:tcPr>
          <w:p w:rsidR="00894AAA" w:rsidRPr="00E45F45" w:rsidP="00477783" w14:paraId="647D998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894AAA" w:rsidRPr="00E45F45" w:rsidP="00477783" w14:paraId="4178940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828" w:type="dxa"/>
            <w:vMerge/>
            <w:vAlign w:val="center"/>
          </w:tcPr>
          <w:p w:rsidR="00894AAA" w:rsidRPr="00E45F45" w:rsidP="00477783" w14:paraId="49D3E0A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529" w:type="dxa"/>
            <w:vMerge/>
            <w:vAlign w:val="center"/>
          </w:tcPr>
          <w:p w:rsidR="00894AAA" w:rsidRPr="00E45F45" w:rsidP="00477783" w14:paraId="605D65A4"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710" w:type="dxa"/>
            <w:vMerge/>
            <w:vAlign w:val="center"/>
          </w:tcPr>
          <w:p w:rsidR="00894AAA" w:rsidRPr="00E45F45" w:rsidP="00477783" w14:paraId="7A1126A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4" w:type="dxa"/>
            <w:vMerge/>
            <w:vAlign w:val="center"/>
          </w:tcPr>
          <w:p w:rsidR="00894AAA" w:rsidRPr="00E45F45" w:rsidP="00477783" w14:paraId="7F04F25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4" w:type="dxa"/>
            <w:vAlign w:val="center"/>
          </w:tcPr>
          <w:p w:rsidR="00894AAA" w:rsidRPr="00E45F45" w:rsidP="00477783" w14:paraId="7BD0ED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Всего, т. натурального топлива</w:t>
            </w:r>
          </w:p>
        </w:tc>
        <w:tc>
          <w:tcPr>
            <w:tcW w:w="1149" w:type="dxa"/>
            <w:vAlign w:val="center"/>
          </w:tcPr>
          <w:p w:rsidR="00894AAA" w:rsidRPr="00E45F45" w:rsidP="00477783" w14:paraId="1941E21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Всего, в т. условного топлива</w:t>
            </w:r>
          </w:p>
        </w:tc>
        <w:tc>
          <w:tcPr>
            <w:tcW w:w="1444" w:type="dxa"/>
            <w:vMerge/>
            <w:vAlign w:val="center"/>
          </w:tcPr>
          <w:p w:rsidR="00894AAA" w:rsidRPr="00E45F45" w:rsidP="00477783" w14:paraId="0F8A9B9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52" w:type="dxa"/>
            <w:vMerge/>
            <w:vAlign w:val="center"/>
          </w:tcPr>
          <w:p w:rsidR="00894AAA" w:rsidRPr="00E45F45" w:rsidP="00477783" w14:paraId="537FBB8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2B0A8C19" w14:textId="77777777" w:rsidTr="00755250">
        <w:tblPrEx>
          <w:tblW w:w="0" w:type="auto"/>
          <w:tblCellMar>
            <w:left w:w="0" w:type="dxa"/>
            <w:right w:w="0" w:type="dxa"/>
          </w:tblCellMar>
          <w:tblLook w:val="04A0"/>
        </w:tblPrEx>
        <w:trPr>
          <w:trHeight w:val="227"/>
          <w:tblHeader/>
        </w:trPr>
        <w:tc>
          <w:tcPr>
            <w:tcW w:w="421" w:type="dxa"/>
            <w:vAlign w:val="center"/>
          </w:tcPr>
          <w:p w:rsidR="00894AAA" w:rsidRPr="00E45F45" w:rsidP="00477783" w14:paraId="584501A0" w14:textId="084FD22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Ед.</w:t>
            </w:r>
            <w:r w:rsidRPr="00E45F45" w:rsidR="00D95180">
              <w:rPr>
                <w:rFonts w:ascii="Times New Roman" w:hAnsi="Times New Roman" w:eastAsiaTheme="minorHAnsi" w:cs="Times New Roman"/>
                <w:kern w:val="0"/>
                <w:sz w:val="20"/>
                <w:szCs w:val="20"/>
                <w:lang w:val="ru-RU" w:eastAsia="en-US" w:bidi="ar-SA"/>
              </w:rPr>
              <w:t xml:space="preserve"> </w:t>
            </w:r>
            <w:r w:rsidRPr="00E45F45">
              <w:rPr>
                <w:rFonts w:ascii="Times New Roman" w:hAnsi="Times New Roman" w:eastAsiaTheme="minorHAnsi" w:cs="Times New Roman"/>
                <w:kern w:val="0"/>
                <w:sz w:val="20"/>
                <w:szCs w:val="20"/>
                <w:lang w:val="ru-RU" w:eastAsia="en-US" w:bidi="ar-SA"/>
              </w:rPr>
              <w:t>изм.</w:t>
            </w:r>
          </w:p>
        </w:tc>
        <w:tc>
          <w:tcPr>
            <w:tcW w:w="2835" w:type="dxa"/>
            <w:vAlign w:val="center"/>
          </w:tcPr>
          <w:p w:rsidR="00894AAA" w:rsidRPr="00E45F45" w:rsidP="00477783" w14:paraId="6A5C3D2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828" w:type="dxa"/>
            <w:vAlign w:val="center"/>
          </w:tcPr>
          <w:p w:rsidR="00894AAA" w:rsidRPr="00E45F45" w:rsidP="00477783" w14:paraId="6FA3D0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2529" w:type="dxa"/>
            <w:vAlign w:val="center"/>
          </w:tcPr>
          <w:p w:rsidR="00894AAA" w:rsidRPr="00E45F45" w:rsidP="00477783" w14:paraId="7A7BC5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w:t>
            </w:r>
          </w:p>
        </w:tc>
        <w:tc>
          <w:tcPr>
            <w:tcW w:w="1710" w:type="dxa"/>
            <w:vAlign w:val="center"/>
          </w:tcPr>
          <w:p w:rsidR="00894AAA" w:rsidRPr="00E45F45" w:rsidP="00477783" w14:paraId="796739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444" w:type="dxa"/>
            <w:vAlign w:val="center"/>
          </w:tcPr>
          <w:p w:rsidR="00894AAA" w:rsidRPr="00E45F45" w:rsidP="00477783" w14:paraId="0814CA9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444" w:type="dxa"/>
            <w:vAlign w:val="center"/>
          </w:tcPr>
          <w:p w:rsidR="00894AAA" w:rsidRPr="00E45F45" w:rsidP="00477783" w14:paraId="20AC275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149" w:type="dxa"/>
            <w:vAlign w:val="center"/>
          </w:tcPr>
          <w:p w:rsidR="00894AAA" w:rsidRPr="00E45F45" w:rsidP="00477783" w14:paraId="076F234F" w14:textId="26D6B7B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 xml:space="preserve">т </w:t>
            </w:r>
            <w:r w:rsidRPr="00E45F45">
              <w:rPr>
                <w:rFonts w:ascii="Times New Roman" w:hAnsi="Times New Roman" w:eastAsiaTheme="minorHAnsi" w:cs="Times New Roman"/>
                <w:kern w:val="0"/>
                <w:sz w:val="20"/>
                <w:szCs w:val="20"/>
                <w:lang w:val="ru-RU" w:eastAsia="en-US" w:bidi="ar-SA"/>
              </w:rPr>
              <w:t>у.</w:t>
            </w:r>
            <w:r w:rsidRPr="00E45F45">
              <w:rPr>
                <w:rFonts w:ascii="Times New Roman" w:hAnsi="Times New Roman" w:eastAsiaTheme="minorHAnsi" w:cs="Times New Roman"/>
                <w:kern w:val="0"/>
                <w:sz w:val="20"/>
                <w:szCs w:val="20"/>
                <w:lang w:val="ru-RU" w:eastAsia="en-US" w:bidi="ar-SA"/>
              </w:rPr>
              <w:t xml:space="preserve"> </w:t>
            </w:r>
            <w:r w:rsidRPr="00E45F45">
              <w:rPr>
                <w:rFonts w:ascii="Times New Roman" w:hAnsi="Times New Roman" w:eastAsiaTheme="minorHAnsi" w:cs="Times New Roman"/>
                <w:kern w:val="0"/>
                <w:sz w:val="20"/>
                <w:szCs w:val="20"/>
                <w:lang w:val="ru-RU" w:eastAsia="en-US" w:bidi="ar-SA"/>
              </w:rPr>
              <w:t>т.</w:t>
            </w:r>
          </w:p>
        </w:tc>
        <w:tc>
          <w:tcPr>
            <w:tcW w:w="1444" w:type="dxa"/>
            <w:vAlign w:val="center"/>
          </w:tcPr>
          <w:p w:rsidR="00894AAA" w:rsidRPr="00E45F45" w:rsidP="00477783" w14:paraId="4DAA3F3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т (тыс. м3)</w:t>
            </w:r>
          </w:p>
        </w:tc>
        <w:tc>
          <w:tcPr>
            <w:tcW w:w="1052" w:type="dxa"/>
            <w:vAlign w:val="center"/>
          </w:tcPr>
          <w:p w:rsidR="00894AAA" w:rsidRPr="00E45F45" w:rsidP="00477783" w14:paraId="1748706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ккал/кг</w:t>
            </w:r>
          </w:p>
        </w:tc>
      </w:tr>
      <w:tr w14:paraId="1007B670" w14:textId="77777777" w:rsidTr="00755250">
        <w:tblPrEx>
          <w:tblW w:w="0" w:type="auto"/>
          <w:tblCellMar>
            <w:left w:w="0" w:type="dxa"/>
            <w:right w:w="0" w:type="dxa"/>
          </w:tblCellMar>
          <w:tblLook w:val="04A0"/>
        </w:tblPrEx>
        <w:trPr>
          <w:cantSplit/>
          <w:trHeight w:val="227"/>
        </w:trPr>
        <w:tc>
          <w:tcPr>
            <w:tcW w:w="421" w:type="dxa"/>
            <w:vMerge w:val="restart"/>
            <w:vAlign w:val="center"/>
          </w:tcPr>
          <w:p w:rsidR="0009567A" w:rsidRPr="00E45F45" w:rsidP="0009567A" w14:paraId="4EAD71A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imes New Roman"/>
                <w:kern w:val="0"/>
                <w:sz w:val="20"/>
                <w:szCs w:val="20"/>
                <w:lang w:val="ru-RU" w:eastAsia="en-US" w:bidi="ar-SA"/>
              </w:rPr>
              <w:t>1</w:t>
            </w:r>
          </w:p>
        </w:tc>
        <w:tc>
          <w:tcPr>
            <w:tcW w:w="2835" w:type="dxa"/>
            <w:vMerge w:val="restart"/>
            <w:vAlign w:val="center"/>
          </w:tcPr>
          <w:p w:rsidR="0068378E" w:rsidP="00B20966" w14:paraId="76CFC97B"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Новая блочная котельная </w:t>
            </w:r>
          </w:p>
          <w:p w:rsidR="0009567A" w:rsidRPr="00B20966" w:rsidP="00B20966" w14:paraId="6EECD918" w14:textId="60F6CAD2">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828" w:type="dxa"/>
            <w:vMerge w:val="restart"/>
            <w:vAlign w:val="center"/>
          </w:tcPr>
          <w:p w:rsidR="0009567A" w:rsidRPr="00E45F45" w:rsidP="0009567A" w14:paraId="0F5162FC" w14:textId="198FB11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2019</w:t>
            </w:r>
          </w:p>
        </w:tc>
        <w:tc>
          <w:tcPr>
            <w:tcW w:w="2529" w:type="dxa"/>
            <w:vAlign w:val="center"/>
          </w:tcPr>
          <w:p w:rsidR="0009567A" w:rsidRPr="00E45F45" w:rsidP="0009567A" w14:paraId="404F1B5D" w14:textId="0AF053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eastAsia="Times New Roman" w:hAnsi="Times New Roman" w:cs="Times New Roman"/>
                <w:color w:val="000000"/>
                <w:kern w:val="0"/>
                <w:sz w:val="20"/>
                <w:szCs w:val="20"/>
                <w:lang w:val="ru-RU" w:eastAsia="ru-RU" w:bidi="ar-SA"/>
              </w:rPr>
              <w:t>н/д</w:t>
            </w:r>
          </w:p>
        </w:tc>
        <w:tc>
          <w:tcPr>
            <w:tcW w:w="1710" w:type="dxa"/>
            <w:vAlign w:val="center"/>
          </w:tcPr>
          <w:p w:rsidR="0009567A" w:rsidRPr="00E45F45" w:rsidP="0009567A" w14:paraId="35D99301" w14:textId="34377E1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76E96D7E" w14:textId="57F656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741A7CB2" w14:textId="7E35CE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372EB7AB" w14:textId="4B0864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1648F078" w14:textId="2A668F0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073DDACD" w14:textId="1CFE8C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7CDF04F8"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12EEAAE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691E121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9567A" w:rsidRPr="00E45F45" w:rsidP="0009567A" w14:paraId="41A8D77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9567A" w:rsidRPr="00E45F45" w:rsidP="0009567A" w14:paraId="055EEBA4" w14:textId="674BE80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eastAsia="Times New Roman" w:hAnsi="Times New Roman" w:cs="Times New Roman"/>
                <w:color w:val="000000"/>
                <w:kern w:val="0"/>
                <w:sz w:val="20"/>
                <w:szCs w:val="20"/>
                <w:lang w:val="ru-RU" w:eastAsia="ru-RU" w:bidi="ar-SA"/>
              </w:rPr>
              <w:t>н/д</w:t>
            </w:r>
          </w:p>
        </w:tc>
        <w:tc>
          <w:tcPr>
            <w:tcW w:w="1710" w:type="dxa"/>
            <w:vAlign w:val="center"/>
          </w:tcPr>
          <w:p w:rsidR="0009567A" w:rsidRPr="00E45F45" w:rsidP="0009567A" w14:paraId="2582AC46" w14:textId="50E1C8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2117CE07" w14:textId="5537696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294798CB" w14:textId="6289D8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3ABD6AB4" w14:textId="7EA818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0FB355C2" w14:textId="131FBE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6DEDA933" w14:textId="3B07423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4AE9AA03"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12CE8C1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18E11A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09567A" w:rsidRPr="00E45F45" w:rsidP="0009567A" w14:paraId="0ECA6F1E" w14:textId="607383A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2020</w:t>
            </w:r>
          </w:p>
        </w:tc>
        <w:tc>
          <w:tcPr>
            <w:tcW w:w="2529" w:type="dxa"/>
            <w:vAlign w:val="center"/>
          </w:tcPr>
          <w:p w:rsidR="0009567A" w:rsidRPr="00E45F45" w:rsidP="0009567A" w14:paraId="071591D1" w14:textId="7991148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710" w:type="dxa"/>
            <w:vAlign w:val="center"/>
          </w:tcPr>
          <w:p w:rsidR="0009567A" w:rsidRPr="00E45F45" w:rsidP="0009567A" w14:paraId="6187B014" w14:textId="5F3E499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2D7ACF1A" w14:textId="554939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5B67D822" w14:textId="057FCC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39DB7954" w14:textId="48F66E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33CA515A" w14:textId="0DC05E9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739FA842" w14:textId="46B5088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38310897"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012C154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1339E72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9567A" w:rsidRPr="00E45F45" w:rsidP="0009567A" w14:paraId="2F65247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9567A" w:rsidRPr="00E45F45" w:rsidP="0009567A" w14:paraId="563422FC" w14:textId="1A9F629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710" w:type="dxa"/>
            <w:vAlign w:val="center"/>
          </w:tcPr>
          <w:p w:rsidR="0009567A" w:rsidRPr="00E45F45" w:rsidP="0009567A" w14:paraId="292EFF84" w14:textId="167DD4D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0B0D4492" w14:textId="548DF89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170C51CF" w14:textId="606F88E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4EAB3197" w14:textId="25B196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189A3AF6" w14:textId="7D21F56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6FD49F52" w14:textId="56C2FCA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4C6EF34B"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4C235E9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03EFFF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09567A" w:rsidRPr="00E45F45" w:rsidP="0009567A" w14:paraId="2927B4A6" w14:textId="23E960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2021</w:t>
            </w:r>
          </w:p>
        </w:tc>
        <w:tc>
          <w:tcPr>
            <w:tcW w:w="2529" w:type="dxa"/>
            <w:vAlign w:val="center"/>
          </w:tcPr>
          <w:p w:rsidR="0009567A" w:rsidRPr="00E45F45" w:rsidP="0009567A" w14:paraId="7349FDEC" w14:textId="7CE4BEF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710" w:type="dxa"/>
            <w:vAlign w:val="center"/>
          </w:tcPr>
          <w:p w:rsidR="0009567A" w:rsidRPr="00E45F45" w:rsidP="0009567A" w14:paraId="789F3AB8" w14:textId="33BFA6B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0F9CABF1" w14:textId="671299E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087D0336" w14:textId="6AFF958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3EF0ED1C" w14:textId="610E5B4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3BC51161" w14:textId="2921BEC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123897A6" w14:textId="4A4B211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4B2792F3" w14:textId="77777777" w:rsidTr="00755250">
        <w:tblPrEx>
          <w:tblW w:w="0" w:type="auto"/>
          <w:tblCellMar>
            <w:left w:w="0" w:type="dxa"/>
            <w:right w:w="0" w:type="dxa"/>
          </w:tblCellMar>
          <w:tblLook w:val="04A0"/>
        </w:tblPrEx>
        <w:trPr>
          <w:cantSplit/>
          <w:trHeight w:val="227"/>
        </w:trPr>
        <w:tc>
          <w:tcPr>
            <w:tcW w:w="421" w:type="dxa"/>
            <w:vMerge/>
            <w:vAlign w:val="center"/>
          </w:tcPr>
          <w:p w:rsidR="0009567A" w:rsidRPr="00E45F45" w:rsidP="0009567A" w14:paraId="57786D1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09567A" w:rsidRPr="00E45F45" w:rsidP="0009567A" w14:paraId="41FD29C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09567A" w:rsidRPr="00E45F45" w:rsidP="0009567A" w14:paraId="2839644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09567A" w:rsidRPr="00E45F45" w:rsidP="0009567A" w14:paraId="3CC8EA95" w14:textId="27F4B62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710" w:type="dxa"/>
            <w:vAlign w:val="center"/>
          </w:tcPr>
          <w:p w:rsidR="0009567A" w:rsidRPr="00E45F45" w:rsidP="0009567A" w14:paraId="02DC3A76" w14:textId="0D70CF9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55BB7CA9" w14:textId="2D376B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14AA374A" w14:textId="3F98329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09567A" w:rsidRPr="00E45F45" w:rsidP="0009567A" w14:paraId="6117DED5" w14:textId="53709F4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09567A" w:rsidRPr="00E45F45" w:rsidP="0009567A" w14:paraId="6BCC801F" w14:textId="2BFF2EC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09567A" w:rsidRPr="00E45F45" w:rsidP="0009567A" w14:paraId="1F5C10F0" w14:textId="32D6032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3137CCA2" w14:textId="77777777" w:rsidTr="00755250">
        <w:tblPrEx>
          <w:tblW w:w="0" w:type="auto"/>
          <w:tblCellMar>
            <w:left w:w="0" w:type="dxa"/>
            <w:right w:w="0" w:type="dxa"/>
          </w:tblCellMar>
          <w:tblLook w:val="04A0"/>
        </w:tblPrEx>
        <w:trPr>
          <w:cantSplit/>
          <w:trHeight w:val="227"/>
        </w:trPr>
        <w:tc>
          <w:tcPr>
            <w:tcW w:w="421" w:type="dxa"/>
            <w:vMerge/>
            <w:vAlign w:val="center"/>
          </w:tcPr>
          <w:p w:rsidR="00882973" w:rsidRPr="00E45F45" w:rsidP="00882973" w14:paraId="483D432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882973" w:rsidRPr="00E45F45" w:rsidP="00882973" w14:paraId="7146F97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882973" w:rsidRPr="00E45F45" w:rsidP="00882973" w14:paraId="4ADCA464" w14:textId="5A83D17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2022</w:t>
            </w:r>
          </w:p>
        </w:tc>
        <w:tc>
          <w:tcPr>
            <w:tcW w:w="2529" w:type="dxa"/>
            <w:vAlign w:val="center"/>
          </w:tcPr>
          <w:p w:rsidR="00882973" w:rsidRPr="00E45F45" w:rsidP="00882973" w14:paraId="0D9B74A9" w14:textId="0EFB9B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710" w:type="dxa"/>
            <w:vAlign w:val="center"/>
          </w:tcPr>
          <w:p w:rsidR="00882973" w:rsidRPr="00E45F45" w:rsidP="00882973" w14:paraId="1FD73331" w14:textId="6A0A465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882973" w:rsidRPr="00E45F45" w:rsidP="00882973" w14:paraId="1DD39055" w14:textId="7686204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882973" w:rsidRPr="00E45F45" w:rsidP="00882973" w14:paraId="5854C2D3" w14:textId="1636411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882973" w:rsidRPr="00E45F45" w:rsidP="00882973" w14:paraId="46C31076" w14:textId="4258B0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882973" w:rsidRPr="00E45F45" w:rsidP="00882973" w14:paraId="445B69B7" w14:textId="3C471DE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882973" w:rsidRPr="00E45F45" w:rsidP="00882973" w14:paraId="01F36C13" w14:textId="57FA624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6149E60D" w14:textId="77777777" w:rsidTr="00755250">
        <w:tblPrEx>
          <w:tblW w:w="0" w:type="auto"/>
          <w:tblCellMar>
            <w:left w:w="0" w:type="dxa"/>
            <w:right w:w="0" w:type="dxa"/>
          </w:tblCellMar>
          <w:tblLook w:val="04A0"/>
        </w:tblPrEx>
        <w:trPr>
          <w:cantSplit/>
          <w:trHeight w:val="227"/>
        </w:trPr>
        <w:tc>
          <w:tcPr>
            <w:tcW w:w="421" w:type="dxa"/>
            <w:vMerge/>
            <w:vAlign w:val="center"/>
          </w:tcPr>
          <w:p w:rsidR="00882973" w:rsidRPr="00E45F45" w:rsidP="00882973" w14:paraId="44B2216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882973" w:rsidRPr="00E45F45" w:rsidP="00882973" w14:paraId="00B8D30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882973" w:rsidRPr="00E45F45" w:rsidP="00882973" w14:paraId="4D8550A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882973" w:rsidRPr="00E45F45" w:rsidP="00882973" w14:paraId="0E73A941" w14:textId="3FD5E38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710" w:type="dxa"/>
            <w:vAlign w:val="center"/>
          </w:tcPr>
          <w:p w:rsidR="00882973" w:rsidRPr="00E45F45" w:rsidP="00882973" w14:paraId="0630E35B" w14:textId="6F9E34D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882973" w:rsidRPr="00E45F45" w:rsidP="00882973" w14:paraId="1C8ECB24" w14:textId="024FB78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882973" w:rsidRPr="00E45F45" w:rsidP="00882973" w14:paraId="2D13D695" w14:textId="61F635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149" w:type="dxa"/>
            <w:vAlign w:val="center"/>
          </w:tcPr>
          <w:p w:rsidR="00882973" w:rsidRPr="00E45F45" w:rsidP="00882973" w14:paraId="6D1BD5F0" w14:textId="289A3D1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444" w:type="dxa"/>
            <w:vAlign w:val="center"/>
          </w:tcPr>
          <w:p w:rsidR="00882973" w:rsidRPr="00E45F45" w:rsidP="00882973" w14:paraId="5FEB40C9" w14:textId="37EDAB0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c>
          <w:tcPr>
            <w:tcW w:w="1052" w:type="dxa"/>
            <w:vAlign w:val="center"/>
          </w:tcPr>
          <w:p w:rsidR="00882973" w:rsidRPr="00E45F45" w:rsidP="00882973" w14:paraId="5F214EBC" w14:textId="6494F7B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н/д</w:t>
            </w:r>
          </w:p>
        </w:tc>
      </w:tr>
      <w:tr w14:paraId="32AC8C02" w14:textId="77777777" w:rsidTr="00755250">
        <w:tblPrEx>
          <w:tblW w:w="0" w:type="auto"/>
          <w:tblCellMar>
            <w:left w:w="0" w:type="dxa"/>
            <w:right w:w="0" w:type="dxa"/>
          </w:tblCellMar>
          <w:tblLook w:val="04A0"/>
        </w:tblPrEx>
        <w:trPr>
          <w:cantSplit/>
          <w:trHeight w:val="227"/>
        </w:trPr>
        <w:tc>
          <w:tcPr>
            <w:tcW w:w="421" w:type="dxa"/>
            <w:vMerge/>
            <w:vAlign w:val="center"/>
          </w:tcPr>
          <w:p w:rsidR="00882973" w:rsidRPr="00E45F45" w:rsidP="00882973" w14:paraId="6B0B795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882973" w:rsidRPr="00E45F45" w:rsidP="00882973" w14:paraId="323B82D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restart"/>
            <w:vAlign w:val="center"/>
          </w:tcPr>
          <w:p w:rsidR="00882973" w:rsidRPr="00E45F45" w:rsidP="00882973" w14:paraId="3016F913" w14:textId="1AC5A7A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45F45">
              <w:rPr>
                <w:rFonts w:ascii="Times New Roman" w:hAnsi="Times New Roman" w:eastAsiaTheme="minorHAnsi" w:cstheme="minorBidi"/>
                <w:color w:val="000000"/>
                <w:kern w:val="0"/>
                <w:sz w:val="20"/>
                <w:szCs w:val="20"/>
                <w:lang w:val="ru-RU" w:eastAsia="en-US" w:bidi="ar-SA"/>
              </w:rPr>
              <w:t>2023</w:t>
            </w:r>
          </w:p>
        </w:tc>
        <w:tc>
          <w:tcPr>
            <w:tcW w:w="2529" w:type="dxa"/>
            <w:vAlign w:val="center"/>
          </w:tcPr>
          <w:p w:rsidR="00882973" w:rsidRPr="00FA4DA7" w:rsidP="00882973" w14:paraId="7C5E239E" w14:textId="6E5CB411">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Природный газ</w:t>
            </w:r>
          </w:p>
        </w:tc>
        <w:tc>
          <w:tcPr>
            <w:tcW w:w="1710" w:type="dxa"/>
            <w:vAlign w:val="center"/>
          </w:tcPr>
          <w:p w:rsidR="00882973" w:rsidRPr="00FA4DA7" w:rsidP="00882973" w14:paraId="42895CCF" w14:textId="22A985D0">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0,0</w:t>
            </w:r>
          </w:p>
        </w:tc>
        <w:tc>
          <w:tcPr>
            <w:tcW w:w="1444" w:type="dxa"/>
            <w:vAlign w:val="center"/>
          </w:tcPr>
          <w:p w:rsidR="00882973" w:rsidRPr="00FA4DA7" w:rsidP="00882973" w14:paraId="2ABA4725" w14:textId="1B6A875F">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1620,6</w:t>
            </w:r>
          </w:p>
        </w:tc>
        <w:tc>
          <w:tcPr>
            <w:tcW w:w="1444" w:type="dxa"/>
            <w:vAlign w:val="center"/>
          </w:tcPr>
          <w:p w:rsidR="00882973" w:rsidRPr="00FA4DA7" w:rsidP="00882973" w14:paraId="47481708" w14:textId="57FB56A2">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1620,6</w:t>
            </w:r>
          </w:p>
        </w:tc>
        <w:tc>
          <w:tcPr>
            <w:tcW w:w="1149" w:type="dxa"/>
            <w:vAlign w:val="center"/>
          </w:tcPr>
          <w:p w:rsidR="00882973" w:rsidRPr="00FA4DA7" w:rsidP="00882973" w14:paraId="33A85769" w14:textId="4A23DC59">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1875,3</w:t>
            </w:r>
          </w:p>
        </w:tc>
        <w:tc>
          <w:tcPr>
            <w:tcW w:w="1444" w:type="dxa"/>
            <w:vAlign w:val="center"/>
          </w:tcPr>
          <w:p w:rsidR="00882973" w:rsidRPr="00FA4DA7" w:rsidP="00882973" w14:paraId="5C2E3840" w14:textId="2AA0D1C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0,0</w:t>
            </w:r>
          </w:p>
        </w:tc>
        <w:tc>
          <w:tcPr>
            <w:tcW w:w="1052" w:type="dxa"/>
            <w:vAlign w:val="center"/>
          </w:tcPr>
          <w:p w:rsidR="00882973" w:rsidRPr="00FA4DA7" w:rsidP="00882973" w14:paraId="7430D8AC" w14:textId="6F528E8A">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8100,0</w:t>
            </w:r>
          </w:p>
        </w:tc>
      </w:tr>
      <w:tr w14:paraId="316BD943" w14:textId="77777777" w:rsidTr="00755250">
        <w:tblPrEx>
          <w:tblW w:w="0" w:type="auto"/>
          <w:tblCellMar>
            <w:left w:w="0" w:type="dxa"/>
            <w:right w:w="0" w:type="dxa"/>
          </w:tblCellMar>
          <w:tblLook w:val="04A0"/>
        </w:tblPrEx>
        <w:trPr>
          <w:cantSplit/>
          <w:trHeight w:val="227"/>
        </w:trPr>
        <w:tc>
          <w:tcPr>
            <w:tcW w:w="421" w:type="dxa"/>
            <w:vMerge/>
            <w:vAlign w:val="center"/>
          </w:tcPr>
          <w:p w:rsidR="00882973" w:rsidRPr="00E45F45" w:rsidP="00882973" w14:paraId="2084003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835" w:type="dxa"/>
            <w:vMerge/>
            <w:vAlign w:val="center"/>
          </w:tcPr>
          <w:p w:rsidR="00882973" w:rsidRPr="00E45F45" w:rsidP="00882973" w14:paraId="030A2A5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828" w:type="dxa"/>
            <w:vMerge/>
            <w:vAlign w:val="center"/>
          </w:tcPr>
          <w:p w:rsidR="00882973" w:rsidRPr="00E45F45" w:rsidP="00882973" w14:paraId="3807CB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2529" w:type="dxa"/>
            <w:vAlign w:val="center"/>
          </w:tcPr>
          <w:p w:rsidR="00882973" w:rsidRPr="00FA4DA7" w:rsidP="00882973" w14:paraId="1E07DA27" w14:textId="4224F0C0">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Не установлено по проекту</w:t>
            </w:r>
          </w:p>
        </w:tc>
        <w:tc>
          <w:tcPr>
            <w:tcW w:w="1710" w:type="dxa"/>
            <w:vAlign w:val="center"/>
          </w:tcPr>
          <w:p w:rsidR="00882973" w:rsidRPr="00FA4DA7" w:rsidP="00882973" w14:paraId="2E48C0A4" w14:textId="68D65F01">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0,0</w:t>
            </w:r>
          </w:p>
        </w:tc>
        <w:tc>
          <w:tcPr>
            <w:tcW w:w="1444" w:type="dxa"/>
            <w:vAlign w:val="center"/>
          </w:tcPr>
          <w:p w:rsidR="00882973" w:rsidRPr="00FA4DA7" w:rsidP="00882973" w14:paraId="38132F71" w14:textId="531E899B">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0,0</w:t>
            </w:r>
          </w:p>
        </w:tc>
        <w:tc>
          <w:tcPr>
            <w:tcW w:w="1444" w:type="dxa"/>
            <w:vAlign w:val="center"/>
          </w:tcPr>
          <w:p w:rsidR="00882973" w:rsidRPr="00FA4DA7" w:rsidP="00882973" w14:paraId="530FD00D" w14:textId="55A3A23B">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0,0</w:t>
            </w:r>
          </w:p>
        </w:tc>
        <w:tc>
          <w:tcPr>
            <w:tcW w:w="1149" w:type="dxa"/>
            <w:vAlign w:val="center"/>
          </w:tcPr>
          <w:p w:rsidR="00882973" w:rsidRPr="00FA4DA7" w:rsidP="00882973" w14:paraId="20AD5FF0" w14:textId="1635B861">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0,0</w:t>
            </w:r>
          </w:p>
        </w:tc>
        <w:tc>
          <w:tcPr>
            <w:tcW w:w="1444" w:type="dxa"/>
            <w:vAlign w:val="center"/>
          </w:tcPr>
          <w:p w:rsidR="00882973" w:rsidRPr="00FA4DA7" w:rsidP="00882973" w14:paraId="36462C2A" w14:textId="5FA45188">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0,0</w:t>
            </w:r>
          </w:p>
        </w:tc>
        <w:tc>
          <w:tcPr>
            <w:tcW w:w="1052" w:type="dxa"/>
            <w:vAlign w:val="center"/>
          </w:tcPr>
          <w:p w:rsidR="00882973" w:rsidRPr="00FA4DA7" w:rsidP="00882973" w14:paraId="3D192704" w14:textId="3F23B359">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w:t>
            </w:r>
          </w:p>
        </w:tc>
      </w:tr>
    </w:tbl>
    <w:p w:rsidR="0016040B" w:rsidP="00CB79A0" w14:paraId="71D76685" w14:textId="71976674">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F70D43" w:rsidR="00560F21">
        <w:rPr>
          <w:rFonts w:ascii="Times New Roman" w:eastAsia="Microsoft YaHei" w:hAnsi="Times New Roman" w:cs="Times New Roman"/>
          <w:b w:val="0"/>
          <w:bCs/>
          <w:i/>
          <w:color w:val="auto"/>
          <w:spacing w:val="-5"/>
          <w:kern w:val="0"/>
          <w:sz w:val="24"/>
          <w:szCs w:val="24"/>
          <w:lang w:val="ru-RU" w:eastAsia="en-US" w:bidi="ar-SA"/>
        </w:rPr>
        <w:t>4</w:t>
      </w:r>
      <w:r w:rsidRPr="00F70D43" w:rsidR="00CC0125">
        <w:rPr>
          <w:rFonts w:ascii="Times New Roman" w:eastAsia="Microsoft YaHei" w:hAnsi="Times New Roman" w:cs="Times New Roman"/>
          <w:b w:val="0"/>
          <w:bCs/>
          <w:i/>
          <w:color w:val="auto"/>
          <w:spacing w:val="-5"/>
          <w:kern w:val="0"/>
          <w:sz w:val="24"/>
          <w:szCs w:val="24"/>
          <w:lang w:val="ru-RU" w:eastAsia="en-US" w:bidi="ar-SA"/>
        </w:rPr>
        <w:t>1</w:t>
      </w:r>
      <w:r w:rsidRPr="00F70D43">
        <w:rPr>
          <w:rFonts w:ascii="Times New Roman" w:eastAsia="Microsoft YaHei" w:hAnsi="Times New Roman" w:cs="Times New Roman"/>
          <w:b w:val="0"/>
          <w:bCs/>
          <w:i/>
          <w:color w:val="auto"/>
          <w:spacing w:val="-5"/>
          <w:kern w:val="0"/>
          <w:sz w:val="24"/>
          <w:szCs w:val="24"/>
          <w:lang w:val="ru-RU" w:eastAsia="en-US" w:bidi="ar-SA"/>
        </w:rPr>
        <w:t>. Топливный баланс в зоне деятельности единой теплоснабжающей организации</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Grid0"/>
        <w:tblW w:w="0" w:type="auto"/>
        <w:tblCellMar>
          <w:left w:w="0" w:type="dxa"/>
          <w:right w:w="0" w:type="dxa"/>
        </w:tblCellMar>
        <w:tblLook w:val="04A0"/>
      </w:tblPr>
      <w:tblGrid>
        <w:gridCol w:w="444"/>
        <w:gridCol w:w="3441"/>
        <w:gridCol w:w="1674"/>
        <w:gridCol w:w="2520"/>
        <w:gridCol w:w="1446"/>
        <w:gridCol w:w="1446"/>
        <w:gridCol w:w="1303"/>
        <w:gridCol w:w="1446"/>
        <w:gridCol w:w="1198"/>
      </w:tblGrid>
      <w:tr w14:paraId="70FEF578" w14:textId="77777777" w:rsidTr="00B20966">
        <w:tblPrEx>
          <w:tblW w:w="0" w:type="auto"/>
          <w:tblCellMar>
            <w:left w:w="0" w:type="dxa"/>
            <w:right w:w="0" w:type="dxa"/>
          </w:tblCellMar>
          <w:tblLook w:val="04A0"/>
        </w:tblPrEx>
        <w:trPr>
          <w:trHeight w:val="166"/>
          <w:tblHeader/>
        </w:trPr>
        <w:tc>
          <w:tcPr>
            <w:tcW w:w="444" w:type="dxa"/>
            <w:vMerge w:val="restart"/>
            <w:vAlign w:val="center"/>
          </w:tcPr>
          <w:p w:rsidR="0016040B" w:rsidRPr="00B20966" w:rsidP="00477783" w14:paraId="4365570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w:t>
            </w:r>
          </w:p>
        </w:tc>
        <w:tc>
          <w:tcPr>
            <w:tcW w:w="3441" w:type="dxa"/>
            <w:vMerge w:val="restart"/>
            <w:vAlign w:val="center"/>
          </w:tcPr>
          <w:p w:rsidR="0016040B" w:rsidRPr="00B20966" w:rsidP="00477783" w14:paraId="21C9A1C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Организация</w:t>
            </w:r>
          </w:p>
        </w:tc>
        <w:tc>
          <w:tcPr>
            <w:tcW w:w="1674" w:type="dxa"/>
            <w:vMerge w:val="restart"/>
            <w:vAlign w:val="center"/>
          </w:tcPr>
          <w:p w:rsidR="0016040B" w:rsidRPr="00B20966" w:rsidP="00477783" w14:paraId="4F504C7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Вид основного и резервного топлива</w:t>
            </w:r>
          </w:p>
        </w:tc>
        <w:tc>
          <w:tcPr>
            <w:tcW w:w="2520" w:type="dxa"/>
            <w:vMerge w:val="restart"/>
            <w:vAlign w:val="center"/>
          </w:tcPr>
          <w:p w:rsidR="0016040B" w:rsidRPr="00B20966" w:rsidP="00477783" w14:paraId="569391F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Остаток топлива на начало года, т. натурального топлива</w:t>
            </w:r>
          </w:p>
        </w:tc>
        <w:tc>
          <w:tcPr>
            <w:tcW w:w="1446" w:type="dxa"/>
            <w:vMerge w:val="restart"/>
            <w:vAlign w:val="center"/>
          </w:tcPr>
          <w:p w:rsidR="0016040B" w:rsidRPr="00B20966" w:rsidP="00477783" w14:paraId="76542EF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Приход топлива за год, т. натурального топлив</w:t>
            </w:r>
          </w:p>
        </w:tc>
        <w:tc>
          <w:tcPr>
            <w:tcW w:w="2749" w:type="dxa"/>
            <w:gridSpan w:val="2"/>
            <w:vAlign w:val="center"/>
          </w:tcPr>
          <w:p w:rsidR="0016040B" w:rsidRPr="00B20966" w:rsidP="00477783" w14:paraId="169A78F9" w14:textId="0A34390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Израсходовано топлива</w:t>
            </w:r>
          </w:p>
        </w:tc>
        <w:tc>
          <w:tcPr>
            <w:tcW w:w="1446" w:type="dxa"/>
            <w:vMerge w:val="restart"/>
            <w:vAlign w:val="center"/>
          </w:tcPr>
          <w:p w:rsidR="0016040B" w:rsidRPr="00B20966" w:rsidP="00477783" w14:paraId="3F1FA79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Остаток топлива, т. натурального топлива</w:t>
            </w:r>
          </w:p>
        </w:tc>
        <w:tc>
          <w:tcPr>
            <w:tcW w:w="1198" w:type="dxa"/>
            <w:vMerge w:val="restart"/>
            <w:vAlign w:val="center"/>
          </w:tcPr>
          <w:p w:rsidR="0016040B" w:rsidRPr="00B20966" w:rsidP="00477783" w14:paraId="3C6E5D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Низшая теплота сгорания</w:t>
            </w:r>
          </w:p>
        </w:tc>
      </w:tr>
      <w:tr w14:paraId="295FDC35" w14:textId="77777777" w:rsidTr="00B20966">
        <w:tblPrEx>
          <w:tblW w:w="0" w:type="auto"/>
          <w:tblCellMar>
            <w:left w:w="0" w:type="dxa"/>
            <w:right w:w="0" w:type="dxa"/>
          </w:tblCellMar>
          <w:tblLook w:val="04A0"/>
        </w:tblPrEx>
        <w:trPr>
          <w:trHeight w:val="166"/>
          <w:tblHeader/>
        </w:trPr>
        <w:tc>
          <w:tcPr>
            <w:tcW w:w="444" w:type="dxa"/>
            <w:vMerge/>
            <w:vAlign w:val="center"/>
          </w:tcPr>
          <w:p w:rsidR="0016040B" w:rsidRPr="00B20966" w:rsidP="00477783" w14:paraId="001BDEE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41" w:type="dxa"/>
            <w:vMerge/>
            <w:vAlign w:val="center"/>
          </w:tcPr>
          <w:p w:rsidR="0016040B" w:rsidRPr="00B20966" w:rsidP="00477783" w14:paraId="4843036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674" w:type="dxa"/>
            <w:vMerge/>
            <w:vAlign w:val="center"/>
          </w:tcPr>
          <w:p w:rsidR="0016040B" w:rsidRPr="00B20966" w:rsidP="00477783" w14:paraId="4DE59AA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520" w:type="dxa"/>
            <w:vMerge/>
            <w:vAlign w:val="center"/>
          </w:tcPr>
          <w:p w:rsidR="0016040B" w:rsidRPr="00B20966" w:rsidP="00477783" w14:paraId="7C6B991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6" w:type="dxa"/>
            <w:vMerge/>
            <w:vAlign w:val="center"/>
          </w:tcPr>
          <w:p w:rsidR="0016040B" w:rsidRPr="00B20966" w:rsidP="00477783" w14:paraId="46DC002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46" w:type="dxa"/>
            <w:vAlign w:val="center"/>
          </w:tcPr>
          <w:p w:rsidR="0016040B" w:rsidRPr="00B20966" w:rsidP="00477783" w14:paraId="00FFF13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Всего, т. натурального топлива</w:t>
            </w:r>
          </w:p>
        </w:tc>
        <w:tc>
          <w:tcPr>
            <w:tcW w:w="1303" w:type="dxa"/>
            <w:vAlign w:val="center"/>
          </w:tcPr>
          <w:p w:rsidR="0016040B" w:rsidRPr="00B20966" w:rsidP="00477783" w14:paraId="75D5217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Всего, в т. условного топлива</w:t>
            </w:r>
          </w:p>
        </w:tc>
        <w:tc>
          <w:tcPr>
            <w:tcW w:w="1446" w:type="dxa"/>
            <w:vMerge/>
            <w:vAlign w:val="center"/>
          </w:tcPr>
          <w:p w:rsidR="0016040B" w:rsidRPr="00B20966" w:rsidP="00477783" w14:paraId="0C71E0A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98" w:type="dxa"/>
            <w:vMerge/>
            <w:vAlign w:val="center"/>
          </w:tcPr>
          <w:p w:rsidR="0016040B" w:rsidRPr="00B20966" w:rsidP="00477783" w14:paraId="07C4F10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7C960EAE" w14:textId="77777777" w:rsidTr="00B20966">
        <w:tblPrEx>
          <w:tblW w:w="0" w:type="auto"/>
          <w:tblCellMar>
            <w:left w:w="0" w:type="dxa"/>
            <w:right w:w="0" w:type="dxa"/>
          </w:tblCellMar>
          <w:tblLook w:val="04A0"/>
        </w:tblPrEx>
        <w:trPr>
          <w:trHeight w:val="166"/>
          <w:tblHeader/>
        </w:trPr>
        <w:tc>
          <w:tcPr>
            <w:tcW w:w="444" w:type="dxa"/>
            <w:vAlign w:val="center"/>
          </w:tcPr>
          <w:p w:rsidR="0016040B" w:rsidRPr="00B20966" w:rsidP="00477783" w14:paraId="5D8FB358" w14:textId="40F02DB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Ед.</w:t>
            </w:r>
            <w:r w:rsidRPr="00B20966" w:rsidR="00CB79A0">
              <w:rPr>
                <w:rFonts w:ascii="Times New Roman" w:hAnsi="Times New Roman" w:eastAsiaTheme="minorHAnsi" w:cs="Times New Roman"/>
                <w:kern w:val="0"/>
                <w:sz w:val="20"/>
                <w:szCs w:val="20"/>
                <w:lang w:val="ru-RU" w:eastAsia="en-US" w:bidi="ar-SA"/>
              </w:rPr>
              <w:t xml:space="preserve"> </w:t>
            </w:r>
            <w:r w:rsidRPr="00B20966">
              <w:rPr>
                <w:rFonts w:ascii="Times New Roman" w:hAnsi="Times New Roman" w:eastAsiaTheme="minorHAnsi" w:cs="Times New Roman"/>
                <w:kern w:val="0"/>
                <w:sz w:val="20"/>
                <w:szCs w:val="20"/>
                <w:lang w:val="ru-RU" w:eastAsia="en-US" w:bidi="ar-SA"/>
              </w:rPr>
              <w:t>изм.</w:t>
            </w:r>
          </w:p>
        </w:tc>
        <w:tc>
          <w:tcPr>
            <w:tcW w:w="3441" w:type="dxa"/>
            <w:vAlign w:val="center"/>
          </w:tcPr>
          <w:p w:rsidR="0016040B" w:rsidRPr="00B20966" w:rsidP="00477783" w14:paraId="6CE02BD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w:t>
            </w:r>
          </w:p>
        </w:tc>
        <w:tc>
          <w:tcPr>
            <w:tcW w:w="1674" w:type="dxa"/>
            <w:vAlign w:val="center"/>
          </w:tcPr>
          <w:p w:rsidR="0016040B" w:rsidRPr="00B20966" w:rsidP="00477783" w14:paraId="6EFF582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w:t>
            </w:r>
          </w:p>
        </w:tc>
        <w:tc>
          <w:tcPr>
            <w:tcW w:w="2520" w:type="dxa"/>
            <w:vAlign w:val="center"/>
          </w:tcPr>
          <w:p w:rsidR="0016040B" w:rsidRPr="00B20966" w:rsidP="00477783" w14:paraId="54E6E50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446" w:type="dxa"/>
            <w:vAlign w:val="center"/>
          </w:tcPr>
          <w:p w:rsidR="0016040B" w:rsidRPr="00B20966" w:rsidP="00477783" w14:paraId="38EC40C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446" w:type="dxa"/>
            <w:vAlign w:val="center"/>
          </w:tcPr>
          <w:p w:rsidR="0016040B" w:rsidRPr="00B20966" w:rsidP="00477783" w14:paraId="5A7E4EA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303" w:type="dxa"/>
            <w:vAlign w:val="center"/>
          </w:tcPr>
          <w:p w:rsidR="0016040B" w:rsidRPr="00B20966" w:rsidP="00477783" w14:paraId="3A9C9BF6" w14:textId="03F006F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 xml:space="preserve">т </w:t>
            </w:r>
            <w:r w:rsidRPr="00B20966" w:rsidR="00E16CDC">
              <w:rPr>
                <w:rFonts w:ascii="Times New Roman" w:hAnsi="Times New Roman" w:eastAsiaTheme="minorHAnsi" w:cs="Times New Roman"/>
                <w:kern w:val="0"/>
                <w:sz w:val="20"/>
                <w:szCs w:val="20"/>
                <w:lang w:val="ru-RU" w:eastAsia="en-US" w:bidi="ar-SA"/>
              </w:rPr>
              <w:t>у.</w:t>
            </w:r>
            <w:r w:rsidRPr="00B20966">
              <w:rPr>
                <w:rFonts w:ascii="Times New Roman" w:hAnsi="Times New Roman" w:eastAsiaTheme="minorHAnsi" w:cs="Times New Roman"/>
                <w:kern w:val="0"/>
                <w:sz w:val="20"/>
                <w:szCs w:val="20"/>
                <w:lang w:val="ru-RU" w:eastAsia="en-US" w:bidi="ar-SA"/>
              </w:rPr>
              <w:t xml:space="preserve"> </w:t>
            </w:r>
            <w:r w:rsidRPr="00B20966" w:rsidR="00E16CDC">
              <w:rPr>
                <w:rFonts w:ascii="Times New Roman" w:hAnsi="Times New Roman" w:eastAsiaTheme="minorHAnsi" w:cs="Times New Roman"/>
                <w:kern w:val="0"/>
                <w:sz w:val="20"/>
                <w:szCs w:val="20"/>
                <w:lang w:val="ru-RU" w:eastAsia="en-US" w:bidi="ar-SA"/>
              </w:rPr>
              <w:t>т.</w:t>
            </w:r>
          </w:p>
        </w:tc>
        <w:tc>
          <w:tcPr>
            <w:tcW w:w="1446" w:type="dxa"/>
            <w:vAlign w:val="center"/>
          </w:tcPr>
          <w:p w:rsidR="0016040B" w:rsidRPr="00B20966" w:rsidP="00477783" w14:paraId="2517FB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т (тыс. м3)</w:t>
            </w:r>
          </w:p>
        </w:tc>
        <w:tc>
          <w:tcPr>
            <w:tcW w:w="1198" w:type="dxa"/>
            <w:vAlign w:val="center"/>
          </w:tcPr>
          <w:p w:rsidR="0016040B" w:rsidRPr="00B20966" w:rsidP="00477783" w14:paraId="242362E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ккал/кг</w:t>
            </w:r>
          </w:p>
        </w:tc>
      </w:tr>
      <w:tr w14:paraId="735F5DF3" w14:textId="77777777" w:rsidTr="00B20966">
        <w:tblPrEx>
          <w:tblW w:w="0" w:type="auto"/>
          <w:tblCellMar>
            <w:left w:w="0" w:type="dxa"/>
            <w:right w:w="0" w:type="dxa"/>
          </w:tblCellMar>
          <w:tblLook w:val="04A0"/>
        </w:tblPrEx>
        <w:trPr>
          <w:trHeight w:val="166"/>
        </w:trPr>
        <w:tc>
          <w:tcPr>
            <w:tcW w:w="444" w:type="dxa"/>
            <w:vMerge w:val="restart"/>
            <w:vAlign w:val="center"/>
          </w:tcPr>
          <w:p w:rsidR="00FA4DA7" w:rsidRPr="00B20966" w:rsidP="00FA4DA7" w14:paraId="23BE367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imes New Roman"/>
                <w:kern w:val="0"/>
                <w:sz w:val="20"/>
                <w:szCs w:val="20"/>
                <w:lang w:val="ru-RU" w:eastAsia="en-US" w:bidi="ar-SA"/>
              </w:rPr>
              <w:t>1</w:t>
            </w:r>
          </w:p>
        </w:tc>
        <w:tc>
          <w:tcPr>
            <w:tcW w:w="3441" w:type="dxa"/>
            <w:vMerge w:val="restart"/>
            <w:vAlign w:val="center"/>
          </w:tcPr>
          <w:p w:rsidR="00FA4DA7" w:rsidRPr="00B20966" w:rsidP="00FA4DA7" w14:paraId="533BC2C0" w14:textId="5D1A064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МУП «РСО КР»</w:t>
            </w:r>
          </w:p>
        </w:tc>
        <w:tc>
          <w:tcPr>
            <w:tcW w:w="1674" w:type="dxa"/>
            <w:vAlign w:val="center"/>
          </w:tcPr>
          <w:p w:rsidR="00FA4DA7" w:rsidRPr="00FA4DA7" w:rsidP="00FA4DA7" w14:paraId="36AB2BF3" w14:textId="18779E7F">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Природный газ</w:t>
            </w:r>
          </w:p>
        </w:tc>
        <w:tc>
          <w:tcPr>
            <w:tcW w:w="2520" w:type="dxa"/>
            <w:vAlign w:val="center"/>
          </w:tcPr>
          <w:p w:rsidR="00FA4DA7" w:rsidRPr="00FA4DA7" w:rsidP="00FA4DA7" w14:paraId="5FC1C7D7" w14:textId="134BF238">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FA4DA7" w:rsidRPr="00FA4DA7" w:rsidP="00FA4DA7" w14:paraId="281C76A6" w14:textId="5A0C0124">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1620,6</w:t>
            </w:r>
          </w:p>
        </w:tc>
        <w:tc>
          <w:tcPr>
            <w:tcW w:w="1446" w:type="dxa"/>
            <w:vAlign w:val="center"/>
          </w:tcPr>
          <w:p w:rsidR="00FA4DA7" w:rsidRPr="00FA4DA7" w:rsidP="00FA4DA7" w14:paraId="6700753A" w14:textId="76116DD3">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1620,6</w:t>
            </w:r>
          </w:p>
        </w:tc>
        <w:tc>
          <w:tcPr>
            <w:tcW w:w="1303" w:type="dxa"/>
            <w:vAlign w:val="center"/>
          </w:tcPr>
          <w:p w:rsidR="00FA4DA7" w:rsidRPr="00FA4DA7" w:rsidP="00FA4DA7" w14:paraId="179E1162" w14:textId="7B219F35">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1875,3</w:t>
            </w:r>
          </w:p>
        </w:tc>
        <w:tc>
          <w:tcPr>
            <w:tcW w:w="1446" w:type="dxa"/>
            <w:vAlign w:val="center"/>
          </w:tcPr>
          <w:p w:rsidR="00FA4DA7" w:rsidRPr="00FA4DA7" w:rsidP="00FA4DA7" w14:paraId="260D91E1" w14:textId="2AB98753">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FA4DA7" w:rsidRPr="00FA4DA7" w:rsidP="00FA4DA7" w14:paraId="71A21DD5" w14:textId="6E21AD63">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sidRPr="00FA4DA7">
              <w:rPr>
                <w:rFonts w:ascii="Times New Roman" w:hAnsi="Times New Roman" w:eastAsiaTheme="minorHAnsi" w:cstheme="minorBidi"/>
                <w:color w:val="000000"/>
                <w:kern w:val="0"/>
                <w:sz w:val="20"/>
                <w:szCs w:val="20"/>
                <w:lang w:val="ru-RU" w:eastAsia="en-US" w:bidi="ar-SA"/>
              </w:rPr>
              <w:t>8100,0</w:t>
            </w:r>
          </w:p>
        </w:tc>
      </w:tr>
      <w:tr w14:paraId="06DD8D93"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2CA430E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31F60B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47309709" w14:textId="6CF011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Каменный уголь</w:t>
            </w:r>
          </w:p>
        </w:tc>
        <w:tc>
          <w:tcPr>
            <w:tcW w:w="2520" w:type="dxa"/>
            <w:vAlign w:val="center"/>
          </w:tcPr>
          <w:p w:rsidR="00C418F3" w:rsidRPr="00B20966" w:rsidP="00C418F3" w14:paraId="2E1F1800" w14:textId="37286B5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79E888C5" w14:textId="35F2396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68D3E66C" w14:textId="3597A6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243BBCFD" w14:textId="507F42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2CE0423" w14:textId="36B1BF5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54817E77" w14:textId="70DBC4E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56DF163A"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7C8CFAE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4783044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08470743" w14:textId="7E5E5E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Бурый уголь</w:t>
            </w:r>
          </w:p>
        </w:tc>
        <w:tc>
          <w:tcPr>
            <w:tcW w:w="2520" w:type="dxa"/>
            <w:vAlign w:val="center"/>
          </w:tcPr>
          <w:p w:rsidR="00C418F3" w:rsidRPr="00B20966" w:rsidP="00C418F3" w14:paraId="27EE3A0E" w14:textId="7FEBA36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79360512" w14:textId="44F631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86D8983" w14:textId="12771B8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0D4137BE" w14:textId="77E24A1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1A041CA3" w14:textId="6E550E0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2ACB5DED" w14:textId="096B32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73343935"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476493B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788311B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574AA112" w14:textId="1A1457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Дрова</w:t>
            </w:r>
          </w:p>
        </w:tc>
        <w:tc>
          <w:tcPr>
            <w:tcW w:w="2520" w:type="dxa"/>
            <w:vAlign w:val="center"/>
          </w:tcPr>
          <w:p w:rsidR="00C418F3" w:rsidRPr="00B20966" w:rsidP="00C418F3" w14:paraId="65120D6C" w14:textId="217360A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0099D8EE" w14:textId="52E825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923DD22" w14:textId="5E840A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5FE71D72" w14:textId="6E156CD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40617751" w14:textId="689C4C6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762B38F0" w14:textId="2C57C2B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w:t>
            </w:r>
          </w:p>
        </w:tc>
      </w:tr>
      <w:tr w14:paraId="24EE9437"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3583A75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16B826B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31B1764C" w14:textId="2E7AE6F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Мазут</w:t>
            </w:r>
          </w:p>
        </w:tc>
        <w:tc>
          <w:tcPr>
            <w:tcW w:w="2520" w:type="dxa"/>
            <w:vAlign w:val="center"/>
          </w:tcPr>
          <w:p w:rsidR="00C418F3" w:rsidRPr="00B20966" w:rsidP="00C418F3" w14:paraId="00141037" w14:textId="47B6B54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1CBEAFDA" w14:textId="34CADCE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5A6CF591" w14:textId="455C8DD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2115AC12" w14:textId="3AF93B5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5776F3B2" w14:textId="247D4BA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096FE69C" w14:textId="1DA024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46BEE034"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6FB8B5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1C18FB0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0563D0B5" w14:textId="48A3392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Дизельное топливо</w:t>
            </w:r>
          </w:p>
        </w:tc>
        <w:tc>
          <w:tcPr>
            <w:tcW w:w="2520" w:type="dxa"/>
            <w:vAlign w:val="center"/>
          </w:tcPr>
          <w:p w:rsidR="00C418F3" w:rsidRPr="00B20966" w:rsidP="00C418F3" w14:paraId="614A5EF5" w14:textId="65F42AA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7D29C779" w14:textId="51E4748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46D6716E" w14:textId="7655941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2BCA6832" w14:textId="103626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0F0C1AD6" w14:textId="7A5863D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5E6E40F5" w14:textId="70A3089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4D8241B0"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23AC05A1"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1960CA0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31344963" w14:textId="00E7AEC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Пеллеты</w:t>
            </w:r>
          </w:p>
        </w:tc>
        <w:tc>
          <w:tcPr>
            <w:tcW w:w="2520" w:type="dxa"/>
            <w:vAlign w:val="center"/>
          </w:tcPr>
          <w:p w:rsidR="00C418F3" w:rsidRPr="00B20966" w:rsidP="00C418F3" w14:paraId="3DF02DB0" w14:textId="6FA98C10">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421580CB" w14:textId="05A620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4DFACD01" w14:textId="69A1B67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2997705D" w14:textId="1DC4BCE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31BE60D3" w14:textId="5F9C6B2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6F954B9A" w14:textId="0DAA4EC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7E900DF0"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191EE8C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51D442E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57185FE1" w14:textId="0F2452A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Нефть</w:t>
            </w:r>
          </w:p>
        </w:tc>
        <w:tc>
          <w:tcPr>
            <w:tcW w:w="2520" w:type="dxa"/>
            <w:vAlign w:val="center"/>
          </w:tcPr>
          <w:p w:rsidR="00C418F3" w:rsidRPr="00B20966" w:rsidP="00C418F3" w14:paraId="5D231626" w14:textId="561D22E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615A0B9" w14:textId="12DE267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26C3A8C8" w14:textId="0884700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3B2ED6C0" w14:textId="19DD9A1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0EF15247" w14:textId="459FE2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5AEE2F0E" w14:textId="5ACC43F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1F36E051"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7773B8E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2D8A6F5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32DDE6DF" w14:textId="5977B52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Электроэнергия</w:t>
            </w:r>
          </w:p>
        </w:tc>
        <w:tc>
          <w:tcPr>
            <w:tcW w:w="2520" w:type="dxa"/>
            <w:vAlign w:val="center"/>
          </w:tcPr>
          <w:p w:rsidR="00C418F3" w:rsidRPr="00B20966" w:rsidP="00C418F3" w14:paraId="05EECE6F" w14:textId="10754CF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35722E80" w14:textId="0D5393B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786EA47C" w14:textId="4974FDC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47A92DE5" w14:textId="16661F9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405285FB" w14:textId="69DBD0A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38EAB537" w14:textId="312010A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3062FEC2"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174835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482730D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2288DBFB" w14:textId="5D8E237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Торф</w:t>
            </w:r>
          </w:p>
        </w:tc>
        <w:tc>
          <w:tcPr>
            <w:tcW w:w="2520" w:type="dxa"/>
            <w:vAlign w:val="center"/>
          </w:tcPr>
          <w:p w:rsidR="00C418F3" w:rsidRPr="00B20966" w:rsidP="00C418F3" w14:paraId="776BF10A" w14:textId="22BCF7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030B0A11" w14:textId="790289C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598DE459" w14:textId="5F3B9ED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337E10B0" w14:textId="35EA08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0652FF11" w14:textId="4281361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390FDB76" w14:textId="3E23F9A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r w14:paraId="4E4291EB" w14:textId="77777777" w:rsidTr="00B20966">
        <w:tblPrEx>
          <w:tblW w:w="0" w:type="auto"/>
          <w:tblCellMar>
            <w:left w:w="0" w:type="dxa"/>
            <w:right w:w="0" w:type="dxa"/>
          </w:tblCellMar>
          <w:tblLook w:val="04A0"/>
        </w:tblPrEx>
        <w:trPr>
          <w:trHeight w:val="166"/>
        </w:trPr>
        <w:tc>
          <w:tcPr>
            <w:tcW w:w="444" w:type="dxa"/>
            <w:vMerge/>
            <w:vAlign w:val="center"/>
          </w:tcPr>
          <w:p w:rsidR="00C418F3" w:rsidRPr="00B20966" w:rsidP="00C418F3" w14:paraId="60D417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3441" w:type="dxa"/>
            <w:vMerge/>
            <w:vAlign w:val="center"/>
          </w:tcPr>
          <w:p w:rsidR="00C418F3" w:rsidRPr="00B20966" w:rsidP="00C418F3" w14:paraId="43960D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c>
          <w:tcPr>
            <w:tcW w:w="1674" w:type="dxa"/>
            <w:vAlign w:val="center"/>
          </w:tcPr>
          <w:p w:rsidR="00C418F3" w:rsidRPr="00B20966" w:rsidP="00C418F3" w14:paraId="6E8CC69D" w14:textId="4EA81FD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Другое</w:t>
            </w:r>
          </w:p>
        </w:tc>
        <w:tc>
          <w:tcPr>
            <w:tcW w:w="2520" w:type="dxa"/>
            <w:vAlign w:val="center"/>
          </w:tcPr>
          <w:p w:rsidR="00C418F3" w:rsidRPr="00B20966" w:rsidP="00C418F3" w14:paraId="29AC5698" w14:textId="53719E8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5382CBE0" w14:textId="158D4B0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5BD4353A" w14:textId="0EE5B68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303" w:type="dxa"/>
            <w:vAlign w:val="center"/>
          </w:tcPr>
          <w:p w:rsidR="00C418F3" w:rsidRPr="00B20966" w:rsidP="00C418F3" w14:paraId="770ADEA3" w14:textId="58D805C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446" w:type="dxa"/>
            <w:vAlign w:val="center"/>
          </w:tcPr>
          <w:p w:rsidR="00C418F3" w:rsidRPr="00B20966" w:rsidP="00C418F3" w14:paraId="770C1AFB" w14:textId="7695F39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0,0</w:t>
            </w:r>
          </w:p>
        </w:tc>
        <w:tc>
          <w:tcPr>
            <w:tcW w:w="1198" w:type="dxa"/>
            <w:vAlign w:val="center"/>
          </w:tcPr>
          <w:p w:rsidR="00C418F3" w:rsidRPr="00B20966" w:rsidP="00C418F3" w14:paraId="2674147C" w14:textId="617EB15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B20966">
              <w:rPr>
                <w:rFonts w:ascii="Times New Roman" w:hAnsi="Times New Roman" w:eastAsiaTheme="minorHAnsi" w:cstheme="minorBidi"/>
                <w:color w:val="000000"/>
                <w:kern w:val="0"/>
                <w:sz w:val="20"/>
                <w:szCs w:val="20"/>
                <w:lang w:val="ru-RU" w:eastAsia="en-US" w:bidi="ar-SA"/>
              </w:rPr>
              <w:t>-</w:t>
            </w:r>
          </w:p>
        </w:tc>
      </w:tr>
    </w:tbl>
    <w:p w:rsidR="00560F21" w:rsidP="00F024A6" w14:paraId="6AE4B90A" w14:textId="77777777">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804781" w:rsidRPr="001A772D" w:rsidP="00F024A6" w14:paraId="639B9836" w14:textId="77777777">
      <w:pPr>
        <w:keepNext/>
        <w:widowControl w:val="0"/>
        <w:suppressAutoHyphens w:val="0"/>
        <w:adjustRightInd w:val="0"/>
        <w:spacing w:before="120" w:after="0" w:line="276" w:lineRule="auto"/>
        <w:ind w:right="253"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type w:val="nextColumn"/>
          <w:pgSz w:w="16838" w:h="11906" w:orient="landscape" w:code="9"/>
          <w:pgMar w:top="1134" w:right="567" w:bottom="1134" w:left="1134" w:header="397" w:footer="0" w:gutter="0"/>
          <w:cols w:space="708"/>
          <w:docGrid w:linePitch="360"/>
        </w:sectPr>
      </w:pPr>
      <w:r w:rsidRPr="001A772D">
        <w:rPr>
          <w:rFonts w:ascii="Times New Roman" w:eastAsia="Microsoft YaHei" w:hAnsi="Times New Roman" w:cs="Times New Roman"/>
          <w:b w:val="0"/>
          <w:bCs/>
          <w:i/>
          <w:color w:val="auto"/>
          <w:spacing w:val="-5"/>
          <w:kern w:val="0"/>
          <w:sz w:val="24"/>
          <w:szCs w:val="24"/>
          <w:lang w:val="ru-RU" w:eastAsia="en-US" w:bidi="ar-SA"/>
        </w:rPr>
        <w:br w:type="page"/>
      </w:r>
    </w:p>
    <w:p w:rsidR="001B376A" w:rsidRPr="001A772D" w:rsidP="00DB48DB" w14:paraId="632B38E4" w14:textId="77777777">
      <w:pPr>
        <w:keepNext/>
        <w:keepLines/>
        <w:widowControl/>
        <w:numPr>
          <w:ilvl w:val="2"/>
          <w:numId w:val="22"/>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особенностей характеристик топлив в зависимости от мест поставки</w:t>
      </w:r>
    </w:p>
    <w:p w:rsidR="00202496" w:rsidRPr="001A772D" w:rsidP="00202496" w14:paraId="0C32648A" w14:textId="5C13164B">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о</w:t>
      </w:r>
      <w:r w:rsidRPr="00BE6649" w:rsidR="00BE6649">
        <w:rPr>
          <w:rFonts w:ascii="Times New Roman" w:eastAsia="Calibri" w:hAnsi="Times New Roman" w:cs="Times New Roman"/>
          <w:kern w:val="0"/>
          <w:sz w:val="24"/>
          <w:szCs w:val="24"/>
          <w:lang w:val="ru-RU" w:eastAsia="en-US" w:bidi="ar-SA"/>
        </w:rPr>
        <w:t>сновно</w:t>
      </w:r>
      <w:r>
        <w:rPr>
          <w:rFonts w:ascii="Times New Roman" w:eastAsia="Calibri" w:hAnsi="Times New Roman" w:cs="Times New Roman"/>
          <w:kern w:val="0"/>
          <w:sz w:val="24"/>
          <w:szCs w:val="24"/>
          <w:lang w:val="ru-RU" w:eastAsia="en-US" w:bidi="ar-SA"/>
        </w:rPr>
        <w:t>го</w:t>
      </w:r>
      <w:r w:rsidRPr="00BE6649" w:rsidR="00BE6649">
        <w:rPr>
          <w:rFonts w:ascii="Times New Roman" w:eastAsia="Calibri" w:hAnsi="Times New Roman" w:cs="Times New Roman"/>
          <w:kern w:val="0"/>
          <w:sz w:val="24"/>
          <w:szCs w:val="24"/>
          <w:lang w:val="ru-RU" w:eastAsia="en-US" w:bidi="ar-SA"/>
        </w:rPr>
        <w:t xml:space="preserve"> показател</w:t>
      </w:r>
      <w:r>
        <w:rPr>
          <w:rFonts w:ascii="Times New Roman" w:eastAsia="Calibri" w:hAnsi="Times New Roman" w:cs="Times New Roman"/>
          <w:kern w:val="0"/>
          <w:sz w:val="24"/>
          <w:szCs w:val="24"/>
          <w:lang w:val="ru-RU" w:eastAsia="en-US" w:bidi="ar-SA"/>
        </w:rPr>
        <w:t>я</w:t>
      </w:r>
      <w:r w:rsidRPr="00BE6649" w:rsidR="00BE6649">
        <w:rPr>
          <w:rFonts w:ascii="Times New Roman" w:eastAsia="Calibri" w:hAnsi="Times New Roman" w:cs="Times New Roman"/>
          <w:kern w:val="0"/>
          <w:sz w:val="24"/>
          <w:szCs w:val="24"/>
          <w:lang w:val="ru-RU" w:eastAsia="en-US" w:bidi="ar-SA"/>
        </w:rPr>
        <w:t xml:space="preserve"> топлива </w:t>
      </w:r>
      <w:r>
        <w:rPr>
          <w:rFonts w:ascii="Times New Roman" w:eastAsia="Calibri" w:hAnsi="Times New Roman" w:cs="Times New Roman"/>
          <w:kern w:val="0"/>
          <w:sz w:val="24"/>
          <w:szCs w:val="24"/>
          <w:lang w:val="ru-RU" w:eastAsia="en-US" w:bidi="ar-SA"/>
        </w:rPr>
        <w:t xml:space="preserve">– </w:t>
      </w:r>
      <w:r w:rsidRPr="00BE6649" w:rsidR="00BE6649">
        <w:rPr>
          <w:rFonts w:ascii="Times New Roman" w:eastAsia="Calibri" w:hAnsi="Times New Roman" w:cs="Times New Roman"/>
          <w:kern w:val="0"/>
          <w:sz w:val="24"/>
          <w:szCs w:val="24"/>
          <w:lang w:val="ru-RU" w:eastAsia="en-US" w:bidi="ar-SA"/>
        </w:rPr>
        <w:t>теплотворн</w:t>
      </w:r>
      <w:r>
        <w:rPr>
          <w:rFonts w:ascii="Times New Roman" w:eastAsia="Calibri" w:hAnsi="Times New Roman" w:cs="Times New Roman"/>
          <w:kern w:val="0"/>
          <w:sz w:val="24"/>
          <w:szCs w:val="24"/>
          <w:lang w:val="ru-RU" w:eastAsia="en-US" w:bidi="ar-SA"/>
        </w:rPr>
        <w:t>ой</w:t>
      </w:r>
      <w:r w:rsidRPr="00BE6649" w:rsidR="00BE6649">
        <w:rPr>
          <w:rFonts w:ascii="Times New Roman" w:eastAsia="Calibri" w:hAnsi="Times New Roman" w:cs="Times New Roman"/>
          <w:kern w:val="0"/>
          <w:sz w:val="24"/>
          <w:szCs w:val="24"/>
          <w:lang w:val="ru-RU" w:eastAsia="en-US" w:bidi="ar-SA"/>
        </w:rPr>
        <w:t xml:space="preserve"> способност</w:t>
      </w:r>
      <w:r>
        <w:rPr>
          <w:rFonts w:ascii="Times New Roman" w:eastAsia="Calibri" w:hAnsi="Times New Roman" w:cs="Times New Roman"/>
          <w:kern w:val="0"/>
          <w:sz w:val="24"/>
          <w:szCs w:val="24"/>
          <w:lang w:val="ru-RU" w:eastAsia="en-US" w:bidi="ar-SA"/>
        </w:rPr>
        <w:t>и</w:t>
      </w:r>
      <w:r w:rsidRPr="00BE6649" w:rsidR="00BE6649">
        <w:rPr>
          <w:rFonts w:ascii="Times New Roman" w:eastAsia="Calibri" w:hAnsi="Times New Roman" w:cs="Times New Roman"/>
          <w:kern w:val="0"/>
          <w:sz w:val="24"/>
          <w:szCs w:val="24"/>
          <w:lang w:val="ru-RU" w:eastAsia="en-US" w:bidi="ar-SA"/>
        </w:rPr>
        <w:t xml:space="preserve"> (</w:t>
      </w:r>
      <w:r w:rsidR="00BE6649">
        <w:rPr>
          <w:rFonts w:ascii="Times New Roman" w:eastAsia="Calibri" w:hAnsi="Times New Roman" w:cs="Times New Roman"/>
          <w:kern w:val="0"/>
          <w:sz w:val="24"/>
          <w:szCs w:val="24"/>
          <w:lang w:val="ru-RU" w:eastAsia="en-US" w:bidi="ar-SA"/>
        </w:rPr>
        <w:t>калорийность</w:t>
      </w:r>
      <w:r>
        <w:rPr>
          <w:rFonts w:ascii="Times New Roman" w:eastAsia="Calibri" w:hAnsi="Times New Roman" w:cs="Times New Roman"/>
          <w:kern w:val="0"/>
          <w:sz w:val="24"/>
          <w:szCs w:val="24"/>
          <w:lang w:val="ru-RU" w:eastAsia="en-US" w:bidi="ar-SA"/>
        </w:rPr>
        <w:t xml:space="preserve"> или низшая теплота сгорания</w:t>
      </w:r>
      <w:r w:rsidRPr="00BE6649" w:rsidR="00BE6649">
        <w:rPr>
          <w:rFonts w:ascii="Times New Roman" w:eastAsia="Calibri" w:hAnsi="Times New Roman" w:cs="Times New Roman"/>
          <w:kern w:val="0"/>
          <w:sz w:val="24"/>
          <w:szCs w:val="24"/>
          <w:lang w:val="ru-RU" w:eastAsia="en-US" w:bidi="ar-SA"/>
        </w:rPr>
        <w:t>)</w:t>
      </w:r>
      <w:r w:rsidR="00BE6649">
        <w:rPr>
          <w:rFonts w:ascii="Times New Roman" w:eastAsia="Calibri" w:hAnsi="Times New Roman" w:cs="Times New Roman"/>
          <w:kern w:val="0"/>
          <w:sz w:val="24"/>
          <w:szCs w:val="24"/>
          <w:lang w:val="ru-RU" w:eastAsia="en-US" w:bidi="ar-SA"/>
        </w:rPr>
        <w:t xml:space="preserve"> пр</w:t>
      </w:r>
      <w:r>
        <w:rPr>
          <w:rFonts w:ascii="Times New Roman" w:eastAsia="Calibri" w:hAnsi="Times New Roman" w:cs="Times New Roman"/>
          <w:kern w:val="0"/>
          <w:sz w:val="24"/>
          <w:szCs w:val="24"/>
          <w:lang w:val="ru-RU" w:eastAsia="en-US" w:bidi="ar-SA"/>
        </w:rPr>
        <w:t>иведена</w:t>
      </w:r>
      <w:r w:rsidR="00BE6649">
        <w:rPr>
          <w:rFonts w:ascii="Times New Roman" w:eastAsia="Calibri" w:hAnsi="Times New Roman" w:cs="Times New Roman"/>
          <w:kern w:val="0"/>
          <w:sz w:val="24"/>
          <w:szCs w:val="24"/>
          <w:lang w:val="ru-RU" w:eastAsia="en-US" w:bidi="ar-SA"/>
        </w:rPr>
        <w:t xml:space="preserve"> в </w:t>
      </w:r>
      <w:r w:rsidRPr="00F70D43" w:rsidR="00BE6649">
        <w:rPr>
          <w:rFonts w:ascii="Times New Roman" w:eastAsia="Calibri" w:hAnsi="Times New Roman" w:cs="Times New Roman"/>
          <w:kern w:val="0"/>
          <w:sz w:val="24"/>
          <w:szCs w:val="24"/>
          <w:lang w:val="ru-RU" w:eastAsia="en-US" w:bidi="ar-SA"/>
        </w:rPr>
        <w:t>таблиц</w:t>
      </w:r>
      <w:r w:rsidRPr="00F70D43">
        <w:rPr>
          <w:rFonts w:ascii="Times New Roman" w:eastAsia="Calibri" w:hAnsi="Times New Roman" w:cs="Times New Roman"/>
          <w:kern w:val="0"/>
          <w:sz w:val="24"/>
          <w:szCs w:val="24"/>
          <w:lang w:val="ru-RU" w:eastAsia="en-US" w:bidi="ar-SA"/>
        </w:rPr>
        <w:t>ах 4</w:t>
      </w:r>
      <w:r w:rsidRPr="00F70D43" w:rsidR="00CC0125">
        <w:rPr>
          <w:rFonts w:ascii="Times New Roman" w:eastAsia="Calibri" w:hAnsi="Times New Roman" w:cs="Times New Roman"/>
          <w:kern w:val="0"/>
          <w:sz w:val="24"/>
          <w:szCs w:val="24"/>
          <w:lang w:val="ru-RU" w:eastAsia="en-US" w:bidi="ar-SA"/>
        </w:rPr>
        <w:t>0</w:t>
      </w:r>
      <w:r w:rsidRPr="00F70D43">
        <w:rPr>
          <w:rFonts w:ascii="Times New Roman" w:eastAsia="Calibri" w:hAnsi="Times New Roman" w:cs="Times New Roman"/>
          <w:kern w:val="0"/>
          <w:sz w:val="24"/>
          <w:szCs w:val="24"/>
          <w:lang w:val="ru-RU" w:eastAsia="en-US" w:bidi="ar-SA"/>
        </w:rPr>
        <w:t xml:space="preserve"> и 4</w:t>
      </w:r>
      <w:r w:rsidRPr="00F70D43" w:rsidR="00CC0125">
        <w:rPr>
          <w:rFonts w:ascii="Times New Roman" w:eastAsia="Calibri" w:hAnsi="Times New Roman" w:cs="Times New Roman"/>
          <w:kern w:val="0"/>
          <w:sz w:val="24"/>
          <w:szCs w:val="24"/>
          <w:lang w:val="ru-RU" w:eastAsia="en-US" w:bidi="ar-SA"/>
        </w:rPr>
        <w:t>1</w:t>
      </w:r>
      <w:r w:rsidRPr="00F70D43" w:rsidR="00BE6649">
        <w:rPr>
          <w:rFonts w:ascii="Times New Roman" w:eastAsia="Calibri" w:hAnsi="Times New Roman" w:cs="Times New Roman"/>
          <w:kern w:val="0"/>
          <w:sz w:val="24"/>
          <w:szCs w:val="24"/>
          <w:lang w:val="ru-RU" w:eastAsia="en-US" w:bidi="ar-SA"/>
        </w:rPr>
        <w:t xml:space="preserve">. </w:t>
      </w:r>
      <w:r w:rsidRPr="00F70D43">
        <w:rPr>
          <w:rFonts w:ascii="Times New Roman" w:eastAsia="Calibri" w:hAnsi="Times New Roman" w:cs="Times New Roman"/>
          <w:kern w:val="0"/>
          <w:sz w:val="24"/>
          <w:szCs w:val="24"/>
          <w:lang w:val="ru-RU" w:eastAsia="en-US" w:bidi="ar-SA"/>
        </w:rPr>
        <w:t>Сертификаты</w:t>
      </w:r>
      <w:r w:rsidRPr="00F70D43" w:rsidR="00D24223">
        <w:rPr>
          <w:rFonts w:ascii="Times New Roman" w:eastAsia="Calibri" w:hAnsi="Times New Roman" w:cs="Times New Roman"/>
          <w:kern w:val="0"/>
          <w:sz w:val="24"/>
          <w:szCs w:val="24"/>
          <w:lang w:val="ru-RU" w:eastAsia="en-US" w:bidi="ar-SA"/>
        </w:rPr>
        <w:t xml:space="preserve"> и документы</w:t>
      </w:r>
      <w:r w:rsidRPr="00F70D43">
        <w:rPr>
          <w:rFonts w:ascii="Times New Roman" w:eastAsia="Calibri" w:hAnsi="Times New Roman" w:cs="Times New Roman"/>
          <w:kern w:val="0"/>
          <w:sz w:val="24"/>
          <w:szCs w:val="24"/>
          <w:lang w:val="ru-RU" w:eastAsia="en-US" w:bidi="ar-SA"/>
        </w:rPr>
        <w:t xml:space="preserve">, подтверждающие </w:t>
      </w:r>
      <w:r w:rsidRPr="00F70D43" w:rsidR="00D24223">
        <w:rPr>
          <w:rFonts w:ascii="Times New Roman" w:eastAsia="Calibri" w:hAnsi="Times New Roman" w:cs="Times New Roman"/>
          <w:kern w:val="0"/>
          <w:sz w:val="24"/>
          <w:szCs w:val="24"/>
          <w:lang w:val="ru-RU" w:eastAsia="en-US" w:bidi="ar-SA"/>
        </w:rPr>
        <w:t xml:space="preserve">физико-химические </w:t>
      </w:r>
      <w:r w:rsidRPr="00F70D43">
        <w:rPr>
          <w:rFonts w:ascii="Times New Roman" w:eastAsia="Calibri" w:hAnsi="Times New Roman" w:cs="Times New Roman"/>
          <w:kern w:val="0"/>
          <w:sz w:val="24"/>
          <w:szCs w:val="24"/>
          <w:lang w:val="ru-RU" w:eastAsia="en-US" w:bidi="ar-SA"/>
        </w:rPr>
        <w:t xml:space="preserve">характеристики топлива, используемые на территории муниципального образования, </w:t>
      </w:r>
      <w:r w:rsidR="00F81C2C">
        <w:rPr>
          <w:rFonts w:ascii="Times New Roman" w:eastAsia="Calibri" w:hAnsi="Times New Roman" w:cs="Times New Roman"/>
          <w:kern w:val="0"/>
          <w:sz w:val="24"/>
          <w:szCs w:val="24"/>
          <w:lang w:val="ru-RU" w:eastAsia="en-US" w:bidi="ar-SA"/>
        </w:rPr>
        <w:t xml:space="preserve">не были </w:t>
      </w:r>
      <w:r w:rsidRPr="00F70D43" w:rsidR="00BE6649">
        <w:rPr>
          <w:rFonts w:ascii="Times New Roman" w:eastAsia="Calibri" w:hAnsi="Times New Roman" w:cs="Times New Roman"/>
          <w:kern w:val="0"/>
          <w:sz w:val="24"/>
          <w:szCs w:val="24"/>
          <w:lang w:val="ru-RU" w:eastAsia="en-US" w:bidi="ar-SA"/>
        </w:rPr>
        <w:t>представлен</w:t>
      </w:r>
      <w:r w:rsidRPr="00F81C2C" w:rsidR="00BE6649">
        <w:rPr>
          <w:rFonts w:ascii="Times New Roman" w:eastAsia="Calibri" w:hAnsi="Times New Roman" w:cs="Times New Roman"/>
          <w:kern w:val="0"/>
          <w:sz w:val="24"/>
          <w:szCs w:val="24"/>
          <w:lang w:val="ru-RU" w:eastAsia="en-US" w:bidi="ar-SA"/>
        </w:rPr>
        <w:t>ы.</w:t>
      </w:r>
    </w:p>
    <w:p w:rsidR="00A67E20" w:rsidRPr="001A772D" w:rsidP="00DB48DB" w14:paraId="0447B038" w14:textId="77777777">
      <w:pPr>
        <w:keepNext/>
        <w:keepLines/>
        <w:widowControl/>
        <w:numPr>
          <w:ilvl w:val="2"/>
          <w:numId w:val="22"/>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использования местных видов топлива</w:t>
      </w:r>
      <w:bookmarkStart w:id="460" w:name="_Ref422992493"/>
      <w:bookmarkEnd w:id="460"/>
    </w:p>
    <w:p w:rsidR="006D5530" w:rsidRPr="001A772D" w:rsidP="006B7F55" w14:paraId="4D3FFCA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w:t>
      </w:r>
      <w:r w:rsidRPr="00A737CD">
        <w:rPr>
          <w:rFonts w:ascii="Times New Roman" w:eastAsia="Calibri" w:hAnsi="Times New Roman" w:cs="Times New Roman"/>
          <w:kern w:val="0"/>
          <w:sz w:val="24"/>
          <w:szCs w:val="24"/>
          <w:lang w:val="ru-RU" w:eastAsia="en-US" w:bidi="ar-SA"/>
        </w:rPr>
        <w:t>естные виды топлива -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r>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Информация об использовании местных видов топлива на территории</w:t>
      </w:r>
      <w:r w:rsidRPr="001A772D" w:rsidR="00EC6035">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м</w:t>
      </w:r>
      <w:r w:rsidRPr="00CB6E7E" w:rsidR="0063383B">
        <w:rPr>
          <w:rFonts w:ascii="Times New Roman" w:eastAsia="Calibri" w:hAnsi="Times New Roman" w:cs="Times New Roman"/>
          <w:kern w:val="0"/>
          <w:sz w:val="24"/>
          <w:szCs w:val="24"/>
          <w:lang w:val="ru-RU" w:eastAsia="en-US" w:bidi="ar-SA"/>
        </w:rPr>
        <w:t>униципально</w:t>
      </w:r>
      <w:r w:rsidR="00D24223">
        <w:rPr>
          <w:rFonts w:ascii="Times New Roman" w:eastAsia="Calibri" w:hAnsi="Times New Roman" w:cs="Times New Roman"/>
          <w:kern w:val="0"/>
          <w:sz w:val="24"/>
          <w:szCs w:val="24"/>
          <w:lang w:val="ru-RU" w:eastAsia="en-US" w:bidi="ar-SA"/>
        </w:rPr>
        <w:t>го</w:t>
      </w:r>
      <w:r w:rsidRPr="00CB6E7E" w:rsidR="0063383B">
        <w:rPr>
          <w:rFonts w:ascii="Times New Roman" w:eastAsia="Calibri" w:hAnsi="Times New Roman" w:cs="Times New Roman"/>
          <w:kern w:val="0"/>
          <w:sz w:val="24"/>
          <w:szCs w:val="24"/>
          <w:lang w:val="ru-RU" w:eastAsia="en-US" w:bidi="ar-SA"/>
        </w:rPr>
        <w:t xml:space="preserve"> </w:t>
      </w:r>
      <w:r w:rsidRPr="00CB6E7E" w:rsidR="00D24223">
        <w:rPr>
          <w:rFonts w:ascii="Times New Roman" w:eastAsia="Calibri" w:hAnsi="Times New Roman" w:cs="Times New Roman"/>
          <w:kern w:val="0"/>
          <w:sz w:val="24"/>
          <w:szCs w:val="24"/>
          <w:lang w:val="ru-RU" w:eastAsia="en-US" w:bidi="ar-SA"/>
        </w:rPr>
        <w:t>образования</w:t>
      </w:r>
      <w:r w:rsidR="00D24223">
        <w:rPr>
          <w:rFonts w:ascii="Times New Roman" w:eastAsia="Calibri" w:hAnsi="Times New Roman" w:cs="Times New Roman"/>
          <w:kern w:val="0"/>
          <w:sz w:val="24"/>
          <w:szCs w:val="24"/>
          <w:lang w:val="ru-RU" w:eastAsia="en-US" w:bidi="ar-SA"/>
        </w:rPr>
        <w:t xml:space="preserve"> отсутствует.</w:t>
      </w:r>
      <w:r w:rsidRPr="00CB6E7E" w:rsidR="00BF3EB3">
        <w:rPr>
          <w:rFonts w:ascii="Times New Roman" w:eastAsia="Calibri" w:hAnsi="Times New Roman" w:cs="Times New Roman"/>
          <w:kern w:val="0"/>
          <w:sz w:val="24"/>
          <w:szCs w:val="24"/>
          <w:lang w:val="ru-RU" w:eastAsia="en-US" w:bidi="ar-SA"/>
        </w:rPr>
        <w:t xml:space="preserve"> </w:t>
      </w:r>
      <w:r w:rsidR="00D24223">
        <w:rPr>
          <w:rFonts w:ascii="Times New Roman" w:eastAsia="Calibri" w:hAnsi="Times New Roman" w:cs="Times New Roman"/>
          <w:kern w:val="0"/>
          <w:sz w:val="24"/>
          <w:szCs w:val="24"/>
          <w:lang w:val="ru-RU" w:eastAsia="en-US" w:bidi="ar-SA"/>
        </w:rPr>
        <w:t xml:space="preserve"> </w:t>
      </w:r>
    </w:p>
    <w:bookmarkEnd w:id="457"/>
    <w:p w:rsidR="006D5530" w:rsidRPr="001A772D" w:rsidP="00DB48DB" w14:paraId="2ACC883B" w14:textId="77777777">
      <w:pPr>
        <w:keepNext/>
        <w:keepLines/>
        <w:widowControl/>
        <w:numPr>
          <w:ilvl w:val="2"/>
          <w:numId w:val="22"/>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видов топлива, их доли и значения низшей теплоты сгорания топлива</w:t>
      </w:r>
    </w:p>
    <w:p w:rsidR="00C83CED" w:rsidRPr="001A772D" w:rsidP="006B7F55" w14:paraId="0393190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Описание видов топлива</w:t>
      </w:r>
      <w:r w:rsidRPr="001A772D" w:rsidR="003753D7">
        <w:rPr>
          <w:rFonts w:ascii="Times New Roman" w:eastAsia="Calibri" w:hAnsi="Times New Roman" w:cs="Times New Roman"/>
          <w:kern w:val="0"/>
          <w:sz w:val="24"/>
          <w:szCs w:val="24"/>
          <w:lang w:val="ru-RU" w:eastAsia="en-US" w:bidi="ar-SA"/>
        </w:rPr>
        <w:t>, их доли и значения низшей теплоты сгорания</w:t>
      </w:r>
      <w:r w:rsidRPr="001A772D" w:rsidR="003F254E">
        <w:rPr>
          <w:rFonts w:ascii="Times New Roman" w:eastAsia="Calibri" w:hAnsi="Times New Roman" w:cs="Times New Roman"/>
          <w:kern w:val="0"/>
          <w:sz w:val="24"/>
          <w:szCs w:val="24"/>
          <w:lang w:val="ru-RU" w:eastAsia="en-US" w:bidi="ar-SA"/>
        </w:rPr>
        <w:t xml:space="preserve"> топлива, используемых для производства тепловой энергии по каждому </w:t>
      </w:r>
      <w:r w:rsidRPr="001A772D" w:rsidR="00EE418C">
        <w:rPr>
          <w:rFonts w:ascii="Times New Roman" w:eastAsia="Calibri" w:hAnsi="Times New Roman" w:cs="Times New Roman"/>
          <w:kern w:val="0"/>
          <w:sz w:val="24"/>
          <w:szCs w:val="24"/>
          <w:lang w:val="ru-RU" w:eastAsia="en-US" w:bidi="ar-SA"/>
        </w:rPr>
        <w:t xml:space="preserve">тепловому источнику представлены в </w:t>
      </w:r>
      <w:r w:rsidR="00D24223">
        <w:rPr>
          <w:rFonts w:ascii="Times New Roman" w:eastAsia="Calibri" w:hAnsi="Times New Roman" w:cs="Times New Roman"/>
          <w:kern w:val="0"/>
          <w:sz w:val="24"/>
          <w:szCs w:val="24"/>
          <w:lang w:val="ru-RU" w:eastAsia="en-US" w:bidi="ar-SA"/>
        </w:rPr>
        <w:t>таблицах 42 и 43.</w:t>
      </w:r>
      <w:r w:rsidRPr="001A772D" w:rsidR="00E67684">
        <w:rPr>
          <w:rFonts w:ascii="Times New Roman" w:eastAsia="Calibri" w:hAnsi="Times New Roman" w:cs="Times New Roman"/>
          <w:kern w:val="0"/>
          <w:sz w:val="24"/>
          <w:szCs w:val="24"/>
          <w:lang w:val="ru-RU" w:eastAsia="en-US" w:bidi="ar-SA"/>
        </w:rPr>
        <w:t xml:space="preserve"> </w:t>
      </w:r>
    </w:p>
    <w:p w:rsidR="006D5530" w:rsidRPr="001A772D" w:rsidP="00DB48DB" w14:paraId="3D34C47D" w14:textId="77777777">
      <w:pPr>
        <w:keepNext/>
        <w:keepLines/>
        <w:widowControl/>
        <w:numPr>
          <w:ilvl w:val="2"/>
          <w:numId w:val="22"/>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Описание преобладающего в </w:t>
      </w:r>
      <w:r w:rsidR="00D24223">
        <w:rPr>
          <w:rFonts w:ascii="Times New Roman" w:eastAsia="Times New Roman" w:hAnsi="Times New Roman" w:cs="Times New Roman"/>
          <w:b/>
          <w:bCs/>
          <w:i/>
          <w:kern w:val="0"/>
          <w:sz w:val="24"/>
          <w:szCs w:val="28"/>
          <w:lang w:val="ru-RU" w:eastAsia="ru-RU" w:bidi="ar-SA"/>
        </w:rPr>
        <w:t>муниципальном образовании</w:t>
      </w:r>
      <w:r w:rsidRPr="001A772D">
        <w:rPr>
          <w:rFonts w:ascii="Times New Roman" w:eastAsia="Times New Roman" w:hAnsi="Times New Roman" w:cs="Times New Roman"/>
          <w:b/>
          <w:bCs/>
          <w:i/>
          <w:kern w:val="0"/>
          <w:sz w:val="24"/>
          <w:szCs w:val="28"/>
          <w:lang w:val="ru-RU" w:eastAsia="ru-RU" w:bidi="ar-SA"/>
        </w:rPr>
        <w:t xml:space="preserve"> вида топлива</w:t>
      </w:r>
    </w:p>
    <w:p w:rsidR="006D5530" w:rsidP="006B7F55" w14:paraId="2C62D52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24223">
        <w:rPr>
          <w:rFonts w:ascii="Times New Roman" w:eastAsia="Calibri" w:hAnsi="Times New Roman" w:cs="Times New Roman"/>
          <w:kern w:val="0"/>
          <w:sz w:val="24"/>
          <w:szCs w:val="24"/>
          <w:lang w:val="ru-RU" w:eastAsia="en-US" w:bidi="ar-SA"/>
        </w:rPr>
        <w:t xml:space="preserve">Описание преобладающего в </w:t>
      </w:r>
      <w:r>
        <w:rPr>
          <w:rFonts w:ascii="Times New Roman" w:eastAsia="Calibri" w:hAnsi="Times New Roman" w:cs="Times New Roman"/>
          <w:kern w:val="0"/>
          <w:sz w:val="24"/>
          <w:szCs w:val="24"/>
          <w:lang w:val="ru-RU" w:eastAsia="en-US" w:bidi="ar-SA"/>
        </w:rPr>
        <w:t xml:space="preserve">муниципальном образовании </w:t>
      </w:r>
      <w:r w:rsidRPr="00D24223">
        <w:rPr>
          <w:rFonts w:ascii="Times New Roman" w:eastAsia="Calibri" w:hAnsi="Times New Roman" w:cs="Times New Roman"/>
          <w:kern w:val="0"/>
          <w:sz w:val="24"/>
          <w:szCs w:val="24"/>
          <w:lang w:val="ru-RU" w:eastAsia="en-US" w:bidi="ar-SA"/>
        </w:rPr>
        <w:t>вида топлива, определяемого по совокупности всех систем теплоснабжения, находящихся в муниципальном образовании</w:t>
      </w:r>
      <w:r>
        <w:rPr>
          <w:rFonts w:ascii="Times New Roman" w:eastAsia="Calibri" w:hAnsi="Times New Roman" w:cs="Times New Roman"/>
          <w:kern w:val="0"/>
          <w:sz w:val="24"/>
          <w:szCs w:val="24"/>
          <w:lang w:val="ru-RU" w:eastAsia="en-US" w:bidi="ar-SA"/>
        </w:rPr>
        <w:t>, представлено</w:t>
      </w:r>
      <w:r w:rsidR="00E643C0">
        <w:rPr>
          <w:rFonts w:ascii="Times New Roman" w:eastAsia="Calibri" w:hAnsi="Times New Roman" w:cs="Times New Roman"/>
          <w:kern w:val="0"/>
          <w:sz w:val="24"/>
          <w:szCs w:val="24"/>
          <w:lang w:val="ru-RU" w:eastAsia="en-US" w:bidi="ar-SA"/>
        </w:rPr>
        <w:t xml:space="preserve"> в таблице </w:t>
      </w:r>
      <w:r>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2</w:t>
      </w:r>
      <w:r w:rsidR="00E643C0">
        <w:rPr>
          <w:rFonts w:ascii="Times New Roman" w:eastAsia="Calibri" w:hAnsi="Times New Roman" w:cs="Times New Roman"/>
          <w:kern w:val="0"/>
          <w:sz w:val="24"/>
          <w:szCs w:val="24"/>
          <w:lang w:val="ru-RU" w:eastAsia="en-US" w:bidi="ar-SA"/>
        </w:rPr>
        <w:t>.</w:t>
      </w:r>
    </w:p>
    <w:p w:rsidR="0016040B" w:rsidRPr="00CB79A0" w:rsidP="00505912" w14:paraId="027494BE" w14:textId="46A55A7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iCs/>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sidR="00575233">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2</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sidR="00575233">
        <w:rPr>
          <w:rFonts w:ascii="Times New Roman" w:eastAsia="Microsoft YaHei" w:hAnsi="Times New Roman" w:cs="Times New Roman"/>
          <w:b w:val="0"/>
          <w:bCs/>
          <w:i/>
          <w:color w:val="auto"/>
          <w:spacing w:val="-5"/>
          <w:kern w:val="0"/>
          <w:sz w:val="24"/>
          <w:szCs w:val="24"/>
          <w:lang w:val="ru-RU" w:eastAsia="en-US" w:bidi="ar-SA"/>
        </w:rPr>
        <w:t>П</w:t>
      </w:r>
      <w:r w:rsidRPr="00D24223" w:rsidR="00575233">
        <w:rPr>
          <w:rFonts w:ascii="Times New Roman" w:eastAsia="Microsoft YaHei" w:hAnsi="Times New Roman" w:cs="Times New Roman"/>
          <w:b w:val="0"/>
          <w:bCs/>
          <w:i/>
          <w:color w:val="auto"/>
          <w:spacing w:val="-5"/>
          <w:kern w:val="0"/>
          <w:sz w:val="24"/>
          <w:szCs w:val="24"/>
          <w:lang w:val="ru-RU" w:eastAsia="en-US" w:bidi="ar-SA"/>
        </w:rPr>
        <w:t>реобладающ</w:t>
      </w:r>
      <w:r w:rsidR="00575233">
        <w:rPr>
          <w:rFonts w:ascii="Times New Roman" w:eastAsia="Microsoft YaHei" w:hAnsi="Times New Roman" w:cs="Times New Roman"/>
          <w:b w:val="0"/>
          <w:bCs/>
          <w:i/>
          <w:color w:val="auto"/>
          <w:spacing w:val="-5"/>
          <w:kern w:val="0"/>
          <w:sz w:val="24"/>
          <w:szCs w:val="24"/>
          <w:lang w:val="ru-RU" w:eastAsia="en-US" w:bidi="ar-SA"/>
        </w:rPr>
        <w:t>ий</w:t>
      </w:r>
      <w:r w:rsidRPr="00D24223" w:rsidR="00575233">
        <w:rPr>
          <w:rFonts w:ascii="Times New Roman" w:eastAsia="Microsoft YaHei" w:hAnsi="Times New Roman" w:cs="Times New Roman"/>
          <w:b w:val="0"/>
          <w:bCs/>
          <w:i/>
          <w:color w:val="auto"/>
          <w:spacing w:val="-5"/>
          <w:kern w:val="0"/>
          <w:sz w:val="24"/>
          <w:szCs w:val="24"/>
          <w:lang w:val="ru-RU" w:eastAsia="en-US" w:bidi="ar-SA"/>
        </w:rPr>
        <w:t xml:space="preserve"> вида топлива</w:t>
      </w:r>
    </w:p>
    <w:tbl>
      <w:tblPr>
        <w:tblStyle w:val="TableGrid0"/>
        <w:tblW w:w="10200" w:type="dxa"/>
        <w:tblCellMar>
          <w:left w:w="0" w:type="dxa"/>
          <w:right w:w="0" w:type="dxa"/>
        </w:tblCellMar>
        <w:tblLook w:val="04A0"/>
      </w:tblPr>
      <w:tblGrid>
        <w:gridCol w:w="1167"/>
        <w:gridCol w:w="3011"/>
        <w:gridCol w:w="3011"/>
        <w:gridCol w:w="3011"/>
      </w:tblGrid>
      <w:tr w14:paraId="3752E9DC" w14:textId="77777777" w:rsidTr="00CB79A0">
        <w:tblPrEx>
          <w:tblW w:w="10200" w:type="dxa"/>
          <w:tblCellMar>
            <w:left w:w="0" w:type="dxa"/>
            <w:right w:w="0" w:type="dxa"/>
          </w:tblCellMar>
          <w:tblLook w:val="04A0"/>
        </w:tblPrEx>
        <w:trPr>
          <w:trHeight w:val="57"/>
        </w:trPr>
        <w:tc>
          <w:tcPr>
            <w:tcW w:w="1167" w:type="dxa"/>
            <w:vAlign w:val="center"/>
          </w:tcPr>
          <w:p w:rsidR="0016040B" w:rsidP="00CB79A0" w14:paraId="4D7AFA17"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 п/п</w:t>
            </w:r>
          </w:p>
        </w:tc>
        <w:tc>
          <w:tcPr>
            <w:tcW w:w="3011" w:type="dxa"/>
            <w:vAlign w:val="center"/>
          </w:tcPr>
          <w:p w:rsidR="0016040B" w:rsidP="00CB79A0" w14:paraId="01D91FA0"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Муниципальное образование</w:t>
            </w:r>
          </w:p>
        </w:tc>
        <w:tc>
          <w:tcPr>
            <w:tcW w:w="3011" w:type="dxa"/>
            <w:vAlign w:val="center"/>
          </w:tcPr>
          <w:p w:rsidR="0016040B" w:rsidP="00CB79A0" w14:paraId="019EEA63"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Вид топлива</w:t>
            </w:r>
          </w:p>
        </w:tc>
        <w:tc>
          <w:tcPr>
            <w:tcW w:w="3011" w:type="dxa"/>
            <w:vAlign w:val="center"/>
          </w:tcPr>
          <w:p w:rsidR="0016040B" w:rsidP="00CB79A0" w14:paraId="4892805A"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Доля в общем объеме используемого топлива</w:t>
            </w:r>
          </w:p>
        </w:tc>
      </w:tr>
      <w:tr w14:paraId="2353CFFA" w14:textId="77777777" w:rsidTr="00CB79A0">
        <w:tblPrEx>
          <w:tblW w:w="10200" w:type="dxa"/>
          <w:tblCellMar>
            <w:left w:w="0" w:type="dxa"/>
            <w:right w:w="0" w:type="dxa"/>
          </w:tblCellMar>
          <w:tblLook w:val="04A0"/>
        </w:tblPrEx>
        <w:trPr>
          <w:trHeight w:val="57"/>
        </w:trPr>
        <w:tc>
          <w:tcPr>
            <w:tcW w:w="1167" w:type="dxa"/>
            <w:vAlign w:val="center"/>
          </w:tcPr>
          <w:p w:rsidR="0016040B" w:rsidP="00CB79A0" w14:paraId="02E27C9C" w14:textId="00B6843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Ед.</w:t>
            </w:r>
            <w:r w:rsidR="00CB79A0">
              <w:rPr>
                <w:rFonts w:ascii="Times New Roman" w:hAnsi="Times New Roman" w:eastAsiaTheme="minorHAnsi" w:cstheme="minorBidi"/>
                <w:kern w:val="0"/>
                <w:sz w:val="20"/>
                <w:szCs w:val="22"/>
                <w:lang w:val="ru-RU" w:eastAsia="en-US" w:bidi="ar-SA"/>
              </w:rPr>
              <w:t xml:space="preserve"> </w:t>
            </w:r>
            <w:r>
              <w:rPr>
                <w:rFonts w:ascii="Times New Roman" w:hAnsi="Times New Roman" w:eastAsiaTheme="minorHAnsi" w:cstheme="minorBidi"/>
                <w:kern w:val="0"/>
                <w:sz w:val="20"/>
                <w:szCs w:val="22"/>
                <w:lang w:val="ru-RU" w:eastAsia="en-US" w:bidi="ar-SA"/>
              </w:rPr>
              <w:t>изм.</w:t>
            </w:r>
          </w:p>
        </w:tc>
        <w:tc>
          <w:tcPr>
            <w:tcW w:w="3011" w:type="dxa"/>
            <w:vAlign w:val="center"/>
          </w:tcPr>
          <w:p w:rsidR="0016040B" w:rsidP="00CB79A0" w14:paraId="45D31E6D"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3011" w:type="dxa"/>
            <w:vAlign w:val="center"/>
          </w:tcPr>
          <w:p w:rsidR="0016040B" w:rsidP="00CB79A0" w14:paraId="4F430674"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c>
          <w:tcPr>
            <w:tcW w:w="3011" w:type="dxa"/>
            <w:vAlign w:val="center"/>
          </w:tcPr>
          <w:p w:rsidR="0016040B" w:rsidP="00CB79A0" w14:paraId="595B6C3A"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w:t>
            </w:r>
          </w:p>
        </w:tc>
      </w:tr>
      <w:tr w14:paraId="2BB1E1DB" w14:textId="77777777" w:rsidTr="00883C5F">
        <w:tblPrEx>
          <w:tblW w:w="10200" w:type="dxa"/>
          <w:tblCellMar>
            <w:left w:w="0" w:type="dxa"/>
            <w:right w:w="0" w:type="dxa"/>
          </w:tblCellMar>
          <w:tblLook w:val="04A0"/>
        </w:tblPrEx>
        <w:trPr>
          <w:trHeight w:val="57"/>
        </w:trPr>
        <w:tc>
          <w:tcPr>
            <w:tcW w:w="1167" w:type="dxa"/>
            <w:vMerge w:val="restart"/>
            <w:vAlign w:val="center"/>
          </w:tcPr>
          <w:p w:rsidR="00C418F3" w:rsidP="00C418F3" w14:paraId="615E7AAB" w14:textId="7777777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kern w:val="0"/>
                <w:sz w:val="20"/>
                <w:szCs w:val="22"/>
                <w:lang w:val="ru-RU" w:eastAsia="en-US" w:bidi="ar-SA"/>
              </w:rPr>
              <w:t>1</w:t>
            </w:r>
          </w:p>
        </w:tc>
        <w:tc>
          <w:tcPr>
            <w:tcW w:w="3011" w:type="dxa"/>
            <w:vMerge w:val="restart"/>
            <w:vAlign w:val="center"/>
          </w:tcPr>
          <w:p w:rsidR="00C418F3" w:rsidP="00C418F3" w14:paraId="0094CB97" w14:textId="7D0190D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Береговое</w:t>
            </w:r>
            <w:r>
              <w:rPr>
                <w:rFonts w:ascii="Times New Roman" w:hAnsi="Times New Roman" w:eastAsiaTheme="minorHAnsi" w:cstheme="minorBidi"/>
                <w:color w:val="000000"/>
                <w:kern w:val="0"/>
                <w:sz w:val="20"/>
                <w:szCs w:val="20"/>
                <w:lang w:val="ru-RU" w:eastAsia="en-US" w:bidi="ar-SA"/>
              </w:rPr>
              <w:t xml:space="preserve"> сельское поселение</w:t>
            </w:r>
          </w:p>
        </w:tc>
        <w:tc>
          <w:tcPr>
            <w:tcW w:w="3011" w:type="dxa"/>
            <w:vAlign w:val="center"/>
          </w:tcPr>
          <w:p w:rsidR="00C418F3" w:rsidP="00C418F3" w14:paraId="67530EAF" w14:textId="30299DF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Природный газ</w:t>
            </w:r>
          </w:p>
        </w:tc>
        <w:tc>
          <w:tcPr>
            <w:tcW w:w="3011" w:type="dxa"/>
            <w:vAlign w:val="center"/>
          </w:tcPr>
          <w:p w:rsidR="00C418F3" w:rsidP="00C418F3" w14:paraId="78673D91" w14:textId="3BEC4E2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100,00</w:t>
            </w:r>
          </w:p>
        </w:tc>
      </w:tr>
      <w:tr w14:paraId="558A19D5" w14:textId="77777777" w:rsidTr="00883C5F">
        <w:tblPrEx>
          <w:tblW w:w="10200" w:type="dxa"/>
          <w:tblCellMar>
            <w:left w:w="0" w:type="dxa"/>
            <w:right w:w="0" w:type="dxa"/>
          </w:tblCellMar>
          <w:tblLook w:val="04A0"/>
        </w:tblPrEx>
        <w:trPr>
          <w:trHeight w:val="57"/>
        </w:trPr>
        <w:tc>
          <w:tcPr>
            <w:tcW w:w="1167" w:type="dxa"/>
            <w:vMerge/>
            <w:vAlign w:val="center"/>
          </w:tcPr>
          <w:p w:rsidR="00C418F3" w:rsidP="00C418F3" w14:paraId="623263E6"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422F6A7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30150185" w14:textId="69A57A71">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Каменный уголь</w:t>
            </w:r>
          </w:p>
        </w:tc>
        <w:tc>
          <w:tcPr>
            <w:tcW w:w="3011" w:type="dxa"/>
            <w:vAlign w:val="center"/>
          </w:tcPr>
          <w:p w:rsidR="00C418F3" w:rsidP="00C418F3" w14:paraId="30E8296D" w14:textId="085E441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2615F1F5"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2E0DD50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63B310F0"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679DB062" w14:textId="3495A49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Бурый уголь</w:t>
            </w:r>
          </w:p>
        </w:tc>
        <w:tc>
          <w:tcPr>
            <w:tcW w:w="3011" w:type="dxa"/>
            <w:vAlign w:val="center"/>
          </w:tcPr>
          <w:p w:rsidR="00C418F3" w:rsidP="00C418F3" w14:paraId="2784A0B4" w14:textId="2FBD036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C9D0537"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2F0124E"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3EFB0D0F"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4030C04E" w14:textId="607D0CA0">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Дрова</w:t>
            </w:r>
          </w:p>
        </w:tc>
        <w:tc>
          <w:tcPr>
            <w:tcW w:w="3011" w:type="dxa"/>
            <w:vAlign w:val="center"/>
          </w:tcPr>
          <w:p w:rsidR="00C418F3" w:rsidP="00C418F3" w14:paraId="294E5198" w14:textId="7BA07DC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D6A8FF9"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6EDDF661"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5441DA8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7D6A420A" w14:textId="4CAE617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Мазут</w:t>
            </w:r>
          </w:p>
        </w:tc>
        <w:tc>
          <w:tcPr>
            <w:tcW w:w="3011" w:type="dxa"/>
            <w:vAlign w:val="center"/>
          </w:tcPr>
          <w:p w:rsidR="00C418F3" w:rsidP="00C418F3" w14:paraId="70746C45" w14:textId="420FB705">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0206660"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C221581"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29FCBB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4757A4EB" w14:textId="77A2872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Дизельное топливо</w:t>
            </w:r>
          </w:p>
        </w:tc>
        <w:tc>
          <w:tcPr>
            <w:tcW w:w="3011" w:type="dxa"/>
            <w:vAlign w:val="center"/>
          </w:tcPr>
          <w:p w:rsidR="00C418F3" w:rsidP="00C418F3" w14:paraId="085E9901" w14:textId="62EB7E04">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4C6ED9F"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66042E64"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4974910A"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17ECF6E4" w14:textId="77DBD9B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Пеллеты</w:t>
            </w:r>
          </w:p>
        </w:tc>
        <w:tc>
          <w:tcPr>
            <w:tcW w:w="3011" w:type="dxa"/>
            <w:vAlign w:val="center"/>
          </w:tcPr>
          <w:p w:rsidR="00C418F3" w:rsidP="00C418F3" w14:paraId="78C83C87" w14:textId="30D79208">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1CC563B3"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4E96B9DD"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765299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4EF9DC60" w14:textId="6FF5732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Нефть</w:t>
            </w:r>
          </w:p>
        </w:tc>
        <w:tc>
          <w:tcPr>
            <w:tcW w:w="3011" w:type="dxa"/>
            <w:vAlign w:val="center"/>
          </w:tcPr>
          <w:p w:rsidR="00C418F3" w:rsidP="00C418F3" w14:paraId="62882A23" w14:textId="10667CE9">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09D0F521"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5B8E7B7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423F308"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722F291C" w14:textId="1E5330B7">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Электроэнергия</w:t>
            </w:r>
          </w:p>
        </w:tc>
        <w:tc>
          <w:tcPr>
            <w:tcW w:w="3011" w:type="dxa"/>
            <w:vAlign w:val="center"/>
          </w:tcPr>
          <w:p w:rsidR="00C418F3" w:rsidP="00C418F3" w14:paraId="164901A6" w14:textId="7A753543">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3BB8E6BC"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058B2D4"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55D13F90"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57805B44" w14:textId="17A25F8E">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Торф</w:t>
            </w:r>
          </w:p>
        </w:tc>
        <w:tc>
          <w:tcPr>
            <w:tcW w:w="3011" w:type="dxa"/>
            <w:vAlign w:val="center"/>
          </w:tcPr>
          <w:p w:rsidR="00C418F3" w:rsidP="00C418F3" w14:paraId="723A2561" w14:textId="53D85FFF">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r w14:paraId="08460F3A" w14:textId="77777777" w:rsidTr="00CB79A0">
        <w:tblPrEx>
          <w:tblW w:w="10200" w:type="dxa"/>
          <w:tblCellMar>
            <w:left w:w="0" w:type="dxa"/>
            <w:right w:w="0" w:type="dxa"/>
          </w:tblCellMar>
          <w:tblLook w:val="04A0"/>
        </w:tblPrEx>
        <w:trPr>
          <w:trHeight w:val="57"/>
        </w:trPr>
        <w:tc>
          <w:tcPr>
            <w:tcW w:w="1167" w:type="dxa"/>
            <w:vMerge/>
            <w:vAlign w:val="center"/>
          </w:tcPr>
          <w:p w:rsidR="00C418F3" w:rsidP="00C418F3" w14:paraId="3F7894BC"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Merge/>
            <w:vAlign w:val="center"/>
          </w:tcPr>
          <w:p w:rsidR="00C418F3" w:rsidP="00C418F3" w14:paraId="0FEED35B" w14:textId="77777777">
            <w:pPr>
              <w:widowControl/>
              <w:suppressAutoHyphens w:val="0"/>
              <w:spacing w:after="0" w:line="240" w:lineRule="auto"/>
              <w:jc w:val="center"/>
              <w:rPr>
                <w:rFonts w:ascii="Times New Roman" w:eastAsia="Times New Roman" w:hAnsi="Times New Roman" w:cs="Times New Roman"/>
                <w:kern w:val="0"/>
                <w:sz w:val="24"/>
                <w:szCs w:val="24"/>
                <w:lang w:val="ru-RU" w:eastAsia="ru-RU" w:bidi="ar-SA"/>
              </w:rPr>
            </w:pPr>
          </w:p>
        </w:tc>
        <w:tc>
          <w:tcPr>
            <w:tcW w:w="3011" w:type="dxa"/>
            <w:vAlign w:val="center"/>
          </w:tcPr>
          <w:p w:rsidR="00C418F3" w:rsidP="00C418F3" w14:paraId="582F027A" w14:textId="07EBA026">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Другое</w:t>
            </w:r>
          </w:p>
        </w:tc>
        <w:tc>
          <w:tcPr>
            <w:tcW w:w="3011" w:type="dxa"/>
            <w:vAlign w:val="center"/>
          </w:tcPr>
          <w:p w:rsidR="00C418F3" w:rsidP="00C418F3" w14:paraId="1E7EF9E9" w14:textId="3730007D">
            <w:pPr>
              <w:widowControl/>
              <w:suppressAutoHyphens w:val="0"/>
              <w:spacing w:after="0" w:line="240" w:lineRule="auto"/>
              <w:jc w:val="center"/>
              <w:rPr>
                <w:rFonts w:ascii="Times New Roman" w:hAnsi="Times New Roman" w:eastAsiaTheme="minorHAnsi" w:cstheme="minorBidi"/>
                <w:kern w:val="0"/>
                <w:sz w:val="20"/>
                <w:szCs w:val="22"/>
                <w:lang w:val="ru-RU" w:eastAsia="en-US" w:bidi="ar-SA"/>
              </w:rPr>
            </w:pPr>
            <w:r>
              <w:rPr>
                <w:rFonts w:ascii="Times New Roman" w:hAnsi="Times New Roman" w:eastAsiaTheme="minorHAnsi" w:cstheme="minorBidi"/>
                <w:color w:val="000000"/>
                <w:kern w:val="0"/>
                <w:sz w:val="20"/>
                <w:szCs w:val="20"/>
                <w:lang w:val="ru-RU" w:eastAsia="en-US" w:bidi="ar-SA"/>
              </w:rPr>
              <w:t>0,00</w:t>
            </w:r>
          </w:p>
        </w:tc>
      </w:tr>
    </w:tbl>
    <w:p w:rsidR="00575233" w:rsidP="003374D2" w14:paraId="02C2E4AA"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6D5530" w:rsidRPr="00D82268" w:rsidP="00DB48DB" w14:paraId="09CAF0E7" w14:textId="77777777">
      <w:pPr>
        <w:keepNext/>
        <w:keepLines/>
        <w:widowControl/>
        <w:numPr>
          <w:ilvl w:val="2"/>
          <w:numId w:val="22"/>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Описание приоритетного направления развития топливного баланса</w:t>
      </w:r>
      <w:r w:rsidRPr="001A772D">
        <w:rPr>
          <w:rFonts w:ascii="Times New Roman" w:eastAsia="Times New Roman" w:hAnsi="Times New Roman" w:cs="Times New Roman"/>
          <w:b/>
          <w:bCs/>
          <w:i/>
          <w:kern w:val="0"/>
          <w:sz w:val="24"/>
          <w:szCs w:val="28"/>
          <w:lang w:val="ru-RU" w:eastAsia="ru-RU" w:bidi="ar-SA"/>
        </w:rPr>
        <w:t xml:space="preserve"> </w:t>
      </w:r>
      <w:r w:rsidR="0063383B">
        <w:rPr>
          <w:rFonts w:ascii="Times New Roman" w:eastAsia="Times New Roman" w:hAnsi="Times New Roman" w:cs="Times New Roman"/>
          <w:b/>
          <w:bCs/>
          <w:i/>
          <w:kern w:val="0"/>
          <w:sz w:val="24"/>
          <w:szCs w:val="28"/>
          <w:lang w:val="ru-RU" w:eastAsia="ru-RU" w:bidi="ar-SA"/>
        </w:rPr>
        <w:t>Муниципального образования</w:t>
      </w:r>
    </w:p>
    <w:p w:rsidR="003D328A" w:rsidRPr="001A772D" w:rsidP="006B7F55" w14:paraId="498888A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61" w:name="_Hlk39410315"/>
      <w:r>
        <w:rPr>
          <w:rFonts w:ascii="Times New Roman" w:eastAsia="Calibri" w:hAnsi="Times New Roman" w:cs="Times New Roman"/>
          <w:kern w:val="0"/>
          <w:sz w:val="24"/>
          <w:szCs w:val="24"/>
          <w:lang w:val="ru-RU" w:eastAsia="en-US" w:bidi="ar-SA"/>
        </w:rPr>
        <w:t>В</w:t>
      </w:r>
      <w:r w:rsidRPr="00575233">
        <w:rPr>
          <w:rFonts w:ascii="Times New Roman" w:eastAsia="Calibri" w:hAnsi="Times New Roman" w:cs="Times New Roman"/>
          <w:kern w:val="0"/>
          <w:sz w:val="24"/>
          <w:szCs w:val="24"/>
          <w:lang w:val="ru-RU" w:eastAsia="en-US" w:bidi="ar-SA"/>
        </w:rPr>
        <w:t xml:space="preserve"> случае наличия </w:t>
      </w:r>
      <w:r>
        <w:rPr>
          <w:rFonts w:ascii="Times New Roman" w:eastAsia="Calibri" w:hAnsi="Times New Roman" w:cs="Times New Roman"/>
          <w:kern w:val="0"/>
          <w:sz w:val="24"/>
          <w:szCs w:val="24"/>
          <w:lang w:val="ru-RU" w:eastAsia="en-US" w:bidi="ar-SA"/>
        </w:rPr>
        <w:t xml:space="preserve">перспективной </w:t>
      </w:r>
      <w:r w:rsidRPr="00575233">
        <w:rPr>
          <w:rFonts w:ascii="Times New Roman" w:eastAsia="Calibri" w:hAnsi="Times New Roman" w:cs="Times New Roman"/>
          <w:kern w:val="0"/>
          <w:sz w:val="24"/>
          <w:szCs w:val="24"/>
          <w:lang w:val="ru-RU" w:eastAsia="en-US" w:bidi="ar-SA"/>
        </w:rPr>
        <w:t>возможности</w:t>
      </w:r>
      <w:r>
        <w:rPr>
          <w:rFonts w:ascii="Times New Roman" w:eastAsia="Calibri" w:hAnsi="Times New Roman" w:cs="Times New Roman"/>
          <w:kern w:val="0"/>
          <w:sz w:val="24"/>
          <w:szCs w:val="24"/>
          <w:lang w:val="ru-RU" w:eastAsia="en-US" w:bidi="ar-SA"/>
        </w:rPr>
        <w:t xml:space="preserve"> газификации на территории муниципального образования</w:t>
      </w:r>
      <w:r w:rsidRPr="00CB6E7E">
        <w:rPr>
          <w:rFonts w:ascii="Times New Roman" w:eastAsia="Calibri" w:hAnsi="Times New Roman" w:cs="Times New Roman"/>
          <w:kern w:val="0"/>
          <w:sz w:val="24"/>
          <w:szCs w:val="24"/>
          <w:lang w:val="ru-RU" w:eastAsia="en-US" w:bidi="ar-SA"/>
        </w:rPr>
        <w:t xml:space="preserve"> </w:t>
      </w:r>
      <w:r w:rsidRPr="00CB6E7E" w:rsidR="00A72A0C">
        <w:rPr>
          <w:rFonts w:ascii="Times New Roman" w:eastAsia="Calibri" w:hAnsi="Times New Roman" w:cs="Times New Roman"/>
          <w:kern w:val="0"/>
          <w:sz w:val="24"/>
          <w:szCs w:val="24"/>
          <w:lang w:val="ru-RU" w:eastAsia="en-US" w:bidi="ar-SA"/>
        </w:rPr>
        <w:t>приоритетн</w:t>
      </w:r>
      <w:r>
        <w:rPr>
          <w:rFonts w:ascii="Times New Roman" w:eastAsia="Calibri" w:hAnsi="Times New Roman" w:cs="Times New Roman"/>
          <w:kern w:val="0"/>
          <w:sz w:val="24"/>
          <w:szCs w:val="24"/>
          <w:lang w:val="ru-RU" w:eastAsia="en-US" w:bidi="ar-SA"/>
        </w:rPr>
        <w:t>ым</w:t>
      </w:r>
      <w:r w:rsidRPr="00CB6E7E" w:rsidR="00DA198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w:t>
      </w:r>
      <w:r w:rsidRPr="00CB6E7E">
        <w:rPr>
          <w:rFonts w:ascii="Times New Roman" w:eastAsia="Calibri" w:hAnsi="Times New Roman" w:cs="Times New Roman"/>
          <w:kern w:val="0"/>
          <w:sz w:val="24"/>
          <w:szCs w:val="24"/>
          <w:lang w:val="ru-RU" w:eastAsia="en-US" w:bidi="ar-SA"/>
        </w:rPr>
        <w:t xml:space="preserve">аправлением </w:t>
      </w:r>
      <w:r w:rsidRPr="00CB6E7E" w:rsidR="00DA198D">
        <w:rPr>
          <w:rFonts w:ascii="Times New Roman" w:eastAsia="Calibri" w:hAnsi="Times New Roman" w:cs="Times New Roman"/>
          <w:kern w:val="0"/>
          <w:sz w:val="24"/>
          <w:szCs w:val="24"/>
          <w:lang w:val="ru-RU" w:eastAsia="en-US" w:bidi="ar-SA"/>
        </w:rPr>
        <w:t xml:space="preserve">развития топливного баланса </w:t>
      </w:r>
      <w:bookmarkStart w:id="462" w:name="_Toc407638498"/>
      <w:bookmarkStart w:id="463" w:name="_Toc407703142"/>
      <w:bookmarkStart w:id="464" w:name="_Toc407703962"/>
      <w:bookmarkStart w:id="465" w:name="_Toc414274874"/>
      <w:bookmarkStart w:id="466" w:name="_Toc416708244"/>
      <w:bookmarkStart w:id="467" w:name="_Toc422928602"/>
      <w:bookmarkStart w:id="468" w:name="_Toc423525721"/>
      <w:bookmarkStart w:id="469" w:name="_Toc424042107"/>
      <w:bookmarkStart w:id="470" w:name="_Toc430345869"/>
      <w:bookmarkStart w:id="471" w:name="_Toc431569640"/>
      <w:bookmarkStart w:id="472" w:name="_Toc437278324"/>
      <w:r>
        <w:rPr>
          <w:rFonts w:ascii="Times New Roman" w:eastAsia="Calibri" w:hAnsi="Times New Roman" w:cs="Times New Roman"/>
          <w:kern w:val="0"/>
          <w:sz w:val="24"/>
          <w:szCs w:val="24"/>
          <w:lang w:val="ru-RU" w:eastAsia="en-US" w:bidi="ar-SA"/>
        </w:rPr>
        <w:t xml:space="preserve">для обеспечения подключенной или перспективной нагрузки </w:t>
      </w:r>
      <w:r w:rsidRPr="00575233" w:rsidR="002F79D6">
        <w:rPr>
          <w:rFonts w:ascii="Times New Roman" w:eastAsia="Calibri" w:hAnsi="Times New Roman" w:cs="Times New Roman"/>
          <w:kern w:val="0"/>
          <w:sz w:val="24"/>
          <w:szCs w:val="24"/>
          <w:lang w:val="ru-RU" w:eastAsia="en-US" w:bidi="ar-SA"/>
        </w:rPr>
        <w:t xml:space="preserve">является </w:t>
      </w:r>
      <w:r>
        <w:rPr>
          <w:rFonts w:ascii="Times New Roman" w:eastAsia="Calibri" w:hAnsi="Times New Roman" w:cs="Times New Roman"/>
          <w:kern w:val="0"/>
          <w:sz w:val="24"/>
          <w:szCs w:val="24"/>
          <w:lang w:val="ru-RU" w:eastAsia="en-US" w:bidi="ar-SA"/>
        </w:rPr>
        <w:t xml:space="preserve">использование </w:t>
      </w:r>
      <w:r w:rsidRPr="00575233">
        <w:rPr>
          <w:rFonts w:ascii="Times New Roman" w:eastAsia="Calibri" w:hAnsi="Times New Roman" w:cs="Times New Roman"/>
          <w:kern w:val="0"/>
          <w:sz w:val="24"/>
          <w:szCs w:val="24"/>
          <w:lang w:val="ru-RU" w:eastAsia="en-US" w:bidi="ar-SA"/>
        </w:rPr>
        <w:t>высокоэффективн</w:t>
      </w:r>
      <w:r>
        <w:rPr>
          <w:rFonts w:ascii="Times New Roman" w:eastAsia="Calibri" w:hAnsi="Times New Roman" w:cs="Times New Roman"/>
          <w:kern w:val="0"/>
          <w:sz w:val="24"/>
          <w:szCs w:val="24"/>
          <w:lang w:val="ru-RU" w:eastAsia="en-US" w:bidi="ar-SA"/>
        </w:rPr>
        <w:t>ых</w:t>
      </w:r>
      <w:r w:rsidRPr="00575233">
        <w:rPr>
          <w:rFonts w:ascii="Times New Roman" w:eastAsia="Calibri" w:hAnsi="Times New Roman" w:cs="Times New Roman"/>
          <w:kern w:val="0"/>
          <w:sz w:val="24"/>
          <w:szCs w:val="24"/>
          <w:lang w:val="ru-RU" w:eastAsia="en-US" w:bidi="ar-SA"/>
        </w:rPr>
        <w:t xml:space="preserve"> газовых</w:t>
      </w:r>
      <w:r>
        <w:rPr>
          <w:rFonts w:ascii="Times New Roman" w:eastAsia="Calibri" w:hAnsi="Times New Roman" w:cs="Times New Roman"/>
          <w:kern w:val="0"/>
          <w:sz w:val="24"/>
          <w:szCs w:val="24"/>
          <w:lang w:val="ru-RU" w:eastAsia="en-US" w:bidi="ar-SA"/>
        </w:rPr>
        <w:t xml:space="preserve"> </w:t>
      </w:r>
      <w:r w:rsidRPr="00575233">
        <w:rPr>
          <w:rFonts w:ascii="Times New Roman" w:eastAsia="Calibri" w:hAnsi="Times New Roman" w:cs="Times New Roman"/>
          <w:kern w:val="0"/>
          <w:sz w:val="24"/>
          <w:szCs w:val="24"/>
          <w:lang w:val="ru-RU" w:eastAsia="en-US" w:bidi="ar-SA"/>
        </w:rPr>
        <w:t>блочн</w:t>
      </w:r>
      <w:r>
        <w:rPr>
          <w:rFonts w:ascii="Times New Roman" w:eastAsia="Calibri" w:hAnsi="Times New Roman" w:cs="Times New Roman"/>
          <w:kern w:val="0"/>
          <w:sz w:val="24"/>
          <w:szCs w:val="24"/>
          <w:lang w:val="ru-RU" w:eastAsia="en-US" w:bidi="ar-SA"/>
        </w:rPr>
        <w:t>о-модульных</w:t>
      </w:r>
      <w:r w:rsidRPr="00575233">
        <w:rPr>
          <w:rFonts w:ascii="Times New Roman" w:eastAsia="Calibri" w:hAnsi="Times New Roman" w:cs="Times New Roman"/>
          <w:kern w:val="0"/>
          <w:sz w:val="24"/>
          <w:szCs w:val="24"/>
          <w:lang w:val="ru-RU" w:eastAsia="en-US" w:bidi="ar-SA"/>
        </w:rPr>
        <w:t xml:space="preserve"> котельных, </w:t>
      </w:r>
      <w:r>
        <w:rPr>
          <w:rFonts w:ascii="Times New Roman" w:eastAsia="Calibri" w:hAnsi="Times New Roman" w:cs="Times New Roman"/>
          <w:kern w:val="0"/>
          <w:sz w:val="24"/>
          <w:szCs w:val="24"/>
          <w:lang w:val="ru-RU" w:eastAsia="en-US" w:bidi="ar-SA"/>
        </w:rPr>
        <w:t xml:space="preserve">в случае отсутствия – </w:t>
      </w:r>
      <w:r w:rsidRPr="00575233" w:rsidR="00E643C0">
        <w:rPr>
          <w:rFonts w:ascii="Times New Roman" w:eastAsia="Calibri" w:hAnsi="Times New Roman" w:cs="Times New Roman"/>
          <w:kern w:val="0"/>
          <w:sz w:val="24"/>
          <w:szCs w:val="24"/>
          <w:lang w:val="ru-RU" w:eastAsia="en-US" w:bidi="ar-SA"/>
        </w:rPr>
        <w:t>использование</w:t>
      </w:r>
      <w:r>
        <w:rPr>
          <w:rFonts w:ascii="Times New Roman" w:eastAsia="Calibri" w:hAnsi="Times New Roman" w:cs="Times New Roman"/>
          <w:kern w:val="0"/>
          <w:sz w:val="24"/>
          <w:szCs w:val="24"/>
          <w:lang w:val="ru-RU" w:eastAsia="en-US" w:bidi="ar-SA"/>
        </w:rPr>
        <w:t xml:space="preserve"> современных твердотопливных котельных на базе </w:t>
      </w:r>
      <w:r w:rsidRPr="00575233">
        <w:rPr>
          <w:rFonts w:ascii="Times New Roman" w:eastAsia="Calibri" w:hAnsi="Times New Roman" w:cs="Times New Roman"/>
          <w:kern w:val="0"/>
          <w:sz w:val="24"/>
          <w:szCs w:val="24"/>
          <w:lang w:val="ru-RU" w:eastAsia="en-US" w:bidi="ar-SA"/>
        </w:rPr>
        <w:t>местных</w:t>
      </w:r>
      <w:r w:rsidRPr="00575233" w:rsidR="00E643C0">
        <w:rPr>
          <w:rFonts w:ascii="Times New Roman" w:eastAsia="Calibri" w:hAnsi="Times New Roman" w:cs="Times New Roman"/>
          <w:kern w:val="0"/>
          <w:sz w:val="24"/>
          <w:szCs w:val="24"/>
          <w:lang w:val="ru-RU" w:eastAsia="en-US" w:bidi="ar-SA"/>
        </w:rPr>
        <w:t xml:space="preserve"> видов топлива</w:t>
      </w:r>
      <w:r>
        <w:rPr>
          <w:rFonts w:ascii="Times New Roman" w:eastAsia="Calibri" w:hAnsi="Times New Roman" w:cs="Times New Roman"/>
          <w:kern w:val="0"/>
          <w:sz w:val="24"/>
          <w:szCs w:val="24"/>
          <w:lang w:val="ru-RU" w:eastAsia="en-US" w:bidi="ar-SA"/>
        </w:rPr>
        <w:t xml:space="preserve"> до момента осуществления газификации.</w:t>
      </w:r>
    </w:p>
    <w:p w:rsidR="00653380" w:rsidRPr="001A772D" w:rsidP="00DB48DB" w14:paraId="15EFBBD1" w14:textId="77777777">
      <w:pPr>
        <w:keepNext/>
        <w:keepLines/>
        <w:widowControl/>
        <w:numPr>
          <w:ilvl w:val="2"/>
          <w:numId w:val="22"/>
        </w:numPr>
        <w:suppressAutoHyphens w:val="0"/>
        <w:spacing w:before="120" w:after="240" w:line="276" w:lineRule="auto"/>
        <w:ind w:left="1224" w:hanging="504"/>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топливных балансах источников тепловой энергии и системах обеспечения топливом за период, предшествующий актуализации схемы теплоснабжения</w:t>
      </w:r>
    </w:p>
    <w:p w:rsidR="00B21D3B" w:rsidRPr="001A772D" w:rsidP="00B21D3B" w14:paraId="2904F1D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Обновлена информации о потреблении натурального топлива, добавлена информация о характеристиках сжигаемого топлива, информации об организациях-поставщиках основного (резервного) топлива.</w:t>
      </w:r>
    </w:p>
    <w:p w:rsidR="00381B80" w:rsidRPr="001A772D" w:rsidP="00C563DD" w14:paraId="3DBF297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73" w:name="_Toc164349890"/>
      <w:bookmarkEnd w:id="461"/>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w:t>
      </w:r>
      <w:r w:rsidRPr="001A772D" w:rsidR="00E245B6">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 xml:space="preserve">9 – </w:t>
      </w:r>
      <w:r w:rsidRPr="001A772D" w:rsidR="008E656F">
        <w:rPr>
          <w:rFonts w:ascii="Times New Roman" w:eastAsia="Times New Roman" w:hAnsi="Times New Roman" w:cs="Times New Roman"/>
          <w:b/>
          <w:bCs/>
          <w:i/>
          <w:kern w:val="0"/>
          <w:sz w:val="24"/>
          <w:szCs w:val="24"/>
          <w:lang w:val="ru-RU" w:eastAsia="ru-RU" w:bidi="ar-SA"/>
        </w:rPr>
        <w:t>Надежность</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теплоснабжения</w:t>
      </w:r>
      <w:bookmarkEnd w:id="462"/>
      <w:bookmarkEnd w:id="463"/>
      <w:bookmarkEnd w:id="464"/>
      <w:bookmarkEnd w:id="465"/>
      <w:bookmarkEnd w:id="466"/>
      <w:bookmarkEnd w:id="467"/>
      <w:bookmarkEnd w:id="468"/>
      <w:bookmarkEnd w:id="469"/>
      <w:bookmarkEnd w:id="470"/>
      <w:bookmarkEnd w:id="471"/>
      <w:bookmarkEnd w:id="472"/>
      <w:bookmarkEnd w:id="473"/>
    </w:p>
    <w:p w:rsidR="00A40D22" w:rsidRPr="001A772D" w:rsidP="00DB48DB" w14:paraId="69A76C76" w14:textId="77777777">
      <w:pPr>
        <w:pStyle w:val="ListParagraph"/>
        <w:keepNext/>
        <w:keepLines/>
        <w:widowControl/>
        <w:numPr>
          <w:ilvl w:val="1"/>
          <w:numId w:val="22"/>
        </w:numPr>
        <w:tabs>
          <w:tab w:val="left" w:pos="1276"/>
        </w:tabs>
        <w:suppressAutoHyphens w:val="0"/>
        <w:spacing w:before="120" w:after="240" w:line="276" w:lineRule="auto"/>
        <w:ind w:left="792" w:hanging="432"/>
        <w:contextualSpacing w:val="0"/>
        <w:jc w:val="both"/>
        <w:outlineLvl w:val="2"/>
        <w:rPr>
          <w:rFonts w:ascii="Times New Roman" w:eastAsia="Times New Roman" w:hAnsi="Times New Roman" w:cs="Times New Roman"/>
          <w:b/>
          <w:bCs/>
          <w:i/>
          <w:vanish/>
          <w:kern w:val="0"/>
          <w:sz w:val="28"/>
          <w:szCs w:val="28"/>
          <w:lang w:val="ru-RU" w:eastAsia="ru-RU" w:bidi="ar-SA"/>
        </w:rPr>
      </w:pPr>
      <w:bookmarkStart w:id="474" w:name="_Toc437275024"/>
      <w:bookmarkStart w:id="475" w:name="_Ref407358238"/>
      <w:bookmarkStart w:id="476" w:name="_Toc407638499"/>
      <w:bookmarkStart w:id="477" w:name="_Toc407703143"/>
      <w:bookmarkStart w:id="478" w:name="_Toc407703963"/>
      <w:bookmarkEnd w:id="474"/>
    </w:p>
    <w:p w:rsidR="005406D8" w:rsidP="005406D8" w14:paraId="56F8D2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79" w:name="_Toc532199753"/>
      <w:bookmarkStart w:id="480" w:name="_Toc414274875"/>
      <w:bookmarkStart w:id="481" w:name="_Toc416708245"/>
      <w:bookmarkStart w:id="482" w:name="_Toc422928603"/>
      <w:bookmarkStart w:id="483" w:name="_Toc423525722"/>
      <w:bookmarkStart w:id="484" w:name="_Toc424042108"/>
      <w:bookmarkStart w:id="485" w:name="_Toc430345870"/>
      <w:bookmarkStart w:id="486" w:name="_Toc431569641"/>
      <w:bookmarkStart w:id="487" w:name="_Toc437278325"/>
      <w:bookmarkEnd w:id="475"/>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w:t>
      </w:r>
      <w:r w:rsidRPr="002011DA">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основными показателями надежности теплоснабжения являются: ф</w:t>
      </w:r>
      <w:r w:rsidRPr="005406D8">
        <w:rPr>
          <w:rFonts w:ascii="Times New Roman" w:eastAsia="Calibri" w:hAnsi="Times New Roman" w:cs="Times New Roman"/>
          <w:kern w:val="0"/>
          <w:sz w:val="24"/>
          <w:szCs w:val="24"/>
          <w:lang w:val="ru-RU" w:eastAsia="en-US" w:bidi="ar-SA"/>
        </w:rPr>
        <w:t>актические показатели частоты повреждаемости системы теплоснабжения</w:t>
      </w:r>
      <w:r>
        <w:rPr>
          <w:rFonts w:ascii="Times New Roman" w:eastAsia="Calibri" w:hAnsi="Times New Roman" w:cs="Times New Roman"/>
          <w:kern w:val="0"/>
          <w:sz w:val="24"/>
          <w:szCs w:val="24"/>
          <w:lang w:val="ru-RU" w:eastAsia="en-US" w:bidi="ar-SA"/>
        </w:rPr>
        <w:t>, с</w:t>
      </w:r>
      <w:r w:rsidRPr="005406D8">
        <w:rPr>
          <w:rFonts w:ascii="Times New Roman" w:eastAsia="Calibri" w:hAnsi="Times New Roman" w:cs="Times New Roman"/>
          <w:kern w:val="0"/>
          <w:sz w:val="24"/>
          <w:szCs w:val="24"/>
          <w:lang w:val="ru-RU" w:eastAsia="en-US" w:bidi="ar-SA"/>
        </w:rPr>
        <w:t>редний недоотпуск тепловой энергии на отопление потребителей в системах теплоснабжения</w:t>
      </w:r>
      <w:r>
        <w:rPr>
          <w:rFonts w:ascii="Times New Roman" w:eastAsia="Calibri" w:hAnsi="Times New Roman" w:cs="Times New Roman"/>
          <w:kern w:val="0"/>
          <w:sz w:val="24"/>
          <w:szCs w:val="24"/>
          <w:lang w:val="ru-RU" w:eastAsia="en-US" w:bidi="ar-SA"/>
        </w:rPr>
        <w:t>, п</w:t>
      </w:r>
      <w:r w:rsidRPr="005406D8">
        <w:rPr>
          <w:rFonts w:ascii="Times New Roman" w:eastAsia="Calibri" w:hAnsi="Times New Roman" w:cs="Times New Roman"/>
          <w:kern w:val="0"/>
          <w:sz w:val="24"/>
          <w:szCs w:val="24"/>
          <w:lang w:val="ru-RU" w:eastAsia="en-US" w:bidi="ar-SA"/>
        </w:rPr>
        <w:t>оказатели восстановления в системе теплоснабжения</w:t>
      </w:r>
      <w:r>
        <w:rPr>
          <w:rFonts w:ascii="Times New Roman" w:eastAsia="Calibri" w:hAnsi="Times New Roman" w:cs="Times New Roman"/>
          <w:kern w:val="0"/>
          <w:sz w:val="24"/>
          <w:szCs w:val="24"/>
          <w:lang w:val="ru-RU" w:eastAsia="en-US" w:bidi="ar-SA"/>
        </w:rPr>
        <w:t>. Фактические данные о надежности систем теплоснабжения на территории муниципального образования приведены в таблицах 4</w:t>
      </w:r>
      <w:r w:rsidR="00247F77">
        <w:rPr>
          <w:rFonts w:ascii="Times New Roman" w:eastAsia="Calibri" w:hAnsi="Times New Roman" w:cs="Times New Roman"/>
          <w:kern w:val="0"/>
          <w:sz w:val="24"/>
          <w:szCs w:val="24"/>
          <w:lang w:val="ru-RU" w:eastAsia="en-US" w:bidi="ar-SA"/>
        </w:rPr>
        <w:t>3</w:t>
      </w:r>
      <w:r>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6</w:t>
      </w:r>
      <w:r>
        <w:rPr>
          <w:rFonts w:ascii="Times New Roman" w:eastAsia="Calibri" w:hAnsi="Times New Roman" w:cs="Times New Roman"/>
          <w:kern w:val="0"/>
          <w:sz w:val="24"/>
          <w:szCs w:val="24"/>
          <w:lang w:val="ru-RU" w:eastAsia="en-US" w:bidi="ar-SA"/>
        </w:rPr>
        <w:t>.</w:t>
      </w:r>
    </w:p>
    <w:p w:rsidR="0016040B" w:rsidP="00F73BE0" w14:paraId="21DAF98B" w14:textId="5E8CA0CB">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3</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5406D8">
        <w:rPr>
          <w:rFonts w:ascii="Times New Roman" w:eastAsia="Microsoft YaHei" w:hAnsi="Times New Roman" w:cs="Times New Roman"/>
          <w:b w:val="0"/>
          <w:bCs/>
          <w:i/>
          <w:color w:val="auto"/>
          <w:spacing w:val="-5"/>
          <w:kern w:val="0"/>
          <w:sz w:val="24"/>
          <w:szCs w:val="24"/>
          <w:lang w:val="ru-RU" w:eastAsia="en-US" w:bidi="ar-SA"/>
        </w:rPr>
        <w:t>оказатели повреждаемости системы теплоснабжения</w:t>
      </w:r>
    </w:p>
    <w:tbl>
      <w:tblPr>
        <w:tblStyle w:val="TableNormal"/>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42"/>
        <w:gridCol w:w="1538"/>
        <w:gridCol w:w="3827"/>
        <w:gridCol w:w="1064"/>
        <w:gridCol w:w="663"/>
        <w:gridCol w:w="663"/>
        <w:gridCol w:w="663"/>
        <w:gridCol w:w="717"/>
        <w:gridCol w:w="717"/>
      </w:tblGrid>
      <w:tr w14:paraId="6D4CA137" w14:textId="77777777" w:rsidTr="00852E11">
        <w:tblPrEx>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3"/>
          <w:tblHeader/>
        </w:trPr>
        <w:tc>
          <w:tcPr>
            <w:tcW w:w="442" w:type="dxa"/>
            <w:shd w:val="clear" w:color="auto" w:fill="auto"/>
            <w:noWrap/>
            <w:vAlign w:val="center"/>
            <w:hideMark/>
          </w:tcPr>
          <w:p w:rsidR="00F73BE0" w:rsidRPr="00B20966" w:rsidP="00A127B9" w14:paraId="6E929C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w:t>
            </w:r>
          </w:p>
        </w:tc>
        <w:tc>
          <w:tcPr>
            <w:tcW w:w="1538" w:type="dxa"/>
            <w:shd w:val="clear" w:color="auto" w:fill="auto"/>
            <w:noWrap/>
            <w:vAlign w:val="center"/>
            <w:hideMark/>
          </w:tcPr>
          <w:p w:rsidR="00F73BE0" w:rsidRPr="00B20966" w:rsidP="00A127B9" w14:paraId="0988B7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Наименование котельной</w:t>
            </w:r>
          </w:p>
        </w:tc>
        <w:tc>
          <w:tcPr>
            <w:tcW w:w="3827" w:type="dxa"/>
            <w:shd w:val="clear" w:color="auto" w:fill="auto"/>
            <w:noWrap/>
            <w:vAlign w:val="center"/>
            <w:hideMark/>
          </w:tcPr>
          <w:p w:rsidR="00F73BE0" w:rsidRPr="00B20966" w:rsidP="00A127B9" w14:paraId="5CE34E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Наименование показателя</w:t>
            </w:r>
          </w:p>
        </w:tc>
        <w:tc>
          <w:tcPr>
            <w:tcW w:w="1064" w:type="dxa"/>
            <w:shd w:val="clear" w:color="auto" w:fill="auto"/>
            <w:noWrap/>
            <w:vAlign w:val="center"/>
            <w:hideMark/>
          </w:tcPr>
          <w:p w:rsidR="00F73BE0" w:rsidRPr="00B20966" w:rsidP="00A127B9" w14:paraId="1745A517" w14:textId="75F812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Ед.</w:t>
            </w:r>
            <w:r w:rsidRPr="00B20966" w:rsidR="00A95EF2">
              <w:rPr>
                <w:rFonts w:ascii="Times New Roman" w:eastAsia="Times New Roman" w:hAnsi="Times New Roman" w:cs="Times New Roman"/>
                <w:color w:val="000000"/>
                <w:kern w:val="0"/>
                <w:sz w:val="20"/>
                <w:szCs w:val="20"/>
                <w:lang w:val="ru-RU" w:eastAsia="ru-RU" w:bidi="ar-SA"/>
              </w:rPr>
              <w:t xml:space="preserve"> </w:t>
            </w:r>
            <w:r w:rsidRPr="00B20966">
              <w:rPr>
                <w:rFonts w:ascii="Times New Roman" w:eastAsia="Times New Roman" w:hAnsi="Times New Roman" w:cs="Times New Roman"/>
                <w:color w:val="000000"/>
                <w:kern w:val="0"/>
                <w:sz w:val="20"/>
                <w:szCs w:val="20"/>
                <w:lang w:val="ru-RU" w:eastAsia="ru-RU" w:bidi="ar-SA"/>
              </w:rPr>
              <w:t>изм.</w:t>
            </w:r>
          </w:p>
        </w:tc>
        <w:tc>
          <w:tcPr>
            <w:tcW w:w="663" w:type="dxa"/>
            <w:shd w:val="clear" w:color="auto" w:fill="auto"/>
            <w:noWrap/>
            <w:vAlign w:val="center"/>
            <w:hideMark/>
          </w:tcPr>
          <w:p w:rsidR="00F73BE0" w:rsidRPr="00B20966" w:rsidP="00A127B9" w14:paraId="65DB1A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2019</w:t>
            </w:r>
          </w:p>
        </w:tc>
        <w:tc>
          <w:tcPr>
            <w:tcW w:w="663" w:type="dxa"/>
            <w:shd w:val="clear" w:color="auto" w:fill="auto"/>
            <w:noWrap/>
            <w:vAlign w:val="center"/>
            <w:hideMark/>
          </w:tcPr>
          <w:p w:rsidR="00F73BE0" w:rsidRPr="00B20966" w:rsidP="00A127B9" w14:paraId="21A2F4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2020</w:t>
            </w:r>
          </w:p>
        </w:tc>
        <w:tc>
          <w:tcPr>
            <w:tcW w:w="663" w:type="dxa"/>
            <w:shd w:val="clear" w:color="auto" w:fill="auto"/>
            <w:noWrap/>
            <w:vAlign w:val="center"/>
            <w:hideMark/>
          </w:tcPr>
          <w:p w:rsidR="00F73BE0" w:rsidRPr="00B20966" w:rsidP="00A127B9" w14:paraId="037A11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2021</w:t>
            </w:r>
          </w:p>
        </w:tc>
        <w:tc>
          <w:tcPr>
            <w:tcW w:w="717" w:type="dxa"/>
            <w:shd w:val="clear" w:color="auto" w:fill="auto"/>
            <w:noWrap/>
            <w:vAlign w:val="center"/>
            <w:hideMark/>
          </w:tcPr>
          <w:p w:rsidR="00F73BE0" w:rsidRPr="00B20966" w:rsidP="00A127B9" w14:paraId="7CF300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2022</w:t>
            </w:r>
          </w:p>
        </w:tc>
        <w:tc>
          <w:tcPr>
            <w:tcW w:w="717" w:type="dxa"/>
            <w:shd w:val="clear" w:color="auto" w:fill="auto"/>
            <w:noWrap/>
            <w:vAlign w:val="center"/>
            <w:hideMark/>
          </w:tcPr>
          <w:p w:rsidR="00F73BE0" w:rsidRPr="00B20966" w:rsidP="00A127B9" w14:paraId="116F13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2023</w:t>
            </w:r>
          </w:p>
        </w:tc>
      </w:tr>
      <w:tr w14:paraId="1B1D7F0C" w14:textId="77777777" w:rsidTr="00A127B9">
        <w:tblPrEx>
          <w:tblW w:w="10294" w:type="dxa"/>
          <w:tblCellMar>
            <w:left w:w="0" w:type="dxa"/>
            <w:right w:w="0" w:type="dxa"/>
          </w:tblCellMar>
          <w:tblLook w:val="04A0"/>
        </w:tblPrEx>
        <w:trPr>
          <w:trHeight w:val="113"/>
        </w:trPr>
        <w:tc>
          <w:tcPr>
            <w:tcW w:w="442" w:type="dxa"/>
            <w:vMerge w:val="restart"/>
            <w:shd w:val="clear" w:color="auto" w:fill="auto"/>
            <w:noWrap/>
            <w:vAlign w:val="center"/>
            <w:hideMark/>
          </w:tcPr>
          <w:p w:rsidR="006427C5" w:rsidRPr="00B20966" w:rsidP="006427C5" w14:paraId="2FD1BB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1</w:t>
            </w:r>
          </w:p>
        </w:tc>
        <w:tc>
          <w:tcPr>
            <w:tcW w:w="1538" w:type="dxa"/>
            <w:vMerge w:val="restart"/>
            <w:shd w:val="clear" w:color="auto" w:fill="auto"/>
            <w:noWrap/>
            <w:vAlign w:val="center"/>
          </w:tcPr>
          <w:p w:rsidR="006427C5" w:rsidP="006427C5" w14:paraId="07E595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6427C5" w:rsidRPr="00B20966" w:rsidP="006427C5" w14:paraId="1C09AB9F" w14:textId="08B7A2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 Береговой</w:t>
            </w:r>
          </w:p>
        </w:tc>
        <w:tc>
          <w:tcPr>
            <w:tcW w:w="3827" w:type="dxa"/>
            <w:shd w:val="clear" w:color="auto" w:fill="auto"/>
            <w:noWrap/>
            <w:vAlign w:val="center"/>
            <w:hideMark/>
          </w:tcPr>
          <w:p w:rsidR="006427C5" w:rsidRPr="00B20966" w:rsidP="006427C5" w14:paraId="3A09A1AB" w14:textId="4A52C0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Повреждения тепловых сетях, в том числе:</w:t>
            </w:r>
          </w:p>
        </w:tc>
        <w:tc>
          <w:tcPr>
            <w:tcW w:w="1064" w:type="dxa"/>
            <w:shd w:val="clear" w:color="auto" w:fill="auto"/>
            <w:noWrap/>
            <w:vAlign w:val="center"/>
            <w:hideMark/>
          </w:tcPr>
          <w:p w:rsidR="006427C5" w:rsidRPr="00B20966" w:rsidP="006427C5" w14:paraId="1E8BEBB9" w14:textId="0F809E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1/км/год </w:t>
            </w:r>
          </w:p>
        </w:tc>
        <w:tc>
          <w:tcPr>
            <w:tcW w:w="663" w:type="dxa"/>
            <w:shd w:val="clear" w:color="auto" w:fill="auto"/>
            <w:noWrap/>
            <w:vAlign w:val="center"/>
          </w:tcPr>
          <w:p w:rsidR="006427C5" w:rsidRPr="00B20966" w:rsidP="006427C5" w14:paraId="78DEE06F" w14:textId="0DE73C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1955066D" w14:textId="39A04C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6DE44010" w14:textId="6B7738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6427C5" w:rsidRPr="00B20966" w:rsidP="006427C5" w14:paraId="687A960E" w14:textId="107C7E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6427C5" w:rsidRPr="00B20966" w:rsidP="006427C5" w14:paraId="41DB74D2" w14:textId="702775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6650711A" w14:textId="77777777" w:rsidTr="00A127B9">
        <w:tblPrEx>
          <w:tblW w:w="10294" w:type="dxa"/>
          <w:tblCellMar>
            <w:left w:w="0" w:type="dxa"/>
            <w:right w:w="0" w:type="dxa"/>
          </w:tblCellMar>
          <w:tblLook w:val="04A0"/>
        </w:tblPrEx>
        <w:trPr>
          <w:trHeight w:val="113"/>
        </w:trPr>
        <w:tc>
          <w:tcPr>
            <w:tcW w:w="442" w:type="dxa"/>
            <w:vMerge/>
            <w:vAlign w:val="center"/>
            <w:hideMark/>
          </w:tcPr>
          <w:p w:rsidR="006427C5" w:rsidRPr="00B20966" w:rsidP="006427C5" w14:paraId="559FB2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6427C5" w:rsidRPr="00B20966" w:rsidP="006427C5" w14:paraId="6A86E2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6427C5" w:rsidRPr="00B20966" w:rsidP="006427C5" w14:paraId="53B69A5F" w14:textId="4BAD17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 отопительный период</w:t>
            </w:r>
          </w:p>
        </w:tc>
        <w:tc>
          <w:tcPr>
            <w:tcW w:w="1064" w:type="dxa"/>
            <w:shd w:val="clear" w:color="auto" w:fill="auto"/>
            <w:noWrap/>
            <w:vAlign w:val="center"/>
            <w:hideMark/>
          </w:tcPr>
          <w:p w:rsidR="006427C5" w:rsidRPr="00B20966" w:rsidP="006427C5" w14:paraId="1F4D238D" w14:textId="1EBCE7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6427C5" w:rsidRPr="00B20966" w:rsidP="006427C5" w14:paraId="6D59A76B" w14:textId="0F94AD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2378B3DA" w14:textId="723F1F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68986EF6" w14:textId="421E33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6427C5" w:rsidRPr="00B20966" w:rsidP="006427C5" w14:paraId="3AE5B91F" w14:textId="24D1D4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6427C5" w:rsidRPr="00B20966" w:rsidP="006427C5" w14:paraId="19FBA75E" w14:textId="054861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768B3D1B" w14:textId="77777777" w:rsidTr="00A127B9">
        <w:tblPrEx>
          <w:tblW w:w="10294" w:type="dxa"/>
          <w:tblCellMar>
            <w:left w:w="0" w:type="dxa"/>
            <w:right w:w="0" w:type="dxa"/>
          </w:tblCellMar>
          <w:tblLook w:val="04A0"/>
        </w:tblPrEx>
        <w:trPr>
          <w:trHeight w:val="113"/>
        </w:trPr>
        <w:tc>
          <w:tcPr>
            <w:tcW w:w="442" w:type="dxa"/>
            <w:vMerge/>
            <w:vAlign w:val="center"/>
            <w:hideMark/>
          </w:tcPr>
          <w:p w:rsidR="006427C5" w:rsidRPr="00B20966" w:rsidP="006427C5" w14:paraId="370FD5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6427C5" w:rsidRPr="00B20966" w:rsidP="006427C5" w14:paraId="758CCD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6427C5" w:rsidRPr="00B20966" w:rsidP="006427C5" w14:paraId="35B9C932" w14:textId="278FAE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 период испытаний на плотность и прочность</w:t>
            </w:r>
          </w:p>
        </w:tc>
        <w:tc>
          <w:tcPr>
            <w:tcW w:w="1064" w:type="dxa"/>
            <w:shd w:val="clear" w:color="auto" w:fill="auto"/>
            <w:noWrap/>
            <w:vAlign w:val="center"/>
            <w:hideMark/>
          </w:tcPr>
          <w:p w:rsidR="006427C5" w:rsidRPr="00B20966" w:rsidP="006427C5" w14:paraId="33685B0E" w14:textId="7918E9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6427C5" w:rsidRPr="00B20966" w:rsidP="006427C5" w14:paraId="457A0466" w14:textId="007C5E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75078E80" w14:textId="39F8EA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3DF2AF59" w14:textId="005F70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6427C5" w:rsidRPr="00B20966" w:rsidP="006427C5" w14:paraId="223DC413" w14:textId="35A6D4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6427C5" w:rsidRPr="00B20966" w:rsidP="006427C5" w14:paraId="3697BF1B" w14:textId="45301A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69661DF9" w14:textId="77777777" w:rsidTr="00A127B9">
        <w:tblPrEx>
          <w:tblW w:w="10294" w:type="dxa"/>
          <w:tblCellMar>
            <w:left w:w="0" w:type="dxa"/>
            <w:right w:w="0" w:type="dxa"/>
          </w:tblCellMar>
          <w:tblLook w:val="04A0"/>
        </w:tblPrEx>
        <w:trPr>
          <w:trHeight w:val="113"/>
        </w:trPr>
        <w:tc>
          <w:tcPr>
            <w:tcW w:w="442" w:type="dxa"/>
            <w:vMerge/>
            <w:vAlign w:val="center"/>
            <w:hideMark/>
          </w:tcPr>
          <w:p w:rsidR="00653001" w:rsidRPr="00B20966" w:rsidP="00653001" w14:paraId="56B42D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653001" w:rsidRPr="00B20966" w:rsidP="00653001" w14:paraId="595172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653001" w:rsidRPr="00B20966" w:rsidP="00653001" w14:paraId="2491179E" w14:textId="79735C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Повреждения в сетях горячего водоснабжения (в случае их наличия)</w:t>
            </w:r>
          </w:p>
        </w:tc>
        <w:tc>
          <w:tcPr>
            <w:tcW w:w="1064" w:type="dxa"/>
            <w:shd w:val="clear" w:color="auto" w:fill="auto"/>
            <w:noWrap/>
            <w:vAlign w:val="center"/>
            <w:hideMark/>
          </w:tcPr>
          <w:p w:rsidR="00653001" w:rsidRPr="00B20966" w:rsidP="00653001" w14:paraId="6D43D965" w14:textId="3D65E8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653001" w:rsidRPr="00B20966" w:rsidP="00653001" w14:paraId="5EF7DF17" w14:textId="6B8289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53001" w:rsidRPr="00B20966" w:rsidP="00653001" w14:paraId="663668AB" w14:textId="7EF8F2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53001" w:rsidRPr="00B20966" w:rsidP="00653001" w14:paraId="505A56DD" w14:textId="5827A2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653001" w:rsidRPr="00B20966" w:rsidP="00653001" w14:paraId="34C347F5" w14:textId="539B22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653001" w:rsidRPr="00B20966" w:rsidP="00653001" w14:paraId="42AC5C84" w14:textId="0F3A59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r w14:paraId="64B36C29" w14:textId="77777777" w:rsidTr="00A127B9">
        <w:tblPrEx>
          <w:tblW w:w="10294" w:type="dxa"/>
          <w:tblCellMar>
            <w:left w:w="0" w:type="dxa"/>
            <w:right w:w="0" w:type="dxa"/>
          </w:tblCellMar>
          <w:tblLook w:val="04A0"/>
        </w:tblPrEx>
        <w:trPr>
          <w:trHeight w:val="113"/>
        </w:trPr>
        <w:tc>
          <w:tcPr>
            <w:tcW w:w="442" w:type="dxa"/>
            <w:vMerge/>
            <w:vAlign w:val="center"/>
            <w:hideMark/>
          </w:tcPr>
          <w:p w:rsidR="006427C5" w:rsidRPr="00B20966" w:rsidP="006427C5" w14:paraId="0D98DA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38" w:type="dxa"/>
            <w:vMerge/>
            <w:vAlign w:val="center"/>
          </w:tcPr>
          <w:p w:rsidR="006427C5" w:rsidRPr="00B20966" w:rsidP="006427C5" w14:paraId="3C0298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7" w:type="dxa"/>
            <w:shd w:val="clear" w:color="auto" w:fill="auto"/>
            <w:noWrap/>
            <w:vAlign w:val="center"/>
            <w:hideMark/>
          </w:tcPr>
          <w:p w:rsidR="006427C5" w:rsidRPr="00B20966" w:rsidP="006427C5" w14:paraId="4AA6C45D" w14:textId="2749E3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Всего повреждения в тепловых сетях</w:t>
            </w:r>
          </w:p>
        </w:tc>
        <w:tc>
          <w:tcPr>
            <w:tcW w:w="1064" w:type="dxa"/>
            <w:shd w:val="clear" w:color="auto" w:fill="auto"/>
            <w:noWrap/>
            <w:vAlign w:val="center"/>
            <w:hideMark/>
          </w:tcPr>
          <w:p w:rsidR="006427C5" w:rsidRPr="00B20966" w:rsidP="006427C5" w14:paraId="7AC7F621" w14:textId="2ABD53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 xml:space="preserve"> 1/км/оп</w:t>
            </w:r>
          </w:p>
        </w:tc>
        <w:tc>
          <w:tcPr>
            <w:tcW w:w="663" w:type="dxa"/>
            <w:shd w:val="clear" w:color="auto" w:fill="auto"/>
            <w:noWrap/>
            <w:vAlign w:val="center"/>
          </w:tcPr>
          <w:p w:rsidR="006427C5" w:rsidRPr="00B20966" w:rsidP="006427C5" w14:paraId="643A41BA" w14:textId="2C1159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29F87296" w14:textId="234B53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663" w:type="dxa"/>
            <w:shd w:val="clear" w:color="auto" w:fill="auto"/>
            <w:noWrap/>
            <w:vAlign w:val="center"/>
          </w:tcPr>
          <w:p w:rsidR="006427C5" w:rsidRPr="00B20966" w:rsidP="006427C5" w14:paraId="3B509B31" w14:textId="1C34BA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н/д</w:t>
            </w:r>
          </w:p>
        </w:tc>
        <w:tc>
          <w:tcPr>
            <w:tcW w:w="717" w:type="dxa"/>
            <w:shd w:val="clear" w:color="auto" w:fill="auto"/>
            <w:noWrap/>
            <w:vAlign w:val="center"/>
          </w:tcPr>
          <w:p w:rsidR="006427C5" w:rsidRPr="00B20966" w:rsidP="006427C5" w14:paraId="1E5E7135" w14:textId="481A8C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c>
          <w:tcPr>
            <w:tcW w:w="717" w:type="dxa"/>
            <w:shd w:val="clear" w:color="auto" w:fill="auto"/>
            <w:noWrap/>
            <w:vAlign w:val="center"/>
          </w:tcPr>
          <w:p w:rsidR="006427C5" w:rsidRPr="00B20966" w:rsidP="006427C5" w14:paraId="2829BFE5" w14:textId="2A09F5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20966">
              <w:rPr>
                <w:rFonts w:ascii="Times New Roman" w:eastAsia="Times New Roman" w:hAnsi="Times New Roman" w:cs="Times New Roman"/>
                <w:color w:val="000000"/>
                <w:kern w:val="0"/>
                <w:sz w:val="20"/>
                <w:szCs w:val="20"/>
                <w:lang w:val="ru-RU" w:eastAsia="ru-RU" w:bidi="ar-SA"/>
              </w:rPr>
              <w:t>0,00</w:t>
            </w:r>
          </w:p>
        </w:tc>
      </w:tr>
    </w:tbl>
    <w:p w:rsidR="0016040B" w:rsidP="007615F2" w14:paraId="0E867858" w14:textId="71C8E38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4</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5406D8">
        <w:rPr>
          <w:rFonts w:ascii="Times New Roman" w:eastAsia="Microsoft YaHei" w:hAnsi="Times New Roman" w:cs="Times New Roman"/>
          <w:b w:val="0"/>
          <w:bCs/>
          <w:i/>
          <w:color w:val="auto"/>
          <w:spacing w:val="-5"/>
          <w:kern w:val="0"/>
          <w:sz w:val="24"/>
          <w:szCs w:val="24"/>
          <w:lang w:val="ru-RU" w:eastAsia="en-US" w:bidi="ar-SA"/>
        </w:rPr>
        <w:t>оказатели восстановления в системах теплоснабжения</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30"/>
        <w:gridCol w:w="1706"/>
        <w:gridCol w:w="3709"/>
        <w:gridCol w:w="885"/>
        <w:gridCol w:w="693"/>
        <w:gridCol w:w="693"/>
        <w:gridCol w:w="693"/>
        <w:gridCol w:w="693"/>
        <w:gridCol w:w="693"/>
      </w:tblGrid>
      <w:tr w14:paraId="603BF541" w14:textId="77777777" w:rsidTr="00852E11">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88"/>
          <w:tblHeader/>
        </w:trPr>
        <w:tc>
          <w:tcPr>
            <w:tcW w:w="430" w:type="dxa"/>
            <w:shd w:val="clear" w:color="auto" w:fill="auto"/>
            <w:noWrap/>
            <w:vAlign w:val="center"/>
            <w:hideMark/>
          </w:tcPr>
          <w:p w:rsidR="00BB3627" w:rsidRPr="00653001" w:rsidP="007F3683" w14:paraId="596BA19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w:t>
            </w:r>
          </w:p>
        </w:tc>
        <w:tc>
          <w:tcPr>
            <w:tcW w:w="1706" w:type="dxa"/>
            <w:shd w:val="clear" w:color="auto" w:fill="auto"/>
            <w:noWrap/>
            <w:vAlign w:val="center"/>
            <w:hideMark/>
          </w:tcPr>
          <w:p w:rsidR="00BB3627" w:rsidRPr="00653001" w:rsidP="007F3683" w14:paraId="1122FC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Наименование котельной</w:t>
            </w:r>
          </w:p>
        </w:tc>
        <w:tc>
          <w:tcPr>
            <w:tcW w:w="3709" w:type="dxa"/>
            <w:shd w:val="clear" w:color="auto" w:fill="auto"/>
            <w:noWrap/>
            <w:vAlign w:val="center"/>
            <w:hideMark/>
          </w:tcPr>
          <w:p w:rsidR="00BB3627" w:rsidRPr="00653001" w:rsidP="007F3683" w14:paraId="064B90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Наименование показателя</w:t>
            </w:r>
          </w:p>
        </w:tc>
        <w:tc>
          <w:tcPr>
            <w:tcW w:w="885" w:type="dxa"/>
            <w:shd w:val="clear" w:color="auto" w:fill="auto"/>
            <w:noWrap/>
            <w:vAlign w:val="center"/>
            <w:hideMark/>
          </w:tcPr>
          <w:p w:rsidR="00BB3627" w:rsidRPr="00653001" w:rsidP="007F3683" w14:paraId="1BEFFC17" w14:textId="7D3332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Ед.</w:t>
            </w:r>
            <w:r w:rsidRPr="00653001" w:rsidR="00852E11">
              <w:rPr>
                <w:rFonts w:ascii="Times New Roman" w:eastAsia="Times New Roman" w:hAnsi="Times New Roman" w:cs="Times New Roman"/>
                <w:color w:val="000000"/>
                <w:kern w:val="0"/>
                <w:sz w:val="20"/>
                <w:szCs w:val="20"/>
                <w:lang w:val="ru-RU" w:eastAsia="ru-RU" w:bidi="ar-SA"/>
              </w:rPr>
              <w:t xml:space="preserve"> </w:t>
            </w:r>
            <w:r w:rsidRPr="00653001">
              <w:rPr>
                <w:rFonts w:ascii="Times New Roman" w:eastAsia="Times New Roman" w:hAnsi="Times New Roman" w:cs="Times New Roman"/>
                <w:color w:val="000000"/>
                <w:kern w:val="0"/>
                <w:sz w:val="20"/>
                <w:szCs w:val="20"/>
                <w:lang w:val="ru-RU" w:eastAsia="ru-RU" w:bidi="ar-SA"/>
              </w:rPr>
              <w:t>изм.</w:t>
            </w:r>
          </w:p>
        </w:tc>
        <w:tc>
          <w:tcPr>
            <w:tcW w:w="693" w:type="dxa"/>
            <w:shd w:val="clear" w:color="auto" w:fill="auto"/>
            <w:noWrap/>
            <w:vAlign w:val="center"/>
            <w:hideMark/>
          </w:tcPr>
          <w:p w:rsidR="00BB3627" w:rsidRPr="00653001" w:rsidP="007F3683" w14:paraId="60A6C0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2019</w:t>
            </w:r>
          </w:p>
        </w:tc>
        <w:tc>
          <w:tcPr>
            <w:tcW w:w="693" w:type="dxa"/>
            <w:shd w:val="clear" w:color="auto" w:fill="auto"/>
            <w:noWrap/>
            <w:vAlign w:val="center"/>
            <w:hideMark/>
          </w:tcPr>
          <w:p w:rsidR="00BB3627" w:rsidRPr="00653001" w:rsidP="007F3683" w14:paraId="7823317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2020</w:t>
            </w:r>
          </w:p>
        </w:tc>
        <w:tc>
          <w:tcPr>
            <w:tcW w:w="693" w:type="dxa"/>
            <w:shd w:val="clear" w:color="auto" w:fill="auto"/>
            <w:noWrap/>
            <w:vAlign w:val="center"/>
            <w:hideMark/>
          </w:tcPr>
          <w:p w:rsidR="00BB3627" w:rsidRPr="00653001" w:rsidP="007F3683" w14:paraId="792E05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2021</w:t>
            </w:r>
          </w:p>
        </w:tc>
        <w:tc>
          <w:tcPr>
            <w:tcW w:w="693" w:type="dxa"/>
            <w:shd w:val="clear" w:color="auto" w:fill="auto"/>
            <w:noWrap/>
            <w:vAlign w:val="center"/>
            <w:hideMark/>
          </w:tcPr>
          <w:p w:rsidR="00BB3627" w:rsidRPr="00653001" w:rsidP="007F3683" w14:paraId="758FA3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2022</w:t>
            </w:r>
          </w:p>
        </w:tc>
        <w:tc>
          <w:tcPr>
            <w:tcW w:w="693" w:type="dxa"/>
            <w:shd w:val="clear" w:color="auto" w:fill="auto"/>
            <w:noWrap/>
            <w:vAlign w:val="center"/>
            <w:hideMark/>
          </w:tcPr>
          <w:p w:rsidR="00BB3627" w:rsidRPr="00653001" w:rsidP="007F3683" w14:paraId="227AE8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2023</w:t>
            </w:r>
          </w:p>
        </w:tc>
      </w:tr>
      <w:tr w14:paraId="73E5EB08" w14:textId="77777777" w:rsidTr="00716F96">
        <w:tblPrEx>
          <w:tblW w:w="10195" w:type="dxa"/>
          <w:tblCellMar>
            <w:left w:w="0" w:type="dxa"/>
            <w:right w:w="0" w:type="dxa"/>
          </w:tblCellMar>
          <w:tblLook w:val="04A0"/>
        </w:tblPrEx>
        <w:trPr>
          <w:trHeight w:val="288"/>
        </w:trPr>
        <w:tc>
          <w:tcPr>
            <w:tcW w:w="430" w:type="dxa"/>
            <w:vMerge w:val="restart"/>
            <w:shd w:val="clear" w:color="auto" w:fill="auto"/>
            <w:noWrap/>
            <w:vAlign w:val="center"/>
            <w:hideMark/>
          </w:tcPr>
          <w:p w:rsidR="00653001" w:rsidRPr="00653001" w:rsidP="00653001" w14:paraId="773CAD5B" w14:textId="3F327C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1</w:t>
            </w:r>
          </w:p>
        </w:tc>
        <w:tc>
          <w:tcPr>
            <w:tcW w:w="1706" w:type="dxa"/>
            <w:vMerge w:val="restart"/>
            <w:shd w:val="clear" w:color="auto" w:fill="auto"/>
            <w:noWrap/>
            <w:vAlign w:val="center"/>
          </w:tcPr>
          <w:p w:rsidR="00653001" w:rsidRPr="00653001" w:rsidP="00653001" w14:paraId="58EB7B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653001" w:rsidRPr="00653001" w:rsidP="00653001" w14:paraId="6DD367BA" w14:textId="2D19FC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п. Береговой</w:t>
            </w:r>
          </w:p>
        </w:tc>
        <w:tc>
          <w:tcPr>
            <w:tcW w:w="3709" w:type="dxa"/>
            <w:shd w:val="clear" w:color="auto" w:fill="auto"/>
            <w:noWrap/>
            <w:vAlign w:val="center"/>
            <w:hideMark/>
          </w:tcPr>
          <w:p w:rsidR="00653001" w:rsidRPr="00653001" w:rsidP="00653001" w14:paraId="623F4B85" w14:textId="041C0B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Среднее время восстановления теплоснабжения после повреждения в тепловых сетях в отопительный период</w:t>
            </w:r>
          </w:p>
        </w:tc>
        <w:tc>
          <w:tcPr>
            <w:tcW w:w="885" w:type="dxa"/>
            <w:shd w:val="clear" w:color="auto" w:fill="auto"/>
            <w:noWrap/>
            <w:vAlign w:val="center"/>
            <w:hideMark/>
          </w:tcPr>
          <w:p w:rsidR="00653001" w:rsidRPr="00653001" w:rsidP="00653001" w14:paraId="31411E62" w14:textId="0C3C78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 xml:space="preserve"> час</w:t>
            </w:r>
          </w:p>
        </w:tc>
        <w:tc>
          <w:tcPr>
            <w:tcW w:w="693" w:type="dxa"/>
            <w:shd w:val="clear" w:color="auto" w:fill="auto"/>
            <w:noWrap/>
            <w:vAlign w:val="center"/>
          </w:tcPr>
          <w:p w:rsidR="00653001" w:rsidRPr="00653001" w:rsidP="00653001" w14:paraId="2A37731D" w14:textId="712936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653001" w:rsidRPr="00653001" w:rsidP="00653001" w14:paraId="2C47ED63" w14:textId="03C51A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653001" w:rsidRPr="00653001" w:rsidP="00653001" w14:paraId="5E6ABE3D" w14:textId="4CCBE4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653001" w:rsidRPr="00653001" w:rsidP="00653001" w14:paraId="40110ABE" w14:textId="5C0174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53001" w:rsidRPr="00653001" w:rsidP="00653001" w14:paraId="68D5FA08" w14:textId="3B7773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0,0</w:t>
            </w:r>
          </w:p>
        </w:tc>
      </w:tr>
      <w:tr w14:paraId="3061C4C8" w14:textId="77777777" w:rsidTr="00716F96">
        <w:tblPrEx>
          <w:tblW w:w="10195" w:type="dxa"/>
          <w:tblCellMar>
            <w:left w:w="0" w:type="dxa"/>
            <w:right w:w="0" w:type="dxa"/>
          </w:tblCellMar>
          <w:tblLook w:val="04A0"/>
        </w:tblPrEx>
        <w:trPr>
          <w:trHeight w:val="288"/>
        </w:trPr>
        <w:tc>
          <w:tcPr>
            <w:tcW w:w="430" w:type="dxa"/>
            <w:vMerge/>
            <w:vAlign w:val="center"/>
            <w:hideMark/>
          </w:tcPr>
          <w:p w:rsidR="00653001" w:rsidRPr="00653001" w:rsidP="00653001" w14:paraId="567681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06" w:type="dxa"/>
            <w:vMerge/>
            <w:vAlign w:val="center"/>
          </w:tcPr>
          <w:p w:rsidR="00653001" w:rsidRPr="00653001" w:rsidP="00653001" w14:paraId="1B604A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709" w:type="dxa"/>
            <w:shd w:val="clear" w:color="auto" w:fill="auto"/>
            <w:noWrap/>
            <w:vAlign w:val="center"/>
            <w:hideMark/>
          </w:tcPr>
          <w:p w:rsidR="00653001" w:rsidRPr="00653001" w:rsidP="00653001" w14:paraId="5805EE53" w14:textId="328964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Среднее время восстановления горячего водоснабжения после повреждения в сетях горячего водоснабжения (в случае их наличия)</w:t>
            </w:r>
          </w:p>
        </w:tc>
        <w:tc>
          <w:tcPr>
            <w:tcW w:w="885" w:type="dxa"/>
            <w:shd w:val="clear" w:color="auto" w:fill="auto"/>
            <w:noWrap/>
            <w:vAlign w:val="center"/>
            <w:hideMark/>
          </w:tcPr>
          <w:p w:rsidR="00653001" w:rsidRPr="00653001" w:rsidP="00653001" w14:paraId="7694CDED" w14:textId="217F41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 xml:space="preserve"> час</w:t>
            </w:r>
          </w:p>
        </w:tc>
        <w:tc>
          <w:tcPr>
            <w:tcW w:w="693" w:type="dxa"/>
            <w:shd w:val="clear" w:color="auto" w:fill="auto"/>
            <w:noWrap/>
            <w:vAlign w:val="center"/>
          </w:tcPr>
          <w:p w:rsidR="00653001" w:rsidRPr="00653001" w:rsidP="00653001" w14:paraId="45ACECE4" w14:textId="5E2CDE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653001" w:rsidRPr="00653001" w:rsidP="00653001" w14:paraId="1608C0F8" w14:textId="03F21B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653001" w:rsidRPr="00653001" w:rsidP="00653001" w14:paraId="68DFB146" w14:textId="0E72D3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н/д</w:t>
            </w:r>
          </w:p>
        </w:tc>
        <w:tc>
          <w:tcPr>
            <w:tcW w:w="693" w:type="dxa"/>
            <w:shd w:val="clear" w:color="auto" w:fill="auto"/>
            <w:noWrap/>
            <w:vAlign w:val="center"/>
          </w:tcPr>
          <w:p w:rsidR="00653001" w:rsidRPr="00653001" w:rsidP="00653001" w14:paraId="68A0B9B2" w14:textId="5A8960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0,0</w:t>
            </w:r>
          </w:p>
        </w:tc>
        <w:tc>
          <w:tcPr>
            <w:tcW w:w="693" w:type="dxa"/>
            <w:shd w:val="clear" w:color="auto" w:fill="auto"/>
            <w:noWrap/>
            <w:vAlign w:val="center"/>
          </w:tcPr>
          <w:p w:rsidR="00653001" w:rsidRPr="00653001" w:rsidP="00653001" w14:paraId="7900D7BF" w14:textId="08BF2E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53001">
              <w:rPr>
                <w:rFonts w:ascii="Times New Roman" w:eastAsia="Times New Roman" w:hAnsi="Times New Roman" w:cs="Times New Roman"/>
                <w:color w:val="000000"/>
                <w:kern w:val="0"/>
                <w:sz w:val="20"/>
                <w:szCs w:val="20"/>
                <w:lang w:val="ru-RU" w:eastAsia="ru-RU" w:bidi="ar-SA"/>
              </w:rPr>
              <w:t>0,0</w:t>
            </w:r>
          </w:p>
        </w:tc>
      </w:tr>
    </w:tbl>
    <w:p w:rsidR="00B20966" w:rsidP="00894AAA" w14:paraId="4485BDFE"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iCs/>
          <w:color w:val="auto"/>
          <w:spacing w:val="-5"/>
          <w:kern w:val="0"/>
          <w:sz w:val="24"/>
          <w:szCs w:val="24"/>
          <w:lang w:val="ru-RU" w:eastAsia="en-US" w:bidi="ar-SA"/>
        </w:rPr>
      </w:pPr>
    </w:p>
    <w:p w:rsidR="00B20966" w14:paraId="15330F9A" w14:textId="77777777">
      <w:pPr>
        <w:widowControl/>
        <w:suppressAutoHyphens w:val="0"/>
        <w:spacing w:after="200" w:line="276" w:lineRule="auto"/>
        <w:rPr>
          <w:rFonts w:ascii="Times New Roman" w:eastAsia="Microsoft YaHei" w:hAnsi="Times New Roman" w:cs="Times New Roman"/>
          <w:bCs/>
          <w:i/>
          <w:iCs/>
          <w:spacing w:val="-5"/>
          <w:kern w:val="0"/>
          <w:sz w:val="24"/>
          <w:szCs w:val="24"/>
          <w:lang w:val="ru-RU" w:eastAsia="en-US" w:bidi="ar-SA"/>
        </w:rPr>
      </w:pPr>
      <w:r>
        <w:rPr>
          <w:rFonts w:ascii="Times New Roman" w:eastAsia="Times New Roman" w:hAnsi="Times New Roman" w:cs="Times New Roman"/>
          <w:iCs/>
          <w:kern w:val="0"/>
          <w:sz w:val="24"/>
          <w:szCs w:val="24"/>
          <w:lang w:val="ru-RU" w:eastAsia="ru-RU" w:bidi="ar-SA"/>
        </w:rPr>
        <w:br w:type="page"/>
      </w:r>
    </w:p>
    <w:p w:rsidR="0016040B" w:rsidP="00894AAA" w14:paraId="74D43317" w14:textId="59D6818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374D2">
        <w:rPr>
          <w:rFonts w:ascii="Times New Roman" w:eastAsia="Microsoft YaHei" w:hAnsi="Times New Roman" w:cs="Times New Roman"/>
          <w:b w:val="0"/>
          <w:bCs/>
          <w:i/>
          <w:iCs/>
          <w:color w:val="auto"/>
          <w:spacing w:val="-5"/>
          <w:kern w:val="0"/>
          <w:sz w:val="24"/>
          <w:szCs w:val="24"/>
          <w:lang w:val="ru-RU" w:eastAsia="en-US" w:bidi="ar-SA"/>
        </w:rPr>
        <w:t xml:space="preserve">Таблица </w:t>
      </w:r>
      <w:r>
        <w:rPr>
          <w:rFonts w:ascii="Times New Roman" w:eastAsia="Microsoft YaHei" w:hAnsi="Times New Roman" w:cs="Times New Roman"/>
          <w:b w:val="0"/>
          <w:bCs/>
          <w:i/>
          <w:iCs/>
          <w:color w:val="auto"/>
          <w:spacing w:val="-5"/>
          <w:kern w:val="0"/>
          <w:sz w:val="24"/>
          <w:szCs w:val="24"/>
          <w:lang w:val="ru-RU" w:eastAsia="en-US" w:bidi="ar-SA"/>
        </w:rPr>
        <w:t>4</w:t>
      </w:r>
      <w:r w:rsidR="00247F77">
        <w:rPr>
          <w:rFonts w:ascii="Times New Roman" w:eastAsia="Microsoft YaHei" w:hAnsi="Times New Roman" w:cs="Times New Roman"/>
          <w:b w:val="0"/>
          <w:bCs/>
          <w:i/>
          <w:iCs/>
          <w:color w:val="auto"/>
          <w:spacing w:val="-5"/>
          <w:kern w:val="0"/>
          <w:sz w:val="24"/>
          <w:szCs w:val="24"/>
          <w:lang w:val="ru-RU" w:eastAsia="en-US" w:bidi="ar-SA"/>
        </w:rPr>
        <w:t>5</w:t>
      </w:r>
      <w:r w:rsidRPr="003374D2">
        <w:rPr>
          <w:rFonts w:ascii="Times New Roman" w:eastAsia="Microsoft YaHei" w:hAnsi="Times New Roman" w:cs="Times New Roman"/>
          <w:b w:val="0"/>
          <w:bCs/>
          <w:i/>
          <w:iCs/>
          <w:color w:val="auto"/>
          <w:spacing w:val="-5"/>
          <w:kern w:val="0"/>
          <w:sz w:val="24"/>
          <w:szCs w:val="24"/>
          <w:lang w:val="ru-RU" w:eastAsia="en-US" w:bidi="ar-SA"/>
        </w:rPr>
        <w:t xml:space="preserve">. </w:t>
      </w:r>
      <w:r w:rsidRPr="005406D8">
        <w:rPr>
          <w:rFonts w:ascii="Times New Roman" w:eastAsia="Microsoft YaHei" w:hAnsi="Times New Roman" w:cs="Times New Roman"/>
          <w:b w:val="0"/>
          <w:bCs/>
          <w:i/>
          <w:color w:val="auto"/>
          <w:spacing w:val="-5"/>
          <w:kern w:val="0"/>
          <w:sz w:val="24"/>
          <w:szCs w:val="24"/>
          <w:lang w:val="ru-RU" w:eastAsia="en-US" w:bidi="ar-SA"/>
        </w:rPr>
        <w:t>Средний недоотпуск тепловой энергии на отопление потребителей в системах теплоснабжения</w:t>
      </w:r>
    </w:p>
    <w:tbl>
      <w:tblPr>
        <w:tblStyle w:val="TableGrid0"/>
        <w:tblW w:w="10154" w:type="dxa"/>
        <w:tblCellMar>
          <w:left w:w="0" w:type="dxa"/>
          <w:right w:w="0" w:type="dxa"/>
        </w:tblCellMar>
        <w:tblLook w:val="04A0"/>
      </w:tblPr>
      <w:tblGrid>
        <w:gridCol w:w="421"/>
        <w:gridCol w:w="1842"/>
        <w:gridCol w:w="3496"/>
        <w:gridCol w:w="1217"/>
        <w:gridCol w:w="626"/>
        <w:gridCol w:w="631"/>
        <w:gridCol w:w="626"/>
        <w:gridCol w:w="652"/>
        <w:gridCol w:w="643"/>
      </w:tblGrid>
      <w:tr w14:paraId="19B198DA" w14:textId="77777777" w:rsidTr="00AE297F">
        <w:tblPrEx>
          <w:tblW w:w="10154" w:type="dxa"/>
          <w:tblCellMar>
            <w:left w:w="0" w:type="dxa"/>
            <w:right w:w="0" w:type="dxa"/>
          </w:tblCellMar>
          <w:tblLook w:val="04A0"/>
        </w:tblPrEx>
        <w:trPr>
          <w:tblHeader/>
        </w:trPr>
        <w:tc>
          <w:tcPr>
            <w:tcW w:w="421" w:type="dxa"/>
            <w:vAlign w:val="center"/>
          </w:tcPr>
          <w:p w:rsidR="0016040B" w:rsidRPr="00A03E6B" w:rsidP="003A2591" w14:paraId="0BB8FEE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w:t>
            </w:r>
          </w:p>
        </w:tc>
        <w:tc>
          <w:tcPr>
            <w:tcW w:w="1842" w:type="dxa"/>
            <w:vAlign w:val="center"/>
          </w:tcPr>
          <w:p w:rsidR="0016040B" w:rsidRPr="00A03E6B" w:rsidP="003A2591" w14:paraId="5316CB97"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03E6B">
              <w:rPr>
                <w:rFonts w:ascii="Times New Roman" w:hAnsi="Times New Roman" w:eastAsiaTheme="minorHAnsi" w:cs="Times New Roman"/>
                <w:color w:val="000000"/>
                <w:kern w:val="0"/>
                <w:sz w:val="20"/>
                <w:szCs w:val="20"/>
                <w:lang w:val="ru-RU" w:eastAsia="en-US" w:bidi="ar-SA"/>
              </w:rPr>
              <w:t>Наименование котельной</w:t>
            </w:r>
          </w:p>
        </w:tc>
        <w:tc>
          <w:tcPr>
            <w:tcW w:w="3496" w:type="dxa"/>
            <w:vAlign w:val="center"/>
          </w:tcPr>
          <w:p w:rsidR="0016040B" w:rsidRPr="00A03E6B" w:rsidP="003A2591" w14:paraId="2C8D2F22" w14:textId="77777777">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sidRPr="00A03E6B">
              <w:rPr>
                <w:rFonts w:ascii="Times New Roman" w:hAnsi="Times New Roman" w:eastAsiaTheme="minorHAnsi" w:cs="Times New Roman"/>
                <w:color w:val="000000"/>
                <w:kern w:val="0"/>
                <w:sz w:val="20"/>
                <w:szCs w:val="20"/>
                <w:lang w:val="ru-RU" w:eastAsia="en-US" w:bidi="ar-SA"/>
              </w:rPr>
              <w:t>Наименование показателя</w:t>
            </w:r>
          </w:p>
        </w:tc>
        <w:tc>
          <w:tcPr>
            <w:tcW w:w="1217" w:type="dxa"/>
            <w:vAlign w:val="center"/>
          </w:tcPr>
          <w:p w:rsidR="0016040B" w:rsidRPr="00A03E6B" w:rsidP="003A2591" w14:paraId="3F55E592" w14:textId="0379A50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Ед.</w:t>
            </w:r>
            <w:r w:rsidRPr="00A03E6B" w:rsidR="00C262EE">
              <w:rPr>
                <w:rFonts w:ascii="Times New Roman" w:hAnsi="Times New Roman" w:eastAsiaTheme="minorHAnsi" w:cs="Times New Roman"/>
                <w:kern w:val="0"/>
                <w:sz w:val="20"/>
                <w:szCs w:val="20"/>
                <w:lang w:val="ru-RU" w:eastAsia="en-US" w:bidi="ar-SA"/>
              </w:rPr>
              <w:t xml:space="preserve"> </w:t>
            </w:r>
            <w:r w:rsidRPr="00A03E6B">
              <w:rPr>
                <w:rFonts w:ascii="Times New Roman" w:hAnsi="Times New Roman" w:eastAsiaTheme="minorHAnsi" w:cs="Times New Roman"/>
                <w:kern w:val="0"/>
                <w:sz w:val="20"/>
                <w:szCs w:val="20"/>
                <w:lang w:val="ru-RU" w:eastAsia="en-US" w:bidi="ar-SA"/>
              </w:rPr>
              <w:t>изм.</w:t>
            </w:r>
          </w:p>
        </w:tc>
        <w:tc>
          <w:tcPr>
            <w:tcW w:w="626" w:type="dxa"/>
            <w:vAlign w:val="center"/>
          </w:tcPr>
          <w:p w:rsidR="0016040B" w:rsidRPr="00A03E6B" w:rsidP="003A2591" w14:paraId="5D54F10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2019</w:t>
            </w:r>
          </w:p>
        </w:tc>
        <w:tc>
          <w:tcPr>
            <w:tcW w:w="631" w:type="dxa"/>
            <w:vAlign w:val="center"/>
          </w:tcPr>
          <w:p w:rsidR="0016040B" w:rsidRPr="00A03E6B" w:rsidP="003A2591" w14:paraId="1EB03F7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2020</w:t>
            </w:r>
          </w:p>
        </w:tc>
        <w:tc>
          <w:tcPr>
            <w:tcW w:w="626" w:type="dxa"/>
            <w:vAlign w:val="center"/>
          </w:tcPr>
          <w:p w:rsidR="0016040B" w:rsidRPr="00A03E6B" w:rsidP="003A2591" w14:paraId="6A806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2021</w:t>
            </w:r>
          </w:p>
        </w:tc>
        <w:tc>
          <w:tcPr>
            <w:tcW w:w="652" w:type="dxa"/>
            <w:vAlign w:val="center"/>
          </w:tcPr>
          <w:p w:rsidR="0016040B" w:rsidRPr="00A03E6B" w:rsidP="003A2591" w14:paraId="5B223C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2022</w:t>
            </w:r>
          </w:p>
        </w:tc>
        <w:tc>
          <w:tcPr>
            <w:tcW w:w="643" w:type="dxa"/>
            <w:vAlign w:val="center"/>
          </w:tcPr>
          <w:p w:rsidR="0016040B" w:rsidRPr="00A03E6B" w:rsidP="003A2591" w14:paraId="4B8A74D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2023</w:t>
            </w:r>
          </w:p>
        </w:tc>
      </w:tr>
      <w:tr w14:paraId="503BBFF0" w14:textId="77777777" w:rsidTr="00AE297F">
        <w:tblPrEx>
          <w:tblW w:w="10154" w:type="dxa"/>
          <w:tblCellMar>
            <w:left w:w="0" w:type="dxa"/>
            <w:right w:w="0" w:type="dxa"/>
          </w:tblCellMar>
          <w:tblLook w:val="04A0"/>
        </w:tblPrEx>
        <w:tc>
          <w:tcPr>
            <w:tcW w:w="421" w:type="dxa"/>
            <w:vAlign w:val="center"/>
          </w:tcPr>
          <w:p w:rsidR="00254921" w:rsidRPr="00A03E6B" w:rsidP="00254921" w14:paraId="4D41ABE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imes New Roman"/>
                <w:kern w:val="0"/>
                <w:sz w:val="20"/>
                <w:szCs w:val="20"/>
                <w:lang w:val="ru-RU" w:eastAsia="en-US" w:bidi="ar-SA"/>
              </w:rPr>
              <w:t>1</w:t>
            </w:r>
          </w:p>
        </w:tc>
        <w:tc>
          <w:tcPr>
            <w:tcW w:w="1842" w:type="dxa"/>
            <w:vAlign w:val="center"/>
          </w:tcPr>
          <w:p w:rsidR="00254921" w:rsidP="00254921" w14:paraId="6103F251" w14:textId="77777777">
            <w:pPr>
              <w:widowControl/>
              <w:suppressAutoHyphens w:val="0"/>
              <w:spacing w:after="0" w:line="240" w:lineRule="auto"/>
              <w:jc w:val="center"/>
              <w:rPr>
                <w:rFonts w:ascii="Times New Roman" w:hAnsi="Times New Roman" w:eastAsiaTheme="minorHAnsi" w:cstheme="minorBidi"/>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 xml:space="preserve">Новая блочная котельная </w:t>
            </w:r>
          </w:p>
          <w:p w:rsidR="00254921" w:rsidRPr="00A03E6B" w:rsidP="00254921" w14:paraId="6B6B918E" w14:textId="441E7F3C">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п. Береговой</w:t>
            </w:r>
          </w:p>
        </w:tc>
        <w:tc>
          <w:tcPr>
            <w:tcW w:w="3496" w:type="dxa"/>
            <w:vAlign w:val="center"/>
          </w:tcPr>
          <w:p w:rsidR="00254921" w:rsidRPr="00A03E6B" w:rsidP="00254921" w14:paraId="18BBE4FB" w14:textId="31B0974A">
            <w:pPr>
              <w:widowControl/>
              <w:suppressAutoHyphens w:val="0"/>
              <w:spacing w:after="0" w:line="240" w:lineRule="auto"/>
              <w:jc w:val="center"/>
              <w:rPr>
                <w:rFonts w:ascii="Times New Roman" w:hAnsi="Times New Roman" w:eastAsiaTheme="minorHAnsi" w:cs="Times New Roman"/>
                <w:color w:val="000000"/>
                <w:kern w:val="0"/>
                <w:sz w:val="20"/>
                <w:szCs w:val="20"/>
                <w:lang w:val="ru-RU" w:eastAsia="en-US" w:bidi="ar-SA"/>
              </w:rPr>
            </w:pPr>
            <w:r>
              <w:rPr>
                <w:rFonts w:ascii="Times New Roman" w:hAnsi="Times New Roman" w:eastAsiaTheme="minorHAnsi" w:cstheme="minorBidi"/>
                <w:color w:val="000000"/>
                <w:kern w:val="0"/>
                <w:sz w:val="20"/>
                <w:szCs w:val="20"/>
                <w:lang w:val="ru-RU" w:eastAsia="en-US" w:bidi="ar-SA"/>
              </w:rPr>
              <w:t>Средний недоотпуск тепловой энергии на отопление в системе теплоснабжения</w:t>
            </w:r>
          </w:p>
        </w:tc>
        <w:tc>
          <w:tcPr>
            <w:tcW w:w="1217" w:type="dxa"/>
            <w:vAlign w:val="center"/>
          </w:tcPr>
          <w:p w:rsidR="00254921" w:rsidRPr="00A03E6B" w:rsidP="00254921" w14:paraId="7B4C3657" w14:textId="3DA1B8B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Гкал/отказ</w:t>
            </w:r>
          </w:p>
        </w:tc>
        <w:tc>
          <w:tcPr>
            <w:tcW w:w="626" w:type="dxa"/>
            <w:vAlign w:val="center"/>
          </w:tcPr>
          <w:p w:rsidR="00254921" w:rsidRPr="00A03E6B" w:rsidP="00254921" w14:paraId="35CD9A8C" w14:textId="29D56CF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н/д</w:t>
            </w:r>
          </w:p>
        </w:tc>
        <w:tc>
          <w:tcPr>
            <w:tcW w:w="631" w:type="dxa"/>
            <w:vAlign w:val="center"/>
          </w:tcPr>
          <w:p w:rsidR="00254921" w:rsidRPr="00A03E6B" w:rsidP="00254921" w14:paraId="2BAEB8EA" w14:textId="7FA14DE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н/д</w:t>
            </w:r>
          </w:p>
        </w:tc>
        <w:tc>
          <w:tcPr>
            <w:tcW w:w="626" w:type="dxa"/>
            <w:vAlign w:val="center"/>
          </w:tcPr>
          <w:p w:rsidR="00254921" w:rsidRPr="00A03E6B" w:rsidP="00254921" w14:paraId="68F8AA7E" w14:textId="664E9B1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н/д</w:t>
            </w:r>
          </w:p>
        </w:tc>
        <w:tc>
          <w:tcPr>
            <w:tcW w:w="652" w:type="dxa"/>
            <w:vAlign w:val="center"/>
          </w:tcPr>
          <w:p w:rsidR="00254921" w:rsidRPr="00A03E6B" w:rsidP="00254921" w14:paraId="26B19A89" w14:textId="3ED12B3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0,00</w:t>
            </w:r>
          </w:p>
        </w:tc>
        <w:tc>
          <w:tcPr>
            <w:tcW w:w="643" w:type="dxa"/>
            <w:vAlign w:val="center"/>
          </w:tcPr>
          <w:p w:rsidR="00254921" w:rsidRPr="00A03E6B" w:rsidP="00254921" w14:paraId="06824FCB" w14:textId="5AF7AA3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A03E6B">
              <w:rPr>
                <w:rFonts w:ascii="Times New Roman" w:hAnsi="Times New Roman" w:eastAsiaTheme="minorHAnsi" w:cstheme="minorBidi"/>
                <w:color w:val="000000"/>
                <w:kern w:val="0"/>
                <w:sz w:val="20"/>
                <w:szCs w:val="20"/>
                <w:lang w:val="ru-RU" w:eastAsia="en-US" w:bidi="ar-SA"/>
              </w:rPr>
              <w:t>0,00</w:t>
            </w:r>
          </w:p>
        </w:tc>
      </w:tr>
    </w:tbl>
    <w:p w:rsidR="00AE297F" w:rsidP="005406D8" w14:paraId="527CD29A" w14:textId="77777777">
      <w:pPr>
        <w:widowControl/>
        <w:suppressAutoHyphens w:val="0"/>
        <w:spacing w:after="0" w:line="300" w:lineRule="auto"/>
        <w:ind w:firstLine="567"/>
        <w:contextualSpacing/>
        <w:jc w:val="right"/>
        <w:rPr>
          <w:rFonts w:ascii="Times New Roman" w:eastAsia="Calibri" w:hAnsi="Times New Roman" w:cs="Times New Roman"/>
          <w:i/>
          <w:iCs/>
          <w:kern w:val="0"/>
          <w:sz w:val="24"/>
          <w:szCs w:val="24"/>
          <w:lang w:val="ru-RU" w:eastAsia="en-US" w:bidi="ar-SA"/>
        </w:rPr>
      </w:pPr>
    </w:p>
    <w:p w:rsidR="0016040B" w:rsidRPr="00AE297F" w:rsidP="00AE297F" w14:paraId="25E09AC2" w14:textId="558F0481">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r w:rsidRPr="00AE297F">
        <w:rPr>
          <w:rFonts w:ascii="Times New Roman" w:eastAsia="Microsoft YaHei" w:hAnsi="Times New Roman" w:cs="Times New Roman"/>
          <w:bCs/>
          <w:i/>
          <w:spacing w:val="-5"/>
          <w:kern w:val="0"/>
          <w:sz w:val="24"/>
          <w:szCs w:val="24"/>
          <w:lang w:val="ru-RU" w:eastAsia="en-US" w:bidi="ar-SA"/>
        </w:rPr>
        <w:t>Таблица 4</w:t>
      </w:r>
      <w:r w:rsidRPr="00AE297F" w:rsidR="00247F77">
        <w:rPr>
          <w:rFonts w:ascii="Times New Roman" w:eastAsia="Microsoft YaHei" w:hAnsi="Times New Roman" w:cs="Times New Roman"/>
          <w:bCs/>
          <w:i/>
          <w:spacing w:val="-5"/>
          <w:kern w:val="0"/>
          <w:sz w:val="24"/>
          <w:szCs w:val="24"/>
          <w:lang w:val="ru-RU" w:eastAsia="en-US" w:bidi="ar-SA"/>
        </w:rPr>
        <w:t>6</w:t>
      </w:r>
      <w:r w:rsidRPr="00AE297F">
        <w:rPr>
          <w:rFonts w:ascii="Times New Roman" w:eastAsia="Microsoft YaHei" w:hAnsi="Times New Roman" w:cs="Times New Roman"/>
          <w:bCs/>
          <w:i/>
          <w:spacing w:val="-5"/>
          <w:kern w:val="0"/>
          <w:sz w:val="24"/>
          <w:szCs w:val="24"/>
          <w:lang w:val="ru-RU" w:eastAsia="en-US" w:bidi="ar-SA"/>
        </w:rPr>
        <w:t>. Средний недоотпуск тепловой энергии на отопление потребителей в зонах ЕТО</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1"/>
        <w:gridCol w:w="1563"/>
        <w:gridCol w:w="3660"/>
        <w:gridCol w:w="1131"/>
        <w:gridCol w:w="674"/>
        <w:gridCol w:w="674"/>
        <w:gridCol w:w="674"/>
        <w:gridCol w:w="674"/>
        <w:gridCol w:w="674"/>
      </w:tblGrid>
      <w:tr w14:paraId="146C7572" w14:textId="77777777" w:rsidTr="00A21DE2">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27"/>
        </w:trPr>
        <w:tc>
          <w:tcPr>
            <w:tcW w:w="471" w:type="dxa"/>
            <w:shd w:val="clear" w:color="auto" w:fill="auto"/>
            <w:noWrap/>
            <w:vAlign w:val="center"/>
            <w:hideMark/>
          </w:tcPr>
          <w:p w:rsidR="00DB419B" w:rsidRPr="00A03E6B" w:rsidP="00A21DE2" w14:paraId="3BCF01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w:t>
            </w:r>
          </w:p>
        </w:tc>
        <w:tc>
          <w:tcPr>
            <w:tcW w:w="1563" w:type="dxa"/>
            <w:shd w:val="clear" w:color="auto" w:fill="auto"/>
            <w:noWrap/>
            <w:vAlign w:val="center"/>
            <w:hideMark/>
          </w:tcPr>
          <w:p w:rsidR="00DB419B" w:rsidRPr="00A03E6B" w:rsidP="00A21DE2" w14:paraId="0F8697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Организация</w:t>
            </w:r>
          </w:p>
        </w:tc>
        <w:tc>
          <w:tcPr>
            <w:tcW w:w="3660" w:type="dxa"/>
            <w:shd w:val="clear" w:color="auto" w:fill="auto"/>
            <w:noWrap/>
            <w:vAlign w:val="center"/>
            <w:hideMark/>
          </w:tcPr>
          <w:p w:rsidR="00DB419B" w:rsidRPr="00A03E6B" w:rsidP="00A21DE2" w14:paraId="397F64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Наименование показателя</w:t>
            </w:r>
          </w:p>
        </w:tc>
        <w:tc>
          <w:tcPr>
            <w:tcW w:w="1131" w:type="dxa"/>
            <w:shd w:val="clear" w:color="auto" w:fill="auto"/>
            <w:noWrap/>
            <w:vAlign w:val="center"/>
            <w:hideMark/>
          </w:tcPr>
          <w:p w:rsidR="00DB419B" w:rsidRPr="00A03E6B" w:rsidP="00CD36C4" w14:paraId="674C9513" w14:textId="42AA70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Ед.</w:t>
            </w:r>
            <w:r w:rsidRPr="00A03E6B" w:rsidR="00AE297F">
              <w:rPr>
                <w:rFonts w:ascii="Times New Roman" w:eastAsia="Times New Roman" w:hAnsi="Times New Roman" w:cs="Times New Roman"/>
                <w:color w:val="000000"/>
                <w:kern w:val="0"/>
                <w:sz w:val="20"/>
                <w:szCs w:val="20"/>
                <w:lang w:val="ru-RU" w:eastAsia="ru-RU" w:bidi="ar-SA"/>
              </w:rPr>
              <w:t xml:space="preserve"> </w:t>
            </w:r>
            <w:r w:rsidRPr="00A03E6B">
              <w:rPr>
                <w:rFonts w:ascii="Times New Roman" w:eastAsia="Times New Roman" w:hAnsi="Times New Roman" w:cs="Times New Roman"/>
                <w:color w:val="000000"/>
                <w:kern w:val="0"/>
                <w:sz w:val="20"/>
                <w:szCs w:val="20"/>
                <w:lang w:val="ru-RU" w:eastAsia="ru-RU" w:bidi="ar-SA"/>
              </w:rPr>
              <w:t>изм.</w:t>
            </w:r>
          </w:p>
        </w:tc>
        <w:tc>
          <w:tcPr>
            <w:tcW w:w="674" w:type="dxa"/>
            <w:shd w:val="clear" w:color="auto" w:fill="auto"/>
            <w:noWrap/>
            <w:vAlign w:val="center"/>
            <w:hideMark/>
          </w:tcPr>
          <w:p w:rsidR="00DB419B" w:rsidRPr="00A03E6B" w:rsidP="00CD36C4" w14:paraId="7FFFD5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2019</w:t>
            </w:r>
          </w:p>
        </w:tc>
        <w:tc>
          <w:tcPr>
            <w:tcW w:w="674" w:type="dxa"/>
            <w:shd w:val="clear" w:color="auto" w:fill="auto"/>
            <w:noWrap/>
            <w:vAlign w:val="center"/>
            <w:hideMark/>
          </w:tcPr>
          <w:p w:rsidR="00DB419B" w:rsidRPr="00A03E6B" w:rsidP="00CD36C4" w14:paraId="14A46F1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2020</w:t>
            </w:r>
          </w:p>
        </w:tc>
        <w:tc>
          <w:tcPr>
            <w:tcW w:w="674" w:type="dxa"/>
            <w:shd w:val="clear" w:color="auto" w:fill="auto"/>
            <w:noWrap/>
            <w:vAlign w:val="center"/>
            <w:hideMark/>
          </w:tcPr>
          <w:p w:rsidR="00DB419B" w:rsidRPr="00A03E6B" w:rsidP="00CD36C4" w14:paraId="034759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2021</w:t>
            </w:r>
          </w:p>
        </w:tc>
        <w:tc>
          <w:tcPr>
            <w:tcW w:w="674" w:type="dxa"/>
            <w:shd w:val="clear" w:color="auto" w:fill="auto"/>
            <w:noWrap/>
            <w:vAlign w:val="center"/>
            <w:hideMark/>
          </w:tcPr>
          <w:p w:rsidR="00DB419B" w:rsidRPr="00A03E6B" w:rsidP="00CD36C4" w14:paraId="632ED2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2022</w:t>
            </w:r>
          </w:p>
        </w:tc>
        <w:tc>
          <w:tcPr>
            <w:tcW w:w="674" w:type="dxa"/>
            <w:shd w:val="clear" w:color="auto" w:fill="auto"/>
            <w:noWrap/>
            <w:vAlign w:val="center"/>
            <w:hideMark/>
          </w:tcPr>
          <w:p w:rsidR="00DB419B" w:rsidRPr="00A03E6B" w:rsidP="00CD36C4" w14:paraId="163F45F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2023</w:t>
            </w:r>
          </w:p>
        </w:tc>
      </w:tr>
      <w:tr w14:paraId="56168DC6" w14:textId="77777777" w:rsidTr="00A21DE2">
        <w:tblPrEx>
          <w:tblW w:w="10195" w:type="dxa"/>
          <w:tblCellMar>
            <w:left w:w="0" w:type="dxa"/>
            <w:right w:w="0" w:type="dxa"/>
          </w:tblCellMar>
          <w:tblLook w:val="04A0"/>
        </w:tblPrEx>
        <w:trPr>
          <w:trHeight w:val="227"/>
        </w:trPr>
        <w:tc>
          <w:tcPr>
            <w:tcW w:w="471" w:type="dxa"/>
            <w:shd w:val="clear" w:color="auto" w:fill="auto"/>
            <w:noWrap/>
            <w:vAlign w:val="center"/>
            <w:hideMark/>
          </w:tcPr>
          <w:p w:rsidR="007A1769" w:rsidRPr="00A03E6B" w:rsidP="007A1769" w14:paraId="1FE23FED" w14:textId="21DAAB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1</w:t>
            </w:r>
          </w:p>
        </w:tc>
        <w:tc>
          <w:tcPr>
            <w:tcW w:w="1563" w:type="dxa"/>
            <w:shd w:val="clear" w:color="auto" w:fill="auto"/>
            <w:noWrap/>
            <w:vAlign w:val="center"/>
          </w:tcPr>
          <w:p w:rsidR="007A1769" w:rsidRPr="00A03E6B" w:rsidP="007A1769" w14:paraId="45BB32B3" w14:textId="5B49B4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МУП «РСО КР»</w:t>
            </w:r>
          </w:p>
        </w:tc>
        <w:tc>
          <w:tcPr>
            <w:tcW w:w="3660" w:type="dxa"/>
            <w:shd w:val="clear" w:color="auto" w:fill="auto"/>
            <w:noWrap/>
            <w:vAlign w:val="center"/>
          </w:tcPr>
          <w:p w:rsidR="007A1769" w:rsidRPr="00A03E6B" w:rsidP="007A1769" w14:paraId="3994E16F" w14:textId="5AAFAC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Средний недоотпуск тепловой энергии на отопление в системах теплоснабжения ЕТО</w:t>
            </w:r>
          </w:p>
        </w:tc>
        <w:tc>
          <w:tcPr>
            <w:tcW w:w="1131" w:type="dxa"/>
            <w:shd w:val="clear" w:color="auto" w:fill="auto"/>
            <w:noWrap/>
            <w:vAlign w:val="center"/>
          </w:tcPr>
          <w:p w:rsidR="007A1769" w:rsidRPr="00A03E6B" w:rsidP="007A1769" w14:paraId="1F992216" w14:textId="4D19BF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Гкал/отказ</w:t>
            </w:r>
          </w:p>
        </w:tc>
        <w:tc>
          <w:tcPr>
            <w:tcW w:w="674" w:type="dxa"/>
            <w:shd w:val="clear" w:color="auto" w:fill="auto"/>
            <w:noWrap/>
            <w:vAlign w:val="center"/>
          </w:tcPr>
          <w:p w:rsidR="007A1769" w:rsidRPr="00A03E6B" w:rsidP="007A1769" w14:paraId="50BD79C3" w14:textId="5ED599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н/д</w:t>
            </w:r>
          </w:p>
        </w:tc>
        <w:tc>
          <w:tcPr>
            <w:tcW w:w="674" w:type="dxa"/>
            <w:shd w:val="clear" w:color="auto" w:fill="auto"/>
            <w:noWrap/>
            <w:vAlign w:val="center"/>
          </w:tcPr>
          <w:p w:rsidR="007A1769" w:rsidRPr="00A03E6B" w:rsidP="007A1769" w14:paraId="0FF50A88" w14:textId="260AF7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н/д</w:t>
            </w:r>
          </w:p>
        </w:tc>
        <w:tc>
          <w:tcPr>
            <w:tcW w:w="674" w:type="dxa"/>
            <w:shd w:val="clear" w:color="auto" w:fill="auto"/>
            <w:noWrap/>
            <w:vAlign w:val="center"/>
          </w:tcPr>
          <w:p w:rsidR="007A1769" w:rsidRPr="00A03E6B" w:rsidP="007A1769" w14:paraId="46A1AAF8" w14:textId="1DC332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н/д</w:t>
            </w:r>
          </w:p>
        </w:tc>
        <w:tc>
          <w:tcPr>
            <w:tcW w:w="674" w:type="dxa"/>
            <w:shd w:val="clear" w:color="auto" w:fill="auto"/>
            <w:noWrap/>
            <w:vAlign w:val="center"/>
          </w:tcPr>
          <w:p w:rsidR="007A1769" w:rsidRPr="00A03E6B" w:rsidP="007A1769" w14:paraId="4328C256" w14:textId="5CB1A0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0,00</w:t>
            </w:r>
          </w:p>
        </w:tc>
        <w:tc>
          <w:tcPr>
            <w:tcW w:w="674" w:type="dxa"/>
            <w:shd w:val="clear" w:color="auto" w:fill="auto"/>
            <w:noWrap/>
            <w:vAlign w:val="center"/>
          </w:tcPr>
          <w:p w:rsidR="007A1769" w:rsidRPr="00A03E6B" w:rsidP="007A1769" w14:paraId="0DB439B5" w14:textId="0FB79F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03E6B">
              <w:rPr>
                <w:rFonts w:ascii="Times New Roman" w:eastAsia="Times New Roman" w:hAnsi="Times New Roman" w:cs="Times New Roman"/>
                <w:color w:val="000000"/>
                <w:kern w:val="0"/>
                <w:sz w:val="20"/>
                <w:szCs w:val="20"/>
                <w:lang w:val="ru-RU" w:eastAsia="ru-RU" w:bidi="ar-SA"/>
              </w:rPr>
              <w:t>0,00</w:t>
            </w:r>
          </w:p>
        </w:tc>
      </w:tr>
    </w:tbl>
    <w:p w:rsidR="005406D8" w:rsidP="005406D8" w14:paraId="05A66B1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756AD" w:rsidRPr="001A772D" w:rsidP="004756AD" w14:paraId="5C6636A1"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1.9.1 </w:t>
      </w:r>
      <w:bookmarkEnd w:id="479"/>
      <w:r w:rsidRPr="001A772D">
        <w:rPr>
          <w:rFonts w:ascii="Times New Roman" w:eastAsia="Times New Roman" w:hAnsi="Times New Roman" w:cs="Times New Roman"/>
          <w:b/>
          <w:bCs/>
          <w:i/>
          <w:kern w:val="0"/>
          <w:sz w:val="24"/>
          <w:szCs w:val="28"/>
          <w:lang w:val="ru-RU" w:eastAsia="ru-RU" w:bidi="ar-SA"/>
        </w:rPr>
        <w:t>Поток отказов (частота отказов) участков тепловых сетей</w:t>
      </w:r>
    </w:p>
    <w:p w:rsidR="005B6B08" w:rsidP="00E32498" w14:paraId="584A94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E32498">
        <w:rPr>
          <w:rFonts w:ascii="Times New Roman" w:eastAsia="Calibri" w:hAnsi="Times New Roman" w:cs="Times New Roman"/>
          <w:kern w:val="0"/>
          <w:sz w:val="24"/>
          <w:szCs w:val="24"/>
          <w:lang w:val="ru-RU" w:eastAsia="en-US" w:bidi="ar-SA"/>
        </w:rPr>
        <w:t>Определение показателей надежности теплоснабжения потребителя, присоединенного к тепловой сети системы теплоснабжения</w:t>
      </w:r>
      <w:r>
        <w:rPr>
          <w:rFonts w:ascii="Times New Roman" w:eastAsia="Calibri" w:hAnsi="Times New Roman" w:cs="Times New Roman"/>
          <w:kern w:val="0"/>
          <w:sz w:val="24"/>
          <w:szCs w:val="24"/>
          <w:lang w:val="ru-RU" w:eastAsia="en-US" w:bidi="ar-SA"/>
        </w:rPr>
        <w:t xml:space="preserve"> 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Pr>
          <w:rFonts w:ascii="Times New Roman" w:eastAsia="Calibri" w:hAnsi="Times New Roman" w:cs="Times New Roman"/>
          <w:kern w:val="0"/>
          <w:sz w:val="24"/>
          <w:szCs w:val="24"/>
          <w:lang w:val="ru-RU" w:eastAsia="en-US" w:bidi="ar-SA"/>
        </w:rPr>
        <w:t xml:space="preserve"> возмож</w:t>
      </w:r>
      <w:r>
        <w:rPr>
          <w:rFonts w:ascii="Times New Roman" w:eastAsia="Calibri" w:hAnsi="Times New Roman" w:cs="Times New Roman"/>
          <w:kern w:val="0"/>
          <w:sz w:val="24"/>
          <w:szCs w:val="24"/>
          <w:lang w:val="ru-RU" w:eastAsia="en-US" w:bidi="ar-SA"/>
        </w:rPr>
        <w:t>но</w:t>
      </w:r>
      <w:r>
        <w:rPr>
          <w:rFonts w:ascii="Times New Roman" w:eastAsia="Calibri" w:hAnsi="Times New Roman" w:cs="Times New Roman"/>
          <w:kern w:val="0"/>
          <w:sz w:val="24"/>
          <w:szCs w:val="24"/>
          <w:lang w:val="ru-RU" w:eastAsia="en-US" w:bidi="ar-SA"/>
        </w:rPr>
        <w:t xml:space="preserve"> только в случае наличия у теплоснабжающей организации полных данных о </w:t>
      </w:r>
      <w:r>
        <w:rPr>
          <w:rFonts w:ascii="Times New Roman" w:eastAsia="Calibri" w:hAnsi="Times New Roman" w:cs="Times New Roman"/>
          <w:kern w:val="0"/>
          <w:sz w:val="24"/>
          <w:szCs w:val="24"/>
          <w:lang w:val="ru-RU" w:eastAsia="en-US" w:bidi="ar-SA"/>
        </w:rPr>
        <w:t xml:space="preserve">самом потребителе, а также </w:t>
      </w:r>
      <w:r>
        <w:rPr>
          <w:rFonts w:ascii="Times New Roman" w:eastAsia="Calibri" w:hAnsi="Times New Roman" w:cs="Times New Roman"/>
          <w:kern w:val="0"/>
          <w:sz w:val="24"/>
          <w:szCs w:val="24"/>
          <w:lang w:val="ru-RU" w:eastAsia="en-US" w:bidi="ar-SA"/>
        </w:rPr>
        <w:t>протяженности, диаметре, годе прокладке, виде прокладки каждого участка тепловых сете</w:t>
      </w:r>
      <w:r>
        <w:rPr>
          <w:rFonts w:ascii="Times New Roman" w:eastAsia="Calibri" w:hAnsi="Times New Roman" w:cs="Times New Roman"/>
          <w:kern w:val="0"/>
          <w:sz w:val="24"/>
          <w:szCs w:val="24"/>
          <w:lang w:val="ru-RU" w:eastAsia="en-US" w:bidi="ar-SA"/>
        </w:rPr>
        <w:t>й</w:t>
      </w:r>
      <w:r>
        <w:rPr>
          <w:rFonts w:ascii="Times New Roman" w:eastAsia="Calibri" w:hAnsi="Times New Roman" w:cs="Times New Roman"/>
          <w:kern w:val="0"/>
          <w:sz w:val="24"/>
          <w:szCs w:val="24"/>
          <w:lang w:val="ru-RU" w:eastAsia="en-US" w:bidi="ar-SA"/>
        </w:rPr>
        <w:t>.</w:t>
      </w:r>
    </w:p>
    <w:p w:rsidR="005406D8" w:rsidP="005406D8" w14:paraId="4041460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п</w:t>
      </w:r>
      <w:r w:rsidRPr="00731063">
        <w:rPr>
          <w:rFonts w:ascii="Times New Roman" w:eastAsia="Calibri" w:hAnsi="Times New Roman" w:cs="Times New Roman"/>
          <w:kern w:val="0"/>
          <w:sz w:val="24"/>
          <w:szCs w:val="24"/>
          <w:lang w:val="ru-RU" w:eastAsia="en-US" w:bidi="ar-SA"/>
        </w:rPr>
        <w:t>араметр</w:t>
      </w:r>
      <w:r>
        <w:rPr>
          <w:rFonts w:ascii="Times New Roman" w:eastAsia="Calibri" w:hAnsi="Times New Roman" w:cs="Times New Roman"/>
          <w:kern w:val="0"/>
          <w:sz w:val="24"/>
          <w:szCs w:val="24"/>
          <w:lang w:val="ru-RU" w:eastAsia="en-US" w:bidi="ar-SA"/>
        </w:rPr>
        <w:t xml:space="preserve"> </w:t>
      </w:r>
      <w:r w:rsidRPr="00731063">
        <w:rPr>
          <w:rFonts w:ascii="Times New Roman" w:eastAsia="Calibri" w:hAnsi="Times New Roman" w:cs="Times New Roman"/>
          <w:kern w:val="0"/>
          <w:sz w:val="24"/>
          <w:szCs w:val="24"/>
          <w:lang w:val="ru-RU" w:eastAsia="en-US" w:bidi="ar-SA"/>
        </w:rPr>
        <w:t>потока отказов участка тепловой сети должен определяться по формуле</w:t>
      </w:r>
      <w:r>
        <w:rPr>
          <w:rFonts w:ascii="Times New Roman" w:eastAsia="Calibri" w:hAnsi="Times New Roman" w:cs="Times New Roman"/>
          <w:kern w:val="0"/>
          <w:sz w:val="24"/>
          <w:szCs w:val="24"/>
          <w:lang w:val="ru-RU" w:eastAsia="en-US" w:bidi="ar-SA"/>
        </w:rPr>
        <w:t>:</w:t>
      </w:r>
    </w:p>
    <w:p w:rsidR="00E643C0" w:rsidRPr="00731063" w:rsidP="00E643C0" w14:paraId="23278DC0" w14:textId="77777777">
      <w:pPr>
        <w:widowControl/>
        <w:shd w:val="clear" w:color="auto" w:fill="FFFFFF"/>
        <w:suppressAutoHyphens w:val="0"/>
        <w:spacing w:before="0" w:beforeAutospacing="0" w:after="0" w:afterAutospacing="0" w:line="240" w:lineRule="auto"/>
        <w:ind w:firstLine="480"/>
        <w:textAlignment w:val="baseline"/>
        <w:rPr>
          <w:rFonts w:ascii="Times New Roman" w:eastAsia="Calibri" w:hAnsi="Times New Roman" w:cs="Times New Roman"/>
          <w:kern w:val="0"/>
          <w:sz w:val="24"/>
          <w:szCs w:val="24"/>
          <w:lang w:val="ru-RU" w:eastAsia="en-US" w:bidi="ar-SA"/>
        </w:rPr>
      </w:pPr>
    </w:p>
    <w:p w:rsidR="00E643C0" w:rsidRPr="00731063" w:rsidP="00E643C0" w14:paraId="3F75BC1E" w14:textId="77777777">
      <w:pPr>
        <w:widowControl/>
        <w:shd w:val="clear" w:color="auto" w:fill="FFFFFF"/>
        <w:suppressAutoHyphens w:val="0"/>
        <w:spacing w:before="0" w:beforeAutospacing="0" w:after="0" w:afterAutospacing="0" w:line="240" w:lineRule="auto"/>
        <w:ind w:firstLine="480"/>
        <w:textAlignment w:val="baseline"/>
        <w:rPr>
          <w:rFonts w:ascii="Times New Roman" w:eastAsia="Calibri" w:hAnsi="Times New Roman" w:cs="Times New Roman"/>
          <w:kern w:val="0"/>
          <w:sz w:val="24"/>
          <w:szCs w:val="24"/>
          <w:lang w:val="ru-RU" w:eastAsia="en-US" w:bidi="ar-SA"/>
        </w:rPr>
      </w:pPr>
      <w:r w:rsidRPr="00731063">
        <w:rPr>
          <w:rFonts w:eastAsia="Calibri"/>
          <w:noProof/>
          <w:lang w:eastAsia="en-US"/>
        </w:rPr>
        <w:drawing>
          <wp:inline distT="0" distB="0" distL="0" distR="0">
            <wp:extent cx="601980" cy="220980"/>
            <wp:effectExtent l="0" t="0" r="762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9"/>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601980" cy="220980"/>
                    </a:xfrm>
                    <a:prstGeom prst="rect">
                      <a:avLst/>
                    </a:prstGeom>
                    <a:noFill/>
                    <a:ln>
                      <a:noFill/>
                    </a:ln>
                  </pic:spPr>
                </pic:pic>
              </a:graphicData>
            </a:graphic>
          </wp:inline>
        </w:drawing>
      </w:r>
      <w:r w:rsidRPr="00731063">
        <w:rPr>
          <w:rFonts w:ascii="Times New Roman" w:eastAsia="Calibri" w:hAnsi="Times New Roman" w:cs="Times New Roman"/>
          <w:kern w:val="0"/>
          <w:sz w:val="24"/>
          <w:szCs w:val="24"/>
          <w:lang w:val="ru-RU" w:eastAsia="en-US" w:bidi="ar-SA"/>
        </w:rPr>
        <w:t>, 1/год</w:t>
      </w:r>
    </w:p>
    <w:p w:rsidR="00E643C0" w:rsidRPr="0050580D" w:rsidP="00E643C0" w14:paraId="22BE9BA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yellow"/>
          <w:lang w:val="ru-RU" w:eastAsia="en-US" w:bidi="ar-SA"/>
        </w:rPr>
      </w:pPr>
      <w:r w:rsidRPr="00731063">
        <w:rPr>
          <w:rFonts w:ascii="Times New Roman" w:eastAsia="Calibri" w:hAnsi="Times New Roman" w:cs="Times New Roman"/>
          <w:kern w:val="0"/>
          <w:sz w:val="24"/>
          <w:szCs w:val="24"/>
          <w:lang w:val="ru-RU" w:eastAsia="en-US" w:bidi="ar-SA"/>
        </w:rPr>
        <w:t xml:space="preserve">где: </w:t>
      </w:r>
      <w:r w:rsidRPr="00731063">
        <w:rPr>
          <w:rFonts w:ascii="Times New Roman" w:eastAsia="Calibri" w:hAnsi="Times New Roman" w:cs="Times New Roman"/>
          <w:kern w:val="0"/>
          <w:sz w:val="24"/>
          <w:szCs w:val="24"/>
          <w:lang w:val="ru-RU" w:eastAsia="en-US" w:bidi="ar-SA"/>
        </w:rPr>
        <w:br/>
      </w:r>
      <w:r w:rsidRPr="00232F5D">
        <w:rPr>
          <w:rFonts w:ascii="Times New Roman" w:eastAsia="Calibri" w:hAnsi="Times New Roman" w:cs="Times New Roman"/>
          <w:kern w:val="0"/>
          <w:sz w:val="24"/>
          <w:szCs w:val="24"/>
          <w:lang w:val="ru-RU" w:eastAsia="en-US" w:bidi="ar-SA"/>
        </w:rPr>
        <w:t xml:space="preserve">Li - </w:t>
      </w:r>
      <w:r w:rsidRPr="00232F5D" w:rsidR="005B6B08">
        <w:rPr>
          <w:rFonts w:ascii="Times New Roman" w:eastAsia="Calibri" w:hAnsi="Times New Roman" w:cs="Times New Roman"/>
          <w:kern w:val="0"/>
          <w:sz w:val="24"/>
          <w:szCs w:val="24"/>
          <w:lang w:val="ru-RU" w:eastAsia="en-US" w:bidi="ar-SA"/>
        </w:rPr>
        <w:t>протяженность участка</w:t>
      </w:r>
      <w:r w:rsidRPr="00232F5D">
        <w:rPr>
          <w:rFonts w:ascii="Times New Roman" w:eastAsia="Calibri" w:hAnsi="Times New Roman" w:cs="Times New Roman"/>
          <w:kern w:val="0"/>
          <w:sz w:val="24"/>
          <w:szCs w:val="24"/>
          <w:lang w:val="ru-RU" w:eastAsia="en-US" w:bidi="ar-SA"/>
        </w:rPr>
        <w:t xml:space="preserve"> тепловой сети, км.</w:t>
      </w:r>
    </w:p>
    <w:p w:rsidR="00E643C0" w:rsidP="00E643C0" w14:paraId="0566E7FC"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pPr>
      <w:r w:rsidRPr="00232F5D">
        <w:rPr>
          <w:rFonts w:ascii="Times New Roman" w:eastAsia="Calibri" w:hAnsi="Times New Roman" w:cs="Times New Roman"/>
          <w:kern w:val="0"/>
          <w:sz w:val="28"/>
          <w:szCs w:val="28"/>
          <w:lang w:val="ru-RU" w:eastAsia="en-US" w:bidi="ar-SA"/>
        </w:rPr>
        <w:t>λ</w:t>
      </w:r>
      <w:r w:rsidRPr="00232F5D">
        <w:rPr>
          <w:rFonts w:ascii="Times New Roman" w:eastAsia="Calibri" w:hAnsi="Times New Roman" w:cs="Times New Roman"/>
          <w:kern w:val="0"/>
          <w:sz w:val="24"/>
          <w:szCs w:val="24"/>
          <w:lang w:val="ru-RU" w:eastAsia="en-US" w:bidi="ar-SA"/>
        </w:rPr>
        <w:t xml:space="preserve"> </w:t>
      </w:r>
      <w:r w:rsidRPr="00232F5D">
        <w:rPr>
          <w:rFonts w:ascii="Times New Roman" w:eastAsia="Calibri" w:hAnsi="Times New Roman" w:cs="Times New Roman"/>
          <w:kern w:val="0"/>
          <w:sz w:val="24"/>
          <w:szCs w:val="24"/>
          <w:vertAlign w:val="subscript"/>
          <w:lang w:val="en-US" w:eastAsia="en-US" w:bidi="ar-SA"/>
        </w:rPr>
        <w:t>i</w:t>
      </w:r>
      <w:r w:rsidRPr="00232F5D">
        <w:rPr>
          <w:rFonts w:ascii="Times New Roman" w:eastAsia="Calibri" w:hAnsi="Times New Roman" w:cs="Times New Roman"/>
          <w:kern w:val="0"/>
          <w:sz w:val="24"/>
          <w:szCs w:val="24"/>
          <w:lang w:val="ru-RU" w:eastAsia="en-US" w:bidi="ar-SA"/>
        </w:rPr>
        <w:t>-</w:t>
      </w:r>
      <w:r w:rsidRPr="00731063">
        <w:rPr>
          <w:rFonts w:ascii="Times New Roman" w:eastAsia="Calibri" w:hAnsi="Times New Roman" w:cs="Times New Roman"/>
          <w:kern w:val="0"/>
          <w:sz w:val="24"/>
          <w:szCs w:val="24"/>
          <w:lang w:val="ru-RU" w:eastAsia="en-US" w:bidi="ar-SA"/>
        </w:rPr>
        <w:t xml:space="preserve"> интенсивность отказов </w:t>
      </w:r>
      <w:r w:rsidR="005B6B08">
        <w:rPr>
          <w:rFonts w:ascii="Times New Roman" w:eastAsia="Calibri" w:hAnsi="Times New Roman" w:cs="Times New Roman"/>
          <w:kern w:val="0"/>
          <w:sz w:val="24"/>
          <w:szCs w:val="24"/>
          <w:lang w:val="en-US" w:eastAsia="en-US" w:bidi="ar-SA"/>
        </w:rPr>
        <w:t>i</w:t>
      </w:r>
      <w:r w:rsidRPr="00731063">
        <w:rPr>
          <w:rFonts w:ascii="Times New Roman" w:eastAsia="Calibri" w:hAnsi="Times New Roman" w:cs="Times New Roman"/>
          <w:kern w:val="0"/>
          <w:sz w:val="24"/>
          <w:szCs w:val="24"/>
          <w:lang w:val="ru-RU" w:eastAsia="en-US" w:bidi="ar-SA"/>
        </w:rPr>
        <w:t>-того участка тепловой сети, 1/км/год;</w:t>
      </w:r>
    </w:p>
    <w:p w:rsidR="004756AD" w:rsidRPr="001A772D" w:rsidP="00E643C0" w14:paraId="57DE617F" w14:textId="315F5099">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п</w:t>
      </w:r>
      <w:r w:rsidR="00E643C0">
        <w:rPr>
          <w:rFonts w:ascii="Times New Roman" w:eastAsia="Calibri" w:hAnsi="Times New Roman" w:cs="Times New Roman"/>
          <w:kern w:val="0"/>
          <w:sz w:val="24"/>
          <w:szCs w:val="24"/>
          <w:lang w:val="ru-RU" w:eastAsia="en-US" w:bidi="ar-SA"/>
        </w:rPr>
        <w:t>оток</w:t>
      </w:r>
      <w:r>
        <w:rPr>
          <w:rFonts w:ascii="Times New Roman" w:eastAsia="Calibri" w:hAnsi="Times New Roman" w:cs="Times New Roman"/>
          <w:kern w:val="0"/>
          <w:sz w:val="24"/>
          <w:szCs w:val="24"/>
          <w:lang w:val="ru-RU" w:eastAsia="en-US" w:bidi="ar-SA"/>
        </w:rPr>
        <w:t>а</w:t>
      </w:r>
      <w:r w:rsidR="00E643C0">
        <w:rPr>
          <w:rFonts w:ascii="Times New Roman" w:eastAsia="Calibri" w:hAnsi="Times New Roman" w:cs="Times New Roman"/>
          <w:kern w:val="0"/>
          <w:sz w:val="24"/>
          <w:szCs w:val="24"/>
          <w:lang w:val="ru-RU" w:eastAsia="en-US" w:bidi="ar-SA"/>
        </w:rPr>
        <w:t xml:space="preserve"> отказов </w:t>
      </w:r>
      <w:r w:rsidRPr="001A772D" w:rsidR="00E643C0">
        <w:rPr>
          <w:rFonts w:ascii="Times New Roman" w:eastAsia="Calibri" w:hAnsi="Times New Roman" w:cs="Times New Roman"/>
          <w:kern w:val="0"/>
          <w:sz w:val="24"/>
          <w:szCs w:val="24"/>
          <w:lang w:val="ru-RU" w:eastAsia="en-US" w:bidi="ar-SA"/>
        </w:rPr>
        <w:t>(частот</w:t>
      </w:r>
      <w:r>
        <w:rPr>
          <w:rFonts w:ascii="Times New Roman" w:eastAsia="Calibri" w:hAnsi="Times New Roman" w:cs="Times New Roman"/>
          <w:kern w:val="0"/>
          <w:sz w:val="24"/>
          <w:szCs w:val="24"/>
          <w:lang w:val="ru-RU" w:eastAsia="en-US" w:bidi="ar-SA"/>
        </w:rPr>
        <w:t>ы</w:t>
      </w:r>
      <w:r w:rsidRPr="001A772D" w:rsidR="00E643C0">
        <w:rPr>
          <w:rFonts w:ascii="Times New Roman" w:eastAsia="Calibri" w:hAnsi="Times New Roman" w:cs="Times New Roman"/>
          <w:kern w:val="0"/>
          <w:sz w:val="24"/>
          <w:szCs w:val="24"/>
          <w:lang w:val="ru-RU" w:eastAsia="en-US" w:bidi="ar-SA"/>
        </w:rPr>
        <w:t xml:space="preserve"> отказов) участков тепловых сетей</w:t>
      </w:r>
      <w:r w:rsidR="00E643C0">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до</w:t>
      </w:r>
      <w:r w:rsidR="00E643C0">
        <w:rPr>
          <w:rFonts w:ascii="Times New Roman" w:eastAsia="Calibri" w:hAnsi="Times New Roman" w:cs="Times New Roman"/>
          <w:kern w:val="0"/>
          <w:sz w:val="24"/>
          <w:szCs w:val="24"/>
          <w:lang w:val="ru-RU" w:eastAsia="en-US" w:bidi="ar-SA"/>
        </w:rPr>
        <w:t xml:space="preserve"> </w:t>
      </w:r>
      <w:r w:rsidRP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Pr>
          <w:rFonts w:ascii="Times New Roman" w:eastAsia="Calibri" w:hAnsi="Times New Roman" w:cs="Times New Roman"/>
          <w:kern w:val="0"/>
          <w:sz w:val="24"/>
          <w:szCs w:val="24"/>
          <w:lang w:val="ru-RU" w:eastAsia="en-US" w:bidi="ar-SA"/>
        </w:rPr>
        <w:t xml:space="preserve">любой из </w:t>
      </w:r>
      <w:r w:rsidRPr="00E32498">
        <w:rPr>
          <w:rFonts w:ascii="Times New Roman" w:eastAsia="Calibri" w:hAnsi="Times New Roman" w:cs="Times New Roman"/>
          <w:kern w:val="0"/>
          <w:sz w:val="24"/>
          <w:szCs w:val="24"/>
          <w:lang w:val="ru-RU" w:eastAsia="en-US" w:bidi="ar-SA"/>
        </w:rPr>
        <w:t>систем теплоснабжения</w:t>
      </w:r>
      <w:r>
        <w:rPr>
          <w:rFonts w:ascii="Times New Roman" w:eastAsia="Calibri" w:hAnsi="Times New Roman" w:cs="Times New Roman"/>
          <w:kern w:val="0"/>
          <w:sz w:val="24"/>
          <w:szCs w:val="24"/>
          <w:lang w:val="ru-RU" w:eastAsia="en-US" w:bidi="ar-SA"/>
        </w:rPr>
        <w:t>, расположенных на территории муниципального образования,</w:t>
      </w:r>
      <w:r w:rsidR="00E643C0">
        <w:rPr>
          <w:rFonts w:ascii="Times New Roman" w:eastAsia="Calibri" w:hAnsi="Times New Roman" w:cs="Times New Roman"/>
          <w:kern w:val="0"/>
          <w:sz w:val="24"/>
          <w:szCs w:val="24"/>
          <w:lang w:val="ru-RU" w:eastAsia="en-US" w:bidi="ar-SA"/>
        </w:rPr>
        <w:t xml:space="preserve"> приведен</w:t>
      </w:r>
      <w:r>
        <w:rPr>
          <w:rFonts w:ascii="Times New Roman" w:eastAsia="Calibri" w:hAnsi="Times New Roman" w:cs="Times New Roman"/>
          <w:kern w:val="0"/>
          <w:sz w:val="24"/>
          <w:szCs w:val="24"/>
          <w:lang w:val="ru-RU" w:eastAsia="en-US" w:bidi="ar-SA"/>
        </w:rPr>
        <w:t xml:space="preserve">ы в расчетном макете в </w:t>
      </w:r>
      <w:r w:rsidRPr="00D63826">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Pr>
          <w:rFonts w:ascii="Times New Roman" w:eastAsia="Calibri" w:hAnsi="Times New Roman" w:cs="Times New Roman"/>
          <w:kern w:val="0"/>
          <w:sz w:val="24"/>
          <w:szCs w:val="24"/>
          <w:lang w:val="ru-RU" w:eastAsia="en-US" w:bidi="ar-SA"/>
        </w:rPr>
        <w:t>.</w:t>
      </w:r>
    </w:p>
    <w:p w:rsidR="004756AD" w:rsidRPr="001A772D" w:rsidP="004756AD" w14:paraId="094F32C3"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488" w:name="_Toc532199754"/>
      <w:r w:rsidRPr="001A772D">
        <w:rPr>
          <w:rFonts w:ascii="Times New Roman" w:eastAsia="Times New Roman" w:hAnsi="Times New Roman" w:cs="Times New Roman"/>
          <w:b/>
          <w:bCs/>
          <w:i/>
          <w:kern w:val="0"/>
          <w:sz w:val="24"/>
          <w:szCs w:val="28"/>
          <w:lang w:val="ru-RU" w:eastAsia="ru-RU" w:bidi="ar-SA"/>
        </w:rPr>
        <w:t xml:space="preserve">1.9.2. </w:t>
      </w:r>
      <w:bookmarkEnd w:id="488"/>
      <w:r w:rsidRPr="001A772D">
        <w:rPr>
          <w:rFonts w:ascii="Times New Roman" w:eastAsia="Times New Roman" w:hAnsi="Times New Roman" w:cs="Times New Roman"/>
          <w:b/>
          <w:bCs/>
          <w:i/>
          <w:kern w:val="0"/>
          <w:sz w:val="24"/>
          <w:szCs w:val="28"/>
          <w:lang w:val="ru-RU" w:eastAsia="ru-RU" w:bidi="ar-SA"/>
        </w:rPr>
        <w:t>Частота отключений потребителей</w:t>
      </w:r>
    </w:p>
    <w:p w:rsidR="00E643C0" w:rsidRPr="00731063" w:rsidP="005B6B08" w14:paraId="3E5B0C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89" w:name="_Toc532199755"/>
      <w:r>
        <w:rPr>
          <w:rFonts w:ascii="Times New Roman" w:eastAsia="Calibri" w:hAnsi="Times New Roman" w:cs="Times New Roman"/>
          <w:kern w:val="0"/>
          <w:sz w:val="24"/>
          <w:szCs w:val="24"/>
          <w:lang w:val="ru-RU" w:eastAsia="en-US" w:bidi="ar-SA"/>
        </w:rPr>
        <w:t xml:space="preserve">Интенсивность отказов связана с частотой отключений вероятностью безотказной работы. 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 xml:space="preserve"> и</w:t>
      </w:r>
      <w:r w:rsidRPr="00731063">
        <w:rPr>
          <w:rFonts w:ascii="Times New Roman" w:eastAsia="Calibri" w:hAnsi="Times New Roman" w:cs="Times New Roman"/>
          <w:kern w:val="0"/>
          <w:sz w:val="24"/>
          <w:szCs w:val="24"/>
          <w:lang w:val="ru-RU" w:eastAsia="en-US" w:bidi="ar-SA"/>
        </w:rPr>
        <w:t>нтенсивности отказов участка тепловых сетей должны определяться в соответствии с формулой</w:t>
      </w:r>
      <w:r>
        <w:rPr>
          <w:rFonts w:ascii="Times New Roman" w:eastAsia="Calibri" w:hAnsi="Times New Roman" w:cs="Times New Roman"/>
          <w:kern w:val="0"/>
          <w:sz w:val="24"/>
          <w:szCs w:val="24"/>
          <w:lang w:val="ru-RU" w:eastAsia="en-US" w:bidi="ar-SA"/>
        </w:rPr>
        <w:t>:</w:t>
      </w:r>
    </w:p>
    <w:p w:rsidR="00E643C0" w:rsidRPr="0050580D" w:rsidP="00E643C0" w14:paraId="45F5A4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noProof/>
        </w:rPr>
        <w:drawing>
          <wp:inline distT="0" distB="0" distL="0" distR="0">
            <wp:extent cx="1379220" cy="304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2"/>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9220" cy="304800"/>
                    </a:xfrm>
                    <a:prstGeom prst="rect">
                      <a:avLst/>
                    </a:prstGeom>
                    <a:noFill/>
                    <a:ln>
                      <a:noFill/>
                    </a:ln>
                  </pic:spPr>
                </pic:pic>
              </a:graphicData>
            </a:graphic>
          </wp:inline>
        </w:drawing>
      </w:r>
      <w:r>
        <w:rPr>
          <w:rFonts w:ascii="Times New Roman" w:eastAsia="Calibri" w:hAnsi="Times New Roman" w:cs="Times New Roman"/>
          <w:kern w:val="0"/>
          <w:sz w:val="24"/>
          <w:szCs w:val="24"/>
          <w:lang w:val="ru-RU" w:eastAsia="en-US" w:bidi="ar-SA"/>
        </w:rPr>
        <w:t>,</w:t>
      </w:r>
      <w:r w:rsidRPr="0050580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1/км/год (1/км/ч)</w:t>
      </w:r>
    </w:p>
    <w:p w:rsidR="00E643C0" w:rsidP="00E643C0" w14:paraId="7BACDC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w:t>
      </w:r>
      <w:r>
        <w:rPr>
          <w:rFonts w:ascii="Times New Roman" w:eastAsia="Calibri" w:hAnsi="Times New Roman" w:cs="Times New Roman"/>
          <w:kern w:val="0"/>
          <w:sz w:val="24"/>
          <w:szCs w:val="24"/>
          <w:lang w:val="ru-RU" w:eastAsia="en-US" w:bidi="ar-SA"/>
        </w:rPr>
        <w:t>де:</w:t>
      </w:r>
    </w:p>
    <w:p w:rsidR="00E643C0" w:rsidRPr="0050580D" w:rsidP="00E643C0" w14:paraId="3181483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232F5D">
        <w:rPr>
          <w:rFonts w:ascii="Times New Roman" w:eastAsia="Calibri" w:hAnsi="Times New Roman" w:cs="Times New Roman"/>
          <w:kern w:val="0"/>
          <w:sz w:val="32"/>
          <w:szCs w:val="32"/>
          <w:lang w:val="ru-RU" w:eastAsia="en-US" w:bidi="ar-SA"/>
        </w:rPr>
        <w:t>τ</w:t>
      </w:r>
      <w:r w:rsidRPr="00232F5D">
        <w:rPr>
          <w:rFonts w:ascii="Times New Roman" w:eastAsia="Calibri" w:hAnsi="Times New Roman" w:cs="Times New Roman"/>
          <w:kern w:val="0"/>
          <w:sz w:val="32"/>
          <w:szCs w:val="32"/>
          <w:vertAlign w:val="superscript"/>
          <w:lang w:val="ru-RU" w:eastAsia="en-US" w:bidi="ar-SA"/>
        </w:rPr>
        <w:t>эксп</w:t>
      </w:r>
      <w:r>
        <w:rPr>
          <w:rFonts w:ascii="Times New Roman" w:eastAsia="Calibri" w:hAnsi="Times New Roman" w:cs="Times New Roman"/>
          <w:kern w:val="0"/>
          <w:sz w:val="24"/>
          <w:szCs w:val="24"/>
          <w:lang w:val="ru-RU" w:eastAsia="en-US" w:bidi="ar-SA"/>
        </w:rPr>
        <w:t xml:space="preserve"> - </w:t>
      </w:r>
      <w:r w:rsidRPr="0050580D">
        <w:rPr>
          <w:rFonts w:ascii="Times New Roman" w:eastAsia="Calibri" w:hAnsi="Times New Roman" w:cs="Times New Roman"/>
          <w:kern w:val="0"/>
          <w:sz w:val="24"/>
          <w:szCs w:val="24"/>
          <w:lang w:val="ru-RU" w:eastAsia="en-US" w:bidi="ar-SA"/>
        </w:rPr>
        <w:t>продолжительность эксплуатации участка, лет;</w:t>
      </w:r>
    </w:p>
    <w:p w:rsidR="00E643C0" w:rsidP="00E643C0" w14:paraId="47BC39D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50580D">
        <w:rPr>
          <w:rFonts w:ascii="Times New Roman" w:eastAsia="Calibri" w:hAnsi="Times New Roman" w:cs="Times New Roman"/>
          <w:kern w:val="0"/>
          <w:sz w:val="24"/>
          <w:szCs w:val="24"/>
          <w:lang w:val="ru-RU" w:eastAsia="en-US" w:bidi="ar-SA"/>
        </w:rPr>
        <w:t>Значение начальной интенсивности отказов теплопровода </w:t>
      </w:r>
      <w:r w:rsidRPr="00232F5D" w:rsidR="00232F5D">
        <w:rPr>
          <w:rFonts w:ascii="Times New Roman" w:eastAsia="Calibri" w:hAnsi="Times New Roman" w:cs="Times New Roman"/>
          <w:kern w:val="0"/>
          <w:sz w:val="28"/>
          <w:szCs w:val="28"/>
          <w:lang w:val="ru-RU" w:eastAsia="en-US" w:bidi="ar-SA"/>
        </w:rPr>
        <w:t>λ</w:t>
      </w:r>
      <w:r w:rsidRPr="00232F5D" w:rsidR="00232F5D">
        <w:rPr>
          <w:rFonts w:ascii="Times New Roman" w:eastAsia="Calibri" w:hAnsi="Times New Roman" w:cs="Times New Roman"/>
          <w:kern w:val="0"/>
          <w:sz w:val="24"/>
          <w:szCs w:val="24"/>
          <w:lang w:val="ru-RU" w:eastAsia="en-US" w:bidi="ar-SA"/>
        </w:rPr>
        <w:t xml:space="preserve"> </w:t>
      </w:r>
      <w:r w:rsidRPr="00232F5D" w:rsidR="00232F5D">
        <w:rPr>
          <w:rFonts w:ascii="Times New Roman" w:eastAsia="Calibri" w:hAnsi="Times New Roman" w:cs="Times New Roman"/>
          <w:kern w:val="0"/>
          <w:sz w:val="28"/>
          <w:szCs w:val="28"/>
          <w:vertAlign w:val="subscript"/>
          <w:lang w:val="ru-RU" w:eastAsia="en-US" w:bidi="ar-SA"/>
        </w:rPr>
        <w:t>нач</w:t>
      </w:r>
      <w:r w:rsidRPr="00232F5D" w:rsidR="00232F5D">
        <w:rPr>
          <w:rFonts w:ascii="Times New Roman" w:eastAsia="Calibri" w:hAnsi="Times New Roman" w:cs="Times New Roman"/>
          <w:kern w:val="0"/>
          <w:sz w:val="28"/>
          <w:szCs w:val="28"/>
          <w:lang w:val="ru-RU" w:eastAsia="en-US" w:bidi="ar-SA"/>
        </w:rPr>
        <w:t xml:space="preserve"> </w:t>
      </w:r>
      <w:r w:rsidRPr="0050580D">
        <w:rPr>
          <w:rFonts w:ascii="Times New Roman" w:eastAsia="Calibri" w:hAnsi="Times New Roman" w:cs="Times New Roman"/>
          <w:kern w:val="0"/>
          <w:sz w:val="24"/>
          <w:szCs w:val="24"/>
          <w:lang w:val="ru-RU" w:eastAsia="en-US" w:bidi="ar-SA"/>
        </w:rPr>
        <w:t>должно приниматься равным 0,05 1/км/год.</w:t>
      </w:r>
    </w:p>
    <w:p w:rsidR="004756AD" w:rsidRPr="001A772D" w:rsidP="00E643C0" w14:paraId="1B03374F" w14:textId="169DB22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Интенсивность отказов</w:t>
      </w:r>
      <w:r w:rsidRPr="001A772D">
        <w:rPr>
          <w:rFonts w:ascii="Times New Roman" w:eastAsia="Calibri" w:hAnsi="Times New Roman" w:cs="Times New Roman"/>
          <w:kern w:val="0"/>
          <w:sz w:val="24"/>
          <w:szCs w:val="24"/>
          <w:lang w:val="ru-RU" w:eastAsia="en-US" w:bidi="ar-SA"/>
        </w:rPr>
        <w:t xml:space="preserve"> тепловых сетей</w:t>
      </w:r>
      <w:r>
        <w:rPr>
          <w:rFonts w:ascii="Times New Roman" w:eastAsia="Calibri" w:hAnsi="Times New Roman" w:cs="Times New Roman"/>
          <w:kern w:val="0"/>
          <w:sz w:val="24"/>
          <w:szCs w:val="24"/>
          <w:lang w:val="ru-RU" w:eastAsia="en-US" w:bidi="ar-SA"/>
        </w:rPr>
        <w:t xml:space="preserve"> </w:t>
      </w:r>
      <w:r w:rsidR="00E32498">
        <w:rPr>
          <w:rFonts w:ascii="Times New Roman" w:eastAsia="Calibri" w:hAnsi="Times New Roman" w:cs="Times New Roman"/>
          <w:kern w:val="0"/>
          <w:sz w:val="24"/>
          <w:szCs w:val="24"/>
          <w:lang w:val="ru-RU" w:eastAsia="en-US" w:bidi="ar-SA"/>
        </w:rPr>
        <w:t xml:space="preserve">до </w:t>
      </w:r>
      <w:r w:rsidRPr="00E32498" w:rsid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sidR="00E32498">
        <w:rPr>
          <w:rFonts w:ascii="Times New Roman" w:eastAsia="Calibri" w:hAnsi="Times New Roman" w:cs="Times New Roman"/>
          <w:kern w:val="0"/>
          <w:sz w:val="24"/>
          <w:szCs w:val="24"/>
          <w:lang w:val="ru-RU" w:eastAsia="en-US" w:bidi="ar-SA"/>
        </w:rPr>
        <w:t xml:space="preserve">любой из </w:t>
      </w:r>
      <w:r w:rsidRPr="00E32498" w:rsidR="00E32498">
        <w:rPr>
          <w:rFonts w:ascii="Times New Roman" w:eastAsia="Calibri" w:hAnsi="Times New Roman" w:cs="Times New Roman"/>
          <w:kern w:val="0"/>
          <w:sz w:val="24"/>
          <w:szCs w:val="24"/>
          <w:lang w:val="ru-RU" w:eastAsia="en-US" w:bidi="ar-SA"/>
        </w:rPr>
        <w:t>систем теплоснабжения</w:t>
      </w:r>
      <w:r w:rsidR="00E32498">
        <w:rPr>
          <w:rFonts w:ascii="Times New Roman" w:eastAsia="Calibri" w:hAnsi="Times New Roman" w:cs="Times New Roman"/>
          <w:kern w:val="0"/>
          <w:sz w:val="24"/>
          <w:szCs w:val="24"/>
          <w:lang w:val="ru-RU" w:eastAsia="en-US" w:bidi="ar-SA"/>
        </w:rPr>
        <w:t xml:space="preserve">, расположенных на территории муниципального образования, приведены в расчетном макете в </w:t>
      </w:r>
      <w:r w:rsidRPr="00D63826" w:rsidR="00E32498">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w:t>
      </w:r>
    </w:p>
    <w:p w:rsidR="004756AD" w:rsidRPr="001A772D" w:rsidP="004756AD" w14:paraId="656D9B80" w14:textId="77777777">
      <w:pPr>
        <w:keepNext/>
        <w:keepLines/>
        <w:widowControl/>
        <w:tabs>
          <w:tab w:val="left" w:pos="8789"/>
        </w:tabs>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1.9.3. </w:t>
      </w:r>
      <w:bookmarkEnd w:id="489"/>
      <w:r w:rsidRPr="001A772D">
        <w:rPr>
          <w:rFonts w:ascii="Times New Roman" w:eastAsia="Times New Roman" w:hAnsi="Times New Roman" w:cs="Times New Roman"/>
          <w:b/>
          <w:bCs/>
          <w:i/>
          <w:kern w:val="0"/>
          <w:sz w:val="24"/>
          <w:szCs w:val="28"/>
          <w:lang w:val="ru-RU" w:eastAsia="ru-RU" w:bidi="ar-SA"/>
        </w:rPr>
        <w:t>Поток (частота) и время восстановления теплоснабжения потребителей после отключений</w:t>
      </w:r>
    </w:p>
    <w:p w:rsidR="00E643C0" w:rsidP="00E643C0" w14:paraId="38F37A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 соответствии с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ми</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ями</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 года</w:t>
      </w:r>
      <w:r>
        <w:rPr>
          <w:rFonts w:ascii="Times New Roman" w:eastAsia="Calibri" w:hAnsi="Times New Roman" w:cs="Times New Roman"/>
          <w:kern w:val="0"/>
          <w:sz w:val="24"/>
          <w:szCs w:val="24"/>
          <w:lang w:val="ru-RU" w:eastAsia="en-US" w:bidi="ar-SA"/>
        </w:rPr>
        <w:t xml:space="preserve"> среднее время до восстановления участка теплопровода, содержащего ЗРА должно вычисляться по формуле:</w:t>
      </w:r>
    </w:p>
    <w:p w:rsidR="00E643C0" w:rsidP="00E643C0" w14:paraId="6FAE999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noProof/>
        </w:rPr>
        <w:drawing>
          <wp:inline distT="0" distB="0" distL="0" distR="0">
            <wp:extent cx="1645920" cy="2667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19"/>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1645920" cy="266700"/>
                    </a:xfrm>
                    <a:prstGeom prst="rect">
                      <a:avLst/>
                    </a:prstGeom>
                    <a:noFill/>
                    <a:ln>
                      <a:noFill/>
                    </a:ln>
                  </pic:spPr>
                </pic:pic>
              </a:graphicData>
            </a:graphic>
          </wp:inline>
        </w:drawing>
      </w:r>
      <w:r>
        <w:rPr>
          <w:rFonts w:ascii="Arial" w:eastAsia="Calibri" w:hAnsi="Arial" w:cs="Arial"/>
          <w:color w:val="444444"/>
          <w:kern w:val="0"/>
          <w:sz w:val="24"/>
          <w:szCs w:val="24"/>
          <w:shd w:val="clear" w:color="auto" w:fill="FFFFFF"/>
          <w:lang w:val="ru-RU" w:eastAsia="en-US" w:bidi="ar-SA"/>
        </w:rPr>
        <w:t>, ч</w:t>
      </w:r>
    </w:p>
    <w:p w:rsidR="00E643C0" w:rsidP="00E643C0" w14:paraId="184859E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643C0" w:rsidP="00E643C0" w14:paraId="2AADD78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где:</w:t>
      </w:r>
    </w:p>
    <w:p w:rsidR="00E643C0" w:rsidP="00E643C0" w14:paraId="6A32ED8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en-US" w:eastAsia="en-US" w:bidi="ar-SA"/>
        </w:rPr>
        <w:t>L</w:t>
      </w:r>
      <w:r w:rsidRPr="00232F5D">
        <w:rPr>
          <w:rFonts w:ascii="Times New Roman" w:eastAsia="Calibri" w:hAnsi="Times New Roman" w:cs="Times New Roman"/>
          <w:kern w:val="0"/>
          <w:sz w:val="32"/>
          <w:szCs w:val="32"/>
          <w:vertAlign w:val="subscript"/>
          <w:lang w:val="ru-RU" w:eastAsia="en-US" w:bidi="ar-SA"/>
        </w:rPr>
        <w:t>сз</w:t>
      </w:r>
      <w:r>
        <w:rPr>
          <w:rFonts w:ascii="Times New Roman" w:eastAsia="Calibri" w:hAnsi="Times New Roman" w:cs="Times New Roman"/>
          <w:kern w:val="0"/>
          <w:sz w:val="24"/>
          <w:szCs w:val="24"/>
          <w:lang w:val="ru-RU" w:eastAsia="en-US" w:bidi="ar-SA"/>
        </w:rPr>
        <w:t xml:space="preserve"> - расстояние между секционирующими задвижками, км;</w:t>
      </w:r>
    </w:p>
    <w:p w:rsidR="00E643C0" w:rsidP="00E643C0" w14:paraId="3ECF1B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en-US" w:eastAsia="en-US" w:bidi="ar-SA"/>
        </w:rPr>
        <w:t>d</w:t>
      </w:r>
      <w:r w:rsidRPr="00232F5D">
        <w:rPr>
          <w:rFonts w:ascii="Times New Roman" w:eastAsia="Calibri" w:hAnsi="Times New Roman" w:cs="Times New Roman"/>
          <w:kern w:val="0"/>
          <w:sz w:val="24"/>
          <w:szCs w:val="24"/>
          <w:vertAlign w:val="subscript"/>
          <w:lang w:val="en-US" w:eastAsia="en-US" w:bidi="ar-SA"/>
        </w:rPr>
        <w:t>i</w:t>
      </w:r>
      <w:r>
        <w:rPr>
          <w:rFonts w:ascii="Times New Roman" w:eastAsia="Calibri" w:hAnsi="Times New Roman" w:cs="Times New Roman"/>
          <w:kern w:val="0"/>
          <w:sz w:val="24"/>
          <w:szCs w:val="24"/>
          <w:lang w:val="ru-RU" w:eastAsia="en-US" w:bidi="ar-SA"/>
        </w:rPr>
        <w:t xml:space="preserve"> - диаметр -того участка тепловой сети, м.</w:t>
      </w:r>
    </w:p>
    <w:p w:rsidR="004756AD" w:rsidRPr="001A772D" w:rsidP="00E643C0" w14:paraId="2A5CE897" w14:textId="306AEDD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Значения с</w:t>
      </w:r>
      <w:r w:rsidR="00E643C0">
        <w:rPr>
          <w:rFonts w:ascii="Times New Roman" w:eastAsia="Calibri" w:hAnsi="Times New Roman" w:cs="Times New Roman"/>
          <w:kern w:val="0"/>
          <w:sz w:val="24"/>
          <w:szCs w:val="24"/>
          <w:lang w:val="ru-RU" w:eastAsia="en-US" w:bidi="ar-SA"/>
        </w:rPr>
        <w:t>редне</w:t>
      </w:r>
      <w:r>
        <w:rPr>
          <w:rFonts w:ascii="Times New Roman" w:eastAsia="Calibri" w:hAnsi="Times New Roman" w:cs="Times New Roman"/>
          <w:kern w:val="0"/>
          <w:sz w:val="24"/>
          <w:szCs w:val="24"/>
          <w:lang w:val="ru-RU" w:eastAsia="en-US" w:bidi="ar-SA"/>
        </w:rPr>
        <w:t>го</w:t>
      </w:r>
      <w:r w:rsidR="00E643C0">
        <w:rPr>
          <w:rFonts w:ascii="Times New Roman" w:eastAsia="Calibri" w:hAnsi="Times New Roman" w:cs="Times New Roman"/>
          <w:kern w:val="0"/>
          <w:sz w:val="24"/>
          <w:szCs w:val="24"/>
          <w:lang w:val="ru-RU" w:eastAsia="en-US" w:bidi="ar-SA"/>
        </w:rPr>
        <w:t xml:space="preserve"> врем</w:t>
      </w:r>
      <w:r>
        <w:rPr>
          <w:rFonts w:ascii="Times New Roman" w:eastAsia="Calibri" w:hAnsi="Times New Roman" w:cs="Times New Roman"/>
          <w:kern w:val="0"/>
          <w:sz w:val="24"/>
          <w:szCs w:val="24"/>
          <w:lang w:val="ru-RU" w:eastAsia="en-US" w:bidi="ar-SA"/>
        </w:rPr>
        <w:t>ени</w:t>
      </w:r>
      <w:r w:rsidR="00E643C0">
        <w:rPr>
          <w:rFonts w:ascii="Times New Roman" w:eastAsia="Calibri" w:hAnsi="Times New Roman" w:cs="Times New Roman"/>
          <w:kern w:val="0"/>
          <w:sz w:val="24"/>
          <w:szCs w:val="24"/>
          <w:lang w:val="ru-RU" w:eastAsia="en-US" w:bidi="ar-SA"/>
        </w:rPr>
        <w:t xml:space="preserve"> до восстановления участка теплопровода </w:t>
      </w:r>
      <w:r>
        <w:rPr>
          <w:rFonts w:ascii="Times New Roman" w:eastAsia="Calibri" w:hAnsi="Times New Roman" w:cs="Times New Roman"/>
          <w:kern w:val="0"/>
          <w:sz w:val="24"/>
          <w:szCs w:val="24"/>
          <w:lang w:val="ru-RU" w:eastAsia="en-US" w:bidi="ar-SA"/>
        </w:rPr>
        <w:t xml:space="preserve">до </w:t>
      </w:r>
      <w:r w:rsidRPr="00E32498">
        <w:rPr>
          <w:rFonts w:ascii="Times New Roman" w:eastAsia="Calibri" w:hAnsi="Times New Roman" w:cs="Times New Roman"/>
          <w:kern w:val="0"/>
          <w:sz w:val="24"/>
          <w:szCs w:val="24"/>
          <w:lang w:val="ru-RU" w:eastAsia="en-US" w:bidi="ar-SA"/>
        </w:rPr>
        <w:t xml:space="preserve">потребителя, присоединенного к тепловой сети </w:t>
      </w:r>
      <w:r>
        <w:rPr>
          <w:rFonts w:ascii="Times New Roman" w:eastAsia="Calibri" w:hAnsi="Times New Roman" w:cs="Times New Roman"/>
          <w:kern w:val="0"/>
          <w:sz w:val="24"/>
          <w:szCs w:val="24"/>
          <w:lang w:val="ru-RU" w:eastAsia="en-US" w:bidi="ar-SA"/>
        </w:rPr>
        <w:t xml:space="preserve">любой из </w:t>
      </w:r>
      <w:r w:rsidRPr="00E32498">
        <w:rPr>
          <w:rFonts w:ascii="Times New Roman" w:eastAsia="Calibri" w:hAnsi="Times New Roman" w:cs="Times New Roman"/>
          <w:kern w:val="0"/>
          <w:sz w:val="24"/>
          <w:szCs w:val="24"/>
          <w:lang w:val="ru-RU" w:eastAsia="en-US" w:bidi="ar-SA"/>
        </w:rPr>
        <w:t>систем теплоснабжения</w:t>
      </w:r>
      <w:r>
        <w:rPr>
          <w:rFonts w:ascii="Times New Roman" w:eastAsia="Calibri" w:hAnsi="Times New Roman" w:cs="Times New Roman"/>
          <w:kern w:val="0"/>
          <w:sz w:val="24"/>
          <w:szCs w:val="24"/>
          <w:lang w:val="ru-RU" w:eastAsia="en-US" w:bidi="ar-SA"/>
        </w:rPr>
        <w:t xml:space="preserve">, расположенных на территории муниципального образования, приведены в расчетном макете </w:t>
      </w:r>
      <w:r w:rsidRPr="00D63826">
        <w:rPr>
          <w:rFonts w:ascii="Times New Roman" w:eastAsia="Calibri" w:hAnsi="Times New Roman" w:cs="Times New Roman"/>
          <w:kern w:val="0"/>
          <w:sz w:val="24"/>
          <w:szCs w:val="24"/>
          <w:lang w:val="ru-RU" w:eastAsia="en-US" w:bidi="ar-SA"/>
        </w:rPr>
        <w:t xml:space="preserve">в 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w:t>
      </w:r>
    </w:p>
    <w:p w:rsidR="00275854" w:rsidRPr="001A772D" w14:paraId="4953AC37" w14:textId="77777777">
      <w:pPr>
        <w:keepNext/>
        <w:keepLines/>
        <w:widowControl/>
        <w:numPr>
          <w:ilvl w:val="2"/>
          <w:numId w:val="23"/>
        </w:numPr>
        <w:suppressAutoHyphens w:val="0"/>
        <w:spacing w:before="120" w:after="240" w:line="276" w:lineRule="auto"/>
        <w:ind w:left="1286" w:hanging="720"/>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Графические материалы (карты-схемы тепловых сетей и зон ненормативной надежности и безопасности теплоснабжения)</w:t>
      </w:r>
    </w:p>
    <w:p w:rsidR="00772E6D" w:rsidRPr="001A772D" w:rsidP="00275854" w14:paraId="2A029F23" w14:textId="69F0C01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90" w:name="Par89"/>
      <w:bookmarkStart w:id="491" w:name="Par169"/>
      <w:bookmarkEnd w:id="490"/>
      <w:bookmarkEnd w:id="491"/>
      <w:r w:rsidRPr="001A772D">
        <w:rPr>
          <w:rFonts w:ascii="Times New Roman" w:eastAsia="Calibri" w:hAnsi="Times New Roman" w:cs="Times New Roman"/>
          <w:kern w:val="0"/>
          <w:sz w:val="24"/>
          <w:szCs w:val="24"/>
          <w:lang w:val="ru-RU" w:eastAsia="en-US" w:bidi="ar-SA"/>
        </w:rPr>
        <w:t xml:space="preserve">Зоны теплоснабжения определены для каждого источника тепловой энергии </w:t>
      </w:r>
      <w:r>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по численным значениям показателей надежности теплоснабжения в </w:t>
      </w:r>
      <w:r>
        <w:rPr>
          <w:rFonts w:ascii="Times New Roman" w:eastAsia="Calibri" w:hAnsi="Times New Roman" w:cs="Times New Roman"/>
          <w:kern w:val="0"/>
          <w:sz w:val="24"/>
          <w:szCs w:val="24"/>
          <w:lang w:val="ru-RU" w:eastAsia="en-US" w:bidi="ar-SA"/>
        </w:rPr>
        <w:t xml:space="preserve">соответствии с расчетами, приведенными в </w:t>
      </w:r>
      <w:r w:rsidRPr="002011DA">
        <w:rPr>
          <w:rFonts w:ascii="Times New Roman" w:eastAsia="Calibri" w:hAnsi="Times New Roman" w:cs="Times New Roman"/>
          <w:kern w:val="0"/>
          <w:sz w:val="24"/>
          <w:szCs w:val="24"/>
          <w:lang w:val="ru-RU" w:eastAsia="en-US" w:bidi="ar-SA"/>
        </w:rPr>
        <w:t>Методически</w:t>
      </w:r>
      <w:r>
        <w:rPr>
          <w:rFonts w:ascii="Times New Roman" w:eastAsia="Calibri" w:hAnsi="Times New Roman" w:cs="Times New Roman"/>
          <w:kern w:val="0"/>
          <w:sz w:val="24"/>
          <w:szCs w:val="24"/>
          <w:lang w:val="ru-RU" w:eastAsia="en-US" w:bidi="ar-SA"/>
        </w:rPr>
        <w:t>х</w:t>
      </w:r>
      <w:r w:rsidRPr="002011DA">
        <w:rPr>
          <w:rFonts w:ascii="Times New Roman" w:eastAsia="Calibri" w:hAnsi="Times New Roman" w:cs="Times New Roman"/>
          <w:kern w:val="0"/>
          <w:sz w:val="24"/>
          <w:szCs w:val="24"/>
          <w:lang w:val="ru-RU" w:eastAsia="en-US" w:bidi="ar-SA"/>
        </w:rPr>
        <w:t xml:space="preserve"> указани</w:t>
      </w:r>
      <w:r>
        <w:rPr>
          <w:rFonts w:ascii="Times New Roman" w:eastAsia="Calibri" w:hAnsi="Times New Roman" w:cs="Times New Roman"/>
          <w:kern w:val="0"/>
          <w:sz w:val="24"/>
          <w:szCs w:val="24"/>
          <w:lang w:val="ru-RU" w:eastAsia="en-US" w:bidi="ar-SA"/>
        </w:rPr>
        <w:t>ях</w:t>
      </w:r>
      <w:r w:rsidRPr="002011DA">
        <w:rPr>
          <w:rFonts w:ascii="Times New Roman" w:eastAsia="Calibri" w:hAnsi="Times New Roman" w:cs="Times New Roman"/>
          <w:kern w:val="0"/>
          <w:sz w:val="24"/>
          <w:szCs w:val="24"/>
          <w:lang w:val="ru-RU" w:eastAsia="en-US" w:bidi="ar-SA"/>
        </w:rPr>
        <w:t xml:space="preserve"> по разработке схем теплоснабжения</w:t>
      </w:r>
      <w:r>
        <w:rPr>
          <w:rFonts w:ascii="Times New Roman" w:eastAsia="Calibri" w:hAnsi="Times New Roman" w:cs="Times New Roman"/>
          <w:kern w:val="0"/>
          <w:sz w:val="24"/>
          <w:szCs w:val="24"/>
          <w:lang w:val="ru-RU" w:eastAsia="en-US" w:bidi="ar-SA"/>
        </w:rPr>
        <w:t xml:space="preserve">, утвержденными </w:t>
      </w:r>
      <w:r w:rsidRPr="002011DA">
        <w:rPr>
          <w:rFonts w:ascii="Times New Roman" w:eastAsia="Calibri" w:hAnsi="Times New Roman" w:cs="Times New Roman"/>
          <w:kern w:val="0"/>
          <w:sz w:val="24"/>
          <w:szCs w:val="24"/>
          <w:lang w:val="ru-RU" w:eastAsia="en-US" w:bidi="ar-SA"/>
        </w:rPr>
        <w:t>приказ</w:t>
      </w:r>
      <w:r>
        <w:rPr>
          <w:rFonts w:ascii="Times New Roman" w:eastAsia="Calibri" w:hAnsi="Times New Roman" w:cs="Times New Roman"/>
          <w:kern w:val="0"/>
          <w:sz w:val="24"/>
          <w:szCs w:val="24"/>
          <w:lang w:val="ru-RU" w:eastAsia="en-US" w:bidi="ar-SA"/>
        </w:rPr>
        <w:t>ом М</w:t>
      </w:r>
      <w:r w:rsidRPr="002011DA">
        <w:rPr>
          <w:rFonts w:ascii="Times New Roman" w:eastAsia="Calibri" w:hAnsi="Times New Roman" w:cs="Times New Roman"/>
          <w:kern w:val="0"/>
          <w:sz w:val="24"/>
          <w:szCs w:val="24"/>
          <w:lang w:val="ru-RU" w:eastAsia="en-US" w:bidi="ar-SA"/>
        </w:rPr>
        <w:t>инистерств</w:t>
      </w:r>
      <w:r>
        <w:rPr>
          <w:rFonts w:ascii="Times New Roman" w:eastAsia="Calibri" w:hAnsi="Times New Roman" w:cs="Times New Roman"/>
          <w:kern w:val="0"/>
          <w:sz w:val="24"/>
          <w:szCs w:val="24"/>
          <w:lang w:val="ru-RU" w:eastAsia="en-US" w:bidi="ar-SA"/>
        </w:rPr>
        <w:t>а</w:t>
      </w:r>
      <w:r w:rsidRPr="002011DA">
        <w:rPr>
          <w:rFonts w:ascii="Times New Roman" w:eastAsia="Calibri" w:hAnsi="Times New Roman" w:cs="Times New Roman"/>
          <w:kern w:val="0"/>
          <w:sz w:val="24"/>
          <w:szCs w:val="24"/>
          <w:lang w:val="ru-RU" w:eastAsia="en-US" w:bidi="ar-SA"/>
        </w:rPr>
        <w:t xml:space="preserve"> энергетики </w:t>
      </w:r>
      <w:r>
        <w:rPr>
          <w:rFonts w:ascii="Times New Roman" w:eastAsia="Calibri" w:hAnsi="Times New Roman" w:cs="Times New Roman"/>
          <w:kern w:val="0"/>
          <w:sz w:val="24"/>
          <w:szCs w:val="24"/>
          <w:lang w:val="ru-RU" w:eastAsia="en-US" w:bidi="ar-SA"/>
        </w:rPr>
        <w:t>Р</w:t>
      </w:r>
      <w:r w:rsidRPr="002011DA">
        <w:rPr>
          <w:rFonts w:ascii="Times New Roman" w:eastAsia="Calibri" w:hAnsi="Times New Roman" w:cs="Times New Roman"/>
          <w:kern w:val="0"/>
          <w:sz w:val="24"/>
          <w:szCs w:val="24"/>
          <w:lang w:val="ru-RU" w:eastAsia="en-US" w:bidi="ar-SA"/>
        </w:rPr>
        <w:t xml:space="preserve">оссийской </w:t>
      </w:r>
      <w:r>
        <w:rPr>
          <w:rFonts w:ascii="Times New Roman" w:eastAsia="Calibri" w:hAnsi="Times New Roman" w:cs="Times New Roman"/>
          <w:kern w:val="0"/>
          <w:sz w:val="24"/>
          <w:szCs w:val="24"/>
          <w:lang w:val="ru-RU" w:eastAsia="en-US" w:bidi="ar-SA"/>
        </w:rPr>
        <w:t>Ф</w:t>
      </w:r>
      <w:r w:rsidRPr="002011DA">
        <w:rPr>
          <w:rFonts w:ascii="Times New Roman" w:eastAsia="Calibri" w:hAnsi="Times New Roman" w:cs="Times New Roman"/>
          <w:kern w:val="0"/>
          <w:sz w:val="24"/>
          <w:szCs w:val="24"/>
          <w:lang w:val="ru-RU" w:eastAsia="en-US" w:bidi="ar-SA"/>
        </w:rPr>
        <w:t>едерации</w:t>
      </w:r>
      <w:r>
        <w:rPr>
          <w:rFonts w:ascii="Times New Roman" w:eastAsia="Calibri" w:hAnsi="Times New Roman" w:cs="Times New Roman"/>
          <w:kern w:val="0"/>
          <w:sz w:val="24"/>
          <w:szCs w:val="24"/>
          <w:lang w:val="ru-RU" w:eastAsia="en-US" w:bidi="ar-SA"/>
        </w:rPr>
        <w:t xml:space="preserve"> №212 </w:t>
      </w:r>
      <w:r w:rsidRPr="002011DA">
        <w:rPr>
          <w:rFonts w:ascii="Times New Roman" w:eastAsia="Calibri" w:hAnsi="Times New Roman" w:cs="Times New Roman"/>
          <w:kern w:val="0"/>
          <w:sz w:val="24"/>
          <w:szCs w:val="24"/>
          <w:lang w:val="ru-RU" w:eastAsia="en-US" w:bidi="ar-SA"/>
        </w:rPr>
        <w:t>от 5 марта 2019</w:t>
      </w:r>
      <w:r w:rsidR="00E32498">
        <w:rPr>
          <w:rFonts w:ascii="Times New Roman" w:eastAsia="Calibri" w:hAnsi="Times New Roman" w:cs="Times New Roman"/>
          <w:kern w:val="0"/>
          <w:sz w:val="24"/>
          <w:szCs w:val="24"/>
          <w:lang w:val="ru-RU" w:eastAsia="en-US" w:bidi="ar-SA"/>
        </w:rPr>
        <w:t>,</w:t>
      </w:r>
      <w:r w:rsidRPr="00E32498" w:rsidR="00E32498">
        <w:rPr>
          <w:rFonts w:ascii="Times New Roman" w:eastAsia="Calibri" w:hAnsi="Times New Roman" w:cs="Times New Roman"/>
          <w:kern w:val="0"/>
          <w:sz w:val="24"/>
          <w:szCs w:val="24"/>
          <w:lang w:val="ru-RU" w:eastAsia="en-US" w:bidi="ar-SA"/>
        </w:rPr>
        <w:t xml:space="preserve"> </w:t>
      </w:r>
      <w:r w:rsidR="00E32498">
        <w:rPr>
          <w:rFonts w:ascii="Times New Roman" w:eastAsia="Calibri" w:hAnsi="Times New Roman" w:cs="Times New Roman"/>
          <w:kern w:val="0"/>
          <w:sz w:val="24"/>
          <w:szCs w:val="24"/>
          <w:lang w:val="ru-RU" w:eastAsia="en-US" w:bidi="ar-SA"/>
        </w:rPr>
        <w:t>приведены в виде числовых значений в</w:t>
      </w:r>
      <w:r w:rsidRPr="00E32498" w:rsidR="00E32498">
        <w:rPr>
          <w:rFonts w:ascii="Times New Roman" w:eastAsia="Calibri" w:hAnsi="Times New Roman" w:cs="Times New Roman"/>
          <w:kern w:val="0"/>
          <w:sz w:val="24"/>
          <w:szCs w:val="24"/>
          <w:lang w:val="ru-RU" w:eastAsia="en-US" w:bidi="ar-SA"/>
        </w:rPr>
        <w:t>ероятност</w:t>
      </w:r>
      <w:r w:rsidR="00E32498">
        <w:rPr>
          <w:rFonts w:ascii="Times New Roman" w:eastAsia="Calibri" w:hAnsi="Times New Roman" w:cs="Times New Roman"/>
          <w:kern w:val="0"/>
          <w:sz w:val="24"/>
          <w:szCs w:val="24"/>
          <w:lang w:val="ru-RU" w:eastAsia="en-US" w:bidi="ar-SA"/>
        </w:rPr>
        <w:t>и</w:t>
      </w:r>
      <w:r w:rsidRPr="00E32498" w:rsidR="00E32498">
        <w:rPr>
          <w:rFonts w:ascii="Times New Roman" w:eastAsia="Calibri" w:hAnsi="Times New Roman" w:cs="Times New Roman"/>
          <w:kern w:val="0"/>
          <w:sz w:val="24"/>
          <w:szCs w:val="24"/>
          <w:lang w:val="ru-RU" w:eastAsia="en-US" w:bidi="ar-SA"/>
        </w:rPr>
        <w:t xml:space="preserve"> безотказного теплоснабжения </w:t>
      </w:r>
      <w:r w:rsidR="00E32498">
        <w:rPr>
          <w:rFonts w:ascii="Times New Roman" w:eastAsia="Calibri" w:hAnsi="Times New Roman" w:cs="Times New Roman"/>
          <w:kern w:val="0"/>
          <w:sz w:val="24"/>
          <w:szCs w:val="24"/>
          <w:lang w:val="ru-RU" w:eastAsia="en-US" w:bidi="ar-SA"/>
        </w:rPr>
        <w:t xml:space="preserve">в расчетном макете в </w:t>
      </w:r>
      <w:r w:rsidRPr="00D63826" w:rsidR="00E32498">
        <w:rPr>
          <w:rFonts w:ascii="Times New Roman" w:eastAsia="Calibri" w:hAnsi="Times New Roman" w:cs="Times New Roman"/>
          <w:kern w:val="0"/>
          <w:sz w:val="24"/>
          <w:szCs w:val="24"/>
          <w:lang w:val="ru-RU" w:eastAsia="en-US" w:bidi="ar-SA"/>
        </w:rPr>
        <w:t xml:space="preserve">Приложении </w:t>
      </w:r>
      <w:r w:rsidR="001206B6">
        <w:rPr>
          <w:rFonts w:ascii="Times New Roman" w:eastAsia="Calibri" w:hAnsi="Times New Roman" w:cs="Times New Roman"/>
          <w:kern w:val="0"/>
          <w:sz w:val="24"/>
          <w:szCs w:val="24"/>
          <w:lang w:val="ru-RU" w:eastAsia="en-US" w:bidi="ar-SA"/>
        </w:rPr>
        <w:t>3</w:t>
      </w:r>
      <w:r w:rsidRPr="00D63826" w:rsidR="00F70D43">
        <w:rPr>
          <w:rFonts w:ascii="Times New Roman" w:eastAsia="Calibri" w:hAnsi="Times New Roman" w:cs="Times New Roman"/>
          <w:kern w:val="0"/>
          <w:sz w:val="24"/>
          <w:szCs w:val="24"/>
          <w:lang w:val="ru-RU" w:eastAsia="en-US" w:bidi="ar-SA"/>
        </w:rPr>
        <w:t xml:space="preserve">. </w:t>
      </w:r>
      <w:r w:rsidRPr="00D63826">
        <w:rPr>
          <w:rFonts w:ascii="Times New Roman" w:eastAsia="Calibri" w:hAnsi="Times New Roman" w:cs="Times New Roman"/>
          <w:kern w:val="0"/>
          <w:sz w:val="24"/>
          <w:szCs w:val="24"/>
          <w:lang w:val="ru-RU" w:eastAsia="en-US" w:bidi="ar-SA"/>
        </w:rPr>
        <w:t>Карты-</w:t>
      </w:r>
      <w:r w:rsidRPr="001A772D">
        <w:rPr>
          <w:rFonts w:ascii="Times New Roman" w:eastAsia="Calibri" w:hAnsi="Times New Roman" w:cs="Times New Roman"/>
          <w:kern w:val="0"/>
          <w:sz w:val="24"/>
          <w:szCs w:val="24"/>
          <w:lang w:val="ru-RU" w:eastAsia="en-US" w:bidi="ar-SA"/>
        </w:rPr>
        <w:t xml:space="preserve">схемы тепловых сетей источников тепловой энергии </w:t>
      </w:r>
      <w:r w:rsidR="00F70D43">
        <w:rPr>
          <w:rFonts w:ascii="Times New Roman" w:eastAsia="Calibri" w:hAnsi="Times New Roman" w:cs="Times New Roman"/>
          <w:kern w:val="0"/>
          <w:sz w:val="24"/>
          <w:szCs w:val="24"/>
          <w:lang w:val="ru-RU" w:eastAsia="en-US" w:bidi="ar-SA"/>
        </w:rPr>
        <w:t xml:space="preserve">на территории муниципального образования </w:t>
      </w:r>
      <w:r w:rsidRPr="00D63826">
        <w:rPr>
          <w:rFonts w:ascii="Times New Roman" w:eastAsia="Calibri" w:hAnsi="Times New Roman" w:cs="Times New Roman"/>
          <w:kern w:val="0"/>
          <w:sz w:val="24"/>
          <w:szCs w:val="24"/>
          <w:lang w:val="ru-RU" w:eastAsia="en-US" w:bidi="ar-SA"/>
        </w:rPr>
        <w:t xml:space="preserve">приведены в Приложении </w:t>
      </w:r>
      <w:r w:rsidRPr="00D63826" w:rsidR="00D63826">
        <w:rPr>
          <w:rFonts w:ascii="Times New Roman" w:eastAsia="Calibri" w:hAnsi="Times New Roman" w:cs="Times New Roman"/>
          <w:kern w:val="0"/>
          <w:sz w:val="24"/>
          <w:szCs w:val="24"/>
          <w:lang w:val="ru-RU" w:eastAsia="en-US" w:bidi="ar-SA"/>
        </w:rPr>
        <w:t>2</w:t>
      </w:r>
      <w:r w:rsidRPr="00D63826" w:rsidR="00F70D43">
        <w:rPr>
          <w:rFonts w:ascii="Times New Roman" w:eastAsia="Calibri" w:hAnsi="Times New Roman" w:cs="Times New Roman"/>
          <w:kern w:val="0"/>
          <w:sz w:val="24"/>
          <w:szCs w:val="24"/>
          <w:lang w:val="ru-RU" w:eastAsia="en-US" w:bidi="ar-SA"/>
        </w:rPr>
        <w:t>.</w:t>
      </w:r>
    </w:p>
    <w:p w:rsidR="00E643C0" w:rsidRPr="001A772D" w:rsidP="00E643C0" w14:paraId="419FBD6F" w14:textId="77777777">
      <w:pPr>
        <w:keepNext/>
        <w:keepLines/>
        <w:widowControl/>
        <w:numPr>
          <w:ilvl w:val="2"/>
          <w:numId w:val="23"/>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Анализ времени восстановления теплоснабжения потребителей после аварийных отключений</w:t>
      </w:r>
    </w:p>
    <w:p w:rsidR="00E643C0" w:rsidRPr="001A772D" w:rsidP="00E643C0" w14:paraId="28331C4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Данные по повреждениям</w:t>
      </w:r>
      <w:r>
        <w:rPr>
          <w:rFonts w:ascii="Times New Roman" w:eastAsia="Calibri" w:hAnsi="Times New Roman" w:cs="Times New Roman"/>
          <w:kern w:val="0"/>
          <w:sz w:val="24"/>
          <w:szCs w:val="24"/>
          <w:lang w:val="ru-RU" w:eastAsia="en-US" w:bidi="ar-SA"/>
        </w:rPr>
        <w:t xml:space="preserve"> и восстановлениям</w:t>
      </w:r>
      <w:r w:rsidRPr="001A772D">
        <w:rPr>
          <w:rFonts w:ascii="Times New Roman" w:eastAsia="Calibri" w:hAnsi="Times New Roman" w:cs="Times New Roman"/>
          <w:kern w:val="0"/>
          <w:sz w:val="24"/>
          <w:szCs w:val="24"/>
          <w:lang w:val="ru-RU" w:eastAsia="en-US" w:bidi="ar-SA"/>
        </w:rPr>
        <w:t xml:space="preserve"> тепловых сетей во время работы </w:t>
      </w:r>
      <w:r>
        <w:rPr>
          <w:rFonts w:ascii="Times New Roman" w:eastAsia="Calibri" w:hAnsi="Times New Roman" w:cs="Times New Roman"/>
          <w:kern w:val="0"/>
          <w:sz w:val="24"/>
          <w:szCs w:val="24"/>
          <w:lang w:val="ru-RU" w:eastAsia="en-US" w:bidi="ar-SA"/>
        </w:rPr>
        <w:t>систем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записываются в оперативном журнале дежурного персонала на котельных. Статистика отказов и восстановлений </w:t>
      </w:r>
      <w:r w:rsidR="00A570B4">
        <w:rPr>
          <w:rFonts w:ascii="Times New Roman" w:eastAsia="Calibri" w:hAnsi="Times New Roman" w:cs="Times New Roman"/>
          <w:kern w:val="0"/>
          <w:sz w:val="24"/>
          <w:szCs w:val="24"/>
          <w:lang w:val="ru-RU" w:eastAsia="en-US" w:bidi="ar-SA"/>
        </w:rPr>
        <w:t xml:space="preserve">по источникам тепловой энергии на территории муниципального образования </w:t>
      </w:r>
      <w:r w:rsidRPr="001A772D">
        <w:rPr>
          <w:rFonts w:ascii="Times New Roman" w:eastAsia="Calibri" w:hAnsi="Times New Roman" w:cs="Times New Roman"/>
          <w:kern w:val="0"/>
          <w:sz w:val="24"/>
          <w:szCs w:val="24"/>
          <w:lang w:val="ru-RU" w:eastAsia="en-US" w:bidi="ar-SA"/>
        </w:rPr>
        <w:t xml:space="preserve">приведена в </w:t>
      </w:r>
      <w:r w:rsidR="00A570B4">
        <w:rPr>
          <w:rFonts w:ascii="Times New Roman" w:eastAsia="Calibri" w:hAnsi="Times New Roman" w:cs="Times New Roman"/>
          <w:kern w:val="0"/>
          <w:sz w:val="24"/>
          <w:szCs w:val="24"/>
          <w:lang w:val="ru-RU" w:eastAsia="en-US" w:bidi="ar-SA"/>
        </w:rPr>
        <w:t>таблицах 4</w:t>
      </w:r>
      <w:r w:rsidR="00247F77">
        <w:rPr>
          <w:rFonts w:ascii="Times New Roman" w:eastAsia="Calibri" w:hAnsi="Times New Roman" w:cs="Times New Roman"/>
          <w:kern w:val="0"/>
          <w:sz w:val="24"/>
          <w:szCs w:val="24"/>
          <w:lang w:val="ru-RU" w:eastAsia="en-US" w:bidi="ar-SA"/>
        </w:rPr>
        <w:t>3</w:t>
      </w:r>
      <w:r w:rsidR="00A570B4">
        <w:rPr>
          <w:rFonts w:ascii="Times New Roman" w:eastAsia="Calibri" w:hAnsi="Times New Roman" w:cs="Times New Roman"/>
          <w:kern w:val="0"/>
          <w:sz w:val="24"/>
          <w:szCs w:val="24"/>
          <w:lang w:val="ru-RU" w:eastAsia="en-US" w:bidi="ar-SA"/>
        </w:rPr>
        <w:t xml:space="preserve"> и 4</w:t>
      </w:r>
      <w:r w:rsidR="00247F77">
        <w:rPr>
          <w:rFonts w:ascii="Times New Roman" w:eastAsia="Calibri" w:hAnsi="Times New Roman" w:cs="Times New Roman"/>
          <w:kern w:val="0"/>
          <w:sz w:val="24"/>
          <w:szCs w:val="24"/>
          <w:lang w:val="ru-RU" w:eastAsia="en-US" w:bidi="ar-SA"/>
        </w:rPr>
        <w:t>4</w:t>
      </w:r>
      <w:r w:rsidRPr="001A772D">
        <w:rPr>
          <w:rFonts w:ascii="Times New Roman" w:eastAsia="Calibri" w:hAnsi="Times New Roman" w:cs="Times New Roman"/>
          <w:kern w:val="0"/>
          <w:sz w:val="24"/>
          <w:szCs w:val="24"/>
          <w:lang w:val="ru-RU" w:eastAsia="en-US" w:bidi="ar-SA"/>
        </w:rPr>
        <w:t>.</w:t>
      </w:r>
      <w:r w:rsidR="00A570B4">
        <w:rPr>
          <w:rFonts w:ascii="Times New Roman" w:eastAsia="Calibri" w:hAnsi="Times New Roman" w:cs="Times New Roman"/>
          <w:kern w:val="0"/>
          <w:sz w:val="24"/>
          <w:szCs w:val="24"/>
          <w:lang w:val="ru-RU" w:eastAsia="en-US" w:bidi="ar-SA"/>
        </w:rPr>
        <w:t xml:space="preserve"> </w:t>
      </w:r>
    </w:p>
    <w:p w:rsidR="00E643C0" w:rsidRPr="001A772D" w:rsidP="00E643C0" w14:paraId="4BCF7D52" w14:textId="77777777">
      <w:pPr>
        <w:keepNext/>
        <w:keepLines/>
        <w:widowControl/>
        <w:numPr>
          <w:ilvl w:val="2"/>
          <w:numId w:val="23"/>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Результаты анализа аварийных ситуаций при теплоснабжении, расследование причин которых осуществляется федеральным органом исполнительной власти</w:t>
      </w:r>
    </w:p>
    <w:p w:rsidR="00E643C0" w:rsidRPr="001A772D" w:rsidP="00E643C0" w14:paraId="720783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 данным ресурсоснабжающих организаций 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w:t>
      </w:r>
      <w:r w:rsidRPr="001A772D">
        <w:rPr>
          <w:rFonts w:ascii="Times New Roman" w:eastAsia="Calibri" w:hAnsi="Times New Roman" w:cs="Times New Roman"/>
          <w:kern w:val="0"/>
          <w:sz w:val="24"/>
          <w:szCs w:val="24"/>
          <w:lang w:val="ru-RU" w:eastAsia="en-US" w:bidi="ar-SA"/>
        </w:rPr>
        <w:t xml:space="preserve">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w:t>
      </w:r>
      <w:r w:rsidR="00A570B4">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1114 </w:t>
      </w:r>
      <w:r w:rsidR="00232F5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232F5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на территории </w:t>
      </w:r>
      <w:r w:rsidR="00A570B4">
        <w:rPr>
          <w:rFonts w:ascii="Times New Roman" w:eastAsia="Calibri" w:hAnsi="Times New Roman" w:cs="Times New Roman"/>
          <w:kern w:val="0"/>
          <w:sz w:val="24"/>
          <w:szCs w:val="24"/>
          <w:lang w:val="ru-RU" w:eastAsia="en-US" w:bidi="ar-SA"/>
        </w:rPr>
        <w:t>муниципального образования отсутствуют.</w:t>
      </w:r>
    </w:p>
    <w:p w:rsidR="00E643C0" w:rsidRPr="001A772D" w:rsidP="00E643C0" w14:paraId="255A7D4B" w14:textId="77777777">
      <w:pPr>
        <w:keepNext/>
        <w:keepLines/>
        <w:widowControl/>
        <w:numPr>
          <w:ilvl w:val="2"/>
          <w:numId w:val="23"/>
        </w:numPr>
        <w:tabs>
          <w:tab w:val="num" w:pos="360"/>
          <w:tab w:val="num" w:pos="1507"/>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Результаты анализа времени восстановления теплоснабжения потребителей, отключенных в результате аварийных ситуаций при теплоснабжении</w:t>
      </w:r>
      <w:r w:rsidRPr="00A570B4">
        <w:rPr>
          <w:rFonts w:ascii="Times New Roman" w:eastAsia="Times New Roman" w:hAnsi="Times New Roman" w:cs="Times New Roman"/>
          <w:b/>
          <w:bCs/>
          <w:i/>
          <w:kern w:val="0"/>
          <w:sz w:val="24"/>
          <w:szCs w:val="28"/>
          <w:lang w:val="ru-RU" w:eastAsia="ru-RU" w:bidi="ar-SA"/>
        </w:rPr>
        <w:t>, указанных в подпункте 1.9.</w:t>
      </w:r>
      <w:r w:rsidRPr="00A570B4" w:rsidR="00A710B8">
        <w:rPr>
          <w:rFonts w:ascii="Times New Roman" w:eastAsia="Times New Roman" w:hAnsi="Times New Roman" w:cs="Times New Roman"/>
          <w:b/>
          <w:bCs/>
          <w:i/>
          <w:kern w:val="0"/>
          <w:sz w:val="24"/>
          <w:szCs w:val="28"/>
          <w:lang w:val="ru-RU" w:eastAsia="ru-RU" w:bidi="ar-SA"/>
        </w:rPr>
        <w:t>6</w:t>
      </w:r>
    </w:p>
    <w:p w:rsidR="00E643C0" w:rsidRPr="001A772D" w:rsidP="00E643C0" w14:paraId="1B856F2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Анализ времени восстановления </w:t>
      </w:r>
      <w:r w:rsidRPr="00A570B4">
        <w:rPr>
          <w:rFonts w:ascii="Times New Roman" w:eastAsia="Calibri" w:hAnsi="Times New Roman" w:cs="Times New Roman"/>
          <w:kern w:val="0"/>
          <w:sz w:val="24"/>
          <w:szCs w:val="24"/>
          <w:lang w:val="ru-RU" w:eastAsia="en-US" w:bidi="ar-SA"/>
        </w:rPr>
        <w:t>теплоснабжения потребителей, отключенных в результате аварийных ситуаций при теплоснабжении, указанных в подпункте 1.9.6</w:t>
      </w:r>
      <w:r w:rsidRPr="001A772D">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не производился, так как подобные ситуации отсутствуют.</w:t>
      </w:r>
    </w:p>
    <w:p w:rsidR="00E643C0" w:rsidRPr="001A772D" w:rsidP="00DB48DB" w14:paraId="6905FAE4" w14:textId="77777777">
      <w:pPr>
        <w:keepNext/>
        <w:keepLines/>
        <w:widowControl/>
        <w:numPr>
          <w:ilvl w:val="2"/>
          <w:numId w:val="24"/>
        </w:numPr>
        <w:tabs>
          <w:tab w:val="num" w:pos="284"/>
          <w:tab w:val="num" w:pos="360"/>
        </w:tabs>
        <w:suppressAutoHyphens w:val="0"/>
        <w:spacing w:before="120" w:after="240" w:line="276" w:lineRule="auto"/>
        <w:ind w:left="0"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Изменения, произошедшие в надежности теплоснабжения за период, предшествующий актуализации схемы теплоснабжения</w:t>
      </w:r>
    </w:p>
    <w:p w:rsidR="004756AD" w:rsidRPr="001A772D" w:rsidP="00E643C0" w14:paraId="2576E0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Добавлена новая методология расчета надежности систем теплоснабжения, актуализированы значения аварийности, безотказности, потока и частоты отказов</w:t>
      </w:r>
      <w:r w:rsidRPr="001A772D" w:rsidR="00567AA1">
        <w:rPr>
          <w:rFonts w:ascii="Times New Roman" w:eastAsia="Calibri" w:hAnsi="Times New Roman" w:cs="Times New Roman"/>
          <w:kern w:val="0"/>
          <w:sz w:val="24"/>
          <w:szCs w:val="24"/>
          <w:lang w:val="ru-RU" w:eastAsia="en-US" w:bidi="ar-SA"/>
        </w:rPr>
        <w:t>.</w:t>
      </w:r>
    </w:p>
    <w:p w:rsidR="00BD6633" w:rsidRPr="001A772D" w:rsidP="00C563DD" w14:paraId="5C9D1E3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492" w:name="_Toc164349891"/>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 xml:space="preserve">асть 10 </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Технико-экономические показатели теплоснабжающих и теплосетевых орга</w:t>
      </w:r>
      <w:r w:rsidRPr="001A772D">
        <w:rPr>
          <w:rFonts w:ascii="Times New Roman" w:eastAsia="Times New Roman" w:hAnsi="Times New Roman" w:cs="Times New Roman"/>
          <w:b/>
          <w:bCs/>
          <w:i/>
          <w:kern w:val="0"/>
          <w:sz w:val="24"/>
          <w:szCs w:val="24"/>
          <w:lang w:val="ru-RU" w:eastAsia="ru-RU" w:bidi="ar-SA"/>
        </w:rPr>
        <w:t>низаций</w:t>
      </w:r>
      <w:bookmarkEnd w:id="476"/>
      <w:bookmarkEnd w:id="477"/>
      <w:bookmarkEnd w:id="478"/>
      <w:bookmarkEnd w:id="480"/>
      <w:bookmarkEnd w:id="481"/>
      <w:bookmarkEnd w:id="482"/>
      <w:bookmarkEnd w:id="483"/>
      <w:bookmarkEnd w:id="484"/>
      <w:bookmarkEnd w:id="485"/>
      <w:bookmarkEnd w:id="486"/>
      <w:bookmarkEnd w:id="487"/>
      <w:bookmarkEnd w:id="492"/>
    </w:p>
    <w:p w:rsidR="00E61ADC" w:rsidRPr="001A772D" w:rsidP="00B21D3B" w14:paraId="129C9945"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1.10.1 </w:t>
      </w:r>
      <w:r w:rsidRPr="001A772D" w:rsidR="00B21D3B">
        <w:rPr>
          <w:rFonts w:ascii="Times New Roman" w:eastAsia="Times New Roman" w:hAnsi="Times New Roman" w:cs="Times New Roman"/>
          <w:b/>
          <w:bCs/>
          <w:i/>
          <w:kern w:val="0"/>
          <w:sz w:val="24"/>
          <w:szCs w:val="28"/>
          <w:lang w:val="ru-RU" w:eastAsia="ru-RU" w:bidi="ar-SA"/>
        </w:rPr>
        <w:t>Общие положения</w:t>
      </w:r>
    </w:p>
    <w:p w:rsidR="00E9569C" w:rsidRPr="001A772D" w:rsidP="000E2068" w14:paraId="1CB0A085" w14:textId="1F9FCE1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493" w:name="_Toc407638500"/>
      <w:bookmarkStart w:id="494" w:name="_Toc407703144"/>
      <w:bookmarkStart w:id="495" w:name="_Toc407703964"/>
      <w:bookmarkStart w:id="496" w:name="_Toc414274876"/>
      <w:bookmarkStart w:id="497" w:name="_Toc416708246"/>
      <w:bookmarkStart w:id="498" w:name="_Toc422928604"/>
      <w:bookmarkStart w:id="499" w:name="_Toc423525723"/>
      <w:bookmarkStart w:id="500" w:name="_Toc424042109"/>
      <w:bookmarkStart w:id="501" w:name="_Toc430345871"/>
      <w:bookmarkStart w:id="502" w:name="_Toc431569642"/>
      <w:bookmarkStart w:id="503" w:name="_Toc437278326"/>
      <w:r w:rsidRPr="001A772D">
        <w:rPr>
          <w:rFonts w:ascii="Times New Roman" w:eastAsia="Calibri" w:hAnsi="Times New Roman" w:cs="Times New Roman"/>
          <w:kern w:val="0"/>
          <w:sz w:val="24"/>
          <w:szCs w:val="24"/>
          <w:lang w:val="ru-RU" w:eastAsia="en-US" w:bidi="ar-SA"/>
        </w:rPr>
        <w:t xml:space="preserve">Технико-экономические показатели теплоснабжающих </w:t>
      </w:r>
      <w:r w:rsidR="00FC4BF5">
        <w:rPr>
          <w:rFonts w:ascii="Times New Roman" w:eastAsia="Calibri" w:hAnsi="Times New Roman" w:cs="Times New Roman"/>
          <w:kern w:val="0"/>
          <w:sz w:val="24"/>
          <w:szCs w:val="24"/>
          <w:lang w:val="ru-RU" w:eastAsia="en-US" w:bidi="ar-SA"/>
        </w:rPr>
        <w:t xml:space="preserve">(теплосетевых) </w:t>
      </w:r>
      <w:r w:rsidRPr="001A772D">
        <w:rPr>
          <w:rFonts w:ascii="Times New Roman" w:eastAsia="Calibri" w:hAnsi="Times New Roman" w:cs="Times New Roman"/>
          <w:kern w:val="0"/>
          <w:sz w:val="24"/>
          <w:szCs w:val="24"/>
          <w:lang w:val="ru-RU" w:eastAsia="en-US" w:bidi="ar-SA"/>
        </w:rPr>
        <w:t>организаций</w:t>
      </w:r>
      <w:r w:rsidR="00FC4BF5">
        <w:rPr>
          <w:rFonts w:ascii="Times New Roman" w:eastAsia="Calibri" w:hAnsi="Times New Roman" w:cs="Times New Roman"/>
          <w:kern w:val="0"/>
          <w:sz w:val="24"/>
          <w:szCs w:val="24"/>
          <w:lang w:val="ru-RU" w:eastAsia="en-US" w:bidi="ar-SA"/>
        </w:rPr>
        <w:t>, осуществляющих деятельность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приведены в </w:t>
      </w:r>
      <w:r w:rsidR="00AE297F">
        <w:rPr>
          <w:rFonts w:ascii="Times New Roman" w:eastAsia="Calibri" w:hAnsi="Times New Roman" w:cs="Times New Roman"/>
          <w:kern w:val="0"/>
          <w:sz w:val="24"/>
          <w:szCs w:val="24"/>
          <w:lang w:val="ru-RU" w:eastAsia="en-US" w:bidi="ar-SA"/>
        </w:rPr>
        <w:br/>
      </w:r>
      <w:r w:rsidRPr="001A772D">
        <w:rPr>
          <w:rFonts w:ascii="Times New Roman" w:eastAsia="Calibri" w:hAnsi="Times New Roman" w:cs="Times New Roman"/>
          <w:kern w:val="0"/>
          <w:sz w:val="24"/>
          <w:szCs w:val="24"/>
          <w:lang w:val="ru-RU" w:eastAsia="en-US" w:bidi="ar-SA"/>
        </w:rPr>
        <w:t>таблице</w:t>
      </w:r>
      <w:r w:rsidRPr="001A772D" w:rsidR="00772E6D">
        <w:rPr>
          <w:rFonts w:ascii="Times New Roman" w:eastAsia="Calibri" w:hAnsi="Times New Roman" w:cs="Times New Roman"/>
          <w:kern w:val="0"/>
          <w:sz w:val="24"/>
          <w:szCs w:val="24"/>
          <w:lang w:val="ru-RU" w:eastAsia="en-US" w:bidi="ar-SA"/>
        </w:rPr>
        <w:t xml:space="preserve"> </w:t>
      </w:r>
      <w:r w:rsidR="00FC4BF5">
        <w:rPr>
          <w:rFonts w:ascii="Times New Roman" w:eastAsia="Calibri" w:hAnsi="Times New Roman" w:cs="Times New Roman"/>
          <w:kern w:val="0"/>
          <w:sz w:val="24"/>
          <w:szCs w:val="24"/>
          <w:lang w:val="ru-RU" w:eastAsia="en-US" w:bidi="ar-SA"/>
        </w:rPr>
        <w:t>4</w:t>
      </w:r>
      <w:r w:rsidR="00247F77">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w:t>
      </w:r>
    </w:p>
    <w:p w:rsidR="0016040B" w:rsidP="0017163D" w14:paraId="1B93D097" w14:textId="3ADB7BE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504" w:name="_Ref105505708"/>
      <w:r w:rsidRPr="00371794">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504"/>
      <w:r w:rsidRPr="00371794">
        <w:rPr>
          <w:rFonts w:ascii="Times New Roman" w:eastAsia="Microsoft YaHei" w:hAnsi="Times New Roman" w:cs="Times New Roman"/>
          <w:b w:val="0"/>
          <w:bCs/>
          <w:i/>
          <w:color w:val="auto"/>
          <w:spacing w:val="-5"/>
          <w:kern w:val="0"/>
          <w:sz w:val="24"/>
          <w:szCs w:val="24"/>
          <w:lang w:val="ru-RU" w:eastAsia="en-US" w:bidi="ar-SA"/>
        </w:rPr>
        <w:t>4</w:t>
      </w:r>
      <w:r w:rsidRPr="00371794" w:rsidR="00247F77">
        <w:rPr>
          <w:rFonts w:ascii="Times New Roman" w:eastAsia="Microsoft YaHei" w:hAnsi="Times New Roman" w:cs="Times New Roman"/>
          <w:b w:val="0"/>
          <w:bCs/>
          <w:i/>
          <w:color w:val="auto"/>
          <w:spacing w:val="-5"/>
          <w:kern w:val="0"/>
          <w:sz w:val="24"/>
          <w:szCs w:val="24"/>
          <w:lang w:val="ru-RU" w:eastAsia="en-US" w:bidi="ar-SA"/>
        </w:rPr>
        <w:t>7</w:t>
      </w:r>
      <w:r w:rsidRPr="00371794">
        <w:rPr>
          <w:rFonts w:ascii="Times New Roman" w:eastAsia="Microsoft YaHei" w:hAnsi="Times New Roman" w:cs="Times New Roman"/>
          <w:b w:val="0"/>
          <w:bCs/>
          <w:i/>
          <w:color w:val="auto"/>
          <w:spacing w:val="-5"/>
          <w:kern w:val="0"/>
          <w:sz w:val="24"/>
          <w:szCs w:val="24"/>
          <w:lang w:val="ru-RU" w:eastAsia="en-US" w:bidi="ar-SA"/>
        </w:rPr>
        <w:t>. Технико-экономические показатели в зоне деятельности ЕТО</w:t>
      </w:r>
    </w:p>
    <w:tbl>
      <w:tblPr>
        <w:tblStyle w:val="TableNormal"/>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3"/>
        <w:gridCol w:w="1730"/>
        <w:gridCol w:w="3756"/>
        <w:gridCol w:w="876"/>
        <w:gridCol w:w="555"/>
        <w:gridCol w:w="517"/>
        <w:gridCol w:w="481"/>
        <w:gridCol w:w="860"/>
        <w:gridCol w:w="860"/>
      </w:tblGrid>
      <w:tr w14:paraId="47EEF76D" w14:textId="77777777" w:rsidTr="00AE297F">
        <w:tblPrEx>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533" w:type="dxa"/>
            <w:shd w:val="clear" w:color="auto" w:fill="auto"/>
            <w:noWrap/>
            <w:vAlign w:val="center"/>
            <w:hideMark/>
          </w:tcPr>
          <w:p w:rsidR="0017163D" w:rsidRPr="009E6285" w:rsidP="00EB099A" w14:paraId="6E48CC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 ЕТО</w:t>
            </w:r>
          </w:p>
        </w:tc>
        <w:tc>
          <w:tcPr>
            <w:tcW w:w="1730" w:type="dxa"/>
            <w:shd w:val="clear" w:color="auto" w:fill="auto"/>
            <w:noWrap/>
            <w:vAlign w:val="center"/>
            <w:hideMark/>
          </w:tcPr>
          <w:p w:rsidR="0017163D" w:rsidRPr="009E6285" w:rsidP="00EB099A" w14:paraId="79DB4F7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Организация</w:t>
            </w:r>
          </w:p>
        </w:tc>
        <w:tc>
          <w:tcPr>
            <w:tcW w:w="3756" w:type="dxa"/>
            <w:shd w:val="clear" w:color="auto" w:fill="auto"/>
            <w:noWrap/>
            <w:vAlign w:val="center"/>
            <w:hideMark/>
          </w:tcPr>
          <w:p w:rsidR="0017163D" w:rsidRPr="009E6285" w:rsidP="00EB099A" w14:paraId="6D83EB1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Наименование показателя</w:t>
            </w:r>
          </w:p>
        </w:tc>
        <w:tc>
          <w:tcPr>
            <w:tcW w:w="876" w:type="dxa"/>
            <w:shd w:val="clear" w:color="auto" w:fill="auto"/>
            <w:noWrap/>
            <w:vAlign w:val="center"/>
            <w:hideMark/>
          </w:tcPr>
          <w:p w:rsidR="0017163D" w:rsidRPr="009E6285" w:rsidP="00EB099A" w14:paraId="78DE6B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Ед. изм.</w:t>
            </w:r>
          </w:p>
        </w:tc>
        <w:tc>
          <w:tcPr>
            <w:tcW w:w="555" w:type="dxa"/>
            <w:shd w:val="clear" w:color="auto" w:fill="auto"/>
            <w:noWrap/>
            <w:vAlign w:val="center"/>
            <w:hideMark/>
          </w:tcPr>
          <w:p w:rsidR="0017163D" w:rsidRPr="009E6285" w:rsidP="00EB099A" w14:paraId="07D4DC9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2019</w:t>
            </w:r>
          </w:p>
        </w:tc>
        <w:tc>
          <w:tcPr>
            <w:tcW w:w="517" w:type="dxa"/>
            <w:shd w:val="clear" w:color="auto" w:fill="auto"/>
            <w:noWrap/>
            <w:vAlign w:val="center"/>
            <w:hideMark/>
          </w:tcPr>
          <w:p w:rsidR="0017163D" w:rsidRPr="009E6285" w:rsidP="00EB099A" w14:paraId="0C1EFD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2020</w:t>
            </w:r>
          </w:p>
        </w:tc>
        <w:tc>
          <w:tcPr>
            <w:tcW w:w="481" w:type="dxa"/>
            <w:shd w:val="clear" w:color="auto" w:fill="auto"/>
            <w:noWrap/>
            <w:vAlign w:val="center"/>
            <w:hideMark/>
          </w:tcPr>
          <w:p w:rsidR="0017163D" w:rsidRPr="009E6285" w:rsidP="00EB099A" w14:paraId="1BFB416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2021</w:t>
            </w:r>
          </w:p>
        </w:tc>
        <w:tc>
          <w:tcPr>
            <w:tcW w:w="860" w:type="dxa"/>
            <w:shd w:val="clear" w:color="auto" w:fill="auto"/>
            <w:noWrap/>
            <w:vAlign w:val="center"/>
            <w:hideMark/>
          </w:tcPr>
          <w:p w:rsidR="0017163D" w:rsidRPr="009E6285" w:rsidP="00EB099A" w14:paraId="110881B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2022</w:t>
            </w:r>
          </w:p>
        </w:tc>
        <w:tc>
          <w:tcPr>
            <w:tcW w:w="860" w:type="dxa"/>
            <w:shd w:val="clear" w:color="auto" w:fill="auto"/>
            <w:noWrap/>
            <w:vAlign w:val="center"/>
            <w:hideMark/>
          </w:tcPr>
          <w:p w:rsidR="0017163D" w:rsidRPr="009E6285" w:rsidP="00EB099A" w14:paraId="0E64B1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2023</w:t>
            </w:r>
          </w:p>
        </w:tc>
      </w:tr>
      <w:tr w14:paraId="045F5E02" w14:textId="77777777" w:rsidTr="00AE297F">
        <w:tblPrEx>
          <w:tblW w:w="10168" w:type="dxa"/>
          <w:tblCellMar>
            <w:left w:w="0" w:type="dxa"/>
            <w:right w:w="0" w:type="dxa"/>
          </w:tblCellMar>
          <w:tblLook w:val="04A0"/>
        </w:tblPrEx>
        <w:trPr>
          <w:trHeight w:val="20"/>
        </w:trPr>
        <w:tc>
          <w:tcPr>
            <w:tcW w:w="533" w:type="dxa"/>
            <w:vMerge w:val="restart"/>
            <w:shd w:val="clear" w:color="auto" w:fill="auto"/>
            <w:noWrap/>
            <w:vAlign w:val="center"/>
            <w:hideMark/>
          </w:tcPr>
          <w:p w:rsidR="00371794" w:rsidRPr="009E6285" w:rsidP="00371794" w14:paraId="3596DAC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1</w:t>
            </w:r>
          </w:p>
        </w:tc>
        <w:tc>
          <w:tcPr>
            <w:tcW w:w="1730" w:type="dxa"/>
            <w:vMerge w:val="restart"/>
            <w:shd w:val="clear" w:color="auto" w:fill="auto"/>
            <w:noWrap/>
            <w:vAlign w:val="center"/>
          </w:tcPr>
          <w:p w:rsidR="00371794" w:rsidRPr="009E6285" w:rsidP="00371794" w14:paraId="7753D763" w14:textId="24EF58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МУП «РСО КР»</w:t>
            </w:r>
          </w:p>
        </w:tc>
        <w:tc>
          <w:tcPr>
            <w:tcW w:w="3756" w:type="dxa"/>
            <w:shd w:val="clear" w:color="auto" w:fill="auto"/>
            <w:noWrap/>
            <w:vAlign w:val="center"/>
            <w:hideMark/>
          </w:tcPr>
          <w:p w:rsidR="00371794" w:rsidRPr="009E6285" w:rsidP="00371794" w14:paraId="667ADBA9" w14:textId="35BE42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Отпуск тепловой энергии, поставляемой с коллекторов источников тепловой энергии</w:t>
            </w:r>
          </w:p>
        </w:tc>
        <w:tc>
          <w:tcPr>
            <w:tcW w:w="876" w:type="dxa"/>
            <w:shd w:val="clear" w:color="auto" w:fill="auto"/>
            <w:noWrap/>
            <w:vAlign w:val="center"/>
            <w:hideMark/>
          </w:tcPr>
          <w:p w:rsidR="00371794" w:rsidRPr="009E6285" w:rsidP="00371794" w14:paraId="1249D56A" w14:textId="405551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Гкал</w:t>
            </w:r>
          </w:p>
        </w:tc>
        <w:tc>
          <w:tcPr>
            <w:tcW w:w="555" w:type="dxa"/>
            <w:shd w:val="clear" w:color="auto" w:fill="auto"/>
            <w:noWrap/>
            <w:vAlign w:val="center"/>
          </w:tcPr>
          <w:p w:rsidR="00371794" w:rsidRPr="009E6285" w:rsidP="00371794" w14:paraId="358CF004" w14:textId="48EB14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7AE09F3E" w14:textId="08BE6D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164A0CE8" w14:textId="2BFBCA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31DDCBAA" w14:textId="26E28A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24DB191E" w14:textId="3212B8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11,610</w:t>
            </w:r>
          </w:p>
        </w:tc>
      </w:tr>
      <w:tr w14:paraId="580AB111"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59A618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5406623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13F33DB7" w14:textId="509737F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Покупка тепловой энергии</w:t>
            </w:r>
          </w:p>
        </w:tc>
        <w:tc>
          <w:tcPr>
            <w:tcW w:w="876" w:type="dxa"/>
            <w:shd w:val="clear" w:color="auto" w:fill="auto"/>
            <w:noWrap/>
            <w:vAlign w:val="center"/>
            <w:hideMark/>
          </w:tcPr>
          <w:p w:rsidR="00371794" w:rsidRPr="009E6285" w:rsidP="00371794" w14:paraId="75934582" w14:textId="37B04C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Гкал</w:t>
            </w:r>
          </w:p>
        </w:tc>
        <w:tc>
          <w:tcPr>
            <w:tcW w:w="555" w:type="dxa"/>
            <w:shd w:val="clear" w:color="auto" w:fill="auto"/>
            <w:noWrap/>
            <w:vAlign w:val="center"/>
          </w:tcPr>
          <w:p w:rsidR="00371794" w:rsidRPr="009E6285" w:rsidP="00371794" w14:paraId="2DDE76A0" w14:textId="142AFC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4A79AF44" w14:textId="6ECF2D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3945A70F" w14:textId="05B74A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4026BEBE" w14:textId="6CEE2B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29706620" w14:textId="57950E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0,000</w:t>
            </w:r>
          </w:p>
        </w:tc>
      </w:tr>
      <w:tr w14:paraId="533F424B"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2D37B2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4CB613C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0022AE71" w14:textId="33B2B0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Покупка теплоносителя</w:t>
            </w:r>
          </w:p>
        </w:tc>
        <w:tc>
          <w:tcPr>
            <w:tcW w:w="876" w:type="dxa"/>
            <w:shd w:val="clear" w:color="auto" w:fill="auto"/>
            <w:noWrap/>
            <w:vAlign w:val="center"/>
            <w:hideMark/>
          </w:tcPr>
          <w:p w:rsidR="00371794" w:rsidRPr="009E6285" w:rsidP="00371794" w14:paraId="4D8AC80B" w14:textId="2C30C2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тонн</w:t>
            </w:r>
          </w:p>
        </w:tc>
        <w:tc>
          <w:tcPr>
            <w:tcW w:w="555" w:type="dxa"/>
            <w:shd w:val="clear" w:color="auto" w:fill="auto"/>
            <w:noWrap/>
            <w:vAlign w:val="center"/>
          </w:tcPr>
          <w:p w:rsidR="00371794" w:rsidRPr="009E6285" w:rsidP="00371794" w14:paraId="6029212B" w14:textId="70F721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24EA4850" w14:textId="36FC1A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4AE4E8CC" w14:textId="712F5B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4AC3BBBE" w14:textId="69D7E0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52063580" w14:textId="7BD91F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14,200</w:t>
            </w:r>
          </w:p>
        </w:tc>
      </w:tr>
      <w:tr w14:paraId="489019B9"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3CDF2C6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58B87B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38652F3D" w14:textId="74BC5C8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Расход тепловой энергии на собственные и хозяйственные нужды</w:t>
            </w:r>
          </w:p>
        </w:tc>
        <w:tc>
          <w:tcPr>
            <w:tcW w:w="876" w:type="dxa"/>
            <w:shd w:val="clear" w:color="auto" w:fill="auto"/>
            <w:noWrap/>
            <w:vAlign w:val="center"/>
            <w:hideMark/>
          </w:tcPr>
          <w:p w:rsidR="00371794" w:rsidRPr="009E6285" w:rsidP="00371794" w14:paraId="1CD21B0B" w14:textId="2B3A45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Гкал</w:t>
            </w:r>
          </w:p>
        </w:tc>
        <w:tc>
          <w:tcPr>
            <w:tcW w:w="555" w:type="dxa"/>
            <w:shd w:val="clear" w:color="auto" w:fill="auto"/>
            <w:noWrap/>
            <w:vAlign w:val="center"/>
          </w:tcPr>
          <w:p w:rsidR="00371794" w:rsidRPr="009E6285" w:rsidP="00371794" w14:paraId="43642D58" w14:textId="07FBA36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752C5338" w14:textId="51F4A0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40818BC5" w14:textId="3044AE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44DBEB4B" w14:textId="3B7FBD4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43DE7736" w14:textId="0F29D5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0,398</w:t>
            </w:r>
          </w:p>
        </w:tc>
      </w:tr>
      <w:tr w14:paraId="3A4E8A29"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5B37B6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03616D1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4BA22F31" w14:textId="628122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Отпуск тепловой энергии в сети смежных систем теплоснабжения</w:t>
            </w:r>
          </w:p>
        </w:tc>
        <w:tc>
          <w:tcPr>
            <w:tcW w:w="876" w:type="dxa"/>
            <w:shd w:val="clear" w:color="auto" w:fill="auto"/>
            <w:noWrap/>
            <w:vAlign w:val="center"/>
            <w:hideMark/>
          </w:tcPr>
          <w:p w:rsidR="00371794" w:rsidRPr="009E6285" w:rsidP="00371794" w14:paraId="27F95AF8" w14:textId="6280FA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Гкал</w:t>
            </w:r>
          </w:p>
        </w:tc>
        <w:tc>
          <w:tcPr>
            <w:tcW w:w="555" w:type="dxa"/>
            <w:shd w:val="clear" w:color="auto" w:fill="auto"/>
            <w:noWrap/>
            <w:vAlign w:val="center"/>
          </w:tcPr>
          <w:p w:rsidR="00371794" w:rsidRPr="009E6285" w:rsidP="00371794" w14:paraId="2423B2B6" w14:textId="3CCE00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088BC910" w14:textId="52AA06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75AD0F3A" w14:textId="799D316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0B2E088D" w14:textId="1E0C510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000AD308" w14:textId="71072D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0,000</w:t>
            </w:r>
          </w:p>
        </w:tc>
      </w:tr>
      <w:tr w14:paraId="5725BD08"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72171F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7C2D2D2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6C2A3E41" w14:textId="70A432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Потери тепловой энергии в тепловой сети (нормативные или принятые в тарифе)</w:t>
            </w:r>
          </w:p>
        </w:tc>
        <w:tc>
          <w:tcPr>
            <w:tcW w:w="876" w:type="dxa"/>
            <w:shd w:val="clear" w:color="auto" w:fill="auto"/>
            <w:noWrap/>
            <w:vAlign w:val="center"/>
            <w:hideMark/>
          </w:tcPr>
          <w:p w:rsidR="00371794" w:rsidRPr="009E6285" w:rsidP="00371794" w14:paraId="2BA34504" w14:textId="7A8B3A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Гкал</w:t>
            </w:r>
          </w:p>
        </w:tc>
        <w:tc>
          <w:tcPr>
            <w:tcW w:w="555" w:type="dxa"/>
            <w:shd w:val="clear" w:color="auto" w:fill="auto"/>
            <w:noWrap/>
            <w:vAlign w:val="center"/>
          </w:tcPr>
          <w:p w:rsidR="00371794" w:rsidRPr="009E6285" w:rsidP="00371794" w14:paraId="319B789B" w14:textId="6F631F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346E9718" w14:textId="3B4094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11A743D2" w14:textId="2C33F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58E1896F" w14:textId="0A1B6A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5F623F5D" w14:textId="5525B6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3,214</w:t>
            </w:r>
          </w:p>
        </w:tc>
      </w:tr>
      <w:tr w14:paraId="4C80F42D"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5DD1CB7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5477CC8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12EF3722" w14:textId="16C5BA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Потери теплоносителя в тепловой сети (нормативные или принятые в тарифе)</w:t>
            </w:r>
          </w:p>
        </w:tc>
        <w:tc>
          <w:tcPr>
            <w:tcW w:w="876" w:type="dxa"/>
            <w:shd w:val="clear" w:color="auto" w:fill="auto"/>
            <w:noWrap/>
            <w:vAlign w:val="center"/>
            <w:hideMark/>
          </w:tcPr>
          <w:p w:rsidR="00371794" w:rsidRPr="009E6285" w:rsidP="00371794" w14:paraId="7E22DB21" w14:textId="50BB11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тонн</w:t>
            </w:r>
          </w:p>
        </w:tc>
        <w:tc>
          <w:tcPr>
            <w:tcW w:w="555" w:type="dxa"/>
            <w:shd w:val="clear" w:color="auto" w:fill="auto"/>
            <w:noWrap/>
            <w:vAlign w:val="center"/>
          </w:tcPr>
          <w:p w:rsidR="00371794" w:rsidRPr="009E6285" w:rsidP="00371794" w14:paraId="1A3D81A5" w14:textId="0543B5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44A345C6" w14:textId="385985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46B88490" w14:textId="027EDE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2FC254AA" w14:textId="41E1D9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4D36DB1E" w14:textId="307FE9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r>
      <w:tr w14:paraId="37FE7560"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0A2439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2ACCB3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0A006BF4" w14:textId="14032A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Отпуск (полезный отпуск) тепловой энергии из тепловой сети</w:t>
            </w:r>
          </w:p>
        </w:tc>
        <w:tc>
          <w:tcPr>
            <w:tcW w:w="876" w:type="dxa"/>
            <w:shd w:val="clear" w:color="auto" w:fill="auto"/>
            <w:noWrap/>
            <w:vAlign w:val="center"/>
            <w:hideMark/>
          </w:tcPr>
          <w:p w:rsidR="00371794" w:rsidRPr="009E6285" w:rsidP="00371794" w14:paraId="4D3A3240" w14:textId="09FB28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Гкал</w:t>
            </w:r>
          </w:p>
        </w:tc>
        <w:tc>
          <w:tcPr>
            <w:tcW w:w="555" w:type="dxa"/>
            <w:shd w:val="clear" w:color="auto" w:fill="auto"/>
            <w:noWrap/>
            <w:vAlign w:val="center"/>
          </w:tcPr>
          <w:p w:rsidR="00371794" w:rsidRPr="009E6285" w:rsidP="00371794" w14:paraId="4CA6AD72" w14:textId="154D26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3158D358" w14:textId="12876B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37B0A425" w14:textId="6C6617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0E95FCBB" w14:textId="69967D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2B0D4AE1" w14:textId="4CE429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9,033</w:t>
            </w:r>
          </w:p>
        </w:tc>
      </w:tr>
      <w:tr w14:paraId="04FA4560"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37E9C3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1DF77D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3A94A25C" w14:textId="26BF8A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Отпуск теплоносителя из тепловой сети</w:t>
            </w:r>
          </w:p>
        </w:tc>
        <w:tc>
          <w:tcPr>
            <w:tcW w:w="876" w:type="dxa"/>
            <w:shd w:val="clear" w:color="auto" w:fill="auto"/>
            <w:noWrap/>
            <w:vAlign w:val="center"/>
            <w:hideMark/>
          </w:tcPr>
          <w:p w:rsidR="00371794" w:rsidRPr="009E6285" w:rsidP="00371794" w14:paraId="73256761" w14:textId="048F644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тонн</w:t>
            </w:r>
          </w:p>
        </w:tc>
        <w:tc>
          <w:tcPr>
            <w:tcW w:w="555" w:type="dxa"/>
            <w:shd w:val="clear" w:color="auto" w:fill="auto"/>
            <w:noWrap/>
            <w:vAlign w:val="center"/>
          </w:tcPr>
          <w:p w:rsidR="00371794" w:rsidRPr="009E6285" w:rsidP="00371794" w14:paraId="7CFBEAC5" w14:textId="247E9A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676A958E" w14:textId="7F8FC3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7EF84A84" w14:textId="51688A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164F934E" w14:textId="4A0B7E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05D2D9CD" w14:textId="7417D1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0,000</w:t>
            </w:r>
          </w:p>
        </w:tc>
      </w:tr>
      <w:tr w14:paraId="410C1ADE"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1044145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1ECC5A3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20ADD450" w14:textId="0B3A78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Операционные (подконтрольные) расходы</w:t>
            </w:r>
          </w:p>
        </w:tc>
        <w:tc>
          <w:tcPr>
            <w:tcW w:w="876" w:type="dxa"/>
            <w:shd w:val="clear" w:color="auto" w:fill="auto"/>
            <w:noWrap/>
            <w:vAlign w:val="center"/>
            <w:hideMark/>
          </w:tcPr>
          <w:p w:rsidR="00371794" w:rsidRPr="009E6285" w:rsidP="00371794" w14:paraId="47B6BCDB" w14:textId="14320A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руб.</w:t>
            </w:r>
          </w:p>
        </w:tc>
        <w:tc>
          <w:tcPr>
            <w:tcW w:w="555" w:type="dxa"/>
            <w:shd w:val="clear" w:color="auto" w:fill="auto"/>
            <w:noWrap/>
            <w:vAlign w:val="center"/>
          </w:tcPr>
          <w:p w:rsidR="00371794" w:rsidRPr="009E6285" w:rsidP="00371794" w14:paraId="4877F573" w14:textId="281E22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3D101917" w14:textId="7BC974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2D9F58CE" w14:textId="4DC0A6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551E9B52" w14:textId="7DF4A7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12397361" w14:textId="1CC754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8541,1</w:t>
            </w:r>
          </w:p>
        </w:tc>
      </w:tr>
      <w:tr w14:paraId="48B9F4CB"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086F8D3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3A8862C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1D4214D5" w14:textId="1D8809A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Неподконтрольные расходы</w:t>
            </w:r>
          </w:p>
        </w:tc>
        <w:tc>
          <w:tcPr>
            <w:tcW w:w="876" w:type="dxa"/>
            <w:shd w:val="clear" w:color="auto" w:fill="auto"/>
            <w:noWrap/>
            <w:vAlign w:val="center"/>
            <w:hideMark/>
          </w:tcPr>
          <w:p w:rsidR="00371794" w:rsidRPr="009E6285" w:rsidP="00371794" w14:paraId="0B25ED20" w14:textId="3CB8BB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руб.</w:t>
            </w:r>
          </w:p>
        </w:tc>
        <w:tc>
          <w:tcPr>
            <w:tcW w:w="555" w:type="dxa"/>
            <w:shd w:val="clear" w:color="auto" w:fill="auto"/>
            <w:noWrap/>
            <w:vAlign w:val="center"/>
          </w:tcPr>
          <w:p w:rsidR="00371794" w:rsidRPr="009E6285" w:rsidP="00371794" w14:paraId="49068B83" w14:textId="7468404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1B2304D9" w14:textId="184B17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297DADA8" w14:textId="0FA527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557BE20B" w14:textId="6F8914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0C9B9BF0" w14:textId="38387C8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6707,9</w:t>
            </w:r>
          </w:p>
        </w:tc>
      </w:tr>
      <w:tr w14:paraId="1899FBFB"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20F0E8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5521327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75998EBD" w14:textId="6D8CC31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Расходы на приобретение (производство) энергетических ресурсов, топлива, холодной воды и теплоносителя</w:t>
            </w:r>
          </w:p>
        </w:tc>
        <w:tc>
          <w:tcPr>
            <w:tcW w:w="876" w:type="dxa"/>
            <w:shd w:val="clear" w:color="auto" w:fill="auto"/>
            <w:noWrap/>
            <w:vAlign w:val="center"/>
            <w:hideMark/>
          </w:tcPr>
          <w:p w:rsidR="00371794" w:rsidRPr="009E6285" w:rsidP="00371794" w14:paraId="1F05D981" w14:textId="1CE767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руб.</w:t>
            </w:r>
          </w:p>
        </w:tc>
        <w:tc>
          <w:tcPr>
            <w:tcW w:w="555" w:type="dxa"/>
            <w:shd w:val="clear" w:color="auto" w:fill="auto"/>
            <w:noWrap/>
            <w:vAlign w:val="center"/>
          </w:tcPr>
          <w:p w:rsidR="00371794" w:rsidRPr="009E6285" w:rsidP="00371794" w14:paraId="3E75F29E" w14:textId="0DC49C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4DE97F8C" w14:textId="549F99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11CF0A22" w14:textId="3E3B86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4EC47FE2" w14:textId="455B3E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636AF085" w14:textId="46CC28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19411,6</w:t>
            </w:r>
          </w:p>
        </w:tc>
      </w:tr>
      <w:tr w14:paraId="47993072"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666481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38CD04B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2C3A4EB9" w14:textId="19A342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Прибыль</w:t>
            </w:r>
          </w:p>
        </w:tc>
        <w:tc>
          <w:tcPr>
            <w:tcW w:w="876" w:type="dxa"/>
            <w:shd w:val="clear" w:color="auto" w:fill="auto"/>
            <w:noWrap/>
            <w:vAlign w:val="center"/>
            <w:hideMark/>
          </w:tcPr>
          <w:p w:rsidR="00371794" w:rsidRPr="009E6285" w:rsidP="00371794" w14:paraId="53EAE72C" w14:textId="0FD08E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руб.</w:t>
            </w:r>
          </w:p>
        </w:tc>
        <w:tc>
          <w:tcPr>
            <w:tcW w:w="555" w:type="dxa"/>
            <w:shd w:val="clear" w:color="auto" w:fill="auto"/>
            <w:noWrap/>
            <w:vAlign w:val="center"/>
          </w:tcPr>
          <w:p w:rsidR="00371794" w:rsidRPr="009E6285" w:rsidP="00371794" w14:paraId="75B36643" w14:textId="544663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7E670C07" w14:textId="4DEB17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524553C4" w14:textId="031C2D6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48AB5D58" w14:textId="34066D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7128DC52" w14:textId="1AEDD3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0,0</w:t>
            </w:r>
          </w:p>
        </w:tc>
      </w:tr>
      <w:tr w14:paraId="18945BC9" w14:textId="77777777" w:rsidTr="00AE297F">
        <w:tblPrEx>
          <w:tblW w:w="10168" w:type="dxa"/>
          <w:tblCellMar>
            <w:left w:w="0" w:type="dxa"/>
            <w:right w:w="0" w:type="dxa"/>
          </w:tblCellMar>
          <w:tblLook w:val="04A0"/>
        </w:tblPrEx>
        <w:trPr>
          <w:trHeight w:val="20"/>
        </w:trPr>
        <w:tc>
          <w:tcPr>
            <w:tcW w:w="533" w:type="dxa"/>
            <w:vMerge/>
            <w:vAlign w:val="center"/>
            <w:hideMark/>
          </w:tcPr>
          <w:p w:rsidR="00371794" w:rsidRPr="009E6285" w:rsidP="00371794" w14:paraId="5AE46C9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730" w:type="dxa"/>
            <w:vMerge/>
            <w:vAlign w:val="center"/>
          </w:tcPr>
          <w:p w:rsidR="00371794" w:rsidRPr="009E6285" w:rsidP="00371794" w14:paraId="0826BB4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3756" w:type="dxa"/>
            <w:shd w:val="clear" w:color="auto" w:fill="auto"/>
            <w:noWrap/>
            <w:vAlign w:val="center"/>
            <w:hideMark/>
          </w:tcPr>
          <w:p w:rsidR="00371794" w:rsidRPr="009E6285" w:rsidP="00371794" w14:paraId="50EAF472" w14:textId="5D7497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ИТОГО необходимая валовая выручка (НВВ)</w:t>
            </w:r>
          </w:p>
        </w:tc>
        <w:tc>
          <w:tcPr>
            <w:tcW w:w="876" w:type="dxa"/>
            <w:shd w:val="clear" w:color="auto" w:fill="auto"/>
            <w:noWrap/>
            <w:vAlign w:val="center"/>
            <w:hideMark/>
          </w:tcPr>
          <w:p w:rsidR="00371794" w:rsidRPr="009E6285" w:rsidP="00371794" w14:paraId="60B0A3F6" w14:textId="30199E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тыс. руб.</w:t>
            </w:r>
          </w:p>
        </w:tc>
        <w:tc>
          <w:tcPr>
            <w:tcW w:w="555" w:type="dxa"/>
            <w:shd w:val="clear" w:color="auto" w:fill="auto"/>
            <w:noWrap/>
            <w:vAlign w:val="center"/>
          </w:tcPr>
          <w:p w:rsidR="00371794" w:rsidRPr="009E6285" w:rsidP="00371794" w14:paraId="738EF971" w14:textId="041383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517" w:type="dxa"/>
            <w:shd w:val="clear" w:color="auto" w:fill="auto"/>
            <w:noWrap/>
            <w:vAlign w:val="center"/>
          </w:tcPr>
          <w:p w:rsidR="00371794" w:rsidRPr="009E6285" w:rsidP="00371794" w14:paraId="4F046587" w14:textId="6F6157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481" w:type="dxa"/>
            <w:shd w:val="clear" w:color="auto" w:fill="auto"/>
            <w:noWrap/>
            <w:vAlign w:val="center"/>
          </w:tcPr>
          <w:p w:rsidR="00371794" w:rsidRPr="009E6285" w:rsidP="00371794" w14:paraId="76B7C115" w14:textId="6569CC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0277490E" w14:textId="0D7E37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н/д</w:t>
            </w:r>
          </w:p>
        </w:tc>
        <w:tc>
          <w:tcPr>
            <w:tcW w:w="860" w:type="dxa"/>
            <w:shd w:val="clear" w:color="auto" w:fill="auto"/>
            <w:noWrap/>
            <w:vAlign w:val="center"/>
          </w:tcPr>
          <w:p w:rsidR="00371794" w:rsidRPr="009E6285" w:rsidP="00371794" w14:paraId="353A4C78" w14:textId="31A17B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9E6285">
              <w:rPr>
                <w:rFonts w:ascii="Times New Roman" w:eastAsia="Times New Roman" w:hAnsi="Times New Roman" w:cs="Times New Roman"/>
                <w:color w:val="000000"/>
                <w:kern w:val="0"/>
                <w:sz w:val="18"/>
                <w:szCs w:val="18"/>
                <w:lang w:val="ru-RU" w:eastAsia="ru-RU" w:bidi="ar-SA"/>
              </w:rPr>
              <w:t>34660,5</w:t>
            </w:r>
          </w:p>
        </w:tc>
      </w:tr>
    </w:tbl>
    <w:p w:rsidR="00E61ADC" w:rsidRPr="001A772D" w:rsidP="00BB5045" w14:paraId="0AB5227A" w14:textId="5C0B7C2E">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.10.2 Изменения, произошедшие технико-экономических показателях теплоснабжающих и теплосетевых организаций за период, предшествующий актуализации схемы теплоснабжения</w:t>
      </w:r>
    </w:p>
    <w:p w:rsidR="00B21D3B" w:rsidRPr="001A772D" w:rsidP="00B21D3B" w14:paraId="61F84ED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Актуализированы </w:t>
      </w:r>
      <w:r w:rsidRPr="001A772D" w:rsidR="007E21EF">
        <w:rPr>
          <w:rFonts w:ascii="Times New Roman" w:eastAsia="Calibri" w:hAnsi="Times New Roman" w:cs="Times New Roman"/>
          <w:kern w:val="0"/>
          <w:sz w:val="24"/>
          <w:szCs w:val="24"/>
          <w:lang w:val="ru-RU" w:eastAsia="en-US" w:bidi="ar-SA"/>
        </w:rPr>
        <w:t>данные технико-экономически</w:t>
      </w:r>
      <w:r w:rsidR="007F6322">
        <w:rPr>
          <w:rFonts w:ascii="Times New Roman" w:eastAsia="Calibri" w:hAnsi="Times New Roman" w:cs="Times New Roman"/>
          <w:kern w:val="0"/>
          <w:sz w:val="24"/>
          <w:szCs w:val="24"/>
          <w:lang w:val="ru-RU" w:eastAsia="en-US" w:bidi="ar-SA"/>
        </w:rPr>
        <w:t>х</w:t>
      </w:r>
      <w:r w:rsidRPr="001A772D" w:rsidR="007E21EF">
        <w:rPr>
          <w:rFonts w:ascii="Times New Roman" w:eastAsia="Calibri" w:hAnsi="Times New Roman" w:cs="Times New Roman"/>
          <w:kern w:val="0"/>
          <w:sz w:val="24"/>
          <w:szCs w:val="24"/>
          <w:lang w:val="ru-RU" w:eastAsia="en-US" w:bidi="ar-SA"/>
        </w:rPr>
        <w:t xml:space="preserve"> показател</w:t>
      </w:r>
      <w:r w:rsidR="007F6322">
        <w:rPr>
          <w:rFonts w:ascii="Times New Roman" w:eastAsia="Calibri" w:hAnsi="Times New Roman" w:cs="Times New Roman"/>
          <w:kern w:val="0"/>
          <w:sz w:val="24"/>
          <w:szCs w:val="24"/>
          <w:lang w:val="ru-RU" w:eastAsia="en-US" w:bidi="ar-SA"/>
        </w:rPr>
        <w:t>ей работы систем теплоснабжения на территории муниципального образования</w:t>
      </w:r>
      <w:r w:rsidRPr="001A772D" w:rsidR="007E21EF">
        <w:rPr>
          <w:rFonts w:ascii="Times New Roman" w:eastAsia="Calibri" w:hAnsi="Times New Roman" w:cs="Times New Roman"/>
          <w:kern w:val="0"/>
          <w:sz w:val="24"/>
          <w:szCs w:val="24"/>
          <w:lang w:val="ru-RU" w:eastAsia="en-US" w:bidi="ar-SA"/>
        </w:rPr>
        <w:t>.</w:t>
      </w:r>
    </w:p>
    <w:p w:rsidR="00A40D22" w:rsidRPr="001A772D" w:rsidP="00C563DD" w14:paraId="0DF4F0D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05" w:name="_Toc164349892"/>
      <w:r w:rsidRPr="001A772D">
        <w:rPr>
          <w:rFonts w:ascii="Times New Roman" w:eastAsia="Times New Roman" w:hAnsi="Times New Roman" w:cs="Times New Roman"/>
          <w:b/>
          <w:bCs/>
          <w:i/>
          <w:kern w:val="0"/>
          <w:sz w:val="24"/>
          <w:szCs w:val="24"/>
          <w:lang w:val="ru-RU" w:eastAsia="ru-RU" w:bidi="ar-SA"/>
        </w:rPr>
        <w:t>Ч</w:t>
      </w:r>
      <w:r w:rsidRPr="001A772D" w:rsidR="008E656F">
        <w:rPr>
          <w:rFonts w:ascii="Times New Roman" w:eastAsia="Times New Roman" w:hAnsi="Times New Roman" w:cs="Times New Roman"/>
          <w:b/>
          <w:bCs/>
          <w:i/>
          <w:kern w:val="0"/>
          <w:sz w:val="24"/>
          <w:szCs w:val="24"/>
          <w:lang w:val="ru-RU" w:eastAsia="ru-RU" w:bidi="ar-SA"/>
        </w:rPr>
        <w:t>асть 11</w:t>
      </w:r>
      <w:r w:rsidRPr="001A772D">
        <w:rPr>
          <w:rFonts w:ascii="Times New Roman" w:eastAsia="Times New Roman" w:hAnsi="Times New Roman" w:cs="Times New Roman"/>
          <w:b/>
          <w:bCs/>
          <w:i/>
          <w:kern w:val="0"/>
          <w:sz w:val="24"/>
          <w:szCs w:val="24"/>
          <w:lang w:val="ru-RU" w:eastAsia="ru-RU" w:bidi="ar-SA"/>
        </w:rPr>
        <w:t xml:space="preserve"> – </w:t>
      </w:r>
      <w:r w:rsidRPr="001A772D" w:rsidR="008E656F">
        <w:rPr>
          <w:rFonts w:ascii="Times New Roman" w:eastAsia="Times New Roman" w:hAnsi="Times New Roman" w:cs="Times New Roman"/>
          <w:b/>
          <w:bCs/>
          <w:i/>
          <w:kern w:val="0"/>
          <w:sz w:val="24"/>
          <w:szCs w:val="24"/>
          <w:lang w:val="ru-RU" w:eastAsia="ru-RU" w:bidi="ar-SA"/>
        </w:rPr>
        <w:t>Цены</w:t>
      </w:r>
      <w:r w:rsidRPr="001A772D">
        <w:rPr>
          <w:rFonts w:ascii="Times New Roman" w:eastAsia="Times New Roman" w:hAnsi="Times New Roman" w:cs="Times New Roman"/>
          <w:b/>
          <w:bCs/>
          <w:i/>
          <w:kern w:val="0"/>
          <w:sz w:val="24"/>
          <w:szCs w:val="24"/>
          <w:lang w:val="ru-RU" w:eastAsia="ru-RU" w:bidi="ar-SA"/>
        </w:rPr>
        <w:t xml:space="preserve"> </w:t>
      </w:r>
      <w:r w:rsidRPr="001A772D" w:rsidR="008E656F">
        <w:rPr>
          <w:rFonts w:ascii="Times New Roman" w:eastAsia="Times New Roman" w:hAnsi="Times New Roman" w:cs="Times New Roman"/>
          <w:b/>
          <w:bCs/>
          <w:i/>
          <w:kern w:val="0"/>
          <w:sz w:val="24"/>
          <w:szCs w:val="24"/>
          <w:lang w:val="ru-RU" w:eastAsia="ru-RU" w:bidi="ar-SA"/>
        </w:rPr>
        <w:t>(</w:t>
      </w:r>
      <w:r w:rsidRPr="001A772D">
        <w:rPr>
          <w:rFonts w:ascii="Times New Roman" w:eastAsia="Times New Roman" w:hAnsi="Times New Roman" w:cs="Times New Roman"/>
          <w:b/>
          <w:bCs/>
          <w:i/>
          <w:kern w:val="0"/>
          <w:sz w:val="24"/>
          <w:szCs w:val="24"/>
          <w:lang w:val="ru-RU" w:eastAsia="ru-RU" w:bidi="ar-SA"/>
        </w:rPr>
        <w:t>тарифы) в сфере теплоснабжения</w:t>
      </w:r>
      <w:bookmarkStart w:id="506" w:name="_Toc437275031"/>
      <w:bookmarkStart w:id="507" w:name="_Toc437275032"/>
      <w:bookmarkEnd w:id="493"/>
      <w:bookmarkEnd w:id="494"/>
      <w:bookmarkEnd w:id="495"/>
      <w:bookmarkEnd w:id="496"/>
      <w:bookmarkEnd w:id="497"/>
      <w:bookmarkEnd w:id="498"/>
      <w:bookmarkEnd w:id="499"/>
      <w:bookmarkEnd w:id="500"/>
      <w:bookmarkEnd w:id="501"/>
      <w:bookmarkEnd w:id="502"/>
      <w:bookmarkEnd w:id="503"/>
      <w:bookmarkEnd w:id="505"/>
      <w:bookmarkEnd w:id="506"/>
      <w:bookmarkEnd w:id="507"/>
    </w:p>
    <w:p w:rsidR="002E3961" w:rsidRPr="001A772D" w:rsidP="00C563DD" w14:paraId="08C70E38"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1.11.1 </w:t>
      </w:r>
      <w:r w:rsidRPr="001A772D">
        <w:rPr>
          <w:rFonts w:ascii="Times New Roman" w:eastAsia="Times New Roman" w:hAnsi="Times New Roman" w:cs="Times New Roman"/>
          <w:b/>
          <w:bCs/>
          <w:i/>
          <w:kern w:val="0"/>
          <w:sz w:val="24"/>
          <w:szCs w:val="28"/>
          <w:lang w:val="ru-RU" w:eastAsia="ru-RU" w:bidi="ar-SA"/>
        </w:rPr>
        <w:t>Динамика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E55FE6" w:rsidRPr="001A772D" w:rsidP="00511ECA" w14:paraId="577925BA" w14:textId="4B91694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Динамика тарифов</w:t>
      </w:r>
      <w:r w:rsidRPr="001A772D" w:rsidR="00772F8F">
        <w:rPr>
          <w:rFonts w:ascii="Times New Roman" w:eastAsia="Calibri" w:hAnsi="Times New Roman" w:cs="Times New Roman"/>
          <w:kern w:val="0"/>
          <w:sz w:val="24"/>
          <w:szCs w:val="24"/>
          <w:lang w:val="ru-RU" w:eastAsia="en-US" w:bidi="ar-SA"/>
        </w:rPr>
        <w:t>, устанавливаемых</w:t>
      </w:r>
      <w:r w:rsidR="00772F8F">
        <w:rPr>
          <w:rFonts w:ascii="Times New Roman" w:eastAsia="Calibri" w:hAnsi="Times New Roman" w:cs="Times New Roman"/>
          <w:kern w:val="0"/>
          <w:sz w:val="24"/>
          <w:szCs w:val="24"/>
          <w:lang w:val="ru-RU" w:eastAsia="en-US" w:bidi="ar-SA"/>
        </w:rPr>
        <w:t xml:space="preserve"> регулирующими</w:t>
      </w:r>
      <w:r w:rsidRPr="001A772D" w:rsidR="00772F8F">
        <w:rPr>
          <w:rFonts w:ascii="Times New Roman" w:eastAsia="Calibri" w:hAnsi="Times New Roman" w:cs="Times New Roman"/>
          <w:kern w:val="0"/>
          <w:sz w:val="24"/>
          <w:szCs w:val="24"/>
          <w:lang w:val="ru-RU" w:eastAsia="en-US" w:bidi="ar-SA"/>
        </w:rPr>
        <w:t xml:space="preserve"> органами по каждому из регулируемых видов деятельности</w:t>
      </w:r>
      <w:r w:rsidR="00772F8F">
        <w:rPr>
          <w:rFonts w:ascii="Times New Roman" w:eastAsia="Calibri" w:hAnsi="Times New Roman" w:cs="Times New Roman"/>
          <w:kern w:val="0"/>
          <w:sz w:val="24"/>
          <w:szCs w:val="24"/>
          <w:lang w:val="ru-RU" w:eastAsia="en-US" w:bidi="ar-SA"/>
        </w:rPr>
        <w:t>, на территории муниципального образования</w:t>
      </w:r>
      <w:r w:rsidRPr="001A772D" w:rsidR="00772F8F">
        <w:rPr>
          <w:rFonts w:ascii="Times New Roman" w:eastAsia="Calibri" w:hAnsi="Times New Roman" w:cs="Times New Roman"/>
          <w:kern w:val="0"/>
          <w:sz w:val="24"/>
          <w:szCs w:val="24"/>
          <w:lang w:val="ru-RU" w:eastAsia="en-US" w:bidi="ar-SA"/>
        </w:rPr>
        <w:t xml:space="preserve"> </w:t>
      </w:r>
      <w:r w:rsidRPr="001A772D" w:rsidR="008777CB">
        <w:rPr>
          <w:rFonts w:ascii="Times New Roman" w:eastAsia="Calibri" w:hAnsi="Times New Roman" w:cs="Times New Roman"/>
          <w:kern w:val="0"/>
          <w:sz w:val="24"/>
          <w:szCs w:val="24"/>
          <w:lang w:val="ru-RU" w:eastAsia="en-US" w:bidi="ar-SA"/>
        </w:rPr>
        <w:t>отражена в таблиц</w:t>
      </w:r>
      <w:r w:rsidR="00772F8F">
        <w:rPr>
          <w:rFonts w:ascii="Times New Roman" w:eastAsia="Calibri" w:hAnsi="Times New Roman" w:cs="Times New Roman"/>
          <w:kern w:val="0"/>
          <w:sz w:val="24"/>
          <w:szCs w:val="24"/>
          <w:lang w:val="ru-RU" w:eastAsia="en-US" w:bidi="ar-SA"/>
        </w:rPr>
        <w:t xml:space="preserve">е </w:t>
      </w:r>
      <w:r w:rsidR="00247F77">
        <w:rPr>
          <w:rFonts w:ascii="Times New Roman" w:eastAsia="Calibri" w:hAnsi="Times New Roman" w:cs="Times New Roman"/>
          <w:kern w:val="0"/>
          <w:sz w:val="24"/>
          <w:szCs w:val="24"/>
          <w:lang w:val="ru-RU" w:eastAsia="en-US" w:bidi="ar-SA"/>
        </w:rPr>
        <w:t>48</w:t>
      </w:r>
      <w:r w:rsidRPr="001A772D" w:rsidR="008777CB">
        <w:rPr>
          <w:rFonts w:ascii="Times New Roman" w:eastAsia="Calibri" w:hAnsi="Times New Roman" w:cs="Times New Roman"/>
          <w:kern w:val="0"/>
          <w:sz w:val="24"/>
          <w:szCs w:val="24"/>
          <w:lang w:val="ru-RU" w:eastAsia="en-US" w:bidi="ar-SA"/>
        </w:rPr>
        <w:t>.</w:t>
      </w:r>
      <w:r w:rsidR="0069218D">
        <w:rPr>
          <w:rFonts w:ascii="Times New Roman" w:eastAsia="Calibri" w:hAnsi="Times New Roman" w:cs="Times New Roman"/>
          <w:kern w:val="0"/>
          <w:sz w:val="24"/>
          <w:szCs w:val="24"/>
          <w:lang w:val="ru-RU" w:eastAsia="en-US" w:bidi="ar-SA"/>
        </w:rPr>
        <w:t xml:space="preserve"> </w:t>
      </w:r>
    </w:p>
    <w:p w:rsidR="0016040B" w:rsidP="007426F4" w14:paraId="3EC6E491" w14:textId="74112AE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508" w:name="_Ref507661826"/>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508"/>
      <w:r w:rsidRPr="00F70D43" w:rsidR="00247F77">
        <w:rPr>
          <w:rFonts w:ascii="Times New Roman" w:eastAsia="Microsoft YaHei" w:hAnsi="Times New Roman" w:cs="Times New Roman"/>
          <w:b w:val="0"/>
          <w:bCs/>
          <w:i/>
          <w:color w:val="auto"/>
          <w:spacing w:val="-5"/>
          <w:kern w:val="0"/>
          <w:sz w:val="24"/>
          <w:szCs w:val="24"/>
          <w:lang w:val="ru-RU" w:eastAsia="en-US" w:bidi="ar-SA"/>
        </w:rPr>
        <w:t>48</w:t>
      </w:r>
      <w:r w:rsidRPr="00F70D43">
        <w:rPr>
          <w:rFonts w:ascii="Times New Roman" w:eastAsia="Microsoft YaHei" w:hAnsi="Times New Roman" w:cs="Times New Roman"/>
          <w:b w:val="0"/>
          <w:bCs/>
          <w:i/>
          <w:color w:val="auto"/>
          <w:spacing w:val="-5"/>
          <w:kern w:val="0"/>
          <w:sz w:val="24"/>
          <w:szCs w:val="24"/>
          <w:lang w:val="ru-RU" w:eastAsia="en-US" w:bidi="ar-SA"/>
        </w:rPr>
        <w:t xml:space="preserve">. Средние тарифы </w:t>
      </w:r>
      <w:r w:rsidRPr="00F70D43" w:rsidR="00772F8F">
        <w:rPr>
          <w:rFonts w:ascii="Times New Roman" w:eastAsia="Microsoft YaHei" w:hAnsi="Times New Roman" w:cs="Times New Roman"/>
          <w:b w:val="0"/>
          <w:bCs/>
          <w:i/>
          <w:color w:val="auto"/>
          <w:spacing w:val="-5"/>
          <w:kern w:val="0"/>
          <w:sz w:val="24"/>
          <w:szCs w:val="24"/>
          <w:lang w:val="ru-RU" w:eastAsia="en-US" w:bidi="ar-SA"/>
        </w:rPr>
        <w:t>по регулируемым видам деятельности</w:t>
      </w:r>
      <w:r w:rsidRPr="00F70D43">
        <w:rPr>
          <w:rFonts w:ascii="Times New Roman" w:eastAsia="Microsoft YaHei" w:hAnsi="Times New Roman" w:cs="Times New Roman"/>
          <w:b w:val="0"/>
          <w:bCs/>
          <w:i/>
          <w:color w:val="auto"/>
          <w:spacing w:val="-5"/>
          <w:kern w:val="0"/>
          <w:sz w:val="24"/>
          <w:szCs w:val="24"/>
          <w:lang w:val="ru-RU" w:eastAsia="en-US" w:bidi="ar-SA"/>
        </w:rPr>
        <w:t xml:space="preserve"> в зонах </w:t>
      </w:r>
      <w:r w:rsidRPr="00F70D43" w:rsidR="00772F8F">
        <w:rPr>
          <w:rFonts w:ascii="Times New Roman" w:eastAsia="Microsoft YaHei" w:hAnsi="Times New Roman" w:cs="Times New Roman"/>
          <w:b w:val="0"/>
          <w:bCs/>
          <w:i/>
          <w:color w:val="auto"/>
          <w:spacing w:val="-5"/>
          <w:kern w:val="0"/>
          <w:sz w:val="24"/>
          <w:szCs w:val="24"/>
          <w:lang w:val="ru-RU" w:eastAsia="en-US" w:bidi="ar-SA"/>
        </w:rPr>
        <w:t>ЕТО</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4"/>
        <w:gridCol w:w="1590"/>
        <w:gridCol w:w="1372"/>
        <w:gridCol w:w="2361"/>
        <w:gridCol w:w="838"/>
        <w:gridCol w:w="716"/>
        <w:gridCol w:w="716"/>
        <w:gridCol w:w="716"/>
        <w:gridCol w:w="716"/>
        <w:gridCol w:w="716"/>
      </w:tblGrid>
      <w:tr w14:paraId="406BB6F6" w14:textId="77777777" w:rsidTr="006B3165">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27"/>
        </w:trPr>
        <w:tc>
          <w:tcPr>
            <w:tcW w:w="454" w:type="dxa"/>
            <w:shd w:val="clear" w:color="auto" w:fill="auto"/>
            <w:noWrap/>
            <w:vAlign w:val="center"/>
            <w:hideMark/>
          </w:tcPr>
          <w:p w:rsidR="007426F4" w:rsidRPr="007A1769" w:rsidP="004A01E2" w14:paraId="2757B3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 ЕТО</w:t>
            </w:r>
          </w:p>
        </w:tc>
        <w:tc>
          <w:tcPr>
            <w:tcW w:w="1590" w:type="dxa"/>
            <w:shd w:val="clear" w:color="auto" w:fill="auto"/>
            <w:noWrap/>
            <w:vAlign w:val="center"/>
            <w:hideMark/>
          </w:tcPr>
          <w:p w:rsidR="007426F4" w:rsidRPr="007A1769" w:rsidP="004A01E2" w14:paraId="6A7BF4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Организация</w:t>
            </w:r>
          </w:p>
        </w:tc>
        <w:tc>
          <w:tcPr>
            <w:tcW w:w="1372" w:type="dxa"/>
            <w:shd w:val="clear" w:color="auto" w:fill="auto"/>
            <w:noWrap/>
            <w:vAlign w:val="center"/>
            <w:hideMark/>
          </w:tcPr>
          <w:p w:rsidR="007426F4" w:rsidRPr="007A1769" w:rsidP="004A01E2" w14:paraId="306E0D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Описание тарифа</w:t>
            </w:r>
          </w:p>
        </w:tc>
        <w:tc>
          <w:tcPr>
            <w:tcW w:w="2361" w:type="dxa"/>
            <w:shd w:val="clear" w:color="auto" w:fill="auto"/>
            <w:noWrap/>
            <w:vAlign w:val="center"/>
            <w:hideMark/>
          </w:tcPr>
          <w:p w:rsidR="007426F4" w:rsidRPr="007A1769" w:rsidP="004A01E2" w14:paraId="0902A5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Тип тарифа</w:t>
            </w:r>
          </w:p>
        </w:tc>
        <w:tc>
          <w:tcPr>
            <w:tcW w:w="838" w:type="dxa"/>
            <w:shd w:val="clear" w:color="auto" w:fill="auto"/>
            <w:noWrap/>
            <w:vAlign w:val="center"/>
            <w:hideMark/>
          </w:tcPr>
          <w:p w:rsidR="007426F4" w:rsidRPr="007A1769" w:rsidP="004A01E2" w14:paraId="45A2C2CA" w14:textId="19F023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Ед.</w:t>
            </w:r>
            <w:r w:rsidRPr="007A1769" w:rsidR="000F1801">
              <w:rPr>
                <w:rFonts w:ascii="Times New Roman" w:eastAsia="Times New Roman" w:hAnsi="Times New Roman" w:cs="Times New Roman"/>
                <w:color w:val="000000"/>
                <w:kern w:val="0"/>
                <w:sz w:val="20"/>
                <w:szCs w:val="20"/>
                <w:lang w:val="ru-RU" w:eastAsia="ru-RU" w:bidi="ar-SA"/>
              </w:rPr>
              <w:t xml:space="preserve"> </w:t>
            </w:r>
            <w:r w:rsidRPr="007A1769">
              <w:rPr>
                <w:rFonts w:ascii="Times New Roman" w:eastAsia="Times New Roman" w:hAnsi="Times New Roman" w:cs="Times New Roman"/>
                <w:color w:val="000000"/>
                <w:kern w:val="0"/>
                <w:sz w:val="20"/>
                <w:szCs w:val="20"/>
                <w:lang w:val="ru-RU" w:eastAsia="ru-RU" w:bidi="ar-SA"/>
              </w:rPr>
              <w:t>изм.</w:t>
            </w:r>
          </w:p>
        </w:tc>
        <w:tc>
          <w:tcPr>
            <w:tcW w:w="716" w:type="dxa"/>
            <w:shd w:val="clear" w:color="auto" w:fill="auto"/>
            <w:noWrap/>
            <w:vAlign w:val="center"/>
            <w:hideMark/>
          </w:tcPr>
          <w:p w:rsidR="007426F4" w:rsidRPr="007A1769" w:rsidP="00713B8E" w14:paraId="1017AA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2020</w:t>
            </w:r>
          </w:p>
        </w:tc>
        <w:tc>
          <w:tcPr>
            <w:tcW w:w="716" w:type="dxa"/>
            <w:shd w:val="clear" w:color="auto" w:fill="auto"/>
            <w:noWrap/>
            <w:vAlign w:val="center"/>
            <w:hideMark/>
          </w:tcPr>
          <w:p w:rsidR="007426F4" w:rsidRPr="007A1769" w:rsidP="00713B8E" w14:paraId="76F8D35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2021</w:t>
            </w:r>
          </w:p>
        </w:tc>
        <w:tc>
          <w:tcPr>
            <w:tcW w:w="716" w:type="dxa"/>
            <w:shd w:val="clear" w:color="auto" w:fill="auto"/>
            <w:noWrap/>
            <w:vAlign w:val="center"/>
            <w:hideMark/>
          </w:tcPr>
          <w:p w:rsidR="007426F4" w:rsidRPr="007A1769" w:rsidP="00713B8E" w14:paraId="42D1E64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2022</w:t>
            </w:r>
          </w:p>
        </w:tc>
        <w:tc>
          <w:tcPr>
            <w:tcW w:w="716" w:type="dxa"/>
            <w:shd w:val="clear" w:color="auto" w:fill="auto"/>
            <w:noWrap/>
            <w:vAlign w:val="center"/>
            <w:hideMark/>
          </w:tcPr>
          <w:p w:rsidR="007426F4" w:rsidRPr="007A1769" w:rsidP="00713B8E" w14:paraId="097B70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2023</w:t>
            </w:r>
          </w:p>
        </w:tc>
        <w:tc>
          <w:tcPr>
            <w:tcW w:w="716" w:type="dxa"/>
            <w:shd w:val="clear" w:color="auto" w:fill="auto"/>
            <w:noWrap/>
            <w:vAlign w:val="center"/>
            <w:hideMark/>
          </w:tcPr>
          <w:p w:rsidR="007426F4" w:rsidRPr="007A1769" w:rsidP="00713B8E" w14:paraId="5FA462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2024</w:t>
            </w:r>
          </w:p>
        </w:tc>
      </w:tr>
      <w:tr w14:paraId="7576A8E5" w14:textId="77777777" w:rsidTr="006B3165">
        <w:tblPrEx>
          <w:tblW w:w="10195" w:type="dxa"/>
          <w:tblCellMar>
            <w:left w:w="0" w:type="dxa"/>
            <w:right w:w="0" w:type="dxa"/>
          </w:tblCellMar>
          <w:tblLook w:val="04A0"/>
        </w:tblPrEx>
        <w:trPr>
          <w:trHeight w:val="227"/>
        </w:trPr>
        <w:tc>
          <w:tcPr>
            <w:tcW w:w="454" w:type="dxa"/>
            <w:shd w:val="clear" w:color="auto" w:fill="auto"/>
            <w:noWrap/>
            <w:vAlign w:val="center"/>
          </w:tcPr>
          <w:p w:rsidR="00467288" w:rsidRPr="007A1769" w:rsidP="00467288" w14:paraId="6B13628C" w14:textId="036CE6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1</w:t>
            </w:r>
          </w:p>
        </w:tc>
        <w:tc>
          <w:tcPr>
            <w:tcW w:w="1590" w:type="dxa"/>
            <w:shd w:val="clear" w:color="auto" w:fill="auto"/>
            <w:noWrap/>
            <w:vAlign w:val="center"/>
          </w:tcPr>
          <w:p w:rsidR="00467288" w:rsidRPr="007A1769" w:rsidP="00467288" w14:paraId="61B87B6F" w14:textId="43B2E9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МУП «РСО КР»</w:t>
            </w:r>
          </w:p>
        </w:tc>
        <w:tc>
          <w:tcPr>
            <w:tcW w:w="1372" w:type="dxa"/>
            <w:shd w:val="clear" w:color="auto" w:fill="auto"/>
            <w:noWrap/>
            <w:vAlign w:val="center"/>
          </w:tcPr>
          <w:p w:rsidR="00467288" w:rsidRPr="007A1769" w:rsidP="00467288" w14:paraId="7D6444C9" w14:textId="1A0AF6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w:t>
            </w:r>
          </w:p>
        </w:tc>
        <w:tc>
          <w:tcPr>
            <w:tcW w:w="2361" w:type="dxa"/>
            <w:shd w:val="clear" w:color="auto" w:fill="auto"/>
            <w:noWrap/>
            <w:vAlign w:val="center"/>
          </w:tcPr>
          <w:p w:rsidR="00467288" w:rsidRPr="007A1769" w:rsidP="00467288" w14:paraId="0AAFCFB4" w14:textId="20435D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Средние тарифы на отпущенную тепловую энергию</w:t>
            </w:r>
          </w:p>
        </w:tc>
        <w:tc>
          <w:tcPr>
            <w:tcW w:w="838" w:type="dxa"/>
            <w:shd w:val="clear" w:color="auto" w:fill="auto"/>
            <w:noWrap/>
            <w:vAlign w:val="center"/>
          </w:tcPr>
          <w:p w:rsidR="00467288" w:rsidRPr="007A1769" w:rsidP="00467288" w14:paraId="15BFE976" w14:textId="78D476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A1769">
              <w:rPr>
                <w:rFonts w:ascii="Times New Roman" w:eastAsia="Times New Roman" w:hAnsi="Times New Roman" w:cs="Times New Roman"/>
                <w:color w:val="000000"/>
                <w:kern w:val="0"/>
                <w:sz w:val="20"/>
                <w:szCs w:val="20"/>
                <w:lang w:val="ru-RU" w:eastAsia="ru-RU" w:bidi="ar-SA"/>
              </w:rPr>
              <w:t>руб./Гкал (руб./ед.)</w:t>
            </w:r>
          </w:p>
        </w:tc>
        <w:tc>
          <w:tcPr>
            <w:tcW w:w="716" w:type="dxa"/>
            <w:shd w:val="clear" w:color="auto" w:fill="auto"/>
            <w:noWrap/>
            <w:vAlign w:val="center"/>
          </w:tcPr>
          <w:p w:rsidR="00467288" w:rsidRPr="007A1769" w:rsidP="00467288" w14:paraId="7E6C08C3" w14:textId="4D6BBD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656EA">
              <w:rPr>
                <w:rFonts w:ascii="Times New Roman" w:eastAsia="Times New Roman" w:hAnsi="Times New Roman" w:cs="Times New Roman"/>
                <w:kern w:val="0"/>
                <w:sz w:val="20"/>
                <w:szCs w:val="20"/>
                <w:lang w:val="ru-RU" w:eastAsia="ru-RU" w:bidi="ar-SA"/>
              </w:rPr>
              <w:t>1265,22</w:t>
            </w:r>
          </w:p>
        </w:tc>
        <w:tc>
          <w:tcPr>
            <w:tcW w:w="716" w:type="dxa"/>
            <w:shd w:val="clear" w:color="auto" w:fill="auto"/>
            <w:noWrap/>
            <w:vAlign w:val="center"/>
          </w:tcPr>
          <w:p w:rsidR="00467288" w:rsidRPr="007A1769" w:rsidP="00467288" w14:paraId="11992A30" w14:textId="611ABC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kern w:val="0"/>
                <w:sz w:val="20"/>
                <w:szCs w:val="20"/>
                <w:lang w:val="ru-RU" w:eastAsia="ru-RU" w:bidi="ar-SA"/>
              </w:rPr>
              <w:t>1528,98</w:t>
            </w:r>
          </w:p>
        </w:tc>
        <w:tc>
          <w:tcPr>
            <w:tcW w:w="716" w:type="dxa"/>
            <w:shd w:val="clear" w:color="auto" w:fill="auto"/>
            <w:noWrap/>
            <w:vAlign w:val="center"/>
          </w:tcPr>
          <w:p w:rsidR="00467288" w:rsidRPr="007A1769" w:rsidP="00467288" w14:paraId="3BF424F7" w14:textId="24A588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656EA">
              <w:rPr>
                <w:rFonts w:ascii="Times New Roman" w:eastAsia="Times New Roman" w:hAnsi="Times New Roman" w:cs="Times New Roman"/>
                <w:kern w:val="0"/>
                <w:sz w:val="20"/>
                <w:szCs w:val="20"/>
                <w:lang w:val="ru-RU" w:eastAsia="ru-RU" w:bidi="ar-SA"/>
              </w:rPr>
              <w:t>1792,73</w:t>
            </w:r>
          </w:p>
        </w:tc>
        <w:tc>
          <w:tcPr>
            <w:tcW w:w="716" w:type="dxa"/>
            <w:shd w:val="clear" w:color="auto" w:fill="auto"/>
            <w:noWrap/>
            <w:vAlign w:val="center"/>
          </w:tcPr>
          <w:p w:rsidR="00467288" w:rsidRPr="007A1769" w:rsidP="00467288" w14:paraId="203AF40B" w14:textId="5E8916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656EA">
              <w:rPr>
                <w:rFonts w:ascii="Times New Roman" w:eastAsia="Times New Roman" w:hAnsi="Times New Roman" w:cs="Times New Roman"/>
                <w:kern w:val="0"/>
                <w:sz w:val="20"/>
                <w:szCs w:val="20"/>
                <w:lang w:val="ru-RU" w:eastAsia="ru-RU" w:bidi="ar-SA"/>
              </w:rPr>
              <w:t>1818,94</w:t>
            </w:r>
          </w:p>
        </w:tc>
        <w:tc>
          <w:tcPr>
            <w:tcW w:w="716" w:type="dxa"/>
            <w:shd w:val="clear" w:color="auto" w:fill="auto"/>
            <w:noWrap/>
            <w:vAlign w:val="center"/>
          </w:tcPr>
          <w:p w:rsidR="00467288" w:rsidRPr="007A1769" w:rsidP="00467288" w14:paraId="10B11B72" w14:textId="00273B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1915,76</w:t>
            </w:r>
          </w:p>
        </w:tc>
      </w:tr>
    </w:tbl>
    <w:p w:rsidR="0069218D" w:rsidRPr="001A772D" w:rsidP="00511ECA" w14:paraId="65275A9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476AA" w:rsidRPr="001A772D" w:rsidP="00E476AA" w14:paraId="31CB3F0E"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509" w:name="_Toc407638501"/>
      <w:bookmarkStart w:id="510" w:name="_Toc407703145"/>
      <w:bookmarkStart w:id="511" w:name="_Toc407703965"/>
      <w:bookmarkStart w:id="512" w:name="_Toc414274877"/>
      <w:bookmarkStart w:id="513" w:name="_Toc416708247"/>
      <w:bookmarkStart w:id="514" w:name="_Toc422928605"/>
      <w:bookmarkStart w:id="515" w:name="_Toc423525724"/>
      <w:bookmarkStart w:id="516" w:name="_Toc424042110"/>
      <w:bookmarkStart w:id="517" w:name="_Toc430345872"/>
      <w:bookmarkStart w:id="518" w:name="_Toc431569643"/>
      <w:bookmarkStart w:id="519" w:name="_Toc437278327"/>
      <w:r w:rsidRPr="001A772D">
        <w:rPr>
          <w:rFonts w:ascii="Times New Roman" w:eastAsia="Times New Roman" w:hAnsi="Times New Roman" w:cs="Times New Roman"/>
          <w:b/>
          <w:bCs/>
          <w:i/>
          <w:kern w:val="0"/>
          <w:sz w:val="24"/>
          <w:szCs w:val="28"/>
          <w:lang w:val="ru-RU" w:eastAsia="ru-RU" w:bidi="ar-SA"/>
        </w:rPr>
        <w:t>1</w:t>
      </w:r>
      <w:r w:rsidRPr="001A772D">
        <w:rPr>
          <w:rFonts w:ascii="Times New Roman" w:eastAsia="Times New Roman" w:hAnsi="Times New Roman" w:cs="Times New Roman"/>
          <w:b/>
          <w:bCs/>
          <w:i/>
          <w:kern w:val="0"/>
          <w:sz w:val="24"/>
          <w:szCs w:val="28"/>
          <w:lang w:val="ru-RU" w:eastAsia="ru-RU" w:bidi="ar-SA"/>
        </w:rPr>
        <w:t>.11.2 Структура цен (тарифов), установленных на момент разработки схемы теплоснабжения</w:t>
      </w:r>
    </w:p>
    <w:p w:rsidR="002B4F81" w:rsidP="0023539F" w14:paraId="5D3EBA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Структура цен тарифов на тепловую энергию, установленных на момент актуализации схемы теплоснабжения, в </w:t>
      </w:r>
      <w:r w:rsidRPr="001A772D" w:rsidR="006D4C7C">
        <w:rPr>
          <w:rFonts w:ascii="Times New Roman" w:eastAsia="Calibri" w:hAnsi="Times New Roman" w:cs="Times New Roman"/>
          <w:kern w:val="0"/>
          <w:sz w:val="24"/>
          <w:szCs w:val="24"/>
          <w:lang w:val="ru-RU" w:eastAsia="en-US" w:bidi="ar-SA"/>
        </w:rPr>
        <w:t>соответствии</w:t>
      </w:r>
      <w:r w:rsidRPr="001A772D">
        <w:rPr>
          <w:rFonts w:ascii="Times New Roman" w:eastAsia="Calibri" w:hAnsi="Times New Roman" w:cs="Times New Roman"/>
          <w:kern w:val="0"/>
          <w:sz w:val="24"/>
          <w:szCs w:val="24"/>
          <w:lang w:val="ru-RU" w:eastAsia="en-US" w:bidi="ar-SA"/>
        </w:rPr>
        <w:t xml:space="preserve"> с </w:t>
      </w:r>
      <w:r w:rsidRPr="001A772D" w:rsidR="006D4C7C">
        <w:rPr>
          <w:rFonts w:ascii="Times New Roman" w:eastAsia="Calibri" w:hAnsi="Times New Roman" w:cs="Times New Roman"/>
          <w:kern w:val="0"/>
          <w:sz w:val="24"/>
          <w:szCs w:val="24"/>
          <w:lang w:val="ru-RU" w:eastAsia="en-US" w:bidi="ar-SA"/>
        </w:rPr>
        <w:t>информационными</w:t>
      </w:r>
      <w:r w:rsidRPr="001A772D">
        <w:rPr>
          <w:rFonts w:ascii="Times New Roman" w:eastAsia="Calibri" w:hAnsi="Times New Roman" w:cs="Times New Roman"/>
          <w:kern w:val="0"/>
          <w:sz w:val="24"/>
          <w:szCs w:val="24"/>
          <w:lang w:val="ru-RU" w:eastAsia="en-US" w:bidi="ar-SA"/>
        </w:rPr>
        <w:t xml:space="preserve"> запрос</w:t>
      </w:r>
      <w:r w:rsidRPr="001A772D" w:rsidR="006D4C7C">
        <w:rPr>
          <w:rFonts w:ascii="Times New Roman" w:eastAsia="Calibri" w:hAnsi="Times New Roman" w:cs="Times New Roman"/>
          <w:kern w:val="0"/>
          <w:sz w:val="24"/>
          <w:szCs w:val="24"/>
          <w:lang w:val="ru-RU" w:eastAsia="en-US" w:bidi="ar-SA"/>
        </w:rPr>
        <w:t>ами</w:t>
      </w:r>
      <w:r w:rsidRPr="001A772D">
        <w:rPr>
          <w:rFonts w:ascii="Times New Roman" w:eastAsia="Calibri" w:hAnsi="Times New Roman" w:cs="Times New Roman"/>
          <w:kern w:val="0"/>
          <w:sz w:val="24"/>
          <w:szCs w:val="24"/>
          <w:lang w:val="ru-RU" w:eastAsia="en-US" w:bidi="ar-SA"/>
        </w:rPr>
        <w:t xml:space="preserve"> в адрес ресурсоснабжающих </w:t>
      </w:r>
      <w:r w:rsidRPr="00D82268">
        <w:rPr>
          <w:rFonts w:ascii="Times New Roman" w:eastAsia="Calibri" w:hAnsi="Times New Roman" w:cs="Times New Roman"/>
          <w:kern w:val="0"/>
          <w:sz w:val="24"/>
          <w:szCs w:val="24"/>
          <w:lang w:val="ru-RU" w:eastAsia="en-US" w:bidi="ar-SA"/>
        </w:rPr>
        <w:t xml:space="preserve">организаций </w:t>
      </w:r>
      <w:r w:rsidR="0023539F">
        <w:rPr>
          <w:rFonts w:ascii="Times New Roman" w:eastAsia="Calibri" w:hAnsi="Times New Roman" w:cs="Times New Roman"/>
          <w:kern w:val="0"/>
          <w:sz w:val="24"/>
          <w:szCs w:val="24"/>
          <w:lang w:val="ru-RU" w:eastAsia="en-US" w:bidi="ar-SA"/>
        </w:rPr>
        <w:t xml:space="preserve">представлена в таблице </w:t>
      </w:r>
      <w:r w:rsidR="006014A5">
        <w:rPr>
          <w:rFonts w:ascii="Times New Roman" w:eastAsia="Calibri" w:hAnsi="Times New Roman" w:cs="Times New Roman"/>
          <w:kern w:val="0"/>
          <w:sz w:val="24"/>
          <w:szCs w:val="24"/>
          <w:lang w:val="ru-RU" w:eastAsia="en-US" w:bidi="ar-SA"/>
        </w:rPr>
        <w:t>5</w:t>
      </w:r>
      <w:r w:rsidR="00247F77">
        <w:rPr>
          <w:rFonts w:ascii="Times New Roman" w:eastAsia="Calibri" w:hAnsi="Times New Roman" w:cs="Times New Roman"/>
          <w:kern w:val="0"/>
          <w:sz w:val="24"/>
          <w:szCs w:val="24"/>
          <w:lang w:val="ru-RU" w:eastAsia="en-US" w:bidi="ar-SA"/>
        </w:rPr>
        <w:t>0</w:t>
      </w:r>
      <w:r w:rsidR="0023539F">
        <w:rPr>
          <w:rFonts w:ascii="Times New Roman" w:eastAsia="Calibri" w:hAnsi="Times New Roman" w:cs="Times New Roman"/>
          <w:kern w:val="0"/>
          <w:sz w:val="24"/>
          <w:szCs w:val="24"/>
          <w:lang w:val="ru-RU" w:eastAsia="en-US" w:bidi="ar-SA"/>
        </w:rPr>
        <w:t>.</w:t>
      </w:r>
    </w:p>
    <w:p w:rsidR="0016040B" w:rsidP="00500E5A" w14:paraId="60CEECC1" w14:textId="023C1C8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C9569A">
        <w:rPr>
          <w:rFonts w:ascii="Times New Roman" w:eastAsia="Microsoft YaHei" w:hAnsi="Times New Roman" w:cs="Times New Roman"/>
          <w:b w:val="0"/>
          <w:bCs/>
          <w:i/>
          <w:color w:val="auto"/>
          <w:spacing w:val="-5"/>
          <w:kern w:val="0"/>
          <w:sz w:val="24"/>
          <w:szCs w:val="24"/>
          <w:lang w:val="ru-RU" w:eastAsia="en-US" w:bidi="ar-SA"/>
        </w:rPr>
        <w:t>Таблица 5</w:t>
      </w:r>
      <w:r w:rsidRPr="00C9569A" w:rsidR="00247F77">
        <w:rPr>
          <w:rFonts w:ascii="Times New Roman" w:eastAsia="Microsoft YaHei" w:hAnsi="Times New Roman" w:cs="Times New Roman"/>
          <w:b w:val="0"/>
          <w:bCs/>
          <w:i/>
          <w:color w:val="auto"/>
          <w:spacing w:val="-5"/>
          <w:kern w:val="0"/>
          <w:sz w:val="24"/>
          <w:szCs w:val="24"/>
          <w:lang w:val="ru-RU" w:eastAsia="en-US" w:bidi="ar-SA"/>
        </w:rPr>
        <w:t>0</w:t>
      </w:r>
      <w:r w:rsidRPr="00C9569A">
        <w:rPr>
          <w:rFonts w:ascii="Times New Roman" w:eastAsia="Microsoft YaHei" w:hAnsi="Times New Roman" w:cs="Times New Roman"/>
          <w:b w:val="0"/>
          <w:bCs/>
          <w:i/>
          <w:color w:val="auto"/>
          <w:spacing w:val="-5"/>
          <w:kern w:val="0"/>
          <w:sz w:val="24"/>
          <w:szCs w:val="24"/>
          <w:lang w:val="ru-RU" w:eastAsia="en-US" w:bidi="ar-SA"/>
        </w:rPr>
        <w:t>. Структура тарифа на отпущенную тепловую энергию по ЕТО</w:t>
      </w:r>
    </w:p>
    <w:tbl>
      <w:tblPr>
        <w:tblStyle w:val="TableNormal"/>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32"/>
        <w:gridCol w:w="1434"/>
        <w:gridCol w:w="5716"/>
        <w:gridCol w:w="1372"/>
        <w:gridCol w:w="1041"/>
      </w:tblGrid>
      <w:tr w14:paraId="2B81715E" w14:textId="77777777" w:rsidTr="00130515">
        <w:tblPrEx>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rPr>
        <w:tc>
          <w:tcPr>
            <w:tcW w:w="632" w:type="dxa"/>
            <w:shd w:val="clear" w:color="auto" w:fill="auto"/>
            <w:noWrap/>
            <w:vAlign w:val="center"/>
            <w:hideMark/>
          </w:tcPr>
          <w:p w:rsidR="005A4438" w:rsidRPr="003964E4" w:rsidP="00C5494A" w14:paraId="08C29C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 ЕТО</w:t>
            </w:r>
          </w:p>
        </w:tc>
        <w:tc>
          <w:tcPr>
            <w:tcW w:w="1434" w:type="dxa"/>
            <w:shd w:val="clear" w:color="auto" w:fill="auto"/>
            <w:noWrap/>
            <w:vAlign w:val="center"/>
            <w:hideMark/>
          </w:tcPr>
          <w:p w:rsidR="005A4438" w:rsidRPr="003964E4" w:rsidP="00C5494A" w14:paraId="2D000A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Организация</w:t>
            </w:r>
          </w:p>
        </w:tc>
        <w:tc>
          <w:tcPr>
            <w:tcW w:w="5716" w:type="dxa"/>
            <w:shd w:val="clear" w:color="auto" w:fill="auto"/>
            <w:noWrap/>
            <w:vAlign w:val="center"/>
            <w:hideMark/>
          </w:tcPr>
          <w:p w:rsidR="005A4438" w:rsidRPr="003964E4" w:rsidP="00C5494A" w14:paraId="759FE9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Наименование показателя</w:t>
            </w:r>
          </w:p>
        </w:tc>
        <w:tc>
          <w:tcPr>
            <w:tcW w:w="1372" w:type="dxa"/>
            <w:shd w:val="clear" w:color="auto" w:fill="auto"/>
            <w:noWrap/>
            <w:vAlign w:val="center"/>
            <w:hideMark/>
          </w:tcPr>
          <w:p w:rsidR="005A4438" w:rsidRPr="003964E4" w:rsidP="00C5494A" w14:paraId="12C530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Значение</w:t>
            </w:r>
          </w:p>
        </w:tc>
        <w:tc>
          <w:tcPr>
            <w:tcW w:w="1041" w:type="dxa"/>
            <w:shd w:val="clear" w:color="auto" w:fill="auto"/>
            <w:noWrap/>
            <w:vAlign w:val="center"/>
            <w:hideMark/>
          </w:tcPr>
          <w:p w:rsidR="005A4438" w:rsidRPr="003964E4" w:rsidP="00C5494A" w14:paraId="31E7FA7E" w14:textId="57201D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Доля в т</w:t>
            </w:r>
            <w:r w:rsidRPr="003964E4" w:rsidR="00500E5A">
              <w:rPr>
                <w:rFonts w:ascii="Times New Roman" w:eastAsia="Times New Roman" w:hAnsi="Times New Roman" w:cs="Times New Roman"/>
                <w:color w:val="000000"/>
                <w:kern w:val="0"/>
                <w:sz w:val="20"/>
                <w:szCs w:val="20"/>
                <w:lang w:val="ru-RU" w:eastAsia="ru-RU" w:bidi="ar-SA"/>
              </w:rPr>
              <w:t>а</w:t>
            </w:r>
            <w:r w:rsidRPr="003964E4">
              <w:rPr>
                <w:rFonts w:ascii="Times New Roman" w:eastAsia="Times New Roman" w:hAnsi="Times New Roman" w:cs="Times New Roman"/>
                <w:color w:val="000000"/>
                <w:kern w:val="0"/>
                <w:sz w:val="20"/>
                <w:szCs w:val="20"/>
                <w:lang w:val="ru-RU" w:eastAsia="ru-RU" w:bidi="ar-SA"/>
              </w:rPr>
              <w:t>рифе</w:t>
            </w:r>
          </w:p>
        </w:tc>
      </w:tr>
      <w:tr w14:paraId="09D1DC3E" w14:textId="77777777" w:rsidTr="00130515">
        <w:tblPrEx>
          <w:tblW w:w="10195" w:type="dxa"/>
          <w:tblCellMar>
            <w:left w:w="0" w:type="dxa"/>
            <w:right w:w="0" w:type="dxa"/>
          </w:tblCellMar>
          <w:tblLook w:val="04A0"/>
        </w:tblPrEx>
        <w:trPr>
          <w:trHeight w:val="57"/>
        </w:trPr>
        <w:tc>
          <w:tcPr>
            <w:tcW w:w="632" w:type="dxa"/>
            <w:shd w:val="clear" w:color="auto" w:fill="auto"/>
            <w:noWrap/>
            <w:vAlign w:val="center"/>
            <w:hideMark/>
          </w:tcPr>
          <w:p w:rsidR="005A4438" w:rsidRPr="003964E4" w:rsidP="00C5494A" w14:paraId="1FE6E2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Ед. изм.</w:t>
            </w:r>
          </w:p>
        </w:tc>
        <w:tc>
          <w:tcPr>
            <w:tcW w:w="1434" w:type="dxa"/>
            <w:shd w:val="clear" w:color="auto" w:fill="auto"/>
            <w:noWrap/>
            <w:vAlign w:val="center"/>
            <w:hideMark/>
          </w:tcPr>
          <w:p w:rsidR="005A4438" w:rsidRPr="003964E4" w:rsidP="00C5494A" w14:paraId="778AB5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c>
          <w:tcPr>
            <w:tcW w:w="5716" w:type="dxa"/>
            <w:shd w:val="clear" w:color="auto" w:fill="auto"/>
            <w:noWrap/>
            <w:vAlign w:val="center"/>
            <w:hideMark/>
          </w:tcPr>
          <w:p w:rsidR="005A4438" w:rsidRPr="003964E4" w:rsidP="00C5494A" w14:paraId="1F5C8B3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c>
          <w:tcPr>
            <w:tcW w:w="1372" w:type="dxa"/>
            <w:shd w:val="clear" w:color="auto" w:fill="auto"/>
            <w:noWrap/>
            <w:vAlign w:val="center"/>
            <w:hideMark/>
          </w:tcPr>
          <w:p w:rsidR="005A4438" w:rsidRPr="003964E4" w:rsidP="00C5494A" w14:paraId="3C55EC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руб./Гкал</w:t>
            </w:r>
          </w:p>
        </w:tc>
        <w:tc>
          <w:tcPr>
            <w:tcW w:w="1041" w:type="dxa"/>
            <w:shd w:val="clear" w:color="auto" w:fill="auto"/>
            <w:noWrap/>
            <w:vAlign w:val="center"/>
            <w:hideMark/>
          </w:tcPr>
          <w:p w:rsidR="005A4438" w:rsidRPr="003964E4" w:rsidP="00C5494A" w14:paraId="476BB3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w:t>
            </w:r>
          </w:p>
        </w:tc>
      </w:tr>
      <w:tr w14:paraId="11452230" w14:textId="77777777" w:rsidTr="00130515">
        <w:tblPrEx>
          <w:tblW w:w="10195" w:type="dxa"/>
          <w:tblCellMar>
            <w:left w:w="0" w:type="dxa"/>
            <w:right w:w="0" w:type="dxa"/>
          </w:tblCellMar>
          <w:tblLook w:val="04A0"/>
        </w:tblPrEx>
        <w:trPr>
          <w:trHeight w:val="57"/>
        </w:trPr>
        <w:tc>
          <w:tcPr>
            <w:tcW w:w="632" w:type="dxa"/>
            <w:vMerge w:val="restart"/>
            <w:shd w:val="clear" w:color="auto" w:fill="auto"/>
            <w:noWrap/>
            <w:vAlign w:val="center"/>
            <w:hideMark/>
          </w:tcPr>
          <w:p w:rsidR="00C9569A" w:rsidRPr="003964E4" w:rsidP="00C9569A" w14:paraId="52FAE67A" w14:textId="5A01B1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1</w:t>
            </w:r>
          </w:p>
        </w:tc>
        <w:tc>
          <w:tcPr>
            <w:tcW w:w="1434" w:type="dxa"/>
            <w:vMerge w:val="restart"/>
            <w:shd w:val="clear" w:color="auto" w:fill="auto"/>
            <w:noWrap/>
            <w:vAlign w:val="center"/>
          </w:tcPr>
          <w:p w:rsidR="00C9569A" w:rsidRPr="003964E4" w:rsidP="00C9569A" w14:paraId="7E68B9BF" w14:textId="3FF888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МУП «РСО КР»</w:t>
            </w:r>
          </w:p>
        </w:tc>
        <w:tc>
          <w:tcPr>
            <w:tcW w:w="5716" w:type="dxa"/>
            <w:shd w:val="clear" w:color="auto" w:fill="auto"/>
            <w:noWrap/>
            <w:vAlign w:val="center"/>
            <w:hideMark/>
          </w:tcPr>
          <w:p w:rsidR="00C9569A" w:rsidRPr="003964E4" w:rsidP="00C9569A" w14:paraId="12AAD604" w14:textId="5372C3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Средний тариф на отпущенную тепловую энергию</w:t>
            </w:r>
          </w:p>
        </w:tc>
        <w:tc>
          <w:tcPr>
            <w:tcW w:w="1372" w:type="dxa"/>
            <w:shd w:val="clear" w:color="auto" w:fill="auto"/>
            <w:noWrap/>
            <w:vAlign w:val="center"/>
          </w:tcPr>
          <w:p w:rsidR="00C9569A" w:rsidRPr="003964E4" w:rsidP="00C9569A" w14:paraId="3EE11438" w14:textId="1F9F21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1915,8</w:t>
            </w:r>
          </w:p>
        </w:tc>
        <w:tc>
          <w:tcPr>
            <w:tcW w:w="1041" w:type="dxa"/>
            <w:shd w:val="clear" w:color="auto" w:fill="auto"/>
            <w:noWrap/>
            <w:vAlign w:val="center"/>
          </w:tcPr>
          <w:p w:rsidR="00C9569A" w:rsidRPr="003964E4" w:rsidP="00C9569A" w14:paraId="5BD18E18" w14:textId="1FE6EB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100,0</w:t>
            </w:r>
          </w:p>
        </w:tc>
      </w:tr>
      <w:tr w14:paraId="4688C309" w14:textId="77777777" w:rsidTr="00130515">
        <w:tblPrEx>
          <w:tblW w:w="10195" w:type="dxa"/>
          <w:tblCellMar>
            <w:left w:w="0" w:type="dxa"/>
            <w:right w:w="0" w:type="dxa"/>
          </w:tblCellMar>
          <w:tblLook w:val="04A0"/>
        </w:tblPrEx>
        <w:trPr>
          <w:trHeight w:val="57"/>
        </w:trPr>
        <w:tc>
          <w:tcPr>
            <w:tcW w:w="632" w:type="dxa"/>
            <w:vMerge/>
            <w:vAlign w:val="center"/>
            <w:hideMark/>
          </w:tcPr>
          <w:p w:rsidR="00C9569A" w:rsidRPr="003964E4" w:rsidP="00C9569A" w14:paraId="243D3B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C9569A" w:rsidRPr="003964E4" w:rsidP="00C9569A" w14:paraId="5C1C4EC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C9569A" w:rsidRPr="003964E4" w:rsidP="00C9569A" w14:paraId="450643BD" w14:textId="6CEA3E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372" w:type="dxa"/>
            <w:shd w:val="clear" w:color="auto" w:fill="auto"/>
            <w:noWrap/>
            <w:vAlign w:val="center"/>
          </w:tcPr>
          <w:p w:rsidR="00C9569A" w:rsidRPr="003964E4" w:rsidP="00C9569A" w14:paraId="1C618CA5" w14:textId="559746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472,1</w:t>
            </w:r>
          </w:p>
        </w:tc>
        <w:tc>
          <w:tcPr>
            <w:tcW w:w="1041" w:type="dxa"/>
            <w:shd w:val="clear" w:color="auto" w:fill="auto"/>
            <w:noWrap/>
            <w:vAlign w:val="center"/>
          </w:tcPr>
          <w:p w:rsidR="00C9569A" w:rsidRPr="003964E4" w:rsidP="00C9569A" w14:paraId="655D4764" w14:textId="317A3B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24,6</w:t>
            </w:r>
          </w:p>
        </w:tc>
      </w:tr>
      <w:tr w14:paraId="6217FB42" w14:textId="77777777" w:rsidTr="00130515">
        <w:tblPrEx>
          <w:tblW w:w="10195" w:type="dxa"/>
          <w:tblCellMar>
            <w:left w:w="0" w:type="dxa"/>
            <w:right w:w="0" w:type="dxa"/>
          </w:tblCellMar>
          <w:tblLook w:val="04A0"/>
        </w:tblPrEx>
        <w:trPr>
          <w:trHeight w:val="57"/>
        </w:trPr>
        <w:tc>
          <w:tcPr>
            <w:tcW w:w="632" w:type="dxa"/>
            <w:vMerge/>
            <w:vAlign w:val="center"/>
            <w:hideMark/>
          </w:tcPr>
          <w:p w:rsidR="00C9569A" w:rsidRPr="003964E4" w:rsidP="00C9569A" w14:paraId="07AF05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C9569A" w:rsidRPr="003964E4" w:rsidP="00C9569A" w14:paraId="607FCD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C9569A" w:rsidRPr="003964E4" w:rsidP="00C9569A" w14:paraId="21F09518" w14:textId="758D7B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372" w:type="dxa"/>
            <w:shd w:val="clear" w:color="auto" w:fill="auto"/>
            <w:noWrap/>
            <w:vAlign w:val="center"/>
          </w:tcPr>
          <w:p w:rsidR="00C9569A" w:rsidRPr="003964E4" w:rsidP="00C9569A" w14:paraId="25947297" w14:textId="2A156E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370,8</w:t>
            </w:r>
          </w:p>
        </w:tc>
        <w:tc>
          <w:tcPr>
            <w:tcW w:w="1041" w:type="dxa"/>
            <w:shd w:val="clear" w:color="auto" w:fill="auto"/>
            <w:noWrap/>
            <w:vAlign w:val="center"/>
          </w:tcPr>
          <w:p w:rsidR="00C9569A" w:rsidRPr="003964E4" w:rsidP="00C9569A" w14:paraId="4AFCDF86" w14:textId="6234F8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19,4</w:t>
            </w:r>
          </w:p>
        </w:tc>
      </w:tr>
      <w:tr w14:paraId="2B0B222F" w14:textId="77777777" w:rsidTr="00130515">
        <w:tblPrEx>
          <w:tblW w:w="10195" w:type="dxa"/>
          <w:tblCellMar>
            <w:left w:w="0" w:type="dxa"/>
            <w:right w:w="0" w:type="dxa"/>
          </w:tblCellMar>
          <w:tblLook w:val="04A0"/>
        </w:tblPrEx>
        <w:trPr>
          <w:trHeight w:val="57"/>
        </w:trPr>
        <w:tc>
          <w:tcPr>
            <w:tcW w:w="632" w:type="dxa"/>
            <w:vMerge/>
            <w:vAlign w:val="center"/>
            <w:hideMark/>
          </w:tcPr>
          <w:p w:rsidR="00C9569A" w:rsidRPr="003964E4" w:rsidP="00C9569A" w14:paraId="4D0EFC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C9569A" w:rsidRPr="003964E4" w:rsidP="00C9569A" w14:paraId="52ED251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C9569A" w:rsidRPr="003964E4" w:rsidP="00C9569A" w14:paraId="6EB4958E" w14:textId="08C18C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топлива, холодной воды и теплоносителя</w:t>
            </w:r>
          </w:p>
        </w:tc>
        <w:tc>
          <w:tcPr>
            <w:tcW w:w="1372" w:type="dxa"/>
            <w:shd w:val="clear" w:color="auto" w:fill="auto"/>
            <w:noWrap/>
            <w:vAlign w:val="center"/>
          </w:tcPr>
          <w:p w:rsidR="00C9569A" w:rsidRPr="003964E4" w:rsidP="00C9569A" w14:paraId="20DA5D40" w14:textId="0503BE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1072,9</w:t>
            </w:r>
          </w:p>
        </w:tc>
        <w:tc>
          <w:tcPr>
            <w:tcW w:w="1041" w:type="dxa"/>
            <w:shd w:val="clear" w:color="auto" w:fill="auto"/>
            <w:noWrap/>
            <w:vAlign w:val="center"/>
          </w:tcPr>
          <w:p w:rsidR="00C9569A" w:rsidRPr="003964E4" w:rsidP="00C9569A" w14:paraId="7438330B" w14:textId="5313B0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56,0</w:t>
            </w:r>
          </w:p>
        </w:tc>
      </w:tr>
      <w:tr w14:paraId="67388B98" w14:textId="77777777" w:rsidTr="00130515">
        <w:tblPrEx>
          <w:tblW w:w="10195" w:type="dxa"/>
          <w:tblCellMar>
            <w:left w:w="0" w:type="dxa"/>
            <w:right w:w="0" w:type="dxa"/>
          </w:tblCellMar>
          <w:tblLook w:val="04A0"/>
        </w:tblPrEx>
        <w:trPr>
          <w:trHeight w:val="57"/>
        </w:trPr>
        <w:tc>
          <w:tcPr>
            <w:tcW w:w="632" w:type="dxa"/>
            <w:vMerge/>
            <w:vAlign w:val="center"/>
            <w:hideMark/>
          </w:tcPr>
          <w:p w:rsidR="00C9569A" w:rsidRPr="003964E4" w:rsidP="00C9569A" w14:paraId="652B42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4" w:type="dxa"/>
            <w:vMerge/>
            <w:vAlign w:val="center"/>
          </w:tcPr>
          <w:p w:rsidR="00C9569A" w:rsidRPr="003964E4" w:rsidP="00C9569A" w14:paraId="4797E2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716" w:type="dxa"/>
            <w:shd w:val="clear" w:color="auto" w:fill="auto"/>
            <w:noWrap/>
            <w:vAlign w:val="center"/>
            <w:hideMark/>
          </w:tcPr>
          <w:p w:rsidR="00C9569A" w:rsidRPr="003964E4" w:rsidP="00C9569A" w14:paraId="28EBE7CB" w14:textId="018C87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964E4">
              <w:rPr>
                <w:rFonts w:ascii="Times New Roman" w:eastAsia="Times New Roman" w:hAnsi="Times New Roman" w:cs="Times New Roman"/>
                <w:color w:val="000000"/>
                <w:kern w:val="0"/>
                <w:sz w:val="20"/>
                <w:szCs w:val="20"/>
                <w:lang w:val="ru-RU" w:eastAsia="ru-RU" w:bidi="ar-SA"/>
              </w:rPr>
              <w:t>Прибыль</w:t>
            </w:r>
          </w:p>
        </w:tc>
        <w:tc>
          <w:tcPr>
            <w:tcW w:w="1372" w:type="dxa"/>
            <w:shd w:val="clear" w:color="auto" w:fill="auto"/>
            <w:noWrap/>
            <w:vAlign w:val="center"/>
          </w:tcPr>
          <w:p w:rsidR="00C9569A" w:rsidRPr="003964E4" w:rsidP="00C9569A" w14:paraId="7D280F17" w14:textId="5F5ABA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c>
          <w:tcPr>
            <w:tcW w:w="1041" w:type="dxa"/>
            <w:shd w:val="clear" w:color="auto" w:fill="auto"/>
            <w:noWrap/>
            <w:vAlign w:val="center"/>
          </w:tcPr>
          <w:p w:rsidR="00C9569A" w:rsidRPr="003964E4" w:rsidP="00C9569A" w14:paraId="04D7D5FA" w14:textId="4FEE1F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0,0</w:t>
            </w:r>
          </w:p>
        </w:tc>
      </w:tr>
    </w:tbl>
    <w:p w:rsidR="006014A5" w:rsidRPr="001A772D" w:rsidP="0023539F" w14:paraId="536924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E476AA" w:rsidRPr="001A772D" w:rsidP="00E476AA" w14:paraId="039866E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1.11.3 Плата за подключение к системе теплоснабжения и поступлений денежных средств от осуществления указанной деятельности</w:t>
      </w:r>
    </w:p>
    <w:p w:rsidR="00E476AA" w:rsidRPr="001A772D" w:rsidP="00E476AA" w14:paraId="08AF98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Плата за подключение (технологическое присоединение) к системам теплоснабжения на территории </w:t>
      </w:r>
      <w:r w:rsidR="006014A5">
        <w:rPr>
          <w:rFonts w:ascii="Times New Roman" w:eastAsia="Calibri" w:hAnsi="Times New Roman" w:cs="Times New Roman"/>
          <w:kern w:val="0"/>
          <w:sz w:val="24"/>
          <w:szCs w:val="24"/>
          <w:lang w:val="ru-RU" w:eastAsia="en-US" w:bidi="ar-SA"/>
        </w:rPr>
        <w:t>м</w:t>
      </w:r>
      <w:r w:rsidRPr="001E6A3D" w:rsidR="001E6A3D">
        <w:rPr>
          <w:rFonts w:ascii="Times New Roman" w:eastAsia="Calibri" w:hAnsi="Times New Roman" w:cs="Times New Roman"/>
          <w:kern w:val="0"/>
          <w:sz w:val="24"/>
          <w:szCs w:val="24"/>
          <w:lang w:val="ru-RU" w:eastAsia="en-US" w:bidi="ar-SA"/>
        </w:rPr>
        <w:t xml:space="preserve">униципального </w:t>
      </w:r>
      <w:r w:rsidRPr="006014A5" w:rsidR="001E6A3D">
        <w:rPr>
          <w:rFonts w:ascii="Times New Roman" w:eastAsia="Calibri" w:hAnsi="Times New Roman" w:cs="Times New Roman"/>
          <w:kern w:val="0"/>
          <w:sz w:val="24"/>
          <w:szCs w:val="24"/>
          <w:lang w:val="ru-RU" w:eastAsia="en-US" w:bidi="ar-SA"/>
        </w:rPr>
        <w:t xml:space="preserve">образования </w:t>
      </w:r>
      <w:r w:rsidRPr="006014A5">
        <w:rPr>
          <w:rFonts w:ascii="Times New Roman" w:eastAsia="Calibri" w:hAnsi="Times New Roman" w:cs="Times New Roman"/>
          <w:kern w:val="0"/>
          <w:sz w:val="24"/>
          <w:szCs w:val="24"/>
          <w:lang w:val="ru-RU" w:eastAsia="en-US" w:bidi="ar-SA"/>
        </w:rPr>
        <w:t>не устанавливаются.</w:t>
      </w:r>
    </w:p>
    <w:p w:rsidR="00E476AA" w:rsidRPr="001A772D" w:rsidP="00E476AA" w14:paraId="53676F80"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1.11.4 Плата за услуги по поддержанию резервной тепловой мощности, в том числе для социально значимых категорий потребителей</w:t>
      </w:r>
    </w:p>
    <w:p w:rsidR="00E476AA" w:rsidRPr="001A772D" w:rsidP="00E476AA" w14:paraId="422D55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Плата услуги по поддержанию резервной тепловой мощности, в том числе для социально значимых категорий потребителей, </w:t>
      </w:r>
      <w:r w:rsidR="006014A5">
        <w:rPr>
          <w:rFonts w:ascii="Times New Roman" w:eastAsia="Calibri" w:hAnsi="Times New Roman" w:cs="Times New Roman"/>
          <w:kern w:val="0"/>
          <w:sz w:val="24"/>
          <w:szCs w:val="24"/>
          <w:lang w:val="ru-RU" w:eastAsia="en-US" w:bidi="ar-SA"/>
        </w:rPr>
        <w:t>на территории</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w:t>
      </w:r>
      <w:r w:rsidR="006014A5">
        <w:rPr>
          <w:rFonts w:ascii="Times New Roman" w:eastAsia="Calibri" w:hAnsi="Times New Roman" w:cs="Times New Roman"/>
          <w:kern w:val="0"/>
          <w:sz w:val="24"/>
          <w:szCs w:val="24"/>
          <w:lang w:val="ru-RU" w:eastAsia="en-US" w:bidi="ar-SA"/>
        </w:rPr>
        <w:t>го</w:t>
      </w:r>
      <w:r w:rsidRPr="001E6A3D" w:rsidR="0063383B">
        <w:rPr>
          <w:rFonts w:ascii="Times New Roman" w:eastAsia="Calibri" w:hAnsi="Times New Roman" w:cs="Times New Roman"/>
          <w:kern w:val="0"/>
          <w:sz w:val="24"/>
          <w:szCs w:val="24"/>
          <w:lang w:val="ru-RU" w:eastAsia="en-US" w:bidi="ar-SA"/>
        </w:rPr>
        <w:t xml:space="preserve"> </w:t>
      </w:r>
      <w:r w:rsidRPr="001E6A3D" w:rsidR="006014A5">
        <w:rPr>
          <w:rFonts w:ascii="Times New Roman" w:eastAsia="Calibri" w:hAnsi="Times New Roman" w:cs="Times New Roman"/>
          <w:kern w:val="0"/>
          <w:sz w:val="24"/>
          <w:szCs w:val="24"/>
          <w:lang w:val="ru-RU" w:eastAsia="en-US" w:bidi="ar-SA"/>
        </w:rPr>
        <w:t>образования</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не устанавливается.</w:t>
      </w:r>
    </w:p>
    <w:p w:rsidR="00E476AA" w:rsidRPr="001A772D" w:rsidP="00E476AA" w14:paraId="60275502"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rsidR="00E476AA" w:rsidRPr="001A772D" w:rsidP="00E476AA" w14:paraId="5FF52A4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соответствии с ч. 1 ст. 23.3 Федерального закона от 27.07.2010 №190-ФЗ «О теплоснабжении»</w:t>
      </w:r>
      <w:r w:rsidR="006014A5">
        <w:rPr>
          <w:rFonts w:ascii="Times New Roman" w:eastAsia="Calibri" w:hAnsi="Times New Roman" w:cs="Times New Roman"/>
          <w:kern w:val="0"/>
          <w:sz w:val="24"/>
          <w:szCs w:val="24"/>
          <w:lang w:val="ru-RU" w:eastAsia="en-US" w:bidi="ar-SA"/>
        </w:rPr>
        <w:t xml:space="preserve"> к</w:t>
      </w:r>
      <w:r w:rsidRPr="001A772D">
        <w:rPr>
          <w:rFonts w:ascii="Times New Roman" w:eastAsia="Calibri" w:hAnsi="Times New Roman" w:cs="Times New Roman"/>
          <w:kern w:val="0"/>
          <w:sz w:val="24"/>
          <w:szCs w:val="24"/>
          <w:lang w:val="ru-RU" w:eastAsia="en-US" w:bidi="ar-SA"/>
        </w:rPr>
        <w:t xml:space="preserve"> ценовым зонам теплоснабжения могут быть отнесены поселение, городской округ, соответствующие следующим критериям: </w:t>
      </w:r>
    </w:p>
    <w:p w:rsidR="00E476AA" w:rsidRPr="001A772D" w14:paraId="5B62FB78"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утвержденной схемы теплоснабжения поселения, городского округа; </w:t>
      </w:r>
    </w:p>
    <w:p w:rsidR="00E476AA" w:rsidRPr="001A772D" w14:paraId="7F560E18"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 </w:t>
      </w:r>
    </w:p>
    <w:p w:rsidR="00E476AA" w:rsidRPr="001A772D" w14:paraId="2367B751"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частями 14 - 18 статьи 23.13 настоящего Федерального закона; </w:t>
      </w:r>
    </w:p>
    <w:p w:rsidR="00E476AA" w:rsidRPr="001A772D" w14:paraId="5CF056FF"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 </w:t>
      </w:r>
    </w:p>
    <w:p w:rsidR="00E476AA" w:rsidRPr="001A772D" w:rsidP="00E476AA" w14:paraId="0B4653C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момент актуализации схемы теплоснабжения м</w:t>
      </w:r>
      <w:r w:rsidRPr="001E6A3D" w:rsidR="0063383B">
        <w:rPr>
          <w:rFonts w:ascii="Times New Roman" w:eastAsia="Calibri" w:hAnsi="Times New Roman" w:cs="Times New Roman"/>
          <w:kern w:val="0"/>
          <w:sz w:val="24"/>
          <w:szCs w:val="24"/>
          <w:lang w:val="ru-RU" w:eastAsia="en-US" w:bidi="ar-SA"/>
        </w:rPr>
        <w:t>униципальное образование</w:t>
      </w:r>
      <w:r w:rsidR="001E6A3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попадает под условия</w:t>
      </w:r>
      <w:r w:rsidRPr="001A772D">
        <w:rPr>
          <w:rFonts w:ascii="Times New Roman" w:eastAsia="Calibri" w:hAnsi="Times New Roman" w:cs="Times New Roman"/>
          <w:kern w:val="0"/>
          <w:sz w:val="24"/>
          <w:szCs w:val="24"/>
          <w:lang w:val="ru-RU" w:eastAsia="en-US" w:bidi="ar-SA"/>
        </w:rPr>
        <w:t xml:space="preserve"> отнесен</w:t>
      </w:r>
      <w:r>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к ценовой зоне теплоснабжения.</w:t>
      </w:r>
    </w:p>
    <w:p w:rsidR="00E476AA" w:rsidRPr="001A772D" w:rsidP="00E476AA" w14:paraId="240986D0"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rsidR="006014A5" w:rsidRPr="001A772D" w:rsidP="006014A5" w14:paraId="1C859AE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На момент актуализации схемы теплоснабжения м</w:t>
      </w:r>
      <w:r w:rsidRPr="001E6A3D">
        <w:rPr>
          <w:rFonts w:ascii="Times New Roman" w:eastAsia="Calibri" w:hAnsi="Times New Roman" w:cs="Times New Roman"/>
          <w:kern w:val="0"/>
          <w:sz w:val="24"/>
          <w:szCs w:val="24"/>
          <w:lang w:val="ru-RU" w:eastAsia="en-US" w:bidi="ar-SA"/>
        </w:rPr>
        <w:t>униципальное образование</w:t>
      </w:r>
      <w:r>
        <w:rPr>
          <w:rFonts w:ascii="Times New Roman" w:eastAsia="Calibri" w:hAnsi="Times New Roman" w:cs="Times New Roman"/>
          <w:kern w:val="0"/>
          <w:sz w:val="24"/>
          <w:szCs w:val="24"/>
          <w:lang w:val="ru-RU" w:eastAsia="en-US" w:bidi="ar-SA"/>
        </w:rPr>
        <w:t xml:space="preserve"> не попадает под условия</w:t>
      </w:r>
      <w:r w:rsidRPr="001A772D">
        <w:rPr>
          <w:rFonts w:ascii="Times New Roman" w:eastAsia="Calibri" w:hAnsi="Times New Roman" w:cs="Times New Roman"/>
          <w:kern w:val="0"/>
          <w:sz w:val="24"/>
          <w:szCs w:val="24"/>
          <w:lang w:val="ru-RU" w:eastAsia="en-US" w:bidi="ar-SA"/>
        </w:rPr>
        <w:t xml:space="preserve"> отнесен</w:t>
      </w:r>
      <w:r>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к ценовой зоне теплоснабжения.</w:t>
      </w:r>
    </w:p>
    <w:p w:rsidR="00E476AA" w:rsidP="00E476AA" w14:paraId="4C945261"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1.11.6 Изменения, произошедшие ценах (тарифах) в сфере теплоснабжения за период, предшествующий актуализации схемы теплоснабжения</w:t>
      </w:r>
    </w:p>
    <w:p w:rsidR="007B1C65" w:rsidRPr="001A772D" w:rsidP="007B1C65" w14:paraId="7129317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значения тарифов теплоснабжающих организаций на производство и транспортировку тепловой энергии, обновлена информация о структуре тарифов.</w:t>
      </w:r>
    </w:p>
    <w:p w:rsidR="008E656F" w:rsidRPr="001A772D" w:rsidP="00C563DD" w14:paraId="545CC24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20" w:name="_Toc164349893"/>
      <w:r w:rsidRPr="001A772D">
        <w:rPr>
          <w:rFonts w:ascii="Times New Roman" w:eastAsia="Times New Roman" w:hAnsi="Times New Roman" w:cs="Times New Roman"/>
          <w:b/>
          <w:bCs/>
          <w:i/>
          <w:kern w:val="0"/>
          <w:sz w:val="24"/>
          <w:szCs w:val="24"/>
          <w:lang w:val="ru-RU" w:eastAsia="ru-RU" w:bidi="ar-SA"/>
        </w:rPr>
        <w:t>Ч</w:t>
      </w:r>
      <w:r w:rsidRPr="001A772D">
        <w:rPr>
          <w:rFonts w:ascii="Times New Roman" w:eastAsia="Times New Roman" w:hAnsi="Times New Roman" w:cs="Times New Roman"/>
          <w:b/>
          <w:bCs/>
          <w:i/>
          <w:kern w:val="0"/>
          <w:sz w:val="24"/>
          <w:szCs w:val="24"/>
          <w:lang w:val="ru-RU" w:eastAsia="ru-RU" w:bidi="ar-SA"/>
        </w:rPr>
        <w:t xml:space="preserve">асть 12 </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Описание</w:t>
      </w:r>
      <w:r w:rsidRPr="001A772D">
        <w:rPr>
          <w:rFonts w:ascii="Times New Roman" w:eastAsia="Times New Roman" w:hAnsi="Times New Roman" w:cs="Times New Roman"/>
          <w:b/>
          <w:bCs/>
          <w:i/>
          <w:kern w:val="0"/>
          <w:sz w:val="24"/>
          <w:szCs w:val="24"/>
          <w:lang w:val="ru-RU" w:eastAsia="ru-RU" w:bidi="ar-SA"/>
        </w:rPr>
        <w:t xml:space="preserve"> </w:t>
      </w:r>
      <w:r w:rsidRPr="001A772D">
        <w:rPr>
          <w:rFonts w:ascii="Times New Roman" w:eastAsia="Times New Roman" w:hAnsi="Times New Roman" w:cs="Times New Roman"/>
          <w:b/>
          <w:bCs/>
          <w:i/>
          <w:kern w:val="0"/>
          <w:sz w:val="24"/>
          <w:szCs w:val="24"/>
          <w:lang w:val="ru-RU" w:eastAsia="ru-RU" w:bidi="ar-SA"/>
        </w:rPr>
        <w:t>существующих технических и технологических проблем в системах теплоснабжени</w:t>
      </w:r>
      <w:r w:rsidRPr="001A772D">
        <w:rPr>
          <w:rFonts w:ascii="Times New Roman" w:eastAsia="Times New Roman" w:hAnsi="Times New Roman" w:cs="Times New Roman"/>
          <w:b/>
          <w:bCs/>
          <w:i/>
          <w:kern w:val="0"/>
          <w:sz w:val="24"/>
          <w:szCs w:val="24"/>
          <w:lang w:val="ru-RU" w:eastAsia="ru-RU" w:bidi="ar-SA"/>
        </w:rPr>
        <w:t>я</w:t>
      </w:r>
      <w:bookmarkEnd w:id="509"/>
      <w:bookmarkEnd w:id="510"/>
      <w:bookmarkEnd w:id="511"/>
      <w:bookmarkEnd w:id="512"/>
      <w:bookmarkEnd w:id="513"/>
      <w:bookmarkEnd w:id="514"/>
      <w:bookmarkEnd w:id="515"/>
      <w:bookmarkEnd w:id="516"/>
      <w:bookmarkEnd w:id="517"/>
      <w:bookmarkEnd w:id="518"/>
      <w:bookmarkEnd w:id="519"/>
      <w:bookmarkEnd w:id="520"/>
    </w:p>
    <w:p w:rsidR="002E3961" w:rsidRPr="001A772D" w:rsidP="00C563DD" w14:paraId="05971D34"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bookmarkStart w:id="521" w:name="_Toc437275038"/>
      <w:bookmarkEnd w:id="521"/>
      <w:r w:rsidRPr="001A772D">
        <w:rPr>
          <w:rFonts w:ascii="Times New Roman" w:eastAsia="Times New Roman" w:hAnsi="Times New Roman" w:cs="Times New Roman"/>
          <w:b/>
          <w:bCs/>
          <w:i/>
          <w:kern w:val="0"/>
          <w:sz w:val="24"/>
          <w:szCs w:val="28"/>
          <w:lang w:val="ru-RU" w:eastAsia="ru-RU" w:bidi="ar-SA"/>
        </w:rPr>
        <w:t xml:space="preserve">1.12.1 </w:t>
      </w:r>
      <w:r w:rsidRPr="001A772D">
        <w:rPr>
          <w:rFonts w:ascii="Times New Roman" w:eastAsia="Times New Roman" w:hAnsi="Times New Roman" w:cs="Times New Roman"/>
          <w:b/>
          <w:bCs/>
          <w:i/>
          <w:kern w:val="0"/>
          <w:sz w:val="24"/>
          <w:szCs w:val="28"/>
          <w:lang w:val="ru-RU" w:eastAsia="ru-RU" w:bidi="ar-SA"/>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0048AB" w:rsidRPr="001A772D" w:rsidP="000048AB" w14:paraId="114818D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 проблемам организации качественного теплоснабжения </w:t>
      </w:r>
      <w:r w:rsidR="00F70D43">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следует отнести следующее:</w:t>
      </w:r>
    </w:p>
    <w:p w:rsidR="000048AB" w:rsidRPr="001A772D" w:rsidP="00523D62" w14:paraId="15ED34B1"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оральный и физический износ оборудования отдельных котельных, которое в ближайшие годы выработает свой парковый ресурс, сложившаяся ситуация требует реконструкции теплоэнергетического оборудования котельных.</w:t>
      </w:r>
    </w:p>
    <w:p w:rsidR="000048AB" w:rsidRPr="001A772D" w:rsidP="00523D62" w14:paraId="480B1C34"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э</w:t>
      </w:r>
      <w:r w:rsidRPr="001A772D">
        <w:rPr>
          <w:rFonts w:ascii="Times New Roman" w:eastAsia="Calibri" w:hAnsi="Times New Roman" w:cs="Times New Roman"/>
          <w:kern w:val="0"/>
          <w:sz w:val="24"/>
          <w:szCs w:val="24"/>
          <w:lang w:val="ru-RU" w:eastAsia="en-US" w:bidi="ar-SA"/>
        </w:rPr>
        <w:t>ксплуатация экономически неэффективных котельных влечет за собой принятие ряда мер по разработке проектов локальных источников теплоснабжения и перевода данных источников на природный газ.</w:t>
      </w:r>
    </w:p>
    <w:p w:rsidR="000048AB" w:rsidRPr="001A772D" w:rsidP="00523D62" w14:paraId="6D45CFAE"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1A772D">
        <w:rPr>
          <w:rFonts w:ascii="Times New Roman" w:eastAsia="Calibri" w:hAnsi="Times New Roman" w:cs="Times New Roman"/>
          <w:kern w:val="0"/>
          <w:sz w:val="24"/>
          <w:szCs w:val="24"/>
          <w:lang w:val="ru-RU" w:eastAsia="en-US" w:bidi="ar-SA"/>
        </w:rPr>
        <w:t>тсутствие достаточных инвестиций в модернизацию энергетического оборудования источников тепловой энергии, что приводит к старению существующего оборудования, наличию ограничений тепловой мощности и значений располагаемой тепловой мощности.</w:t>
      </w:r>
    </w:p>
    <w:p w:rsidR="000048AB" w:rsidRPr="001A772D" w:rsidP="00523D62" w14:paraId="2A3D296B"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w:t>
      </w:r>
      <w:r w:rsidRPr="001A772D">
        <w:rPr>
          <w:rFonts w:ascii="Times New Roman" w:eastAsia="Calibri" w:hAnsi="Times New Roman" w:cs="Times New Roman"/>
          <w:kern w:val="0"/>
          <w:sz w:val="24"/>
          <w:szCs w:val="24"/>
          <w:lang w:val="ru-RU" w:eastAsia="en-US" w:bidi="ar-SA"/>
        </w:rPr>
        <w:t>ысокий износ сетей теплоснабжения, а также ветхость систем теплопотребления домов, последнее не позволяет организациям осуществить в полном объеме программу подготовки к работе в отопительный период;</w:t>
      </w:r>
    </w:p>
    <w:p w:rsidR="000048AB" w:rsidRPr="001A772D" w:rsidP="00523D62" w14:paraId="076AB43C"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приборов учета тепловой энергии на границах раздела балансовой принадлежности, что приводит к определенным сложностям при определении объемов отпущенного тепла и величине потерь;</w:t>
      </w:r>
    </w:p>
    <w:p w:rsidR="000048AB" w:rsidRPr="001A772D" w:rsidP="00523D62" w14:paraId="2391046A"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приборов учета тепловой энергии у потребителей, что приводит к определению объемов отпущенного тепла по установленным нормативам, без учета фактических температур наружного воздуха, а в итоге значительных переплат потребителями за тепловую энергию;</w:t>
      </w:r>
    </w:p>
    <w:p w:rsidR="000048AB" w:rsidRPr="001A772D" w:rsidP="00523D62" w14:paraId="0D632D34"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превышение сроков межремонтного периода из-за недостаточности финансирования;</w:t>
      </w:r>
    </w:p>
    <w:p w:rsidR="000048AB" w:rsidRPr="001A772D" w:rsidP="00523D62" w14:paraId="30C9DD70"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сложности в обеспечении гидравлических режимов работы тепловых сетей и систем теплопотребления от отдельных теплоисточников, возникающие вследствие большой протяженности тепловых сетей, сверхнормативных потерь давления, ограничений по пропускной способности отдельных участков тепловых сетей, а также разбалансировки системы теплоснабжения;</w:t>
      </w:r>
    </w:p>
    <w:p w:rsidR="000048AB" w:rsidRPr="001A772D" w:rsidP="00523D62" w14:paraId="4B40D858"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завышенные расходы теплоносителя по сравнению с </w:t>
      </w:r>
      <w:r w:rsidRPr="001A772D" w:rsidR="006C540A">
        <w:rPr>
          <w:rFonts w:ascii="Times New Roman" w:eastAsia="Calibri" w:hAnsi="Times New Roman" w:cs="Times New Roman"/>
          <w:kern w:val="0"/>
          <w:sz w:val="24"/>
          <w:szCs w:val="24"/>
          <w:lang w:val="ru-RU" w:eastAsia="en-US" w:bidi="ar-SA"/>
        </w:rPr>
        <w:t>расчётными</w:t>
      </w:r>
      <w:r w:rsidRPr="001A772D">
        <w:rPr>
          <w:rFonts w:ascii="Times New Roman" w:eastAsia="Calibri" w:hAnsi="Times New Roman" w:cs="Times New Roman"/>
          <w:kern w:val="0"/>
          <w:sz w:val="24"/>
          <w:szCs w:val="24"/>
          <w:lang w:val="ru-RU" w:eastAsia="en-US" w:bidi="ar-SA"/>
        </w:rPr>
        <w:t xml:space="preserve"> (для обеспечения гидравлических режимов работы системы);</w:t>
      </w:r>
    </w:p>
    <w:p w:rsidR="000048AB" w:rsidRPr="001A772D" w:rsidP="00523D62" w14:paraId="11B88CD3"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завышенные договорные нагрузки потребителей;</w:t>
      </w:r>
    </w:p>
    <w:p w:rsidR="000048AB" w:rsidP="00523D62" w14:paraId="6FFF40DC"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отсутствие регулирующих устройств в системах теплопотребления.</w:t>
      </w:r>
      <w:r w:rsidR="00597C4A">
        <w:rPr>
          <w:rFonts w:ascii="Times New Roman" w:eastAsia="Calibri" w:hAnsi="Times New Roman" w:cs="Times New Roman"/>
          <w:kern w:val="0"/>
          <w:sz w:val="24"/>
          <w:szCs w:val="24"/>
          <w:lang w:val="ru-RU" w:eastAsia="en-US" w:bidi="ar-SA"/>
        </w:rPr>
        <w:t xml:space="preserve"> </w:t>
      </w:r>
    </w:p>
    <w:p w:rsidR="0016040B" w:rsidRPr="00435AB7" w:rsidP="00E6610D" w14:paraId="6AA08A73" w14:textId="6461CCA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435AB7">
        <w:rPr>
          <w:rFonts w:ascii="Times New Roman" w:eastAsia="Microsoft YaHei" w:hAnsi="Times New Roman" w:cs="Times New Roman"/>
          <w:b w:val="0"/>
          <w:bCs/>
          <w:i/>
          <w:color w:val="auto"/>
          <w:spacing w:val="-5"/>
          <w:kern w:val="0"/>
          <w:sz w:val="24"/>
          <w:szCs w:val="24"/>
          <w:lang w:val="ru-RU" w:eastAsia="en-US" w:bidi="ar-SA"/>
        </w:rPr>
        <w:t>Таблица 5</w:t>
      </w:r>
      <w:r w:rsidRPr="00435AB7" w:rsidR="000E232A">
        <w:rPr>
          <w:rFonts w:ascii="Times New Roman" w:eastAsia="Microsoft YaHei" w:hAnsi="Times New Roman" w:cs="Times New Roman"/>
          <w:b w:val="0"/>
          <w:bCs/>
          <w:i/>
          <w:color w:val="auto"/>
          <w:spacing w:val="-5"/>
          <w:kern w:val="0"/>
          <w:sz w:val="24"/>
          <w:szCs w:val="24"/>
          <w:lang w:val="ru-RU" w:eastAsia="en-US" w:bidi="ar-SA"/>
        </w:rPr>
        <w:t>1</w:t>
      </w:r>
      <w:r w:rsidRPr="00435AB7">
        <w:rPr>
          <w:rFonts w:ascii="Times New Roman" w:eastAsia="Microsoft YaHei" w:hAnsi="Times New Roman" w:cs="Times New Roman"/>
          <w:b w:val="0"/>
          <w:bCs/>
          <w:i/>
          <w:color w:val="auto"/>
          <w:spacing w:val="-5"/>
          <w:kern w:val="0"/>
          <w:sz w:val="24"/>
          <w:szCs w:val="24"/>
          <w:lang w:val="ru-RU" w:eastAsia="en-US" w:bidi="ar-SA"/>
        </w:rPr>
        <w:t xml:space="preserve">. </w:t>
      </w:r>
      <w:r w:rsidRPr="00435AB7" w:rsidR="00523D62">
        <w:rPr>
          <w:rFonts w:ascii="Times New Roman" w:eastAsia="Microsoft YaHei" w:hAnsi="Times New Roman" w:cs="Times New Roman"/>
          <w:b w:val="0"/>
          <w:bCs/>
          <w:i/>
          <w:color w:val="auto"/>
          <w:spacing w:val="-5"/>
          <w:kern w:val="0"/>
          <w:sz w:val="24"/>
          <w:szCs w:val="24"/>
          <w:lang w:val="ru-RU" w:eastAsia="en-US" w:bidi="ar-SA"/>
        </w:rPr>
        <w:t>Проблемы организации теплоснабжения</w:t>
      </w:r>
    </w:p>
    <w:tbl>
      <w:tblPr>
        <w:tblStyle w:val="TableNormal"/>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4"/>
        <w:gridCol w:w="2113"/>
        <w:gridCol w:w="3370"/>
        <w:gridCol w:w="4364"/>
      </w:tblGrid>
      <w:tr w14:paraId="4C8B178B" w14:textId="77777777" w:rsidTr="00E6610D">
        <w:tblPrEx>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558CDF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 п/п</w:t>
            </w:r>
          </w:p>
        </w:tc>
        <w:tc>
          <w:tcPr>
            <w:tcW w:w="2113" w:type="dxa"/>
            <w:shd w:val="clear" w:color="auto" w:fill="auto"/>
            <w:noWrap/>
            <w:vAlign w:val="center"/>
            <w:hideMark/>
          </w:tcPr>
          <w:p w:rsidR="00CB29CC" w:rsidRPr="00435AB7" w:rsidP="00CB29CC" w14:paraId="186E7F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Тип проблемы</w:t>
            </w:r>
          </w:p>
        </w:tc>
        <w:tc>
          <w:tcPr>
            <w:tcW w:w="3370" w:type="dxa"/>
            <w:shd w:val="clear" w:color="auto" w:fill="auto"/>
            <w:noWrap/>
            <w:vAlign w:val="center"/>
            <w:hideMark/>
          </w:tcPr>
          <w:p w:rsidR="00CB29CC" w:rsidRPr="00435AB7" w:rsidP="00CB29CC" w14:paraId="6216FD1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Краткое описание</w:t>
            </w:r>
          </w:p>
        </w:tc>
        <w:tc>
          <w:tcPr>
            <w:tcW w:w="4364" w:type="dxa"/>
            <w:shd w:val="clear" w:color="auto" w:fill="auto"/>
            <w:noWrap/>
            <w:vAlign w:val="center"/>
            <w:hideMark/>
          </w:tcPr>
          <w:p w:rsidR="00CB29CC" w:rsidRPr="00435AB7" w:rsidP="00CB29CC" w14:paraId="26F97F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Возможные причины проблемы</w:t>
            </w:r>
          </w:p>
        </w:tc>
      </w:tr>
      <w:tr w14:paraId="40240E98"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562111FA" w14:textId="789E87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1</w:t>
            </w:r>
          </w:p>
        </w:tc>
        <w:tc>
          <w:tcPr>
            <w:tcW w:w="2113" w:type="dxa"/>
            <w:shd w:val="clear" w:color="auto" w:fill="auto"/>
            <w:noWrap/>
            <w:vAlign w:val="center"/>
            <w:hideMark/>
          </w:tcPr>
          <w:p w:rsidR="00CB29CC" w:rsidRPr="00435AB7" w:rsidP="00CB29CC" w14:paraId="4DBB80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организации качественного теплоснабжения</w:t>
            </w:r>
          </w:p>
        </w:tc>
        <w:tc>
          <w:tcPr>
            <w:tcW w:w="3370" w:type="dxa"/>
            <w:shd w:val="clear" w:color="auto" w:fill="auto"/>
            <w:noWrap/>
            <w:vAlign w:val="center"/>
            <w:hideMark/>
          </w:tcPr>
          <w:p w:rsidR="00CB29CC" w:rsidRPr="00435AB7" w:rsidP="00CB29CC" w14:paraId="2D2F69CD" w14:textId="34F510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Высокие издержки на транспортировку тепловой энергии</w:t>
            </w:r>
          </w:p>
        </w:tc>
        <w:tc>
          <w:tcPr>
            <w:tcW w:w="4364" w:type="dxa"/>
            <w:shd w:val="clear" w:color="auto" w:fill="auto"/>
            <w:noWrap/>
            <w:vAlign w:val="center"/>
            <w:hideMark/>
          </w:tcPr>
          <w:p w:rsidR="00CB29CC" w:rsidRPr="00435AB7" w:rsidP="00CB29CC" w14:paraId="0EFAA1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Физический износ тепловых сетей, высокие сверхнормативные потери тепловой энергии</w:t>
            </w:r>
          </w:p>
        </w:tc>
      </w:tr>
      <w:tr w14:paraId="4DB6031D"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435AB7" w:rsidRPr="00435AB7" w:rsidP="00435AB7" w14:paraId="4250A7D9" w14:textId="7B06B9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2</w:t>
            </w:r>
          </w:p>
        </w:tc>
        <w:tc>
          <w:tcPr>
            <w:tcW w:w="2113" w:type="dxa"/>
            <w:shd w:val="clear" w:color="auto" w:fill="auto"/>
            <w:noWrap/>
            <w:vAlign w:val="center"/>
            <w:hideMark/>
          </w:tcPr>
          <w:p w:rsidR="00435AB7" w:rsidRPr="00435AB7" w:rsidP="00435AB7" w14:paraId="2B440660" w14:textId="577405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организации качественного теплоснабжения</w:t>
            </w:r>
          </w:p>
        </w:tc>
        <w:tc>
          <w:tcPr>
            <w:tcW w:w="3370" w:type="dxa"/>
            <w:shd w:val="clear" w:color="auto" w:fill="auto"/>
            <w:noWrap/>
            <w:vAlign w:val="center"/>
            <w:hideMark/>
          </w:tcPr>
          <w:p w:rsidR="00435AB7" w:rsidRPr="00435AB7" w:rsidP="00435AB7" w14:paraId="6BB562D8" w14:textId="403C9F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Невозможность оперативного реагирования на нештатные ситуации</w:t>
            </w:r>
          </w:p>
        </w:tc>
        <w:tc>
          <w:tcPr>
            <w:tcW w:w="4364" w:type="dxa"/>
            <w:shd w:val="clear" w:color="auto" w:fill="auto"/>
            <w:noWrap/>
            <w:vAlign w:val="center"/>
            <w:hideMark/>
          </w:tcPr>
          <w:p w:rsidR="00435AB7" w:rsidRPr="00435AB7" w:rsidP="00435AB7" w14:paraId="289DEDBC" w14:textId="78F65D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Отсутствие систем автоматизации и диспетчеризации</w:t>
            </w:r>
          </w:p>
        </w:tc>
      </w:tr>
      <w:tr w14:paraId="0F194576" w14:textId="77777777" w:rsidTr="00E6610D">
        <w:tblPrEx>
          <w:tblW w:w="10171" w:type="dxa"/>
          <w:tblCellMar>
            <w:left w:w="0" w:type="dxa"/>
            <w:right w:w="0" w:type="dxa"/>
          </w:tblCellMar>
          <w:tblLook w:val="04A0"/>
        </w:tblPrEx>
        <w:trPr>
          <w:trHeight w:val="288"/>
        </w:trPr>
        <w:tc>
          <w:tcPr>
            <w:tcW w:w="324" w:type="dxa"/>
            <w:shd w:val="clear" w:color="auto" w:fill="auto"/>
            <w:noWrap/>
            <w:vAlign w:val="center"/>
            <w:hideMark/>
          </w:tcPr>
          <w:p w:rsidR="00CB29CC" w:rsidRPr="00435AB7" w:rsidP="00CB29CC" w14:paraId="3EB059EB" w14:textId="58C72D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3</w:t>
            </w:r>
          </w:p>
        </w:tc>
        <w:tc>
          <w:tcPr>
            <w:tcW w:w="2113" w:type="dxa"/>
            <w:shd w:val="clear" w:color="auto" w:fill="auto"/>
            <w:noWrap/>
            <w:vAlign w:val="center"/>
            <w:hideMark/>
          </w:tcPr>
          <w:p w:rsidR="00CB29CC" w:rsidRPr="00435AB7" w:rsidP="00CB29CC" w14:paraId="0E7664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Проблемы развития систем теплоснабжения</w:t>
            </w:r>
          </w:p>
        </w:tc>
        <w:tc>
          <w:tcPr>
            <w:tcW w:w="3370" w:type="dxa"/>
            <w:shd w:val="clear" w:color="auto" w:fill="auto"/>
            <w:noWrap/>
            <w:vAlign w:val="center"/>
            <w:hideMark/>
          </w:tcPr>
          <w:p w:rsidR="00CB29CC" w:rsidRPr="00435AB7" w:rsidP="00CB29CC" w14:paraId="6EF13A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Отсутствие возможности планировать перспективные нагрузки в системах теплоснабжения</w:t>
            </w:r>
          </w:p>
        </w:tc>
        <w:tc>
          <w:tcPr>
            <w:tcW w:w="4364" w:type="dxa"/>
            <w:shd w:val="clear" w:color="auto" w:fill="auto"/>
            <w:noWrap/>
            <w:vAlign w:val="center"/>
            <w:hideMark/>
          </w:tcPr>
          <w:p w:rsidR="00CB29CC" w:rsidRPr="00435AB7" w:rsidP="00CB29CC" w14:paraId="3763EA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35AB7">
              <w:rPr>
                <w:rFonts w:ascii="Times New Roman" w:eastAsia="Times New Roman" w:hAnsi="Times New Roman" w:cs="Times New Roman"/>
                <w:color w:val="000000"/>
                <w:kern w:val="0"/>
                <w:sz w:val="20"/>
                <w:szCs w:val="20"/>
                <w:lang w:val="ru-RU" w:eastAsia="ru-RU" w:bidi="ar-SA"/>
              </w:rPr>
              <w:t>Низкий уровень проработки или отсутствие проектов планировки и межевания территорий</w:t>
            </w:r>
          </w:p>
        </w:tc>
      </w:tr>
    </w:tbl>
    <w:p w:rsidR="00165AB4" w:rsidRPr="001A772D" w:rsidP="00165AB4" w14:paraId="7FA408A2" w14:textId="77777777">
      <w:pPr>
        <w:widowControl/>
        <w:numPr>
          <w:ilvl w:val="0"/>
          <w:numId w:val="0"/>
        </w:numPr>
        <w:tabs>
          <w:tab w:val="left" w:pos="1134"/>
        </w:tabs>
        <w:suppressAutoHyphens w:val="0"/>
        <w:spacing w:after="0" w:line="300" w:lineRule="auto"/>
        <w:ind w:left="567" w:firstLine="0"/>
        <w:contextualSpacing/>
        <w:jc w:val="both"/>
        <w:rPr>
          <w:rFonts w:ascii="Times New Roman" w:eastAsia="Calibri" w:hAnsi="Times New Roman" w:cs="Times New Roman"/>
          <w:kern w:val="0"/>
          <w:sz w:val="24"/>
          <w:szCs w:val="24"/>
          <w:lang w:val="ru-RU" w:eastAsia="en-US" w:bidi="ar-SA"/>
        </w:rPr>
      </w:pPr>
    </w:p>
    <w:p w:rsidR="002E3961" w:rsidRPr="001A772D" w:rsidP="00C563DD" w14:paraId="52EC21B7"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1.12.2 </w:t>
      </w:r>
      <w:r w:rsidRPr="001A772D">
        <w:rPr>
          <w:rFonts w:ascii="Times New Roman" w:eastAsia="Times New Roman" w:hAnsi="Times New Roman" w:cs="Times New Roman"/>
          <w:b/>
          <w:bCs/>
          <w:i/>
          <w:kern w:val="0"/>
          <w:sz w:val="24"/>
          <w:szCs w:val="28"/>
          <w:lang w:val="ru-RU" w:eastAsia="ru-RU" w:bidi="ar-SA"/>
        </w:rPr>
        <w:t>Описание существующих проблем организации надежного и безопасного теплоснабжения (перечень причин, приводящих к снижению надежного теплоснабжения, включая проблемы в работе теплопотребляющих установок потребителей)</w:t>
      </w:r>
    </w:p>
    <w:p w:rsidR="000048AB" w:rsidRPr="001A772D" w:rsidP="000048AB" w14:paraId="47D654D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1. Нормативный срок службы тепловых сетей достиг и превысил </w:t>
      </w:r>
      <w:r w:rsidR="00F70D43">
        <w:rPr>
          <w:rFonts w:ascii="Times New Roman" w:eastAsia="Calibri" w:hAnsi="Times New Roman" w:cs="Times New Roman"/>
          <w:kern w:val="0"/>
          <w:sz w:val="24"/>
          <w:szCs w:val="24"/>
          <w:lang w:val="ru-RU" w:eastAsia="en-US" w:bidi="ar-SA"/>
        </w:rPr>
        <w:t xml:space="preserve">сроки допустимой </w:t>
      </w:r>
      <w:r w:rsidR="00165AB4">
        <w:rPr>
          <w:rFonts w:ascii="Times New Roman" w:eastAsia="Calibri" w:hAnsi="Times New Roman" w:cs="Times New Roman"/>
          <w:kern w:val="0"/>
          <w:sz w:val="24"/>
          <w:szCs w:val="24"/>
          <w:lang w:val="ru-RU" w:eastAsia="en-US" w:bidi="ar-SA"/>
        </w:rPr>
        <w:t>эксплуатации</w:t>
      </w:r>
      <w:r w:rsidRPr="001A772D">
        <w:rPr>
          <w:rFonts w:ascii="Times New Roman" w:eastAsia="Calibri" w:hAnsi="Times New Roman" w:cs="Times New Roman"/>
          <w:kern w:val="0"/>
          <w:sz w:val="24"/>
          <w:szCs w:val="24"/>
          <w:lang w:val="ru-RU" w:eastAsia="en-US" w:bidi="ar-SA"/>
        </w:rPr>
        <w:t xml:space="preserve">, что приводит к повышенной аварийности и возможности нарушения подачи тепла потребителям. </w:t>
      </w:r>
    </w:p>
    <w:p w:rsidR="000048AB" w:rsidRPr="00D82268" w:rsidP="000048AB" w14:paraId="048214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2</w:t>
      </w:r>
      <w:r w:rsidRPr="001A772D">
        <w:rPr>
          <w:rFonts w:ascii="Times New Roman" w:eastAsia="Calibri" w:hAnsi="Times New Roman" w:cs="Times New Roman"/>
          <w:kern w:val="0"/>
          <w:sz w:val="24"/>
          <w:szCs w:val="24"/>
          <w:lang w:val="ru-RU" w:eastAsia="en-US" w:bidi="ar-SA"/>
        </w:rPr>
        <w:t xml:space="preserve">. По результатам анализа воздействия энергоисточников на воздушный бассейн </w:t>
      </w:r>
      <w:r w:rsidRPr="00D82268">
        <w:rPr>
          <w:rFonts w:ascii="Times New Roman" w:eastAsia="Calibri" w:hAnsi="Times New Roman" w:cs="Times New Roman"/>
          <w:kern w:val="0"/>
          <w:sz w:val="24"/>
          <w:szCs w:val="24"/>
          <w:lang w:val="ru-RU" w:eastAsia="en-US" w:bidi="ar-SA"/>
        </w:rPr>
        <w:t>(по отчетным данным) установлено</w:t>
      </w:r>
      <w:r>
        <w:rPr>
          <w:rFonts w:ascii="Times New Roman" w:eastAsia="Calibri" w:hAnsi="Times New Roman" w:cs="Times New Roman"/>
          <w:kern w:val="0"/>
          <w:sz w:val="24"/>
          <w:szCs w:val="24"/>
          <w:lang w:val="ru-RU" w:eastAsia="en-US" w:bidi="ar-SA"/>
        </w:rPr>
        <w:t>, что о</w:t>
      </w:r>
      <w:r w:rsidRPr="00D82268">
        <w:rPr>
          <w:rFonts w:ascii="Times New Roman" w:eastAsia="Calibri" w:hAnsi="Times New Roman" w:cs="Times New Roman"/>
          <w:kern w:val="0"/>
          <w:sz w:val="24"/>
          <w:szCs w:val="24"/>
          <w:lang w:val="ru-RU" w:eastAsia="en-US" w:bidi="ar-SA"/>
        </w:rPr>
        <w:t>бъем выбросов загрязняющих веществ в атмосферу от источников не превышает разрешенный</w:t>
      </w:r>
      <w:r>
        <w:rPr>
          <w:rFonts w:ascii="Times New Roman" w:eastAsia="Calibri" w:hAnsi="Times New Roman" w:cs="Times New Roman"/>
          <w:kern w:val="0"/>
          <w:sz w:val="24"/>
          <w:szCs w:val="24"/>
          <w:lang w:val="ru-RU" w:eastAsia="en-US" w:bidi="ar-SA"/>
        </w:rPr>
        <w:t>.</w:t>
      </w:r>
    </w:p>
    <w:p w:rsidR="002E3961" w:rsidRPr="001A772D" w:rsidP="00C563DD" w14:paraId="0D4DBCAD"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1.12.3 </w:t>
      </w:r>
      <w:r w:rsidRPr="001A772D">
        <w:rPr>
          <w:rFonts w:ascii="Times New Roman" w:eastAsia="Times New Roman" w:hAnsi="Times New Roman" w:cs="Times New Roman"/>
          <w:b/>
          <w:bCs/>
          <w:i/>
          <w:kern w:val="0"/>
          <w:sz w:val="24"/>
          <w:szCs w:val="28"/>
          <w:lang w:val="ru-RU" w:eastAsia="ru-RU" w:bidi="ar-SA"/>
        </w:rPr>
        <w:t>Описание существующих проблем развития систем теплоснабжения</w:t>
      </w:r>
    </w:p>
    <w:p w:rsidR="000048AB" w:rsidRPr="001A772D" w:rsidP="000048AB" w14:paraId="7A4BEBA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 основным проблемам развития систем теплоснабжения </w:t>
      </w:r>
      <w:r w:rsidR="00165AB4">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необходимо отнести следующие:</w:t>
      </w:r>
    </w:p>
    <w:p w:rsidR="000048AB" w:rsidRPr="001A772D" w:rsidP="000048AB" w14:paraId="4D9C1EF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1. </w:t>
      </w:r>
      <w:r w:rsidRPr="001A772D" w:rsidR="00BE1228">
        <w:rPr>
          <w:rFonts w:ascii="Times New Roman" w:eastAsia="Calibri" w:hAnsi="Times New Roman" w:cs="Times New Roman"/>
          <w:kern w:val="0"/>
          <w:sz w:val="24"/>
          <w:szCs w:val="24"/>
          <w:lang w:val="ru-RU" w:eastAsia="en-US" w:bidi="ar-SA"/>
        </w:rPr>
        <w:t xml:space="preserve">Низкий уровень </w:t>
      </w:r>
      <w:r w:rsidR="00165AB4">
        <w:rPr>
          <w:rFonts w:ascii="Times New Roman" w:eastAsia="Calibri" w:hAnsi="Times New Roman" w:cs="Times New Roman"/>
          <w:kern w:val="0"/>
          <w:sz w:val="24"/>
          <w:szCs w:val="24"/>
          <w:lang w:val="ru-RU" w:eastAsia="en-US" w:bidi="ar-SA"/>
        </w:rPr>
        <w:t xml:space="preserve">проработки или отсутствие </w:t>
      </w:r>
      <w:r w:rsidRPr="001A772D" w:rsidR="00BE1228">
        <w:rPr>
          <w:rFonts w:ascii="Times New Roman" w:eastAsia="Calibri" w:hAnsi="Times New Roman" w:cs="Times New Roman"/>
          <w:kern w:val="0"/>
          <w:sz w:val="24"/>
          <w:szCs w:val="24"/>
          <w:lang w:val="ru-RU" w:eastAsia="en-US" w:bidi="ar-SA"/>
        </w:rPr>
        <w:t>проектов</w:t>
      </w:r>
      <w:r w:rsidR="00165AB4">
        <w:rPr>
          <w:rFonts w:ascii="Times New Roman" w:eastAsia="Calibri" w:hAnsi="Times New Roman" w:cs="Times New Roman"/>
          <w:kern w:val="0"/>
          <w:sz w:val="24"/>
          <w:szCs w:val="24"/>
          <w:lang w:val="ru-RU" w:eastAsia="en-US" w:bidi="ar-SA"/>
        </w:rPr>
        <w:t xml:space="preserve"> планировки и</w:t>
      </w:r>
      <w:r w:rsidRPr="001A772D" w:rsidR="00BE1228">
        <w:rPr>
          <w:rFonts w:ascii="Times New Roman" w:eastAsia="Calibri" w:hAnsi="Times New Roman" w:cs="Times New Roman"/>
          <w:kern w:val="0"/>
          <w:sz w:val="24"/>
          <w:szCs w:val="24"/>
          <w:lang w:val="ru-RU" w:eastAsia="en-US" w:bidi="ar-SA"/>
        </w:rPr>
        <w:t xml:space="preserve"> межевания</w:t>
      </w:r>
      <w:r w:rsidR="00165AB4">
        <w:rPr>
          <w:rFonts w:ascii="Times New Roman" w:eastAsia="Calibri" w:hAnsi="Times New Roman" w:cs="Times New Roman"/>
          <w:kern w:val="0"/>
          <w:sz w:val="24"/>
          <w:szCs w:val="24"/>
          <w:lang w:val="ru-RU" w:eastAsia="en-US" w:bidi="ar-SA"/>
        </w:rPr>
        <w:t xml:space="preserve"> территорий</w:t>
      </w:r>
      <w:r w:rsidRPr="001A772D" w:rsidR="00BE1228">
        <w:rPr>
          <w:rFonts w:ascii="Times New Roman" w:eastAsia="Calibri" w:hAnsi="Times New Roman" w:cs="Times New Roman"/>
          <w:kern w:val="0"/>
          <w:sz w:val="24"/>
          <w:szCs w:val="24"/>
          <w:lang w:val="ru-RU" w:eastAsia="en-US" w:bidi="ar-SA"/>
        </w:rPr>
        <w:t>.</w:t>
      </w:r>
    </w:p>
    <w:p w:rsidR="000048AB" w:rsidRPr="001A772D" w:rsidP="00BE1228" w14:paraId="795DA81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2. Отсутствие законодательно определенных обязательств по </w:t>
      </w:r>
      <w:r w:rsidRPr="001A772D" w:rsidR="006C540A">
        <w:rPr>
          <w:rFonts w:ascii="Times New Roman" w:eastAsia="Calibri" w:hAnsi="Times New Roman" w:cs="Times New Roman"/>
          <w:kern w:val="0"/>
          <w:sz w:val="24"/>
          <w:szCs w:val="24"/>
          <w:lang w:val="ru-RU" w:eastAsia="en-US" w:bidi="ar-SA"/>
        </w:rPr>
        <w:t>разработанным</w:t>
      </w:r>
      <w:r w:rsidRPr="001A772D">
        <w:rPr>
          <w:rFonts w:ascii="Times New Roman" w:eastAsia="Calibri" w:hAnsi="Times New Roman" w:cs="Times New Roman"/>
          <w:kern w:val="0"/>
          <w:sz w:val="24"/>
          <w:szCs w:val="24"/>
          <w:lang w:val="ru-RU" w:eastAsia="en-US" w:bidi="ar-SA"/>
        </w:rPr>
        <w:t xml:space="preserve"> в схемах теплоснабжения вариантам развития перспективных зон застройки населенных пунктов.</w:t>
      </w:r>
    </w:p>
    <w:p w:rsidR="000048AB" w:rsidRPr="001A772D" w:rsidP="000048AB" w14:paraId="1906BF4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 Превышение сроков межремонтного периода технологического оборудования и тепловых сетей из-за недостаточности финансирования.</w:t>
      </w:r>
    </w:p>
    <w:p w:rsidR="002E3961" w:rsidRPr="001A772D" w:rsidP="00C563DD" w14:paraId="32E47B08"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1.12.4 </w:t>
      </w:r>
      <w:r w:rsidRPr="001A772D">
        <w:rPr>
          <w:rFonts w:ascii="Times New Roman" w:eastAsia="Times New Roman" w:hAnsi="Times New Roman" w:cs="Times New Roman"/>
          <w:b/>
          <w:bCs/>
          <w:i/>
          <w:kern w:val="0"/>
          <w:sz w:val="24"/>
          <w:szCs w:val="28"/>
          <w:lang w:val="ru-RU" w:eastAsia="ru-RU" w:bidi="ar-SA"/>
        </w:rPr>
        <w:t>Описание существующих проблем надежного и эффективного снабжения топливом действующих систем теплоснабжения</w:t>
      </w:r>
    </w:p>
    <w:p w:rsidR="0070285F" w:rsidRPr="001A772D" w:rsidP="000048AB" w14:paraId="0250A7E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На </w:t>
      </w:r>
      <w:r w:rsidRPr="006014A5">
        <w:rPr>
          <w:rFonts w:ascii="Times New Roman" w:eastAsia="Calibri" w:hAnsi="Times New Roman" w:cs="Times New Roman"/>
          <w:kern w:val="0"/>
          <w:sz w:val="24"/>
          <w:szCs w:val="24"/>
          <w:lang w:val="ru-RU" w:eastAsia="en-US" w:bidi="ar-SA"/>
        </w:rPr>
        <w:t>территории м</w:t>
      </w:r>
      <w:r w:rsidRPr="006014A5" w:rsidR="0023539F">
        <w:rPr>
          <w:rFonts w:ascii="Times New Roman" w:eastAsia="Calibri" w:hAnsi="Times New Roman" w:cs="Times New Roman"/>
          <w:kern w:val="0"/>
          <w:sz w:val="24"/>
          <w:szCs w:val="24"/>
          <w:lang w:val="ru-RU" w:eastAsia="en-US" w:bidi="ar-SA"/>
        </w:rPr>
        <w:t>униципально</w:t>
      </w:r>
      <w:r w:rsidRPr="006014A5">
        <w:rPr>
          <w:rFonts w:ascii="Times New Roman" w:eastAsia="Calibri" w:hAnsi="Times New Roman" w:cs="Times New Roman"/>
          <w:kern w:val="0"/>
          <w:sz w:val="24"/>
          <w:szCs w:val="24"/>
          <w:lang w:val="ru-RU" w:eastAsia="en-US" w:bidi="ar-SA"/>
        </w:rPr>
        <w:t>го</w:t>
      </w:r>
      <w:r w:rsidRPr="006014A5" w:rsidR="0023539F">
        <w:rPr>
          <w:rFonts w:ascii="Times New Roman" w:eastAsia="Calibri" w:hAnsi="Times New Roman" w:cs="Times New Roman"/>
          <w:kern w:val="0"/>
          <w:sz w:val="24"/>
          <w:szCs w:val="24"/>
          <w:lang w:val="ru-RU" w:eastAsia="en-US" w:bidi="ar-SA"/>
        </w:rPr>
        <w:t xml:space="preserve"> образовани</w:t>
      </w:r>
      <w:r w:rsidRPr="006014A5">
        <w:rPr>
          <w:rFonts w:ascii="Times New Roman" w:eastAsia="Calibri" w:hAnsi="Times New Roman" w:cs="Times New Roman"/>
          <w:kern w:val="0"/>
          <w:sz w:val="24"/>
          <w:szCs w:val="24"/>
          <w:lang w:val="ru-RU" w:eastAsia="en-US" w:bidi="ar-SA"/>
        </w:rPr>
        <w:t>я</w:t>
      </w:r>
      <w:r w:rsidRPr="006014A5" w:rsidR="00BF3EB3">
        <w:rPr>
          <w:rFonts w:ascii="Times New Roman" w:eastAsia="Calibri" w:hAnsi="Times New Roman" w:cs="Times New Roman"/>
          <w:kern w:val="0"/>
          <w:sz w:val="24"/>
          <w:szCs w:val="24"/>
          <w:lang w:val="ru-RU" w:eastAsia="en-US" w:bidi="ar-SA"/>
        </w:rPr>
        <w:t xml:space="preserve"> </w:t>
      </w:r>
      <w:r w:rsidRPr="006014A5">
        <w:rPr>
          <w:rFonts w:ascii="Times New Roman" w:eastAsia="Calibri" w:hAnsi="Times New Roman" w:cs="Times New Roman"/>
          <w:kern w:val="0"/>
          <w:sz w:val="24"/>
          <w:szCs w:val="24"/>
          <w:lang w:val="ru-RU" w:eastAsia="en-US" w:bidi="ar-SA"/>
        </w:rPr>
        <w:t>проблем</w:t>
      </w:r>
      <w:r w:rsidRPr="006014A5">
        <w:rPr>
          <w:rFonts w:ascii="Times New Roman" w:eastAsia="Calibri" w:hAnsi="Times New Roman" w:cs="Times New Roman"/>
          <w:kern w:val="0"/>
          <w:sz w:val="24"/>
          <w:szCs w:val="24"/>
          <w:lang w:val="ru-RU" w:eastAsia="en-US" w:bidi="ar-SA"/>
        </w:rPr>
        <w:t>ы</w:t>
      </w:r>
      <w:r w:rsidRPr="006014A5">
        <w:rPr>
          <w:rFonts w:ascii="Times New Roman" w:eastAsia="Calibri" w:hAnsi="Times New Roman" w:cs="Times New Roman"/>
          <w:kern w:val="0"/>
          <w:sz w:val="24"/>
          <w:szCs w:val="24"/>
          <w:lang w:val="ru-RU" w:eastAsia="en-US" w:bidi="ar-SA"/>
        </w:rPr>
        <w:t xml:space="preserve"> </w:t>
      </w:r>
      <w:r w:rsidRPr="006014A5">
        <w:rPr>
          <w:rFonts w:ascii="Times New Roman" w:eastAsia="Calibri" w:hAnsi="Times New Roman" w:cs="Times New Roman"/>
          <w:kern w:val="0"/>
          <w:sz w:val="24"/>
          <w:szCs w:val="24"/>
          <w:lang w:val="ru-RU" w:eastAsia="en-US" w:bidi="ar-SA"/>
        </w:rPr>
        <w:t xml:space="preserve">организации </w:t>
      </w:r>
      <w:r w:rsidRPr="006014A5">
        <w:rPr>
          <w:rFonts w:ascii="Times New Roman" w:eastAsia="Calibri" w:hAnsi="Times New Roman" w:cs="Times New Roman"/>
          <w:kern w:val="0"/>
          <w:sz w:val="24"/>
          <w:szCs w:val="24"/>
          <w:lang w:val="ru-RU" w:eastAsia="en-US" w:bidi="ar-SA"/>
        </w:rPr>
        <w:t>надежн</w:t>
      </w:r>
      <w:r w:rsidRPr="006014A5">
        <w:rPr>
          <w:rFonts w:ascii="Times New Roman" w:eastAsia="Calibri" w:hAnsi="Times New Roman" w:cs="Times New Roman"/>
          <w:kern w:val="0"/>
          <w:sz w:val="24"/>
          <w:szCs w:val="24"/>
          <w:lang w:val="ru-RU" w:eastAsia="en-US" w:bidi="ar-SA"/>
        </w:rPr>
        <w:t>ого</w:t>
      </w:r>
      <w:r w:rsidRPr="006014A5">
        <w:rPr>
          <w:rFonts w:ascii="Times New Roman" w:eastAsia="Calibri" w:hAnsi="Times New Roman" w:cs="Times New Roman"/>
          <w:kern w:val="0"/>
          <w:sz w:val="24"/>
          <w:szCs w:val="24"/>
          <w:lang w:val="ru-RU" w:eastAsia="en-US" w:bidi="ar-SA"/>
        </w:rPr>
        <w:t xml:space="preserve"> и эффективн</w:t>
      </w:r>
      <w:r w:rsidRPr="006014A5">
        <w:rPr>
          <w:rFonts w:ascii="Times New Roman" w:eastAsia="Calibri" w:hAnsi="Times New Roman" w:cs="Times New Roman"/>
          <w:kern w:val="0"/>
          <w:sz w:val="24"/>
          <w:szCs w:val="24"/>
          <w:lang w:val="ru-RU" w:eastAsia="en-US" w:bidi="ar-SA"/>
        </w:rPr>
        <w:t>ого</w:t>
      </w:r>
      <w:r w:rsidRPr="006014A5">
        <w:rPr>
          <w:rFonts w:ascii="Times New Roman" w:eastAsia="Calibri" w:hAnsi="Times New Roman" w:cs="Times New Roman"/>
          <w:kern w:val="0"/>
          <w:sz w:val="24"/>
          <w:szCs w:val="24"/>
          <w:lang w:val="ru-RU" w:eastAsia="en-US" w:bidi="ar-SA"/>
        </w:rPr>
        <w:t xml:space="preserve"> снабжением топлива не выявлен</w:t>
      </w:r>
      <w:r w:rsidRPr="006014A5">
        <w:rPr>
          <w:rFonts w:ascii="Times New Roman" w:eastAsia="Calibri" w:hAnsi="Times New Roman" w:cs="Times New Roman"/>
          <w:kern w:val="0"/>
          <w:sz w:val="24"/>
          <w:szCs w:val="24"/>
          <w:lang w:val="ru-RU" w:eastAsia="en-US" w:bidi="ar-SA"/>
        </w:rPr>
        <w:t>ы</w:t>
      </w:r>
      <w:r w:rsidRPr="006014A5">
        <w:rPr>
          <w:rFonts w:ascii="Times New Roman" w:eastAsia="Calibri" w:hAnsi="Times New Roman" w:cs="Times New Roman"/>
          <w:kern w:val="0"/>
          <w:sz w:val="24"/>
          <w:szCs w:val="24"/>
          <w:lang w:val="ru-RU" w:eastAsia="en-US" w:bidi="ar-SA"/>
        </w:rPr>
        <w:t>.</w:t>
      </w:r>
    </w:p>
    <w:p w:rsidR="002E3961" w:rsidRPr="001A772D" w:rsidP="00C563DD" w14:paraId="6B45A254"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 xml:space="preserve">1.12.5 </w:t>
      </w:r>
      <w:r w:rsidRPr="001A772D">
        <w:rPr>
          <w:rFonts w:ascii="Times New Roman" w:eastAsia="Times New Roman" w:hAnsi="Times New Roman" w:cs="Times New Roman"/>
          <w:b/>
          <w:bCs/>
          <w:i/>
          <w:kern w:val="0"/>
          <w:sz w:val="24"/>
          <w:szCs w:val="28"/>
          <w:lang w:val="ru-RU" w:eastAsia="ru-RU" w:bidi="ar-SA"/>
        </w:rPr>
        <w:t>Анализ предписаний надзорных органов об устранении нарушений, влияющих на безопасность и надежность системы теплоснабжения</w:t>
      </w:r>
    </w:p>
    <w:p w:rsidR="002D073C" w:rsidRPr="001A772D" w:rsidP="006B7F55" w14:paraId="69715BD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Предписани</w:t>
      </w:r>
      <w:r w:rsidR="006014A5">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надзорных органов об устранении нарушений, влияющих на безопасность и надежность системы теплоснабжения</w:t>
      </w:r>
      <w:r w:rsidR="006014A5">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w:t>
      </w:r>
      <w:r w:rsidR="006014A5">
        <w:rPr>
          <w:rFonts w:ascii="Times New Roman" w:eastAsia="Calibri" w:hAnsi="Times New Roman" w:cs="Times New Roman"/>
          <w:kern w:val="0"/>
          <w:sz w:val="24"/>
          <w:szCs w:val="24"/>
          <w:lang w:val="ru-RU" w:eastAsia="en-US" w:bidi="ar-SA"/>
        </w:rPr>
        <w:t>на территории м</w:t>
      </w:r>
      <w:r w:rsidRPr="001E6A3D" w:rsidR="0063383B">
        <w:rPr>
          <w:rFonts w:ascii="Times New Roman" w:eastAsia="Calibri" w:hAnsi="Times New Roman" w:cs="Times New Roman"/>
          <w:kern w:val="0"/>
          <w:sz w:val="24"/>
          <w:szCs w:val="24"/>
          <w:lang w:val="ru-RU" w:eastAsia="en-US" w:bidi="ar-SA"/>
        </w:rPr>
        <w:t>униципально</w:t>
      </w:r>
      <w:r w:rsidR="006014A5">
        <w:rPr>
          <w:rFonts w:ascii="Times New Roman" w:eastAsia="Calibri" w:hAnsi="Times New Roman" w:cs="Times New Roman"/>
          <w:kern w:val="0"/>
          <w:sz w:val="24"/>
          <w:szCs w:val="24"/>
          <w:lang w:val="ru-RU" w:eastAsia="en-US" w:bidi="ar-SA"/>
        </w:rPr>
        <w:t>го</w:t>
      </w:r>
      <w:r w:rsidRPr="001E6A3D" w:rsidR="0063383B">
        <w:rPr>
          <w:rFonts w:ascii="Times New Roman" w:eastAsia="Calibri" w:hAnsi="Times New Roman" w:cs="Times New Roman"/>
          <w:kern w:val="0"/>
          <w:sz w:val="24"/>
          <w:szCs w:val="24"/>
          <w:lang w:val="ru-RU" w:eastAsia="en-US" w:bidi="ar-SA"/>
        </w:rPr>
        <w:t xml:space="preserve"> </w:t>
      </w:r>
      <w:r w:rsidRPr="006014A5" w:rsidR="0063383B">
        <w:rPr>
          <w:rFonts w:ascii="Times New Roman" w:eastAsia="Calibri" w:hAnsi="Times New Roman" w:cs="Times New Roman"/>
          <w:kern w:val="0"/>
          <w:sz w:val="24"/>
          <w:szCs w:val="24"/>
          <w:lang w:val="ru-RU" w:eastAsia="en-US" w:bidi="ar-SA"/>
        </w:rPr>
        <w:t>образовани</w:t>
      </w:r>
      <w:r w:rsidRPr="006014A5" w:rsidR="006014A5">
        <w:rPr>
          <w:rFonts w:ascii="Times New Roman" w:eastAsia="Calibri" w:hAnsi="Times New Roman" w:cs="Times New Roman"/>
          <w:kern w:val="0"/>
          <w:sz w:val="24"/>
          <w:szCs w:val="24"/>
          <w:lang w:val="ru-RU" w:eastAsia="en-US" w:bidi="ar-SA"/>
        </w:rPr>
        <w:t>я</w:t>
      </w:r>
      <w:r w:rsidRPr="006014A5">
        <w:rPr>
          <w:rFonts w:ascii="Times New Roman" w:eastAsia="Calibri" w:hAnsi="Times New Roman" w:cs="Times New Roman"/>
          <w:kern w:val="0"/>
          <w:sz w:val="24"/>
          <w:szCs w:val="24"/>
          <w:lang w:val="ru-RU" w:eastAsia="en-US" w:bidi="ar-SA"/>
        </w:rPr>
        <w:t xml:space="preserve"> не выявлен</w:t>
      </w:r>
      <w:r w:rsidRPr="006014A5" w:rsidR="006014A5">
        <w:rPr>
          <w:rFonts w:ascii="Times New Roman" w:eastAsia="Calibri" w:hAnsi="Times New Roman" w:cs="Times New Roman"/>
          <w:kern w:val="0"/>
          <w:sz w:val="24"/>
          <w:szCs w:val="24"/>
          <w:lang w:val="ru-RU" w:eastAsia="en-US" w:bidi="ar-SA"/>
        </w:rPr>
        <w:t>ы</w:t>
      </w:r>
      <w:r w:rsidRPr="006014A5" w:rsidR="006454D6">
        <w:rPr>
          <w:rFonts w:ascii="Times New Roman" w:eastAsia="Calibri" w:hAnsi="Times New Roman" w:cs="Times New Roman"/>
          <w:kern w:val="0"/>
          <w:sz w:val="24"/>
          <w:szCs w:val="24"/>
          <w:lang w:val="ru-RU" w:eastAsia="en-US" w:bidi="ar-SA"/>
        </w:rPr>
        <w:t>.</w:t>
      </w:r>
    </w:p>
    <w:p w:rsidR="00E61ADC" w:rsidRPr="001A772D" w:rsidP="00E61ADC" w14:paraId="3CDC2FAD" w14:textId="77777777">
      <w:pPr>
        <w:keepNext/>
        <w:keepLines/>
        <w:widowControl/>
        <w:suppressAutoHyphens w:val="0"/>
        <w:spacing w:before="120" w:after="240" w:line="276" w:lineRule="auto"/>
        <w:ind w:firstLine="567"/>
        <w:jc w:val="both"/>
        <w:outlineLvl w:val="2"/>
        <w:rPr>
          <w:rFonts w:ascii="Times New Roman" w:eastAsia="Times New Roman" w:hAnsi="Times New Roman" w:cs="Times New Roman"/>
          <w:b/>
          <w:bCs/>
          <w:i/>
          <w:kern w:val="0"/>
          <w:sz w:val="24"/>
          <w:szCs w:val="28"/>
          <w:lang w:val="ru-RU" w:eastAsia="ru-RU" w:bidi="ar-SA"/>
        </w:rPr>
      </w:pPr>
      <w:r w:rsidRPr="001A772D">
        <w:rPr>
          <w:rFonts w:ascii="Times New Roman" w:eastAsia="Times New Roman" w:hAnsi="Times New Roman" w:cs="Times New Roman"/>
          <w:b/>
          <w:bCs/>
          <w:i/>
          <w:kern w:val="0"/>
          <w:sz w:val="24"/>
          <w:szCs w:val="28"/>
          <w:lang w:val="ru-RU" w:eastAsia="ru-RU" w:bidi="ar-SA"/>
        </w:rPr>
        <w:t>1.12.6 Изменения, произошедшие в описании существующих технических и технологических проблем в системах теплоснабжения за период, предшествующий актуализации схемы теплоснабжения</w:t>
      </w:r>
    </w:p>
    <w:p w:rsidR="00B21D3B" w:rsidRPr="00706B6C" w:rsidP="00706B6C" w14:paraId="661DD6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522" w:name="_Toc407638502"/>
      <w:bookmarkStart w:id="523" w:name="_Toc407703146"/>
      <w:bookmarkStart w:id="524" w:name="_Toc407703966"/>
      <w:bookmarkStart w:id="525" w:name="_Toc430345873"/>
      <w:r>
        <w:rPr>
          <w:rFonts w:ascii="Times New Roman" w:eastAsia="Calibri" w:hAnsi="Times New Roman" w:cs="Times New Roman"/>
          <w:kern w:val="0"/>
          <w:sz w:val="24"/>
          <w:szCs w:val="24"/>
          <w:lang w:val="ru-RU" w:eastAsia="en-US" w:bidi="ar-SA"/>
        </w:rPr>
        <w:t>Актуализировано</w:t>
      </w:r>
      <w:r w:rsidRPr="001A772D">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описание</w:t>
      </w:r>
      <w:r w:rsidRPr="001A772D">
        <w:rPr>
          <w:rFonts w:ascii="Times New Roman" w:eastAsia="Calibri" w:hAnsi="Times New Roman" w:cs="Times New Roman"/>
          <w:kern w:val="0"/>
          <w:sz w:val="24"/>
          <w:szCs w:val="24"/>
          <w:lang w:val="ru-RU" w:eastAsia="en-US" w:bidi="ar-SA"/>
        </w:rPr>
        <w:t xml:space="preserve"> существующих технических и технологических проблем организации теплоснабжения</w:t>
      </w:r>
      <w:r>
        <w:rPr>
          <w:rFonts w:ascii="Times New Roman" w:eastAsia="Calibri" w:hAnsi="Times New Roman" w:cs="Times New Roman"/>
          <w:kern w:val="0"/>
          <w:sz w:val="24"/>
          <w:szCs w:val="24"/>
          <w:lang w:val="ru-RU" w:eastAsia="en-US" w:bidi="ar-SA"/>
        </w:rPr>
        <w:t>.</w:t>
      </w:r>
    </w:p>
    <w:p w:rsidR="00706B6C" w:rsidRPr="00706B6C" w:rsidP="00706B6C" w14:paraId="70F198F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976403" w:rsidRPr="001A772D" w:rsidP="00706B6C" w14:paraId="21A82CF3" w14:textId="7808495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06B6C">
        <w:rPr>
          <w:rFonts w:ascii="Times New Roman" w:eastAsia="Calibri" w:hAnsi="Times New Roman" w:cs="Times New Roman"/>
          <w:kern w:val="0"/>
          <w:sz w:val="24"/>
          <w:szCs w:val="24"/>
          <w:lang w:val="ru-RU" w:eastAsia="en-US" w:bidi="ar-SA"/>
        </w:rPr>
        <w:br w:type="page"/>
      </w:r>
      <w:bookmarkStart w:id="526" w:name="_Toc414274878"/>
      <w:bookmarkStart w:id="527" w:name="_Toc416708248"/>
      <w:bookmarkStart w:id="528" w:name="_Toc422928606"/>
      <w:bookmarkStart w:id="529" w:name="_Toc423525725"/>
      <w:bookmarkStart w:id="530" w:name="_Toc424042111"/>
      <w:bookmarkStart w:id="531" w:name="_Toc431569644"/>
      <w:bookmarkStart w:id="532" w:name="_Toc437278328"/>
      <w:bookmarkStart w:id="533" w:name="_Toc164349894"/>
      <w:r w:rsidRPr="001A772D" w:rsidR="00106C71">
        <w:rPr>
          <w:rFonts w:ascii="Times New Roman" w:eastAsia="Times New Roman" w:hAnsi="Times New Roman" w:cs="Times New Roman"/>
          <w:b/>
          <w:bCs/>
          <w:kern w:val="0"/>
          <w:sz w:val="24"/>
          <w:szCs w:val="24"/>
          <w:lang w:val="ru-RU" w:eastAsia="ru-RU" w:bidi="ar-SA"/>
        </w:rPr>
        <w:t xml:space="preserve">Книга 2. </w:t>
      </w:r>
      <w:r w:rsidRPr="001A772D" w:rsidR="007174D3">
        <w:rPr>
          <w:rFonts w:ascii="Times New Roman" w:eastAsia="Times New Roman" w:hAnsi="Times New Roman" w:cs="Times New Roman"/>
          <w:b/>
          <w:bCs/>
          <w:kern w:val="0"/>
          <w:sz w:val="24"/>
          <w:szCs w:val="24"/>
          <w:lang w:val="ru-RU" w:eastAsia="ru-RU" w:bidi="ar-SA"/>
        </w:rPr>
        <w:t>Глава</w:t>
      </w:r>
      <w:r w:rsidRPr="001A772D" w:rsidR="00B67502">
        <w:rPr>
          <w:rFonts w:ascii="Times New Roman" w:eastAsia="Times New Roman" w:hAnsi="Times New Roman" w:cs="Times New Roman"/>
          <w:b/>
          <w:bCs/>
          <w:kern w:val="0"/>
          <w:sz w:val="24"/>
          <w:szCs w:val="24"/>
          <w:lang w:val="ru-RU" w:eastAsia="ru-RU" w:bidi="ar-SA"/>
        </w:rPr>
        <w:t xml:space="preserve"> 2 – </w:t>
      </w:r>
      <w:r w:rsidRPr="001A772D" w:rsidR="00D16395">
        <w:rPr>
          <w:rFonts w:ascii="Times New Roman" w:eastAsia="Times New Roman" w:hAnsi="Times New Roman" w:cs="Times New Roman"/>
          <w:b/>
          <w:bCs/>
          <w:kern w:val="0"/>
          <w:sz w:val="24"/>
          <w:szCs w:val="24"/>
          <w:lang w:val="ru-RU" w:eastAsia="ru-RU" w:bidi="ar-SA"/>
        </w:rPr>
        <w:t>Существующее и п</w:t>
      </w:r>
      <w:r w:rsidRPr="001A772D" w:rsidR="00B67502">
        <w:rPr>
          <w:rFonts w:ascii="Times New Roman" w:eastAsia="Times New Roman" w:hAnsi="Times New Roman" w:cs="Times New Roman"/>
          <w:b/>
          <w:bCs/>
          <w:kern w:val="0"/>
          <w:sz w:val="24"/>
          <w:szCs w:val="24"/>
          <w:lang w:val="ru-RU" w:eastAsia="ru-RU" w:bidi="ar-SA"/>
        </w:rPr>
        <w:t>ерспективное</w:t>
      </w:r>
      <w:r w:rsidRPr="001A772D" w:rsidR="0099367E">
        <w:rPr>
          <w:rFonts w:ascii="Times New Roman" w:eastAsia="Times New Roman" w:hAnsi="Times New Roman" w:cs="Times New Roman"/>
          <w:b/>
          <w:bCs/>
          <w:kern w:val="0"/>
          <w:sz w:val="24"/>
          <w:szCs w:val="24"/>
          <w:lang w:val="ru-RU" w:eastAsia="ru-RU" w:bidi="ar-SA"/>
        </w:rPr>
        <w:t xml:space="preserve"> потребление тепловой энергии на цели теплоснабжения</w:t>
      </w:r>
      <w:bookmarkEnd w:id="522"/>
      <w:bookmarkEnd w:id="523"/>
      <w:bookmarkEnd w:id="524"/>
      <w:bookmarkEnd w:id="525"/>
      <w:bookmarkEnd w:id="526"/>
      <w:bookmarkEnd w:id="527"/>
      <w:bookmarkEnd w:id="528"/>
      <w:bookmarkEnd w:id="529"/>
      <w:bookmarkEnd w:id="530"/>
      <w:bookmarkEnd w:id="531"/>
      <w:bookmarkEnd w:id="532"/>
      <w:bookmarkEnd w:id="533"/>
    </w:p>
    <w:p w:rsidR="007B613A" w:rsidRPr="001A772D" w:rsidP="00C563DD" w14:paraId="4BD1236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34" w:name="_Toc437275045"/>
      <w:bookmarkStart w:id="535" w:name="_Toc437275127"/>
      <w:bookmarkStart w:id="536" w:name="_Toc437275203"/>
      <w:bookmarkStart w:id="537" w:name="_Toc437275279"/>
      <w:bookmarkStart w:id="538" w:name="_Toc437275355"/>
      <w:bookmarkStart w:id="539" w:name="_Toc437275437"/>
      <w:bookmarkStart w:id="540" w:name="_Toc437275519"/>
      <w:bookmarkStart w:id="541" w:name="_Toc437275601"/>
      <w:bookmarkStart w:id="542" w:name="_Toc437276444"/>
      <w:bookmarkStart w:id="543" w:name="_Toc437276590"/>
      <w:bookmarkStart w:id="544" w:name="_Toc437277372"/>
      <w:bookmarkStart w:id="545" w:name="_Toc437277711"/>
      <w:bookmarkStart w:id="546" w:name="_Toc437278119"/>
      <w:bookmarkStart w:id="547" w:name="_Toc437278329"/>
      <w:bookmarkStart w:id="548" w:name="_Toc437278847"/>
      <w:bookmarkStart w:id="549" w:name="_Toc437279122"/>
      <w:bookmarkStart w:id="550" w:name="_Toc449026957"/>
      <w:bookmarkStart w:id="551" w:name="_Toc450649154"/>
      <w:bookmarkStart w:id="552" w:name="_Toc451431620"/>
      <w:bookmarkStart w:id="553" w:name="_Toc451507259"/>
      <w:bookmarkStart w:id="554" w:name="_Toc452478906"/>
      <w:bookmarkStart w:id="555" w:name="_Toc500943487"/>
      <w:bookmarkStart w:id="556" w:name="_Toc500944077"/>
      <w:bookmarkStart w:id="557" w:name="_Toc501009481"/>
      <w:bookmarkStart w:id="558" w:name="_Toc501013810"/>
      <w:bookmarkStart w:id="559" w:name="_Toc503366605"/>
      <w:bookmarkStart w:id="560" w:name="_Toc503370033"/>
      <w:bookmarkStart w:id="561" w:name="_Toc506829275"/>
      <w:bookmarkStart w:id="562" w:name="_Toc507661764"/>
      <w:bookmarkStart w:id="563" w:name="_Toc532225200"/>
      <w:bookmarkStart w:id="564" w:name="_Toc532231107"/>
      <w:bookmarkStart w:id="565" w:name="_Toc437276445"/>
      <w:bookmarkStart w:id="566" w:name="_Toc437276591"/>
      <w:bookmarkStart w:id="567" w:name="_Toc437277373"/>
      <w:bookmarkStart w:id="568" w:name="_Toc437277712"/>
      <w:bookmarkStart w:id="569" w:name="_Toc437278120"/>
      <w:bookmarkStart w:id="570" w:name="_Toc437278330"/>
      <w:bookmarkStart w:id="571" w:name="_Toc437278848"/>
      <w:bookmarkStart w:id="572" w:name="_Toc437279123"/>
      <w:bookmarkStart w:id="573" w:name="_Toc449026958"/>
      <w:bookmarkStart w:id="574" w:name="_Toc450649155"/>
      <w:bookmarkStart w:id="575" w:name="_Toc451431621"/>
      <w:bookmarkStart w:id="576" w:name="_Toc451507260"/>
      <w:bookmarkStart w:id="577" w:name="_Toc452478907"/>
      <w:bookmarkStart w:id="578" w:name="_Toc500943488"/>
      <w:bookmarkStart w:id="579" w:name="_Toc500944078"/>
      <w:bookmarkStart w:id="580" w:name="_Toc501009482"/>
      <w:bookmarkStart w:id="581" w:name="_Toc501013811"/>
      <w:bookmarkStart w:id="582" w:name="_Toc503366606"/>
      <w:bookmarkStart w:id="583" w:name="_Toc503370034"/>
      <w:bookmarkStart w:id="584" w:name="_Toc506829276"/>
      <w:bookmarkStart w:id="585" w:name="_Toc507661765"/>
      <w:bookmarkStart w:id="586" w:name="_Toc532225201"/>
      <w:bookmarkStart w:id="587" w:name="_Toc532231108"/>
      <w:bookmarkStart w:id="588" w:name="_Toc437278331"/>
      <w:bookmarkStart w:id="589" w:name="_Toc164349895"/>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r w:rsidRPr="001A772D">
        <w:rPr>
          <w:rFonts w:ascii="Times New Roman" w:eastAsia="Times New Roman" w:hAnsi="Times New Roman" w:cs="Times New Roman"/>
          <w:b/>
          <w:bCs/>
          <w:i/>
          <w:kern w:val="0"/>
          <w:sz w:val="24"/>
          <w:szCs w:val="24"/>
          <w:lang w:val="ru-RU" w:eastAsia="ru-RU" w:bidi="ar-SA"/>
        </w:rPr>
        <w:t xml:space="preserve">2.1 </w:t>
      </w:r>
      <w:r w:rsidRPr="001A772D">
        <w:rPr>
          <w:rFonts w:ascii="Times New Roman" w:eastAsia="Times New Roman" w:hAnsi="Times New Roman" w:cs="Times New Roman"/>
          <w:b/>
          <w:bCs/>
          <w:i/>
          <w:kern w:val="0"/>
          <w:sz w:val="24"/>
          <w:szCs w:val="24"/>
          <w:lang w:val="ru-RU" w:eastAsia="ru-RU" w:bidi="ar-SA"/>
        </w:rPr>
        <w:t>Данные базового уровня потребления тепла на цели теплоснабжения</w:t>
      </w:r>
      <w:bookmarkEnd w:id="588"/>
      <w:bookmarkEnd w:id="589"/>
    </w:p>
    <w:p w:rsidR="00E476AA" w:rsidP="00E476AA" w14:paraId="3148A2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590" w:name="_Toc437278332"/>
      <w:r w:rsidRPr="00CC0125">
        <w:rPr>
          <w:rFonts w:ascii="Times New Roman" w:eastAsia="Calibri" w:hAnsi="Times New Roman" w:cs="Times New Roman"/>
          <w:kern w:val="0"/>
          <w:sz w:val="24"/>
          <w:szCs w:val="24"/>
          <w:lang w:val="ru-RU" w:eastAsia="en-US" w:bidi="ar-SA"/>
        </w:rPr>
        <w:t>Тепловая нагрузка на территории муниципального образования</w:t>
      </w:r>
      <w:r>
        <w:rPr>
          <w:rFonts w:ascii="Times New Roman" w:eastAsia="Calibri" w:hAnsi="Times New Roman" w:cs="Times New Roman"/>
          <w:kern w:val="0"/>
          <w:sz w:val="24"/>
          <w:szCs w:val="24"/>
          <w:lang w:val="ru-RU" w:eastAsia="en-US" w:bidi="ar-SA"/>
        </w:rPr>
        <w:t xml:space="preserve"> по единым теплоснабжающим организациям приведена в таблице </w:t>
      </w:r>
      <w:r w:rsidR="00247F77">
        <w:rPr>
          <w:rFonts w:ascii="Times New Roman" w:eastAsia="Calibri" w:hAnsi="Times New Roman" w:cs="Times New Roman"/>
          <w:kern w:val="0"/>
          <w:sz w:val="24"/>
          <w:szCs w:val="24"/>
          <w:lang w:val="ru-RU" w:eastAsia="en-US" w:bidi="ar-SA"/>
        </w:rPr>
        <w:t>52.</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Информация об уровне базового потребления тепловой энергии на цели теплоснабжения в </w:t>
      </w:r>
      <w:r w:rsidR="00247F77">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униципальном образовании</w:t>
      </w:r>
      <w:r w:rsidRPr="001A772D">
        <w:rPr>
          <w:rFonts w:ascii="Times New Roman" w:eastAsia="Calibri" w:hAnsi="Times New Roman" w:cs="Times New Roman"/>
          <w:kern w:val="0"/>
          <w:sz w:val="24"/>
          <w:szCs w:val="24"/>
          <w:lang w:val="ru-RU" w:eastAsia="en-US" w:bidi="ar-SA"/>
        </w:rPr>
        <w:t xml:space="preserve"> приведена в таблице</w:t>
      </w:r>
      <w:r w:rsidRPr="001A772D" w:rsidR="00CB0F74">
        <w:rPr>
          <w:rFonts w:ascii="Times New Roman" w:eastAsia="Calibri" w:hAnsi="Times New Roman" w:cs="Times New Roman"/>
          <w:kern w:val="0"/>
          <w:sz w:val="24"/>
          <w:szCs w:val="24"/>
          <w:lang w:val="ru-RU" w:eastAsia="en-US" w:bidi="ar-SA"/>
        </w:rPr>
        <w:t xml:space="preserve"> </w:t>
      </w:r>
      <w:r w:rsidR="00247F77">
        <w:rPr>
          <w:rFonts w:ascii="Times New Roman" w:eastAsia="Calibri" w:hAnsi="Times New Roman" w:cs="Times New Roman"/>
          <w:kern w:val="0"/>
          <w:sz w:val="24"/>
          <w:szCs w:val="24"/>
          <w:lang w:val="ru-RU" w:eastAsia="en-US" w:bidi="ar-SA"/>
        </w:rPr>
        <w:t>53</w:t>
      </w:r>
      <w:r w:rsidRPr="001A772D">
        <w:rPr>
          <w:rFonts w:ascii="Times New Roman" w:eastAsia="Calibri" w:hAnsi="Times New Roman" w:cs="Times New Roman"/>
          <w:kern w:val="0"/>
          <w:sz w:val="24"/>
          <w:szCs w:val="24"/>
          <w:lang w:val="ru-RU" w:eastAsia="en-US" w:bidi="ar-SA"/>
        </w:rPr>
        <w:t>.</w:t>
      </w:r>
    </w:p>
    <w:p w:rsidR="0016040B" w:rsidP="00F94AE8" w14:paraId="1CE8EE87" w14:textId="2E6A0123">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247F77">
        <w:rPr>
          <w:rFonts w:ascii="Times New Roman" w:eastAsia="Microsoft YaHei" w:hAnsi="Times New Roman" w:cs="Times New Roman"/>
          <w:b w:val="0"/>
          <w:bCs/>
          <w:i/>
          <w:color w:val="auto"/>
          <w:spacing w:val="-5"/>
          <w:kern w:val="0"/>
          <w:sz w:val="24"/>
          <w:szCs w:val="24"/>
          <w:lang w:val="ru-RU" w:eastAsia="en-US" w:bidi="ar-SA"/>
        </w:rPr>
        <w:t>52</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 xml:space="preserve">Тепловая нагрузка </w:t>
      </w:r>
      <w:r w:rsidR="006514E0">
        <w:rPr>
          <w:rFonts w:ascii="Times New Roman" w:eastAsia="Microsoft YaHei" w:hAnsi="Times New Roman" w:cs="Times New Roman"/>
          <w:b w:val="0"/>
          <w:bCs/>
          <w:i/>
          <w:color w:val="auto"/>
          <w:spacing w:val="-5"/>
          <w:kern w:val="0"/>
          <w:sz w:val="24"/>
          <w:szCs w:val="24"/>
          <w:lang w:val="ru-RU" w:eastAsia="en-US" w:bidi="ar-SA"/>
        </w:rPr>
        <w:t>по организациям</w:t>
      </w:r>
    </w:p>
    <w:tbl>
      <w:tblPr>
        <w:tblStyle w:val="TableGrid0"/>
        <w:tblW w:w="0" w:type="auto"/>
        <w:tblCellMar>
          <w:left w:w="0" w:type="dxa"/>
          <w:right w:w="0" w:type="dxa"/>
        </w:tblCellMar>
        <w:tblLook w:val="04A0"/>
      </w:tblPr>
      <w:tblGrid>
        <w:gridCol w:w="718"/>
        <w:gridCol w:w="1591"/>
        <w:gridCol w:w="1066"/>
        <w:gridCol w:w="1363"/>
        <w:gridCol w:w="1009"/>
        <w:gridCol w:w="1067"/>
        <w:gridCol w:w="1363"/>
        <w:gridCol w:w="1009"/>
        <w:gridCol w:w="1009"/>
      </w:tblGrid>
      <w:tr w14:paraId="7350E7C9" w14:textId="77777777" w:rsidTr="00ED5CA4">
        <w:tblPrEx>
          <w:tblW w:w="0" w:type="auto"/>
          <w:tblCellMar>
            <w:left w:w="0" w:type="dxa"/>
            <w:right w:w="0" w:type="dxa"/>
          </w:tblCellMar>
          <w:tblLook w:val="04A0"/>
        </w:tblPrEx>
        <w:tc>
          <w:tcPr>
            <w:tcW w:w="718" w:type="dxa"/>
            <w:vMerge w:val="restart"/>
            <w:vAlign w:val="center"/>
          </w:tcPr>
          <w:p w:rsidR="0016040B" w:rsidRPr="00706B6C" w:rsidP="00F94AE8" w14:paraId="2AE5300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 ЕТО</w:t>
            </w:r>
          </w:p>
        </w:tc>
        <w:tc>
          <w:tcPr>
            <w:tcW w:w="1591" w:type="dxa"/>
            <w:vMerge w:val="restart"/>
            <w:vAlign w:val="center"/>
          </w:tcPr>
          <w:p w:rsidR="0016040B" w:rsidRPr="00706B6C" w:rsidP="00F94AE8" w14:paraId="356FFC5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Организация</w:t>
            </w:r>
          </w:p>
        </w:tc>
        <w:tc>
          <w:tcPr>
            <w:tcW w:w="6877" w:type="dxa"/>
            <w:gridSpan w:val="6"/>
            <w:vAlign w:val="center"/>
          </w:tcPr>
          <w:p w:rsidR="0016040B" w:rsidRPr="00706B6C" w:rsidP="00F94AE8" w14:paraId="242F9AB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Расчётные тепловые нагрузки</w:t>
            </w:r>
          </w:p>
        </w:tc>
        <w:tc>
          <w:tcPr>
            <w:tcW w:w="1009" w:type="dxa"/>
            <w:vMerge w:val="restart"/>
            <w:vAlign w:val="center"/>
          </w:tcPr>
          <w:p w:rsidR="0016040B" w:rsidRPr="00706B6C" w:rsidP="00F94AE8" w14:paraId="514F893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Всего суммарная нагрузка</w:t>
            </w:r>
          </w:p>
        </w:tc>
      </w:tr>
      <w:tr w14:paraId="204ADCC8" w14:textId="77777777" w:rsidTr="00ED5CA4">
        <w:tblPrEx>
          <w:tblW w:w="0" w:type="auto"/>
          <w:tblCellMar>
            <w:left w:w="0" w:type="dxa"/>
            <w:right w:w="0" w:type="dxa"/>
          </w:tblCellMar>
          <w:tblLook w:val="04A0"/>
        </w:tblPrEx>
        <w:tc>
          <w:tcPr>
            <w:tcW w:w="718" w:type="dxa"/>
            <w:vMerge/>
            <w:vAlign w:val="center"/>
          </w:tcPr>
          <w:p w:rsidR="0016040B" w:rsidRPr="00706B6C" w:rsidP="00F94AE8" w14:paraId="01D9092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16040B" w:rsidRPr="00706B6C" w:rsidP="00F94AE8" w14:paraId="7E41C04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3438" w:type="dxa"/>
            <w:gridSpan w:val="3"/>
            <w:vAlign w:val="center"/>
          </w:tcPr>
          <w:p w:rsidR="0016040B" w:rsidRPr="00706B6C" w:rsidP="00F94AE8" w14:paraId="3B79BE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население</w:t>
            </w:r>
          </w:p>
        </w:tc>
        <w:tc>
          <w:tcPr>
            <w:tcW w:w="3439" w:type="dxa"/>
            <w:gridSpan w:val="3"/>
            <w:vAlign w:val="center"/>
          </w:tcPr>
          <w:p w:rsidR="0016040B" w:rsidRPr="00706B6C" w:rsidP="00F94AE8" w14:paraId="487C14D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прочие</w:t>
            </w:r>
          </w:p>
        </w:tc>
        <w:tc>
          <w:tcPr>
            <w:tcW w:w="1009" w:type="dxa"/>
            <w:vMerge/>
            <w:vAlign w:val="center"/>
          </w:tcPr>
          <w:p w:rsidR="0016040B" w:rsidRPr="00706B6C" w:rsidP="00F94AE8" w14:paraId="5B387770"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r>
      <w:tr w14:paraId="7E76566F" w14:textId="77777777" w:rsidTr="00ED5CA4">
        <w:tblPrEx>
          <w:tblW w:w="0" w:type="auto"/>
          <w:tblCellMar>
            <w:left w:w="0" w:type="dxa"/>
            <w:right w:w="0" w:type="dxa"/>
          </w:tblCellMar>
          <w:tblLook w:val="04A0"/>
        </w:tblPrEx>
        <w:tc>
          <w:tcPr>
            <w:tcW w:w="718" w:type="dxa"/>
            <w:vMerge/>
            <w:vAlign w:val="center"/>
          </w:tcPr>
          <w:p w:rsidR="0016040B" w:rsidRPr="00706B6C" w:rsidP="00F94AE8" w14:paraId="73049701"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591" w:type="dxa"/>
            <w:vMerge/>
            <w:vAlign w:val="center"/>
          </w:tcPr>
          <w:p w:rsidR="0016040B" w:rsidRPr="00706B6C" w:rsidP="00F94AE8" w14:paraId="122203F7"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066" w:type="dxa"/>
            <w:vAlign w:val="center"/>
          </w:tcPr>
          <w:p w:rsidR="0016040B" w:rsidRPr="00706B6C" w:rsidP="00F94AE8" w14:paraId="3DFEE54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отопление и вентиляция</w:t>
            </w:r>
          </w:p>
        </w:tc>
        <w:tc>
          <w:tcPr>
            <w:tcW w:w="1363" w:type="dxa"/>
            <w:vAlign w:val="center"/>
          </w:tcPr>
          <w:p w:rsidR="0016040B" w:rsidRPr="00706B6C" w:rsidP="00F94AE8" w14:paraId="76AEF11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горячее водоснабжение</w:t>
            </w:r>
          </w:p>
        </w:tc>
        <w:tc>
          <w:tcPr>
            <w:tcW w:w="1009" w:type="dxa"/>
            <w:vAlign w:val="center"/>
          </w:tcPr>
          <w:p w:rsidR="0016040B" w:rsidRPr="00706B6C" w:rsidP="00F94AE8" w14:paraId="3063FBD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суммарная нагрузка</w:t>
            </w:r>
          </w:p>
        </w:tc>
        <w:tc>
          <w:tcPr>
            <w:tcW w:w="1067" w:type="dxa"/>
            <w:vAlign w:val="center"/>
          </w:tcPr>
          <w:p w:rsidR="0016040B" w:rsidRPr="00706B6C" w:rsidP="00F94AE8" w14:paraId="06C0292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отопление и вентиляция</w:t>
            </w:r>
          </w:p>
        </w:tc>
        <w:tc>
          <w:tcPr>
            <w:tcW w:w="1363" w:type="dxa"/>
            <w:vAlign w:val="center"/>
          </w:tcPr>
          <w:p w:rsidR="0016040B" w:rsidRPr="00706B6C" w:rsidP="00F94AE8" w14:paraId="14F7F87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горячее водоснабжение</w:t>
            </w:r>
          </w:p>
        </w:tc>
        <w:tc>
          <w:tcPr>
            <w:tcW w:w="1009" w:type="dxa"/>
            <w:vAlign w:val="center"/>
          </w:tcPr>
          <w:p w:rsidR="0016040B" w:rsidRPr="00706B6C" w:rsidP="00F94AE8" w14:paraId="0804B1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суммарная нагрузка</w:t>
            </w:r>
          </w:p>
        </w:tc>
        <w:tc>
          <w:tcPr>
            <w:tcW w:w="1009" w:type="dxa"/>
            <w:vMerge/>
            <w:vAlign w:val="center"/>
          </w:tcPr>
          <w:p w:rsidR="0016040B" w:rsidRPr="00706B6C" w:rsidP="00F94AE8" w14:paraId="370CBB3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p>
        </w:tc>
      </w:tr>
      <w:tr w14:paraId="33DC3F6B" w14:textId="77777777" w:rsidTr="00ED5CA4">
        <w:tblPrEx>
          <w:tblW w:w="0" w:type="auto"/>
          <w:tblCellMar>
            <w:left w:w="0" w:type="dxa"/>
            <w:right w:w="0" w:type="dxa"/>
          </w:tblCellMar>
          <w:tblLook w:val="04A0"/>
        </w:tblPrEx>
        <w:tc>
          <w:tcPr>
            <w:tcW w:w="718" w:type="dxa"/>
            <w:vAlign w:val="center"/>
          </w:tcPr>
          <w:p w:rsidR="0016040B" w:rsidRPr="00706B6C" w:rsidP="00F94AE8" w14:paraId="1CDEE865" w14:textId="3733C7E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Ед.</w:t>
            </w:r>
            <w:r w:rsidRPr="00706B6C" w:rsidR="00F94AE8">
              <w:rPr>
                <w:rFonts w:ascii="Times New Roman" w:hAnsi="Times New Roman" w:eastAsiaTheme="minorHAnsi" w:cs="Times New Roman"/>
                <w:kern w:val="0"/>
                <w:sz w:val="20"/>
                <w:szCs w:val="20"/>
                <w:lang w:val="ru-RU" w:eastAsia="en-US" w:bidi="ar-SA"/>
              </w:rPr>
              <w:t xml:space="preserve"> </w:t>
            </w:r>
            <w:r w:rsidRPr="00706B6C">
              <w:rPr>
                <w:rFonts w:ascii="Times New Roman" w:hAnsi="Times New Roman" w:eastAsiaTheme="minorHAnsi" w:cs="Times New Roman"/>
                <w:kern w:val="0"/>
                <w:sz w:val="20"/>
                <w:szCs w:val="20"/>
                <w:lang w:val="ru-RU" w:eastAsia="en-US" w:bidi="ar-SA"/>
              </w:rPr>
              <w:t>изм.</w:t>
            </w:r>
          </w:p>
        </w:tc>
        <w:tc>
          <w:tcPr>
            <w:tcW w:w="1591" w:type="dxa"/>
            <w:vAlign w:val="center"/>
          </w:tcPr>
          <w:p w:rsidR="0016040B" w:rsidRPr="00706B6C" w:rsidP="00F94AE8" w14:paraId="2E863F2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w:t>
            </w:r>
          </w:p>
        </w:tc>
        <w:tc>
          <w:tcPr>
            <w:tcW w:w="1066" w:type="dxa"/>
            <w:vAlign w:val="center"/>
          </w:tcPr>
          <w:p w:rsidR="0016040B" w:rsidRPr="00706B6C" w:rsidP="00F94AE8" w14:paraId="6F30F06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363" w:type="dxa"/>
            <w:vAlign w:val="center"/>
          </w:tcPr>
          <w:p w:rsidR="0016040B" w:rsidRPr="00706B6C" w:rsidP="00F94AE8" w14:paraId="4382FB8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706B6C" w:rsidP="00F94AE8" w14:paraId="12F843B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67" w:type="dxa"/>
            <w:vAlign w:val="center"/>
          </w:tcPr>
          <w:p w:rsidR="0016040B" w:rsidRPr="00706B6C" w:rsidP="00F94AE8" w14:paraId="594B470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363" w:type="dxa"/>
            <w:vAlign w:val="center"/>
          </w:tcPr>
          <w:p w:rsidR="0016040B" w:rsidRPr="00706B6C" w:rsidP="00F94AE8" w14:paraId="37F0DF8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706B6C" w:rsidP="00F94AE8" w14:paraId="2EBC7E9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c>
          <w:tcPr>
            <w:tcW w:w="1009" w:type="dxa"/>
            <w:vAlign w:val="center"/>
          </w:tcPr>
          <w:p w:rsidR="0016040B" w:rsidRPr="00706B6C" w:rsidP="00F94AE8" w14:paraId="1051F9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Гкал/ч</w:t>
            </w:r>
          </w:p>
        </w:tc>
      </w:tr>
      <w:tr w14:paraId="45111376" w14:textId="77777777" w:rsidTr="00ED5CA4">
        <w:tblPrEx>
          <w:tblW w:w="0" w:type="auto"/>
          <w:tblCellMar>
            <w:left w:w="0" w:type="dxa"/>
            <w:right w:w="0" w:type="dxa"/>
          </w:tblCellMar>
          <w:tblLook w:val="04A0"/>
        </w:tblPrEx>
        <w:tc>
          <w:tcPr>
            <w:tcW w:w="718" w:type="dxa"/>
            <w:vAlign w:val="center"/>
          </w:tcPr>
          <w:p w:rsidR="00C3665E" w:rsidRPr="00706B6C" w:rsidP="00C3665E" w14:paraId="2379C90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706B6C">
              <w:rPr>
                <w:rFonts w:ascii="Times New Roman" w:hAnsi="Times New Roman" w:eastAsiaTheme="minorHAnsi" w:cs="Times New Roman"/>
                <w:kern w:val="0"/>
                <w:sz w:val="20"/>
                <w:szCs w:val="20"/>
                <w:lang w:val="ru-RU" w:eastAsia="en-US" w:bidi="ar-SA"/>
              </w:rPr>
              <w:t>1</w:t>
            </w:r>
          </w:p>
        </w:tc>
        <w:tc>
          <w:tcPr>
            <w:tcW w:w="1591" w:type="dxa"/>
            <w:vAlign w:val="center"/>
          </w:tcPr>
          <w:p w:rsidR="00C3665E" w:rsidRPr="00706B6C" w:rsidP="00C3665E" w14:paraId="1221231A" w14:textId="63EC6D7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3665E">
              <w:rPr>
                <w:rFonts w:ascii="Times New Roman" w:hAnsi="Times New Roman" w:eastAsiaTheme="minorHAnsi" w:cs="Times New Roman"/>
                <w:kern w:val="0"/>
                <w:sz w:val="20"/>
                <w:szCs w:val="20"/>
                <w:lang w:val="ru-RU" w:eastAsia="en-US" w:bidi="ar-SA"/>
              </w:rPr>
              <w:t>МУП «РСО КР»</w:t>
            </w:r>
          </w:p>
        </w:tc>
        <w:tc>
          <w:tcPr>
            <w:tcW w:w="1066" w:type="dxa"/>
            <w:vAlign w:val="center"/>
          </w:tcPr>
          <w:p w:rsidR="00C3665E" w:rsidRPr="00706B6C" w:rsidP="00C3665E" w14:paraId="1C4C59F7" w14:textId="6929DE5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3665E">
              <w:rPr>
                <w:rFonts w:ascii="Times New Roman" w:hAnsi="Times New Roman" w:eastAsiaTheme="minorHAnsi" w:cs="Times New Roman"/>
                <w:kern w:val="0"/>
                <w:sz w:val="20"/>
                <w:szCs w:val="20"/>
                <w:lang w:val="ru-RU" w:eastAsia="en-US" w:bidi="ar-SA"/>
              </w:rPr>
              <w:t>1,739</w:t>
            </w:r>
          </w:p>
        </w:tc>
        <w:tc>
          <w:tcPr>
            <w:tcW w:w="1363" w:type="dxa"/>
            <w:vAlign w:val="center"/>
          </w:tcPr>
          <w:p w:rsidR="00C3665E" w:rsidRPr="00706B6C" w:rsidP="00C3665E" w14:paraId="38241114" w14:textId="50D5852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3665E">
              <w:rPr>
                <w:rFonts w:ascii="Times New Roman" w:hAnsi="Times New Roman" w:eastAsiaTheme="minorHAnsi" w:cs="Times New Roman"/>
                <w:kern w:val="0"/>
                <w:sz w:val="20"/>
                <w:szCs w:val="20"/>
                <w:lang w:val="ru-RU" w:eastAsia="en-US" w:bidi="ar-SA"/>
              </w:rPr>
              <w:t>0,000</w:t>
            </w:r>
          </w:p>
        </w:tc>
        <w:tc>
          <w:tcPr>
            <w:tcW w:w="1009" w:type="dxa"/>
            <w:vAlign w:val="center"/>
          </w:tcPr>
          <w:p w:rsidR="00C3665E" w:rsidRPr="00706B6C" w:rsidP="00C3665E" w14:paraId="5AAFF685" w14:textId="7DF763B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3665E">
              <w:rPr>
                <w:rFonts w:ascii="Times New Roman" w:hAnsi="Times New Roman" w:eastAsiaTheme="minorHAnsi" w:cs="Times New Roman"/>
                <w:kern w:val="0"/>
                <w:sz w:val="20"/>
                <w:szCs w:val="20"/>
                <w:lang w:val="ru-RU" w:eastAsia="en-US" w:bidi="ar-SA"/>
              </w:rPr>
              <w:t>1,739</w:t>
            </w:r>
          </w:p>
        </w:tc>
        <w:tc>
          <w:tcPr>
            <w:tcW w:w="1067" w:type="dxa"/>
            <w:vAlign w:val="center"/>
          </w:tcPr>
          <w:p w:rsidR="00C3665E" w:rsidRPr="00706B6C" w:rsidP="00C3665E" w14:paraId="2B912662" w14:textId="7140896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3665E">
              <w:rPr>
                <w:rFonts w:ascii="Times New Roman" w:hAnsi="Times New Roman" w:eastAsiaTheme="minorHAnsi" w:cs="Times New Roman"/>
                <w:kern w:val="0"/>
                <w:sz w:val="20"/>
                <w:szCs w:val="20"/>
                <w:lang w:val="ru-RU" w:eastAsia="en-US" w:bidi="ar-SA"/>
              </w:rPr>
              <w:t>0,616</w:t>
            </w:r>
          </w:p>
        </w:tc>
        <w:tc>
          <w:tcPr>
            <w:tcW w:w="1363" w:type="dxa"/>
            <w:vAlign w:val="center"/>
          </w:tcPr>
          <w:p w:rsidR="00C3665E" w:rsidRPr="00706B6C" w:rsidP="00C3665E" w14:paraId="7A7A3DD0" w14:textId="557851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3665E">
              <w:rPr>
                <w:rFonts w:ascii="Times New Roman" w:hAnsi="Times New Roman" w:eastAsiaTheme="minorHAnsi" w:cs="Times New Roman"/>
                <w:kern w:val="0"/>
                <w:sz w:val="20"/>
                <w:szCs w:val="20"/>
                <w:lang w:val="ru-RU" w:eastAsia="en-US" w:bidi="ar-SA"/>
              </w:rPr>
              <w:t>0,000</w:t>
            </w:r>
          </w:p>
        </w:tc>
        <w:tc>
          <w:tcPr>
            <w:tcW w:w="1009" w:type="dxa"/>
            <w:vAlign w:val="center"/>
          </w:tcPr>
          <w:p w:rsidR="00C3665E" w:rsidRPr="00706B6C" w:rsidP="00C3665E" w14:paraId="3EA247F4" w14:textId="2DFE55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3665E">
              <w:rPr>
                <w:rFonts w:ascii="Times New Roman" w:hAnsi="Times New Roman" w:eastAsiaTheme="minorHAnsi" w:cs="Times New Roman"/>
                <w:kern w:val="0"/>
                <w:sz w:val="20"/>
                <w:szCs w:val="20"/>
                <w:lang w:val="ru-RU" w:eastAsia="en-US" w:bidi="ar-SA"/>
              </w:rPr>
              <w:t>0,616</w:t>
            </w:r>
          </w:p>
        </w:tc>
        <w:tc>
          <w:tcPr>
            <w:tcW w:w="1009" w:type="dxa"/>
            <w:vAlign w:val="center"/>
          </w:tcPr>
          <w:p w:rsidR="00C3665E" w:rsidRPr="00706B6C" w:rsidP="00C3665E" w14:paraId="72AF2AFD" w14:textId="100D0BF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3665E">
              <w:rPr>
                <w:rFonts w:ascii="Times New Roman" w:hAnsi="Times New Roman" w:eastAsiaTheme="minorHAnsi" w:cs="Times New Roman"/>
                <w:kern w:val="0"/>
                <w:sz w:val="20"/>
                <w:szCs w:val="20"/>
                <w:lang w:val="ru-RU" w:eastAsia="en-US" w:bidi="ar-SA"/>
              </w:rPr>
              <w:t>2,355</w:t>
            </w:r>
          </w:p>
        </w:tc>
      </w:tr>
    </w:tbl>
    <w:p w:rsidR="0016040B" w:rsidP="00894AAA" w14:paraId="000C425C" w14:textId="0A988819">
      <w:pPr>
        <w:keepNext/>
        <w:widowControl w:val="0"/>
        <w:suppressAutoHyphens w:val="0"/>
        <w:adjustRightInd w:val="0"/>
        <w:spacing w:before="120" w:after="0" w:line="276" w:lineRule="auto"/>
        <w:ind w:right="-1" w:firstLine="0"/>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53</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Годовое п</w:t>
      </w:r>
      <w:r w:rsidRPr="008333E0">
        <w:rPr>
          <w:rFonts w:ascii="Times New Roman" w:eastAsia="Microsoft YaHei" w:hAnsi="Times New Roman" w:cs="Times New Roman"/>
          <w:b w:val="0"/>
          <w:bCs/>
          <w:i/>
          <w:color w:val="auto"/>
          <w:spacing w:val="-5"/>
          <w:kern w:val="0"/>
          <w:sz w:val="24"/>
          <w:szCs w:val="24"/>
          <w:lang w:val="ru-RU" w:eastAsia="en-US" w:bidi="ar-SA"/>
        </w:rPr>
        <w:t xml:space="preserve">отребление тепловой энергии </w:t>
      </w:r>
      <w:r>
        <w:rPr>
          <w:rFonts w:ascii="Times New Roman" w:eastAsia="Microsoft YaHei" w:hAnsi="Times New Roman" w:cs="Times New Roman"/>
          <w:b w:val="0"/>
          <w:bCs/>
          <w:i/>
          <w:color w:val="auto"/>
          <w:spacing w:val="-5"/>
          <w:kern w:val="0"/>
          <w:sz w:val="24"/>
          <w:szCs w:val="24"/>
          <w:lang w:val="ru-RU" w:eastAsia="en-US" w:bidi="ar-SA"/>
        </w:rPr>
        <w:t xml:space="preserve">по </w:t>
      </w:r>
      <w:r w:rsidR="006514E0">
        <w:rPr>
          <w:rFonts w:ascii="Times New Roman" w:eastAsia="Microsoft YaHei" w:hAnsi="Times New Roman" w:cs="Times New Roman"/>
          <w:b w:val="0"/>
          <w:bCs/>
          <w:i/>
          <w:color w:val="auto"/>
          <w:spacing w:val="-5"/>
          <w:kern w:val="0"/>
          <w:sz w:val="24"/>
          <w:szCs w:val="24"/>
          <w:lang w:val="ru-RU" w:eastAsia="en-US" w:bidi="ar-SA"/>
        </w:rPr>
        <w:t>организациям</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26"/>
        <w:gridCol w:w="1154"/>
        <w:gridCol w:w="1115"/>
        <w:gridCol w:w="1434"/>
        <w:gridCol w:w="1058"/>
        <w:gridCol w:w="1193"/>
        <w:gridCol w:w="1502"/>
        <w:gridCol w:w="1218"/>
        <w:gridCol w:w="1115"/>
      </w:tblGrid>
      <w:tr w14:paraId="196CA7D9" w14:textId="77777777" w:rsidTr="00C3665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19"/>
        </w:trPr>
        <w:tc>
          <w:tcPr>
            <w:tcW w:w="208" w:type="pct"/>
            <w:vMerge w:val="restart"/>
            <w:shd w:val="clear" w:color="auto" w:fill="auto"/>
            <w:vAlign w:val="center"/>
            <w:hideMark/>
          </w:tcPr>
          <w:p w:rsidR="00706B6C" w:rsidRPr="00706B6C" w:rsidP="002C0898" w14:paraId="41612B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 ЕТО</w:t>
            </w:r>
          </w:p>
        </w:tc>
        <w:tc>
          <w:tcPr>
            <w:tcW w:w="565" w:type="pct"/>
            <w:vMerge w:val="restart"/>
            <w:shd w:val="clear" w:color="auto" w:fill="auto"/>
            <w:vAlign w:val="center"/>
            <w:hideMark/>
          </w:tcPr>
          <w:p w:rsidR="00706B6C" w:rsidRPr="00706B6C" w:rsidP="002C0898" w14:paraId="47BD2B6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Организация</w:t>
            </w:r>
          </w:p>
        </w:tc>
        <w:tc>
          <w:tcPr>
            <w:tcW w:w="3681" w:type="pct"/>
            <w:gridSpan w:val="6"/>
            <w:shd w:val="clear" w:color="auto" w:fill="auto"/>
            <w:vAlign w:val="center"/>
            <w:hideMark/>
          </w:tcPr>
          <w:p w:rsidR="00706B6C" w:rsidRPr="00706B6C" w:rsidP="002C0898" w14:paraId="3F37B3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Потребление тепловой энергии</w:t>
            </w:r>
          </w:p>
        </w:tc>
        <w:tc>
          <w:tcPr>
            <w:tcW w:w="546" w:type="pct"/>
            <w:vMerge w:val="restart"/>
            <w:shd w:val="clear" w:color="auto" w:fill="auto"/>
            <w:vAlign w:val="center"/>
            <w:hideMark/>
          </w:tcPr>
          <w:p w:rsidR="00706B6C" w:rsidRPr="00706B6C" w:rsidP="002C0898" w14:paraId="56F53E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Всего суммарное потребление</w:t>
            </w:r>
          </w:p>
        </w:tc>
      </w:tr>
      <w:tr w14:paraId="1694AD56" w14:textId="77777777" w:rsidTr="00C3665E">
        <w:tblPrEx>
          <w:tblW w:w="5000" w:type="pct"/>
          <w:tblLayout w:type="fixed"/>
          <w:tblCellMar>
            <w:left w:w="0" w:type="dxa"/>
            <w:right w:w="0" w:type="dxa"/>
          </w:tblCellMar>
          <w:tblLook w:val="04A0"/>
        </w:tblPrEx>
        <w:trPr>
          <w:trHeight w:val="19"/>
        </w:trPr>
        <w:tc>
          <w:tcPr>
            <w:tcW w:w="208" w:type="pct"/>
            <w:vMerge/>
            <w:shd w:val="clear" w:color="auto" w:fill="auto"/>
            <w:vAlign w:val="center"/>
            <w:hideMark/>
          </w:tcPr>
          <w:p w:rsidR="00706B6C" w:rsidRPr="00706B6C" w:rsidP="002C0898" w14:paraId="786FEB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5" w:type="pct"/>
            <w:vMerge/>
            <w:shd w:val="clear" w:color="auto" w:fill="auto"/>
            <w:vAlign w:val="center"/>
            <w:hideMark/>
          </w:tcPr>
          <w:p w:rsidR="00706B6C" w:rsidRPr="00706B6C" w:rsidP="002C0898" w14:paraId="78A691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66" w:type="pct"/>
            <w:gridSpan w:val="3"/>
            <w:shd w:val="clear" w:color="auto" w:fill="auto"/>
            <w:vAlign w:val="center"/>
            <w:hideMark/>
          </w:tcPr>
          <w:p w:rsidR="00706B6C" w:rsidRPr="00706B6C" w:rsidP="002C0898" w14:paraId="292505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население</w:t>
            </w:r>
          </w:p>
        </w:tc>
        <w:tc>
          <w:tcPr>
            <w:tcW w:w="1915" w:type="pct"/>
            <w:gridSpan w:val="3"/>
            <w:shd w:val="clear" w:color="auto" w:fill="auto"/>
            <w:vAlign w:val="center"/>
            <w:hideMark/>
          </w:tcPr>
          <w:p w:rsidR="00706B6C" w:rsidRPr="00706B6C" w:rsidP="002C0898" w14:paraId="0C46F9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прочие</w:t>
            </w:r>
          </w:p>
        </w:tc>
        <w:tc>
          <w:tcPr>
            <w:tcW w:w="546" w:type="pct"/>
            <w:vMerge/>
            <w:shd w:val="clear" w:color="auto" w:fill="auto"/>
            <w:vAlign w:val="center"/>
            <w:hideMark/>
          </w:tcPr>
          <w:p w:rsidR="00706B6C" w:rsidRPr="00706B6C" w:rsidP="002C0898" w14:paraId="19EC3A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5050267" w14:textId="77777777" w:rsidTr="00C3665E">
        <w:tblPrEx>
          <w:tblW w:w="5000" w:type="pct"/>
          <w:tblLayout w:type="fixed"/>
          <w:tblCellMar>
            <w:left w:w="0" w:type="dxa"/>
            <w:right w:w="0" w:type="dxa"/>
          </w:tblCellMar>
          <w:tblLook w:val="04A0"/>
        </w:tblPrEx>
        <w:trPr>
          <w:trHeight w:val="19"/>
        </w:trPr>
        <w:tc>
          <w:tcPr>
            <w:tcW w:w="208" w:type="pct"/>
            <w:vMerge/>
            <w:shd w:val="clear" w:color="auto" w:fill="auto"/>
            <w:vAlign w:val="center"/>
            <w:hideMark/>
          </w:tcPr>
          <w:p w:rsidR="00706B6C" w:rsidRPr="00706B6C" w:rsidP="002C0898" w14:paraId="60CA7A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65" w:type="pct"/>
            <w:vMerge/>
            <w:shd w:val="clear" w:color="auto" w:fill="auto"/>
            <w:vAlign w:val="center"/>
            <w:hideMark/>
          </w:tcPr>
          <w:p w:rsidR="00706B6C" w:rsidRPr="00706B6C" w:rsidP="002C0898" w14:paraId="52CD84C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546" w:type="pct"/>
            <w:shd w:val="clear" w:color="auto" w:fill="auto"/>
            <w:vAlign w:val="center"/>
            <w:hideMark/>
          </w:tcPr>
          <w:p w:rsidR="00706B6C" w:rsidRPr="00706B6C" w:rsidP="002C0898" w14:paraId="316B16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отопление и вентиляция</w:t>
            </w:r>
          </w:p>
        </w:tc>
        <w:tc>
          <w:tcPr>
            <w:tcW w:w="702" w:type="pct"/>
            <w:shd w:val="clear" w:color="auto" w:fill="auto"/>
            <w:vAlign w:val="center"/>
            <w:hideMark/>
          </w:tcPr>
          <w:p w:rsidR="00706B6C" w:rsidRPr="00706B6C" w:rsidP="002C0898" w14:paraId="744A97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горячее водоснабжение</w:t>
            </w:r>
          </w:p>
        </w:tc>
        <w:tc>
          <w:tcPr>
            <w:tcW w:w="518" w:type="pct"/>
            <w:shd w:val="clear" w:color="auto" w:fill="auto"/>
            <w:vAlign w:val="center"/>
            <w:hideMark/>
          </w:tcPr>
          <w:p w:rsidR="00706B6C" w:rsidRPr="00706B6C" w:rsidP="002C0898" w14:paraId="6CA688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суммарная нагрузка</w:t>
            </w:r>
          </w:p>
        </w:tc>
        <w:tc>
          <w:tcPr>
            <w:tcW w:w="584" w:type="pct"/>
            <w:shd w:val="clear" w:color="auto" w:fill="auto"/>
            <w:vAlign w:val="center"/>
            <w:hideMark/>
          </w:tcPr>
          <w:p w:rsidR="00706B6C" w:rsidRPr="00706B6C" w:rsidP="002C0898" w14:paraId="4BCC67C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отопление и вентиляция</w:t>
            </w:r>
          </w:p>
        </w:tc>
        <w:tc>
          <w:tcPr>
            <w:tcW w:w="735" w:type="pct"/>
            <w:shd w:val="clear" w:color="auto" w:fill="auto"/>
            <w:vAlign w:val="center"/>
            <w:hideMark/>
          </w:tcPr>
          <w:p w:rsidR="00706B6C" w:rsidRPr="00706B6C" w:rsidP="002C0898" w14:paraId="7BB647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горячее водоснабжение</w:t>
            </w:r>
          </w:p>
        </w:tc>
        <w:tc>
          <w:tcPr>
            <w:tcW w:w="596" w:type="pct"/>
            <w:shd w:val="clear" w:color="auto" w:fill="auto"/>
            <w:vAlign w:val="center"/>
            <w:hideMark/>
          </w:tcPr>
          <w:p w:rsidR="00706B6C" w:rsidRPr="00706B6C" w:rsidP="002C0898" w14:paraId="1AE8F1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суммарная нагрузка</w:t>
            </w:r>
          </w:p>
        </w:tc>
        <w:tc>
          <w:tcPr>
            <w:tcW w:w="546" w:type="pct"/>
            <w:vMerge/>
            <w:shd w:val="clear" w:color="auto" w:fill="auto"/>
            <w:vAlign w:val="center"/>
            <w:hideMark/>
          </w:tcPr>
          <w:p w:rsidR="00706B6C" w:rsidRPr="00706B6C" w:rsidP="002C0898" w14:paraId="757AD9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4CA49947" w14:textId="77777777" w:rsidTr="00C3665E">
        <w:tblPrEx>
          <w:tblW w:w="5000" w:type="pct"/>
          <w:tblLayout w:type="fixed"/>
          <w:tblCellMar>
            <w:left w:w="0" w:type="dxa"/>
            <w:right w:w="0" w:type="dxa"/>
          </w:tblCellMar>
          <w:tblLook w:val="04A0"/>
        </w:tblPrEx>
        <w:trPr>
          <w:trHeight w:val="19"/>
        </w:trPr>
        <w:tc>
          <w:tcPr>
            <w:tcW w:w="208" w:type="pct"/>
            <w:shd w:val="clear" w:color="auto" w:fill="auto"/>
            <w:noWrap/>
            <w:vAlign w:val="center"/>
            <w:hideMark/>
          </w:tcPr>
          <w:p w:rsidR="00AC12BD" w:rsidRPr="00706B6C" w:rsidP="002C0898" w14:paraId="2C39DA7F" w14:textId="69BD14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Ед.</w:t>
            </w:r>
            <w:r w:rsidRPr="00706B6C" w:rsidR="00C32A15">
              <w:rPr>
                <w:rFonts w:ascii="Times New Roman" w:eastAsia="Times New Roman" w:hAnsi="Times New Roman" w:cs="Times New Roman"/>
                <w:color w:val="000000"/>
                <w:kern w:val="0"/>
                <w:sz w:val="20"/>
                <w:szCs w:val="20"/>
                <w:lang w:val="ru-RU" w:eastAsia="ru-RU" w:bidi="ar-SA"/>
              </w:rPr>
              <w:t xml:space="preserve"> </w:t>
            </w:r>
            <w:r w:rsidRPr="00706B6C">
              <w:rPr>
                <w:rFonts w:ascii="Times New Roman" w:eastAsia="Times New Roman" w:hAnsi="Times New Roman" w:cs="Times New Roman"/>
                <w:color w:val="000000"/>
                <w:kern w:val="0"/>
                <w:sz w:val="20"/>
                <w:szCs w:val="20"/>
                <w:lang w:val="ru-RU" w:eastAsia="ru-RU" w:bidi="ar-SA"/>
              </w:rPr>
              <w:t>изм.</w:t>
            </w:r>
          </w:p>
        </w:tc>
        <w:tc>
          <w:tcPr>
            <w:tcW w:w="565" w:type="pct"/>
            <w:shd w:val="clear" w:color="auto" w:fill="auto"/>
            <w:vAlign w:val="center"/>
            <w:hideMark/>
          </w:tcPr>
          <w:p w:rsidR="00AC12BD" w:rsidRPr="00706B6C" w:rsidP="002C0898" w14:paraId="42801300" w14:textId="3371A7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w:t>
            </w:r>
          </w:p>
        </w:tc>
        <w:tc>
          <w:tcPr>
            <w:tcW w:w="546" w:type="pct"/>
            <w:shd w:val="clear" w:color="auto" w:fill="auto"/>
            <w:vAlign w:val="center"/>
            <w:hideMark/>
          </w:tcPr>
          <w:p w:rsidR="00AC12BD" w:rsidRPr="00706B6C" w:rsidP="002C0898" w14:paraId="4665D1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702" w:type="pct"/>
            <w:shd w:val="clear" w:color="auto" w:fill="auto"/>
            <w:vAlign w:val="center"/>
            <w:hideMark/>
          </w:tcPr>
          <w:p w:rsidR="00AC12BD" w:rsidRPr="00706B6C" w:rsidP="002C0898" w14:paraId="4B166D9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18" w:type="pct"/>
            <w:shd w:val="clear" w:color="auto" w:fill="auto"/>
            <w:vAlign w:val="center"/>
            <w:hideMark/>
          </w:tcPr>
          <w:p w:rsidR="00AC12BD" w:rsidRPr="00706B6C" w:rsidP="002C0898" w14:paraId="3676DC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84" w:type="pct"/>
            <w:shd w:val="clear" w:color="auto" w:fill="auto"/>
            <w:vAlign w:val="center"/>
            <w:hideMark/>
          </w:tcPr>
          <w:p w:rsidR="00AC12BD" w:rsidRPr="00706B6C" w:rsidP="002C0898" w14:paraId="0903440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735" w:type="pct"/>
            <w:shd w:val="clear" w:color="auto" w:fill="auto"/>
            <w:vAlign w:val="center"/>
            <w:hideMark/>
          </w:tcPr>
          <w:p w:rsidR="00AC12BD" w:rsidRPr="00706B6C" w:rsidP="002C0898" w14:paraId="5D54A5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96" w:type="pct"/>
            <w:shd w:val="clear" w:color="auto" w:fill="auto"/>
            <w:vAlign w:val="center"/>
            <w:hideMark/>
          </w:tcPr>
          <w:p w:rsidR="00AC12BD" w:rsidRPr="00706B6C" w:rsidP="002C0898" w14:paraId="136459A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c>
          <w:tcPr>
            <w:tcW w:w="546" w:type="pct"/>
            <w:shd w:val="clear" w:color="auto" w:fill="auto"/>
            <w:vAlign w:val="center"/>
            <w:hideMark/>
          </w:tcPr>
          <w:p w:rsidR="00AC12BD" w:rsidRPr="00706B6C" w:rsidP="002C0898" w14:paraId="0BD02E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тыс. Гкал</w:t>
            </w:r>
          </w:p>
        </w:tc>
      </w:tr>
      <w:tr w14:paraId="396D2CB9" w14:textId="77777777" w:rsidTr="00C3665E">
        <w:tblPrEx>
          <w:tblW w:w="5000" w:type="pct"/>
          <w:tblLayout w:type="fixed"/>
          <w:tblCellMar>
            <w:left w:w="0" w:type="dxa"/>
            <w:right w:w="0" w:type="dxa"/>
          </w:tblCellMar>
          <w:tblLook w:val="04A0"/>
        </w:tblPrEx>
        <w:trPr>
          <w:trHeight w:val="19"/>
        </w:trPr>
        <w:tc>
          <w:tcPr>
            <w:tcW w:w="208" w:type="pct"/>
            <w:shd w:val="clear" w:color="auto" w:fill="auto"/>
            <w:vAlign w:val="center"/>
          </w:tcPr>
          <w:p w:rsidR="00C3665E" w:rsidRPr="00706B6C" w:rsidP="00C3665E" w14:paraId="619923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1</w:t>
            </w:r>
          </w:p>
        </w:tc>
        <w:tc>
          <w:tcPr>
            <w:tcW w:w="565" w:type="pct"/>
            <w:shd w:val="clear" w:color="auto" w:fill="auto"/>
            <w:vAlign w:val="center"/>
          </w:tcPr>
          <w:p w:rsidR="00C3665E" w:rsidP="00C3665E" w14:paraId="13C036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 xml:space="preserve">МУП </w:t>
            </w:r>
          </w:p>
          <w:p w:rsidR="00C3665E" w:rsidRPr="00706B6C" w:rsidP="00C3665E" w14:paraId="4AF6454C" w14:textId="2DD65D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06B6C">
              <w:rPr>
                <w:rFonts w:ascii="Times New Roman" w:eastAsia="Times New Roman" w:hAnsi="Times New Roman" w:cs="Times New Roman"/>
                <w:color w:val="000000"/>
                <w:kern w:val="0"/>
                <w:sz w:val="20"/>
                <w:szCs w:val="20"/>
                <w:lang w:val="ru-RU" w:eastAsia="ru-RU" w:bidi="ar-SA"/>
              </w:rPr>
              <w:t>«РСО КР»</w:t>
            </w:r>
          </w:p>
        </w:tc>
        <w:tc>
          <w:tcPr>
            <w:tcW w:w="546" w:type="pct"/>
            <w:shd w:val="clear" w:color="auto" w:fill="auto"/>
            <w:vAlign w:val="center"/>
          </w:tcPr>
          <w:p w:rsidR="00C3665E" w:rsidRPr="00706B6C" w:rsidP="00C3665E" w14:paraId="64CD435B" w14:textId="7E277F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3665E">
              <w:rPr>
                <w:rFonts w:ascii="Times New Roman" w:eastAsia="Times New Roman" w:hAnsi="Times New Roman" w:cs="Times New Roman"/>
                <w:color w:val="000000"/>
                <w:kern w:val="0"/>
                <w:sz w:val="20"/>
                <w:szCs w:val="20"/>
                <w:lang w:val="ru-RU" w:eastAsia="ru-RU" w:bidi="ar-SA"/>
              </w:rPr>
              <w:t>6,670</w:t>
            </w:r>
          </w:p>
        </w:tc>
        <w:tc>
          <w:tcPr>
            <w:tcW w:w="702" w:type="pct"/>
            <w:shd w:val="clear" w:color="auto" w:fill="auto"/>
            <w:vAlign w:val="center"/>
          </w:tcPr>
          <w:p w:rsidR="00C3665E" w:rsidRPr="00706B6C" w:rsidP="00C3665E" w14:paraId="319DF697" w14:textId="049C4F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3665E">
              <w:rPr>
                <w:rFonts w:ascii="Times New Roman" w:eastAsia="Times New Roman" w:hAnsi="Times New Roman" w:cs="Times New Roman"/>
                <w:color w:val="000000"/>
                <w:kern w:val="0"/>
                <w:sz w:val="20"/>
                <w:szCs w:val="20"/>
                <w:lang w:val="ru-RU" w:eastAsia="ru-RU" w:bidi="ar-SA"/>
              </w:rPr>
              <w:t>0,000</w:t>
            </w:r>
          </w:p>
        </w:tc>
        <w:tc>
          <w:tcPr>
            <w:tcW w:w="518" w:type="pct"/>
            <w:shd w:val="clear" w:color="auto" w:fill="auto"/>
            <w:vAlign w:val="center"/>
          </w:tcPr>
          <w:p w:rsidR="00C3665E" w:rsidRPr="00706B6C" w:rsidP="00C3665E" w14:paraId="1409D45A" w14:textId="1E40DF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3665E">
              <w:rPr>
                <w:rFonts w:ascii="Times New Roman" w:eastAsia="Times New Roman" w:hAnsi="Times New Roman" w:cs="Times New Roman"/>
                <w:color w:val="000000"/>
                <w:kern w:val="0"/>
                <w:sz w:val="20"/>
                <w:szCs w:val="20"/>
                <w:lang w:val="ru-RU" w:eastAsia="ru-RU" w:bidi="ar-SA"/>
              </w:rPr>
              <w:t>6,670</w:t>
            </w:r>
          </w:p>
        </w:tc>
        <w:tc>
          <w:tcPr>
            <w:tcW w:w="584" w:type="pct"/>
            <w:shd w:val="clear" w:color="auto" w:fill="auto"/>
            <w:vAlign w:val="center"/>
          </w:tcPr>
          <w:p w:rsidR="00C3665E" w:rsidRPr="00706B6C" w:rsidP="00C3665E" w14:paraId="58243DD6" w14:textId="2A96FD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3665E">
              <w:rPr>
                <w:rFonts w:ascii="Times New Roman" w:eastAsia="Times New Roman" w:hAnsi="Times New Roman" w:cs="Times New Roman"/>
                <w:color w:val="000000"/>
                <w:kern w:val="0"/>
                <w:sz w:val="20"/>
                <w:szCs w:val="20"/>
                <w:lang w:val="ru-RU" w:eastAsia="ru-RU" w:bidi="ar-SA"/>
              </w:rPr>
              <w:t>2,363</w:t>
            </w:r>
          </w:p>
        </w:tc>
        <w:tc>
          <w:tcPr>
            <w:tcW w:w="735" w:type="pct"/>
            <w:shd w:val="clear" w:color="auto" w:fill="auto"/>
            <w:vAlign w:val="center"/>
          </w:tcPr>
          <w:p w:rsidR="00C3665E" w:rsidRPr="00706B6C" w:rsidP="00C3665E" w14:paraId="01651CFA" w14:textId="600059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3665E">
              <w:rPr>
                <w:rFonts w:ascii="Times New Roman" w:eastAsia="Times New Roman" w:hAnsi="Times New Roman" w:cs="Times New Roman"/>
                <w:color w:val="000000"/>
                <w:kern w:val="0"/>
                <w:sz w:val="20"/>
                <w:szCs w:val="20"/>
                <w:lang w:val="ru-RU" w:eastAsia="ru-RU" w:bidi="ar-SA"/>
              </w:rPr>
              <w:t>0,000</w:t>
            </w:r>
          </w:p>
        </w:tc>
        <w:tc>
          <w:tcPr>
            <w:tcW w:w="596" w:type="pct"/>
            <w:shd w:val="clear" w:color="auto" w:fill="auto"/>
            <w:vAlign w:val="center"/>
          </w:tcPr>
          <w:p w:rsidR="00C3665E" w:rsidRPr="00706B6C" w:rsidP="00C3665E" w14:paraId="1F155B52" w14:textId="6F9FC9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3665E">
              <w:rPr>
                <w:rFonts w:ascii="Times New Roman" w:eastAsia="Times New Roman" w:hAnsi="Times New Roman" w:cs="Times New Roman"/>
                <w:color w:val="000000"/>
                <w:kern w:val="0"/>
                <w:sz w:val="20"/>
                <w:szCs w:val="20"/>
                <w:lang w:val="ru-RU" w:eastAsia="ru-RU" w:bidi="ar-SA"/>
              </w:rPr>
              <w:t>2,363</w:t>
            </w:r>
          </w:p>
        </w:tc>
        <w:tc>
          <w:tcPr>
            <w:tcW w:w="546" w:type="pct"/>
            <w:shd w:val="clear" w:color="auto" w:fill="auto"/>
            <w:vAlign w:val="center"/>
          </w:tcPr>
          <w:p w:rsidR="00C3665E" w:rsidRPr="00706B6C" w:rsidP="00C3665E" w14:paraId="115D0A9F" w14:textId="6C007E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3665E">
              <w:rPr>
                <w:rFonts w:ascii="Times New Roman" w:eastAsia="Times New Roman" w:hAnsi="Times New Roman" w:cs="Times New Roman"/>
                <w:color w:val="000000"/>
                <w:kern w:val="0"/>
                <w:sz w:val="20"/>
                <w:szCs w:val="20"/>
                <w:lang w:val="ru-RU" w:eastAsia="ru-RU" w:bidi="ar-SA"/>
              </w:rPr>
              <w:t>9,033</w:t>
            </w:r>
          </w:p>
        </w:tc>
      </w:tr>
    </w:tbl>
    <w:p w:rsidR="00E476AA" w:rsidRPr="001A772D" w:rsidP="00E476AA" w14:paraId="4A9B6247"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p w:rsidR="007B613A" w:rsidRPr="001A772D" w:rsidP="00247F77" w14:paraId="46161F46"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91" w:name="_Toc164349896"/>
      <w:r>
        <w:rPr>
          <w:rFonts w:ascii="Times New Roman" w:eastAsia="Times New Roman" w:hAnsi="Times New Roman" w:cs="Times New Roman"/>
          <w:b/>
          <w:bCs/>
          <w:i/>
          <w:kern w:val="0"/>
          <w:sz w:val="24"/>
          <w:szCs w:val="24"/>
          <w:lang w:val="ru-RU" w:eastAsia="ru-RU" w:bidi="ar-SA"/>
        </w:rPr>
        <w:t>2</w:t>
      </w:r>
      <w:r w:rsidRPr="001A772D" w:rsidR="00D16395">
        <w:rPr>
          <w:rFonts w:ascii="Times New Roman" w:eastAsia="Times New Roman" w:hAnsi="Times New Roman" w:cs="Times New Roman"/>
          <w:b/>
          <w:bCs/>
          <w:i/>
          <w:kern w:val="0"/>
          <w:sz w:val="24"/>
          <w:szCs w:val="24"/>
          <w:lang w:val="ru-RU" w:eastAsia="ru-RU" w:bidi="ar-SA"/>
        </w:rPr>
        <w:t xml:space="preserve">.2 </w:t>
      </w:r>
      <w:r w:rsidRPr="001A772D">
        <w:rPr>
          <w:rFonts w:ascii="Times New Roman" w:eastAsia="Times New Roman" w:hAnsi="Times New Roman" w:cs="Times New Roman"/>
          <w:b/>
          <w:bCs/>
          <w:i/>
          <w:kern w:val="0"/>
          <w:sz w:val="24"/>
          <w:szCs w:val="24"/>
          <w:lang w:val="ru-RU" w:eastAsia="ru-RU" w:bidi="ar-SA"/>
        </w:rPr>
        <w:t>Прогнозы приростов на каждом этапе площади строительных фондов</w:t>
      </w:r>
      <w:bookmarkEnd w:id="590"/>
      <w:bookmarkEnd w:id="591"/>
    </w:p>
    <w:p w:rsidR="00B97632" w:rsidRPr="001A772D" w:rsidP="00B97632" w14:paraId="59BAA65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Прогноз спроса на тепловую энергию </w:t>
      </w:r>
      <w:r w:rsidR="00247F77">
        <w:rPr>
          <w:rFonts w:ascii="Times New Roman" w:eastAsia="Calibri" w:hAnsi="Times New Roman" w:cs="Times New Roman"/>
          <w:kern w:val="0"/>
          <w:sz w:val="24"/>
          <w:szCs w:val="24"/>
          <w:lang w:val="ru-RU" w:eastAsia="en-US" w:bidi="ar-SA"/>
        </w:rPr>
        <w:t>на территории м</w:t>
      </w:r>
      <w:r w:rsidR="004D1860">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определялся по данным Генерального плана, </w:t>
      </w:r>
      <w:r w:rsidR="00247F77">
        <w:rPr>
          <w:rFonts w:ascii="Times New Roman" w:eastAsia="Calibri" w:hAnsi="Times New Roman" w:cs="Times New Roman"/>
          <w:kern w:val="0"/>
          <w:sz w:val="24"/>
          <w:szCs w:val="24"/>
          <w:lang w:val="ru-RU" w:eastAsia="en-US" w:bidi="ar-SA"/>
        </w:rPr>
        <w:t>утвержденных проектов планировки и межевания территорий, прочих документов территориального планирования муниципального уровня, выданным разрешениям на строительство объектов капитальной застройки</w:t>
      </w:r>
      <w:r w:rsidRPr="001A772D">
        <w:rPr>
          <w:rFonts w:ascii="Times New Roman" w:eastAsia="Calibri" w:hAnsi="Times New Roman" w:cs="Times New Roman"/>
          <w:kern w:val="0"/>
          <w:sz w:val="24"/>
          <w:szCs w:val="24"/>
          <w:lang w:val="ru-RU" w:eastAsia="en-US" w:bidi="ar-SA"/>
        </w:rPr>
        <w:t>,</w:t>
      </w:r>
      <w:r w:rsidR="00247F77">
        <w:rPr>
          <w:rFonts w:ascii="Times New Roman" w:eastAsia="Calibri" w:hAnsi="Times New Roman" w:cs="Times New Roman"/>
          <w:kern w:val="0"/>
          <w:sz w:val="24"/>
          <w:szCs w:val="24"/>
          <w:lang w:val="ru-RU" w:eastAsia="en-US" w:bidi="ar-SA"/>
        </w:rPr>
        <w:t xml:space="preserve"> а также заявок на техническое присоединение к тепловым сетям систем централизованного теплоснабжения</w:t>
      </w:r>
      <w:r w:rsidRPr="001A772D">
        <w:rPr>
          <w:rFonts w:ascii="Times New Roman" w:eastAsia="Calibri" w:hAnsi="Times New Roman" w:cs="Times New Roman"/>
          <w:kern w:val="0"/>
          <w:sz w:val="24"/>
          <w:szCs w:val="24"/>
          <w:lang w:val="ru-RU" w:eastAsia="en-US" w:bidi="ar-SA"/>
        </w:rPr>
        <w:t>.</w:t>
      </w:r>
    </w:p>
    <w:p w:rsidR="00130515" w:rsidRPr="00BF3D34" w:rsidP="00BF3D34" w14:paraId="48AFB25D" w14:textId="02F4EC16">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247F77">
        <w:rPr>
          <w:rFonts w:ascii="Times New Roman" w:eastAsia="Calibri" w:hAnsi="Times New Roman" w:cs="Times New Roman"/>
          <w:kern w:val="0"/>
          <w:sz w:val="23"/>
          <w:szCs w:val="23"/>
          <w:lang w:val="ru-RU" w:eastAsia="en-US" w:bidi="ar-SA"/>
        </w:rPr>
        <w:t>Сведения о движении строительных фондов</w:t>
      </w:r>
      <w:r>
        <w:rPr>
          <w:rFonts w:ascii="Times New Roman" w:eastAsia="Calibri" w:hAnsi="Times New Roman" w:cs="Times New Roman"/>
          <w:kern w:val="0"/>
          <w:sz w:val="23"/>
          <w:szCs w:val="23"/>
          <w:lang w:val="ru-RU" w:eastAsia="en-US" w:bidi="ar-SA"/>
        </w:rPr>
        <w:t xml:space="preserve"> в ретроспективном периоде на территории муниципального </w:t>
      </w:r>
      <w:r w:rsidRPr="00247F77">
        <w:rPr>
          <w:rFonts w:ascii="Times New Roman" w:eastAsia="Calibri" w:hAnsi="Times New Roman" w:cs="Times New Roman"/>
          <w:kern w:val="0"/>
          <w:sz w:val="23"/>
          <w:szCs w:val="23"/>
          <w:lang w:val="ru-RU" w:eastAsia="en-US" w:bidi="ar-SA"/>
        </w:rPr>
        <w:t xml:space="preserve">образования </w:t>
      </w:r>
      <w:r>
        <w:rPr>
          <w:rFonts w:ascii="Times New Roman" w:eastAsia="Calibri" w:hAnsi="Times New Roman" w:cs="Times New Roman"/>
          <w:kern w:val="0"/>
          <w:sz w:val="23"/>
          <w:szCs w:val="23"/>
          <w:lang w:val="ru-RU" w:eastAsia="en-US" w:bidi="ar-SA"/>
        </w:rPr>
        <w:t>приведены</w:t>
      </w:r>
      <w:r w:rsidRPr="00247F77" w:rsidR="004D1860">
        <w:rPr>
          <w:rFonts w:ascii="Times New Roman" w:eastAsia="Calibri" w:hAnsi="Times New Roman" w:cs="Times New Roman"/>
          <w:kern w:val="0"/>
          <w:sz w:val="23"/>
          <w:szCs w:val="23"/>
          <w:lang w:val="ru-RU" w:eastAsia="en-US" w:bidi="ar-SA"/>
        </w:rPr>
        <w:t xml:space="preserve"> в таблице </w:t>
      </w:r>
      <w:r>
        <w:rPr>
          <w:rFonts w:ascii="Times New Roman" w:eastAsia="Calibri" w:hAnsi="Times New Roman" w:cs="Times New Roman"/>
          <w:kern w:val="0"/>
          <w:sz w:val="23"/>
          <w:szCs w:val="23"/>
          <w:lang w:val="ru-RU" w:eastAsia="en-US" w:bidi="ar-SA"/>
        </w:rPr>
        <w:t>54</w:t>
      </w:r>
      <w:r w:rsidRPr="00247F77" w:rsidR="004D1860">
        <w:rPr>
          <w:rFonts w:ascii="Times New Roman" w:eastAsia="Calibri" w:hAnsi="Times New Roman" w:cs="Times New Roman"/>
          <w:kern w:val="0"/>
          <w:sz w:val="23"/>
          <w:szCs w:val="23"/>
          <w:lang w:val="ru-RU" w:eastAsia="en-US" w:bidi="ar-SA"/>
        </w:rPr>
        <w:t>.</w:t>
      </w:r>
    </w:p>
    <w:p w:rsidR="0016040B" w:rsidRPr="00130515" w:rsidP="00130515" w14:paraId="55359798" w14:textId="31FE2B0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3"/>
          <w:szCs w:val="23"/>
          <w:lang w:val="ru-RU" w:eastAsia="en-US" w:bidi="ar-SA"/>
        </w:rPr>
      </w:pPr>
      <w:r w:rsidRPr="00255C2B">
        <w:rPr>
          <w:rFonts w:ascii="Times New Roman" w:eastAsia="Microsoft YaHei" w:hAnsi="Times New Roman" w:cs="Times New Roman"/>
          <w:b w:val="0"/>
          <w:bCs/>
          <w:i/>
          <w:color w:val="auto"/>
          <w:spacing w:val="-5"/>
          <w:kern w:val="0"/>
          <w:sz w:val="24"/>
          <w:szCs w:val="24"/>
          <w:lang w:val="ru-RU" w:eastAsia="en-US" w:bidi="ar-SA"/>
        </w:rPr>
        <w:t xml:space="preserve">Таблица 54. </w:t>
      </w:r>
      <w:r w:rsidRPr="00255C2B" w:rsidR="00DB4D49">
        <w:rPr>
          <w:rFonts w:ascii="Times New Roman" w:eastAsia="Microsoft YaHei" w:hAnsi="Times New Roman" w:cs="Times New Roman"/>
          <w:b w:val="0"/>
          <w:bCs/>
          <w:i/>
          <w:color w:val="auto"/>
          <w:spacing w:val="-5"/>
          <w:kern w:val="0"/>
          <w:sz w:val="24"/>
          <w:szCs w:val="24"/>
          <w:lang w:val="ru-RU" w:eastAsia="en-US" w:bidi="ar-SA"/>
        </w:rPr>
        <w:t>Сведения о движении строительных фондов</w:t>
      </w:r>
    </w:p>
    <w:tbl>
      <w:tblPr>
        <w:tblStyle w:val="TableNormal"/>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05"/>
        <w:gridCol w:w="3905"/>
        <w:gridCol w:w="941"/>
        <w:gridCol w:w="757"/>
        <w:gridCol w:w="757"/>
        <w:gridCol w:w="757"/>
        <w:gridCol w:w="757"/>
        <w:gridCol w:w="757"/>
      </w:tblGrid>
      <w:tr w14:paraId="5F097F72" w14:textId="77777777" w:rsidTr="00255C2B">
        <w:tblPrEx>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9"/>
        </w:trPr>
        <w:tc>
          <w:tcPr>
            <w:tcW w:w="1605" w:type="dxa"/>
            <w:shd w:val="clear" w:color="auto" w:fill="auto"/>
            <w:noWrap/>
            <w:vAlign w:val="center"/>
            <w:hideMark/>
          </w:tcPr>
          <w:p w:rsidR="00255C2B" w:rsidRPr="00BF3D34" w:rsidP="00255C2B" w14:paraId="65FAD4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Муниципальное образование</w:t>
            </w:r>
          </w:p>
        </w:tc>
        <w:tc>
          <w:tcPr>
            <w:tcW w:w="3905" w:type="dxa"/>
            <w:shd w:val="clear" w:color="auto" w:fill="auto"/>
            <w:noWrap/>
            <w:vAlign w:val="center"/>
            <w:hideMark/>
          </w:tcPr>
          <w:p w:rsidR="00255C2B" w:rsidRPr="00BF3D34" w:rsidP="00255C2B" w14:paraId="62B8DB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Показатель</w:t>
            </w:r>
          </w:p>
        </w:tc>
        <w:tc>
          <w:tcPr>
            <w:tcW w:w="941" w:type="dxa"/>
            <w:shd w:val="clear" w:color="auto" w:fill="auto"/>
            <w:noWrap/>
            <w:vAlign w:val="center"/>
            <w:hideMark/>
          </w:tcPr>
          <w:p w:rsidR="00255C2B" w:rsidRPr="00BF3D34" w:rsidP="00255C2B" w14:paraId="68C877E9" w14:textId="7EC491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Ед.</w:t>
            </w:r>
            <w:r w:rsidRPr="00BF3D34" w:rsidR="00130515">
              <w:rPr>
                <w:rFonts w:ascii="Times New Roman" w:eastAsia="Times New Roman" w:hAnsi="Times New Roman" w:cs="Times New Roman"/>
                <w:color w:val="000000"/>
                <w:kern w:val="0"/>
                <w:sz w:val="20"/>
                <w:szCs w:val="20"/>
                <w:lang w:val="ru-RU" w:eastAsia="ru-RU" w:bidi="ar-SA"/>
              </w:rPr>
              <w:t xml:space="preserve"> </w:t>
            </w:r>
            <w:r w:rsidRPr="00BF3D34">
              <w:rPr>
                <w:rFonts w:ascii="Times New Roman" w:eastAsia="Times New Roman" w:hAnsi="Times New Roman" w:cs="Times New Roman"/>
                <w:color w:val="000000"/>
                <w:kern w:val="0"/>
                <w:sz w:val="20"/>
                <w:szCs w:val="20"/>
                <w:lang w:val="ru-RU" w:eastAsia="ru-RU" w:bidi="ar-SA"/>
              </w:rPr>
              <w:t>изм.</w:t>
            </w:r>
          </w:p>
        </w:tc>
        <w:tc>
          <w:tcPr>
            <w:tcW w:w="757" w:type="dxa"/>
            <w:shd w:val="clear" w:color="auto" w:fill="auto"/>
            <w:noWrap/>
            <w:vAlign w:val="center"/>
            <w:hideMark/>
          </w:tcPr>
          <w:p w:rsidR="00255C2B" w:rsidRPr="00BF3D34" w:rsidP="00255C2B" w14:paraId="6DAD26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2020</w:t>
            </w:r>
          </w:p>
        </w:tc>
        <w:tc>
          <w:tcPr>
            <w:tcW w:w="757" w:type="dxa"/>
            <w:shd w:val="clear" w:color="auto" w:fill="auto"/>
            <w:noWrap/>
            <w:vAlign w:val="center"/>
            <w:hideMark/>
          </w:tcPr>
          <w:p w:rsidR="00255C2B" w:rsidRPr="00BF3D34" w:rsidP="00255C2B" w14:paraId="26A5E6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2021</w:t>
            </w:r>
          </w:p>
        </w:tc>
        <w:tc>
          <w:tcPr>
            <w:tcW w:w="757" w:type="dxa"/>
            <w:shd w:val="clear" w:color="auto" w:fill="auto"/>
            <w:noWrap/>
            <w:vAlign w:val="center"/>
            <w:hideMark/>
          </w:tcPr>
          <w:p w:rsidR="00255C2B" w:rsidRPr="00BF3D34" w:rsidP="00255C2B" w14:paraId="458C5E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2022</w:t>
            </w:r>
          </w:p>
        </w:tc>
        <w:tc>
          <w:tcPr>
            <w:tcW w:w="757" w:type="dxa"/>
            <w:shd w:val="clear" w:color="auto" w:fill="auto"/>
            <w:noWrap/>
            <w:vAlign w:val="center"/>
            <w:hideMark/>
          </w:tcPr>
          <w:p w:rsidR="00255C2B" w:rsidRPr="00BF3D34" w:rsidP="00255C2B" w14:paraId="351492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2023</w:t>
            </w:r>
          </w:p>
        </w:tc>
        <w:tc>
          <w:tcPr>
            <w:tcW w:w="757" w:type="dxa"/>
            <w:shd w:val="clear" w:color="auto" w:fill="auto"/>
            <w:noWrap/>
            <w:vAlign w:val="center"/>
            <w:hideMark/>
          </w:tcPr>
          <w:p w:rsidR="00255C2B" w:rsidRPr="00BF3D34" w:rsidP="00255C2B" w14:paraId="7136D15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2024</w:t>
            </w:r>
          </w:p>
        </w:tc>
      </w:tr>
      <w:tr w14:paraId="5BAA2A04" w14:textId="77777777" w:rsidTr="00255C2B">
        <w:tblPrEx>
          <w:tblW w:w="10236" w:type="dxa"/>
          <w:tblCellMar>
            <w:left w:w="0" w:type="dxa"/>
            <w:right w:w="0" w:type="dxa"/>
          </w:tblCellMar>
          <w:tblLook w:val="04A0"/>
        </w:tblPrEx>
        <w:trPr>
          <w:trHeight w:val="29"/>
        </w:trPr>
        <w:tc>
          <w:tcPr>
            <w:tcW w:w="1605" w:type="dxa"/>
            <w:vMerge w:val="restart"/>
            <w:shd w:val="clear" w:color="auto" w:fill="auto"/>
            <w:noWrap/>
            <w:vAlign w:val="center"/>
            <w:hideMark/>
          </w:tcPr>
          <w:p w:rsidR="006D29CD" w:rsidRPr="00BF3D34" w:rsidP="006D29CD" w14:paraId="0A6B230A" w14:textId="5D62F4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Береговое</w:t>
            </w:r>
            <w:r w:rsidRPr="00BF3D34">
              <w:rPr>
                <w:rFonts w:ascii="Times New Roman" w:eastAsia="Times New Roman" w:hAnsi="Times New Roman" w:cs="Times New Roman"/>
                <w:color w:val="000000"/>
                <w:kern w:val="0"/>
                <w:sz w:val="20"/>
                <w:szCs w:val="20"/>
                <w:lang w:val="ru-RU" w:eastAsia="ru-RU" w:bidi="ar-SA"/>
              </w:rPr>
              <w:t xml:space="preserve"> сельское поселение</w:t>
            </w:r>
          </w:p>
        </w:tc>
        <w:tc>
          <w:tcPr>
            <w:tcW w:w="3905" w:type="dxa"/>
            <w:shd w:val="clear" w:color="auto" w:fill="auto"/>
            <w:noWrap/>
            <w:vAlign w:val="center"/>
            <w:hideMark/>
          </w:tcPr>
          <w:p w:rsidR="006D29CD" w:rsidRPr="00BF3D34" w:rsidP="006D29CD" w14:paraId="4B2BFC51" w14:textId="5D5301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Общая площадь строительных фондов на территории муниципального образования, в том числе:</w:t>
            </w:r>
          </w:p>
        </w:tc>
        <w:tc>
          <w:tcPr>
            <w:tcW w:w="941" w:type="dxa"/>
            <w:shd w:val="clear" w:color="auto" w:fill="auto"/>
            <w:noWrap/>
            <w:vAlign w:val="center"/>
            <w:hideMark/>
          </w:tcPr>
          <w:p w:rsidR="006D29CD" w:rsidRPr="00BF3D34" w:rsidP="006D29CD" w14:paraId="717B866A" w14:textId="41330E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2AE08C4A" w14:textId="3CF293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0372CF6C" w14:textId="18FA5E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668C2239" w14:textId="2C488D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909C331" w14:textId="11EA3F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6920A83" w14:textId="196AEC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9C96954"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2A1AC0F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5F6A3BBE" w14:textId="157E44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многоквартирные жилые здания</w:t>
            </w:r>
          </w:p>
        </w:tc>
        <w:tc>
          <w:tcPr>
            <w:tcW w:w="941" w:type="dxa"/>
            <w:shd w:val="clear" w:color="auto" w:fill="auto"/>
            <w:noWrap/>
            <w:vAlign w:val="center"/>
            <w:hideMark/>
          </w:tcPr>
          <w:p w:rsidR="006D29CD" w:rsidRPr="00BF3D34" w:rsidP="006D29CD" w14:paraId="0982CAB5" w14:textId="367301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79A73DB1" w14:textId="6CEBC7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FF6BB7E" w14:textId="56D6C2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783A4EB" w14:textId="1A13BA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05AA488" w14:textId="5BF395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6066FB74" w14:textId="759068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187875AC"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6EDAB3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572CC15A" w14:textId="7F148E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общественно-деловая застройка</w:t>
            </w:r>
          </w:p>
        </w:tc>
        <w:tc>
          <w:tcPr>
            <w:tcW w:w="941" w:type="dxa"/>
            <w:shd w:val="clear" w:color="auto" w:fill="auto"/>
            <w:noWrap/>
            <w:vAlign w:val="center"/>
            <w:hideMark/>
          </w:tcPr>
          <w:p w:rsidR="006D29CD" w:rsidRPr="00BF3D34" w:rsidP="006D29CD" w14:paraId="6B02861D" w14:textId="60E214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5AE0005E" w14:textId="1D2693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E7AFD79" w14:textId="12CE2F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F5AF74E" w14:textId="7643F1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4FCE37D6" w14:textId="63C92F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3540F80A" w14:textId="4E9E08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8554F61"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6046F9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1DDA23C2" w14:textId="14E0E0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индивидуальная жилищная застройка</w:t>
            </w:r>
          </w:p>
        </w:tc>
        <w:tc>
          <w:tcPr>
            <w:tcW w:w="941" w:type="dxa"/>
            <w:shd w:val="clear" w:color="auto" w:fill="auto"/>
            <w:noWrap/>
            <w:vAlign w:val="center"/>
            <w:hideMark/>
          </w:tcPr>
          <w:p w:rsidR="006D29CD" w:rsidRPr="00BF3D34" w:rsidP="006D29CD" w14:paraId="549A8651" w14:textId="6366F9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471FBE26" w14:textId="45562E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7CE80C9" w14:textId="03B6D1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382F75B6" w14:textId="46765C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0FC3A707" w14:textId="41BD42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FEB7E33" w14:textId="73E218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DABAA8D"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2BD328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5ED16E9B" w14:textId="0911AE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Общая отапливаемая площадь строительных фондов на территории муниципального образования, в том числе:</w:t>
            </w:r>
          </w:p>
        </w:tc>
        <w:tc>
          <w:tcPr>
            <w:tcW w:w="941" w:type="dxa"/>
            <w:shd w:val="clear" w:color="auto" w:fill="auto"/>
            <w:noWrap/>
            <w:vAlign w:val="center"/>
            <w:hideMark/>
          </w:tcPr>
          <w:p w:rsidR="006D29CD" w:rsidRPr="00BF3D34" w:rsidP="006D29CD" w14:paraId="238D0F3F" w14:textId="5D6963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758E9CAE" w14:textId="530272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B1DB346" w14:textId="4E0746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3D736C35" w14:textId="11E335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00AF6C3" w14:textId="453BB4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0FA95196" w14:textId="1CCB99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6D5E7CA7"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6DBAD2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33385B00" w14:textId="1B60E3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многоквартирные жилые здания</w:t>
            </w:r>
          </w:p>
        </w:tc>
        <w:tc>
          <w:tcPr>
            <w:tcW w:w="941" w:type="dxa"/>
            <w:shd w:val="clear" w:color="auto" w:fill="auto"/>
            <w:noWrap/>
            <w:vAlign w:val="center"/>
            <w:hideMark/>
          </w:tcPr>
          <w:p w:rsidR="006D29CD" w:rsidRPr="00BF3D34" w:rsidP="006D29CD" w14:paraId="1407EC70" w14:textId="403E33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0F064B93" w14:textId="2B9C11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F8DF36E" w14:textId="502C9B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03C0C989" w14:textId="3BCA86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60048F1" w14:textId="28CCF3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23FAF38F" w14:textId="3CAB05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76C1FC05"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5CE10C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40A3B1EF" w14:textId="71D3C0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общественно-деловая застройка</w:t>
            </w:r>
          </w:p>
        </w:tc>
        <w:tc>
          <w:tcPr>
            <w:tcW w:w="941" w:type="dxa"/>
            <w:shd w:val="clear" w:color="auto" w:fill="auto"/>
            <w:noWrap/>
            <w:vAlign w:val="center"/>
            <w:hideMark/>
          </w:tcPr>
          <w:p w:rsidR="006D29CD" w:rsidRPr="00BF3D34" w:rsidP="006D29CD" w14:paraId="62EE0479" w14:textId="1F1DC2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602E9050" w14:textId="4B886F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5633EA7" w14:textId="44DA67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7B677497" w14:textId="498C2E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4AF0C2A9" w14:textId="61DC06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168A656" w14:textId="795E7C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r w14:paraId="7B95574B" w14:textId="77777777" w:rsidTr="00255C2B">
        <w:tblPrEx>
          <w:tblW w:w="10236" w:type="dxa"/>
          <w:tblCellMar>
            <w:left w:w="0" w:type="dxa"/>
            <w:right w:w="0" w:type="dxa"/>
          </w:tblCellMar>
          <w:tblLook w:val="04A0"/>
        </w:tblPrEx>
        <w:trPr>
          <w:trHeight w:val="29"/>
        </w:trPr>
        <w:tc>
          <w:tcPr>
            <w:tcW w:w="1605" w:type="dxa"/>
            <w:vMerge/>
            <w:vAlign w:val="center"/>
            <w:hideMark/>
          </w:tcPr>
          <w:p w:rsidR="006D29CD" w:rsidRPr="00BF3D34" w:rsidP="006D29CD" w14:paraId="0AEE304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905" w:type="dxa"/>
            <w:shd w:val="clear" w:color="auto" w:fill="auto"/>
            <w:noWrap/>
            <w:vAlign w:val="center"/>
            <w:hideMark/>
          </w:tcPr>
          <w:p w:rsidR="006D29CD" w:rsidRPr="00BF3D34" w:rsidP="006D29CD" w14:paraId="6EBF9D69" w14:textId="784FC3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индивидуальная жилищная застройка</w:t>
            </w:r>
          </w:p>
        </w:tc>
        <w:tc>
          <w:tcPr>
            <w:tcW w:w="941" w:type="dxa"/>
            <w:shd w:val="clear" w:color="auto" w:fill="auto"/>
            <w:noWrap/>
            <w:vAlign w:val="center"/>
            <w:hideMark/>
          </w:tcPr>
          <w:p w:rsidR="006D29CD" w:rsidRPr="00BF3D34" w:rsidP="006D29CD" w14:paraId="4806C220" w14:textId="724CF1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тыс. м2</w:t>
            </w:r>
          </w:p>
        </w:tc>
        <w:tc>
          <w:tcPr>
            <w:tcW w:w="757" w:type="dxa"/>
            <w:shd w:val="clear" w:color="auto" w:fill="auto"/>
            <w:noWrap/>
            <w:vAlign w:val="center"/>
            <w:hideMark/>
          </w:tcPr>
          <w:p w:rsidR="006D29CD" w:rsidRPr="00BF3D34" w:rsidP="006D29CD" w14:paraId="46521E91" w14:textId="423D3F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576B6B74" w14:textId="56189F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4F06259E" w14:textId="0468EF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39DE0E7E" w14:textId="3A0F0C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c>
          <w:tcPr>
            <w:tcW w:w="757" w:type="dxa"/>
            <w:shd w:val="clear" w:color="auto" w:fill="auto"/>
            <w:noWrap/>
            <w:vAlign w:val="center"/>
            <w:hideMark/>
          </w:tcPr>
          <w:p w:rsidR="006D29CD" w:rsidRPr="00BF3D34" w:rsidP="006D29CD" w14:paraId="16DEC76D" w14:textId="4CA68D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F3D34">
              <w:rPr>
                <w:rFonts w:ascii="Times New Roman" w:eastAsia="Times New Roman" w:hAnsi="Times New Roman" w:cs="Times New Roman"/>
                <w:color w:val="000000"/>
                <w:kern w:val="0"/>
                <w:sz w:val="20"/>
                <w:szCs w:val="20"/>
                <w:lang w:val="ru-RU" w:eastAsia="ru-RU" w:bidi="ar-SA"/>
              </w:rPr>
              <w:t>н/д</w:t>
            </w:r>
          </w:p>
        </w:tc>
      </w:tr>
    </w:tbl>
    <w:p w:rsidR="00247F77" w:rsidP="004D1860" w14:paraId="1DF98746"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p>
    <w:p w:rsidR="00A93D34" w:rsidRPr="001A772D" w:rsidP="00A93D34" w14:paraId="08C738E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Зон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частной жилой </w:t>
      </w:r>
      <w:r w:rsidRPr="001A772D">
        <w:rPr>
          <w:rFonts w:ascii="Times New Roman" w:eastAsia="Calibri" w:hAnsi="Times New Roman" w:cs="Times New Roman"/>
          <w:kern w:val="0"/>
          <w:sz w:val="24"/>
          <w:szCs w:val="24"/>
          <w:lang w:val="ru-RU" w:eastAsia="en-US" w:bidi="ar-SA"/>
        </w:rPr>
        <w:t xml:space="preserve">застройки </w:t>
      </w:r>
      <w:r>
        <w:rPr>
          <w:rFonts w:ascii="Times New Roman" w:eastAsia="Calibri" w:hAnsi="Times New Roman" w:cs="Times New Roman"/>
          <w:kern w:val="0"/>
          <w:sz w:val="24"/>
          <w:szCs w:val="24"/>
          <w:lang w:val="ru-RU" w:eastAsia="en-US" w:bidi="ar-SA"/>
        </w:rPr>
        <w:t xml:space="preserve">с учетом использования индивидуальных источников тепловой энергии </w:t>
      </w:r>
      <w:r w:rsidRPr="001A772D">
        <w:rPr>
          <w:rFonts w:ascii="Times New Roman" w:eastAsia="Calibri" w:hAnsi="Times New Roman" w:cs="Times New Roman"/>
          <w:kern w:val="0"/>
          <w:sz w:val="24"/>
          <w:szCs w:val="24"/>
          <w:lang w:val="ru-RU" w:eastAsia="en-US" w:bidi="ar-SA"/>
        </w:rPr>
        <w:t>не учитывается в расчетах перспективной нагрузки системы теплоснабжения.</w:t>
      </w:r>
    </w:p>
    <w:p w:rsidR="00B97632" w:rsidRPr="001A772D" w:rsidP="004D1860" w14:paraId="5DDF0A2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Сведения </w:t>
      </w:r>
      <w:r w:rsidRPr="00A93D34">
        <w:rPr>
          <w:rFonts w:ascii="Times New Roman" w:eastAsia="Calibri" w:hAnsi="Times New Roman" w:cs="Times New Roman"/>
          <w:kern w:val="0"/>
          <w:sz w:val="24"/>
          <w:szCs w:val="24"/>
          <w:lang w:val="ru-RU" w:eastAsia="en-US" w:bidi="ar-SA"/>
        </w:rPr>
        <w:t>о вводе и выводе из эксплуатации объектов строительства, подключаемых к централизованным системам</w:t>
      </w:r>
      <w:r>
        <w:rPr>
          <w:rFonts w:ascii="Times New Roman" w:eastAsia="Calibri" w:hAnsi="Times New Roman" w:cs="Times New Roman"/>
          <w:kern w:val="0"/>
          <w:sz w:val="24"/>
          <w:szCs w:val="24"/>
          <w:lang w:val="ru-RU" w:eastAsia="en-US" w:bidi="ar-SA"/>
        </w:rPr>
        <w:t xml:space="preserve"> теплоснабжения на территории муниципального образования приведены в таблице 55.</w:t>
      </w:r>
      <w:r w:rsidRPr="001A772D">
        <w:rPr>
          <w:rFonts w:ascii="Times New Roman" w:eastAsia="Calibri" w:hAnsi="Times New Roman" w:cs="Times New Roman"/>
          <w:kern w:val="0"/>
          <w:sz w:val="24"/>
          <w:szCs w:val="24"/>
          <w:lang w:val="ru-RU" w:eastAsia="en-US" w:bidi="ar-SA"/>
        </w:rPr>
        <w:t xml:space="preserve"> </w:t>
      </w:r>
      <w:r w:rsidRPr="00A93D34" w:rsidR="004D1860">
        <w:rPr>
          <w:rFonts w:ascii="Times New Roman" w:eastAsia="Calibri" w:hAnsi="Times New Roman" w:cs="Times New Roman"/>
          <w:kern w:val="0"/>
          <w:sz w:val="24"/>
          <w:szCs w:val="24"/>
          <w:lang w:val="ru-RU" w:eastAsia="en-US" w:bidi="ar-SA"/>
        </w:rPr>
        <w:t xml:space="preserve">Информация приростах </w:t>
      </w:r>
      <w:r w:rsidRPr="00A93D34">
        <w:rPr>
          <w:rFonts w:ascii="Times New Roman" w:eastAsia="Calibri" w:hAnsi="Times New Roman" w:cs="Times New Roman"/>
          <w:kern w:val="0"/>
          <w:sz w:val="24"/>
          <w:szCs w:val="24"/>
          <w:lang w:val="ru-RU" w:eastAsia="en-US" w:bidi="ar-SA"/>
        </w:rPr>
        <w:t xml:space="preserve">площадей строительных фондов на каждом этапе </w:t>
      </w:r>
      <w:r w:rsidRPr="00A93D34" w:rsidR="004D1860">
        <w:rPr>
          <w:rFonts w:ascii="Times New Roman" w:eastAsia="Calibri" w:hAnsi="Times New Roman" w:cs="Times New Roman"/>
          <w:kern w:val="0"/>
          <w:sz w:val="24"/>
          <w:szCs w:val="24"/>
          <w:lang w:val="ru-RU" w:eastAsia="en-US" w:bidi="ar-SA"/>
        </w:rPr>
        <w:t xml:space="preserve">представлена в таблице </w:t>
      </w:r>
      <w:r w:rsidRPr="00A93D34" w:rsidR="0041732F">
        <w:rPr>
          <w:rFonts w:ascii="Times New Roman" w:eastAsia="Calibri" w:hAnsi="Times New Roman" w:cs="Times New Roman"/>
          <w:kern w:val="0"/>
          <w:sz w:val="24"/>
          <w:szCs w:val="24"/>
          <w:lang w:val="ru-RU" w:eastAsia="en-US" w:bidi="ar-SA"/>
        </w:rPr>
        <w:t>5</w:t>
      </w:r>
      <w:r w:rsidRPr="00A93D34">
        <w:rPr>
          <w:rFonts w:ascii="Times New Roman" w:eastAsia="Calibri" w:hAnsi="Times New Roman" w:cs="Times New Roman"/>
          <w:kern w:val="0"/>
          <w:sz w:val="24"/>
          <w:szCs w:val="24"/>
          <w:lang w:val="ru-RU" w:eastAsia="en-US" w:bidi="ar-SA"/>
        </w:rPr>
        <w:t>6</w:t>
      </w:r>
      <w:r w:rsidRPr="00A93D34" w:rsidR="004D1860">
        <w:rPr>
          <w:rFonts w:ascii="Times New Roman" w:eastAsia="Calibri" w:hAnsi="Times New Roman" w:cs="Times New Roman"/>
          <w:kern w:val="0"/>
          <w:sz w:val="24"/>
          <w:szCs w:val="24"/>
          <w:lang w:val="ru-RU" w:eastAsia="en-US" w:bidi="ar-SA"/>
        </w:rPr>
        <w:t>.</w:t>
      </w:r>
      <w:bookmarkStart w:id="592" w:name="_Hlk112680858_0"/>
    </w:p>
    <w:p w:rsidR="0041732F" w:rsidP="00B97632" w14:paraId="50945267"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33"/>
          <w:type w:val="nextColumn"/>
          <w:pgSz w:w="11906" w:h="16838" w:code="9"/>
          <w:pgMar w:top="1134" w:right="567" w:bottom="1134" w:left="1134" w:header="397" w:footer="0" w:gutter="0"/>
          <w:cols w:space="708"/>
          <w:docGrid w:linePitch="360"/>
        </w:sectPr>
      </w:pPr>
    </w:p>
    <w:p w:rsidR="0016040B" w:rsidP="003B3702" w14:paraId="1BF4E859" w14:textId="5A82765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55</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A93D34">
        <w:rPr>
          <w:rFonts w:ascii="Times New Roman" w:eastAsia="Microsoft YaHei" w:hAnsi="Times New Roman" w:cs="Times New Roman"/>
          <w:b w:val="0"/>
          <w:bCs/>
          <w:i/>
          <w:color w:val="auto"/>
          <w:spacing w:val="-5"/>
          <w:kern w:val="0"/>
          <w:sz w:val="24"/>
          <w:szCs w:val="24"/>
          <w:lang w:val="ru-RU" w:eastAsia="en-US" w:bidi="ar-SA"/>
        </w:rPr>
        <w:t>Сведения о вводе и выводе из эксплуатации объектов строительства, подключаемых к централизованным системам</w:t>
      </w:r>
    </w:p>
    <w:tbl>
      <w:tblPr>
        <w:tblStyle w:val="TableNormal"/>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7"/>
        <w:gridCol w:w="2798"/>
        <w:gridCol w:w="2783"/>
        <w:gridCol w:w="2783"/>
        <w:gridCol w:w="2926"/>
        <w:gridCol w:w="2072"/>
      </w:tblGrid>
      <w:tr w14:paraId="0FB844FD" w14:textId="77777777" w:rsidTr="00E23C44">
        <w:tblPrEx>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1197" w:type="dxa"/>
            <w:shd w:val="clear" w:color="auto" w:fill="auto"/>
            <w:noWrap/>
            <w:vAlign w:val="center"/>
            <w:hideMark/>
          </w:tcPr>
          <w:p w:rsidR="00A35A77" w:rsidRPr="006D29CD" w:rsidP="003B3702" w14:paraId="1A8DE1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 п/п</w:t>
            </w:r>
          </w:p>
        </w:tc>
        <w:tc>
          <w:tcPr>
            <w:tcW w:w="2798" w:type="dxa"/>
            <w:shd w:val="clear" w:color="auto" w:fill="auto"/>
            <w:noWrap/>
            <w:vAlign w:val="center"/>
            <w:hideMark/>
          </w:tcPr>
          <w:p w:rsidR="00A35A77" w:rsidRPr="006D29CD" w:rsidP="003B3702" w14:paraId="501D78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Адрес объекта (группы объектов)</w:t>
            </w:r>
          </w:p>
        </w:tc>
        <w:tc>
          <w:tcPr>
            <w:tcW w:w="2783" w:type="dxa"/>
            <w:shd w:val="clear" w:color="auto" w:fill="auto"/>
            <w:noWrap/>
            <w:vAlign w:val="center"/>
            <w:hideMark/>
          </w:tcPr>
          <w:p w:rsidR="00A35A77" w:rsidRPr="006D29CD" w:rsidP="003B3702" w14:paraId="15984159" w14:textId="08C7AC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Пояснение мероприятия</w:t>
            </w:r>
          </w:p>
        </w:tc>
        <w:tc>
          <w:tcPr>
            <w:tcW w:w="2783" w:type="dxa"/>
            <w:shd w:val="clear" w:color="auto" w:fill="auto"/>
            <w:noWrap/>
            <w:vAlign w:val="center"/>
            <w:hideMark/>
          </w:tcPr>
          <w:p w:rsidR="00A35A77" w:rsidRPr="006D29CD" w:rsidP="003B3702" w14:paraId="0D0FB57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Ввод в эксплуатацию / Вывод из эксплуатации</w:t>
            </w:r>
          </w:p>
        </w:tc>
        <w:tc>
          <w:tcPr>
            <w:tcW w:w="2926" w:type="dxa"/>
            <w:shd w:val="clear" w:color="auto" w:fill="auto"/>
            <w:noWrap/>
            <w:vAlign w:val="center"/>
            <w:hideMark/>
          </w:tcPr>
          <w:p w:rsidR="00A35A77" w:rsidRPr="006D29CD" w:rsidP="003B3702" w14:paraId="129F6AF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Назначение объекта (группы объектов)</w:t>
            </w:r>
          </w:p>
        </w:tc>
        <w:tc>
          <w:tcPr>
            <w:tcW w:w="2072" w:type="dxa"/>
            <w:shd w:val="clear" w:color="auto" w:fill="auto"/>
            <w:noWrap/>
            <w:vAlign w:val="center"/>
            <w:hideMark/>
          </w:tcPr>
          <w:p w:rsidR="00A35A77" w:rsidRPr="006D29CD" w:rsidP="003B3702" w14:paraId="08D79D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Год реализации мероприятия</w:t>
            </w:r>
          </w:p>
        </w:tc>
      </w:tr>
      <w:tr w14:paraId="4F450C72" w14:textId="77777777" w:rsidTr="00E23C44">
        <w:tblPrEx>
          <w:tblW w:w="14559" w:type="dxa"/>
          <w:tblCellMar>
            <w:left w:w="0" w:type="dxa"/>
            <w:right w:w="0" w:type="dxa"/>
          </w:tblCellMar>
          <w:tblLook w:val="04A0"/>
        </w:tblPrEx>
        <w:trPr>
          <w:trHeight w:val="397"/>
        </w:trPr>
        <w:tc>
          <w:tcPr>
            <w:tcW w:w="1197" w:type="dxa"/>
            <w:shd w:val="clear" w:color="auto" w:fill="auto"/>
            <w:noWrap/>
            <w:vAlign w:val="center"/>
            <w:hideMark/>
          </w:tcPr>
          <w:p w:rsidR="00A35A77" w:rsidRPr="006D29CD" w:rsidP="003B3702" w14:paraId="2B3B53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Ед. изм.</w:t>
            </w:r>
          </w:p>
        </w:tc>
        <w:tc>
          <w:tcPr>
            <w:tcW w:w="2798" w:type="dxa"/>
            <w:shd w:val="clear" w:color="auto" w:fill="auto"/>
            <w:noWrap/>
            <w:vAlign w:val="center"/>
            <w:hideMark/>
          </w:tcPr>
          <w:p w:rsidR="00A35A77" w:rsidRPr="006D29CD" w:rsidP="003B3702" w14:paraId="1E0FD0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hideMark/>
          </w:tcPr>
          <w:p w:rsidR="00A35A77" w:rsidRPr="006D29CD" w:rsidP="003B3702" w14:paraId="5FB49A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hideMark/>
          </w:tcPr>
          <w:p w:rsidR="00A35A77" w:rsidRPr="006D29CD" w:rsidP="003B3702" w14:paraId="2EA6D16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926" w:type="dxa"/>
            <w:shd w:val="clear" w:color="auto" w:fill="auto"/>
            <w:noWrap/>
            <w:vAlign w:val="center"/>
            <w:hideMark/>
          </w:tcPr>
          <w:p w:rsidR="00A35A77" w:rsidRPr="006D29CD" w:rsidP="003B3702" w14:paraId="04E9E4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072" w:type="dxa"/>
            <w:shd w:val="clear" w:color="auto" w:fill="auto"/>
            <w:noWrap/>
            <w:vAlign w:val="center"/>
            <w:hideMark/>
          </w:tcPr>
          <w:p w:rsidR="00A35A77" w:rsidRPr="006D29CD" w:rsidP="003B3702" w14:paraId="1BEEF0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год</w:t>
            </w:r>
          </w:p>
        </w:tc>
      </w:tr>
      <w:tr w14:paraId="5D1B88CF" w14:textId="77777777" w:rsidTr="00E23C44">
        <w:tblPrEx>
          <w:tblW w:w="14559" w:type="dxa"/>
          <w:tblCellMar>
            <w:left w:w="0" w:type="dxa"/>
            <w:right w:w="0" w:type="dxa"/>
          </w:tblCellMar>
          <w:tblLook w:val="04A0"/>
        </w:tblPrEx>
        <w:trPr>
          <w:trHeight w:val="397"/>
        </w:trPr>
        <w:tc>
          <w:tcPr>
            <w:tcW w:w="1197" w:type="dxa"/>
            <w:shd w:val="clear" w:color="auto" w:fill="auto"/>
            <w:noWrap/>
            <w:vAlign w:val="center"/>
          </w:tcPr>
          <w:p w:rsidR="006D29CD" w:rsidRPr="006D29CD" w:rsidP="006D29CD" w14:paraId="48E7F960" w14:textId="045C57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1</w:t>
            </w:r>
          </w:p>
        </w:tc>
        <w:tc>
          <w:tcPr>
            <w:tcW w:w="2798" w:type="dxa"/>
            <w:shd w:val="clear" w:color="auto" w:fill="auto"/>
            <w:noWrap/>
            <w:vAlign w:val="center"/>
          </w:tcPr>
          <w:p w:rsidR="006D29CD" w:rsidRPr="006D29CD" w:rsidP="006D29CD" w14:paraId="0656BA69" w14:textId="423DF9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Объекты отсутствуют</w:t>
            </w:r>
          </w:p>
        </w:tc>
        <w:tc>
          <w:tcPr>
            <w:tcW w:w="2783" w:type="dxa"/>
            <w:shd w:val="clear" w:color="auto" w:fill="auto"/>
            <w:noWrap/>
            <w:vAlign w:val="center"/>
          </w:tcPr>
          <w:p w:rsidR="006D29CD" w:rsidRPr="006D29CD" w:rsidP="006D29CD" w14:paraId="4839FC26" w14:textId="54F79C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783" w:type="dxa"/>
            <w:shd w:val="clear" w:color="auto" w:fill="auto"/>
            <w:noWrap/>
            <w:vAlign w:val="center"/>
          </w:tcPr>
          <w:p w:rsidR="006D29CD" w:rsidRPr="006D29CD" w:rsidP="006D29CD" w14:paraId="738B2BDF" w14:textId="01795D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926" w:type="dxa"/>
            <w:shd w:val="clear" w:color="auto" w:fill="auto"/>
            <w:noWrap/>
            <w:vAlign w:val="center"/>
          </w:tcPr>
          <w:p w:rsidR="006D29CD" w:rsidRPr="006D29CD" w:rsidP="006D29CD" w14:paraId="69DD9CE7" w14:textId="262BEC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c>
          <w:tcPr>
            <w:tcW w:w="2072" w:type="dxa"/>
            <w:shd w:val="clear" w:color="auto" w:fill="auto"/>
            <w:noWrap/>
            <w:vAlign w:val="center"/>
          </w:tcPr>
          <w:p w:rsidR="006D29CD" w:rsidRPr="006D29CD" w:rsidP="006D29CD" w14:paraId="75D93091" w14:textId="7B1F53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w:t>
            </w:r>
          </w:p>
        </w:tc>
      </w:tr>
    </w:tbl>
    <w:p w:rsidR="0016040B" w:rsidP="003B3702" w14:paraId="2B07496B" w14:textId="01DF3209">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41732F">
        <w:rPr>
          <w:rFonts w:ascii="Times New Roman" w:eastAsia="Microsoft YaHei" w:hAnsi="Times New Roman" w:cs="Times New Roman"/>
          <w:b w:val="0"/>
          <w:bCs/>
          <w:i/>
          <w:color w:val="auto"/>
          <w:spacing w:val="-5"/>
          <w:kern w:val="0"/>
          <w:sz w:val="24"/>
          <w:szCs w:val="24"/>
          <w:lang w:val="ru-RU" w:eastAsia="en-US" w:bidi="ar-SA"/>
        </w:rPr>
        <w:t>5</w:t>
      </w:r>
      <w:r w:rsidR="00A93D34">
        <w:rPr>
          <w:rFonts w:ascii="Times New Roman" w:eastAsia="Microsoft YaHei" w:hAnsi="Times New Roman" w:cs="Times New Roman"/>
          <w:b w:val="0"/>
          <w:bCs/>
          <w:i/>
          <w:color w:val="auto"/>
          <w:spacing w:val="-5"/>
          <w:kern w:val="0"/>
          <w:sz w:val="24"/>
          <w:szCs w:val="24"/>
          <w:lang w:val="ru-RU" w:eastAsia="en-US" w:bidi="ar-SA"/>
        </w:rPr>
        <w:t>6</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0041732F">
        <w:rPr>
          <w:rFonts w:ascii="Times New Roman" w:eastAsia="Microsoft YaHei" w:hAnsi="Times New Roman" w:cs="Times New Roman"/>
          <w:b w:val="0"/>
          <w:bCs/>
          <w:i/>
          <w:color w:val="auto"/>
          <w:spacing w:val="-5"/>
          <w:kern w:val="0"/>
          <w:sz w:val="24"/>
          <w:szCs w:val="24"/>
          <w:lang w:val="ru-RU" w:eastAsia="en-US" w:bidi="ar-SA"/>
        </w:rPr>
        <w:t>В</w:t>
      </w:r>
      <w:r w:rsidRPr="0041732F" w:rsidR="0041732F">
        <w:rPr>
          <w:rFonts w:ascii="Times New Roman" w:eastAsia="Microsoft YaHei" w:hAnsi="Times New Roman" w:cs="Times New Roman"/>
          <w:b w:val="0"/>
          <w:bCs/>
          <w:i/>
          <w:color w:val="auto"/>
          <w:spacing w:val="-5"/>
          <w:kern w:val="0"/>
          <w:sz w:val="24"/>
          <w:szCs w:val="24"/>
          <w:lang w:val="ru-RU" w:eastAsia="en-US" w:bidi="ar-SA"/>
        </w:rPr>
        <w:t xml:space="preserve">вод в </w:t>
      </w:r>
      <w:r w:rsidR="00A71664">
        <w:rPr>
          <w:rFonts w:ascii="Times New Roman" w:eastAsia="Microsoft YaHei" w:hAnsi="Times New Roman" w:cs="Times New Roman"/>
          <w:b w:val="0"/>
          <w:bCs/>
          <w:i/>
          <w:color w:val="auto"/>
          <w:spacing w:val="-5"/>
          <w:kern w:val="0"/>
          <w:sz w:val="24"/>
          <w:szCs w:val="24"/>
          <w:lang w:val="ru-RU" w:eastAsia="en-US" w:bidi="ar-SA"/>
        </w:rPr>
        <w:t xml:space="preserve">и </w:t>
      </w:r>
      <w:r w:rsidRPr="0041732F" w:rsidR="0041732F">
        <w:rPr>
          <w:rFonts w:ascii="Times New Roman" w:eastAsia="Microsoft YaHei" w:hAnsi="Times New Roman" w:cs="Times New Roman"/>
          <w:b w:val="0"/>
          <w:bCs/>
          <w:i/>
          <w:color w:val="auto"/>
          <w:spacing w:val="-5"/>
          <w:kern w:val="0"/>
          <w:sz w:val="24"/>
          <w:szCs w:val="24"/>
          <w:lang w:val="ru-RU" w:eastAsia="en-US" w:bidi="ar-SA"/>
        </w:rPr>
        <w:t>вывод из эксплуатаци</w:t>
      </w:r>
      <w:r w:rsidR="00A71664">
        <w:rPr>
          <w:rFonts w:ascii="Times New Roman" w:eastAsia="Microsoft YaHei" w:hAnsi="Times New Roman" w:cs="Times New Roman"/>
          <w:b w:val="0"/>
          <w:bCs/>
          <w:i/>
          <w:color w:val="auto"/>
          <w:spacing w:val="-5"/>
          <w:kern w:val="0"/>
          <w:sz w:val="24"/>
          <w:szCs w:val="24"/>
          <w:lang w:val="ru-RU" w:eastAsia="en-US" w:bidi="ar-SA"/>
        </w:rPr>
        <w:t>и</w:t>
      </w:r>
      <w:r w:rsidRPr="0041732F" w:rsidR="0041732F">
        <w:rPr>
          <w:rFonts w:ascii="Times New Roman" w:eastAsia="Microsoft YaHei" w:hAnsi="Times New Roman" w:cs="Times New Roman"/>
          <w:b w:val="0"/>
          <w:bCs/>
          <w:i/>
          <w:color w:val="auto"/>
          <w:spacing w:val="-5"/>
          <w:kern w:val="0"/>
          <w:sz w:val="24"/>
          <w:szCs w:val="24"/>
          <w:lang w:val="ru-RU" w:eastAsia="en-US" w:bidi="ar-SA"/>
        </w:rPr>
        <w:t xml:space="preserve"> объектов перспективного строительства на территории </w:t>
      </w:r>
      <w:r w:rsidR="0041732F">
        <w:rPr>
          <w:rFonts w:ascii="Times New Roman" w:eastAsia="Microsoft YaHei" w:hAnsi="Times New Roman" w:cs="Times New Roman"/>
          <w:b w:val="0"/>
          <w:bCs/>
          <w:i/>
          <w:color w:val="auto"/>
          <w:spacing w:val="-5"/>
          <w:kern w:val="0"/>
          <w:sz w:val="24"/>
          <w:szCs w:val="24"/>
          <w:lang w:val="ru-RU" w:eastAsia="en-US" w:bidi="ar-SA"/>
        </w:rPr>
        <w:t>МО</w:t>
      </w:r>
    </w:p>
    <w:tbl>
      <w:tblPr>
        <w:tblStyle w:val="TableNormal"/>
        <w:tblW w:w="1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13"/>
        <w:gridCol w:w="2977"/>
        <w:gridCol w:w="878"/>
        <w:gridCol w:w="588"/>
        <w:gridCol w:w="588"/>
        <w:gridCol w:w="588"/>
        <w:gridCol w:w="588"/>
        <w:gridCol w:w="588"/>
        <w:gridCol w:w="588"/>
        <w:gridCol w:w="588"/>
        <w:gridCol w:w="588"/>
        <w:gridCol w:w="588"/>
        <w:gridCol w:w="588"/>
        <w:gridCol w:w="588"/>
        <w:gridCol w:w="588"/>
        <w:gridCol w:w="588"/>
        <w:gridCol w:w="588"/>
        <w:gridCol w:w="588"/>
        <w:gridCol w:w="588"/>
      </w:tblGrid>
      <w:tr w14:paraId="21062638" w14:textId="77777777" w:rsidTr="00E23C44">
        <w:tblPrEx>
          <w:tblW w:w="1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1413" w:type="dxa"/>
            <w:shd w:val="clear" w:color="auto" w:fill="auto"/>
            <w:noWrap/>
            <w:vAlign w:val="center"/>
            <w:hideMark/>
          </w:tcPr>
          <w:p w:rsidR="003B3702" w:rsidRPr="006D29CD" w:rsidP="003B3702" w14:paraId="00F3C1E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Муниципальное образование</w:t>
            </w:r>
          </w:p>
        </w:tc>
        <w:tc>
          <w:tcPr>
            <w:tcW w:w="2977" w:type="dxa"/>
            <w:shd w:val="clear" w:color="auto" w:fill="auto"/>
            <w:noWrap/>
            <w:vAlign w:val="center"/>
            <w:hideMark/>
          </w:tcPr>
          <w:p w:rsidR="003B3702" w:rsidRPr="006D29CD" w:rsidP="003B3702" w14:paraId="226396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Показатель</w:t>
            </w:r>
          </w:p>
        </w:tc>
        <w:tc>
          <w:tcPr>
            <w:tcW w:w="878" w:type="dxa"/>
            <w:shd w:val="clear" w:color="auto" w:fill="auto"/>
            <w:noWrap/>
            <w:vAlign w:val="center"/>
            <w:hideMark/>
          </w:tcPr>
          <w:p w:rsidR="003B3702" w:rsidRPr="006D29CD" w:rsidP="003B3702" w14:paraId="619A8AE1" w14:textId="5527DC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Ед. изм.</w:t>
            </w:r>
          </w:p>
        </w:tc>
        <w:tc>
          <w:tcPr>
            <w:tcW w:w="588" w:type="dxa"/>
            <w:shd w:val="clear" w:color="auto" w:fill="auto"/>
            <w:noWrap/>
            <w:vAlign w:val="center"/>
            <w:hideMark/>
          </w:tcPr>
          <w:p w:rsidR="003B3702" w:rsidRPr="006D29CD" w:rsidP="003B3702" w14:paraId="00CEC4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2019</w:t>
            </w:r>
          </w:p>
        </w:tc>
        <w:tc>
          <w:tcPr>
            <w:tcW w:w="588" w:type="dxa"/>
            <w:shd w:val="clear" w:color="auto" w:fill="auto"/>
            <w:noWrap/>
            <w:vAlign w:val="center"/>
            <w:hideMark/>
          </w:tcPr>
          <w:p w:rsidR="003B3702" w:rsidRPr="006D29CD" w:rsidP="003B3702" w14:paraId="174B99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2020</w:t>
            </w:r>
          </w:p>
        </w:tc>
        <w:tc>
          <w:tcPr>
            <w:tcW w:w="588" w:type="dxa"/>
            <w:shd w:val="clear" w:color="auto" w:fill="auto"/>
            <w:noWrap/>
            <w:vAlign w:val="center"/>
            <w:hideMark/>
          </w:tcPr>
          <w:p w:rsidR="003B3702" w:rsidRPr="006D29CD" w:rsidP="003B3702" w14:paraId="4A5168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2021</w:t>
            </w:r>
          </w:p>
        </w:tc>
        <w:tc>
          <w:tcPr>
            <w:tcW w:w="588" w:type="dxa"/>
            <w:shd w:val="clear" w:color="auto" w:fill="auto"/>
            <w:noWrap/>
            <w:vAlign w:val="center"/>
            <w:hideMark/>
          </w:tcPr>
          <w:p w:rsidR="003B3702" w:rsidRPr="006D29CD" w:rsidP="003B3702" w14:paraId="302EE9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2022</w:t>
            </w:r>
          </w:p>
        </w:tc>
        <w:tc>
          <w:tcPr>
            <w:tcW w:w="588" w:type="dxa"/>
            <w:shd w:val="clear" w:color="auto" w:fill="auto"/>
            <w:noWrap/>
            <w:vAlign w:val="center"/>
            <w:hideMark/>
          </w:tcPr>
          <w:p w:rsidR="003B3702" w:rsidRPr="006D29CD" w:rsidP="003B3702" w14:paraId="12B3BA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2023</w:t>
            </w:r>
          </w:p>
        </w:tc>
        <w:tc>
          <w:tcPr>
            <w:tcW w:w="588" w:type="dxa"/>
            <w:shd w:val="clear" w:color="auto" w:fill="auto"/>
            <w:noWrap/>
            <w:vAlign w:val="center"/>
            <w:hideMark/>
          </w:tcPr>
          <w:p w:rsidR="003B3702" w:rsidRPr="006D29CD" w:rsidP="003B3702" w14:paraId="13F8AE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2024</w:t>
            </w:r>
          </w:p>
        </w:tc>
        <w:tc>
          <w:tcPr>
            <w:tcW w:w="588" w:type="dxa"/>
            <w:shd w:val="clear" w:color="auto" w:fill="auto"/>
            <w:noWrap/>
            <w:vAlign w:val="center"/>
            <w:hideMark/>
          </w:tcPr>
          <w:p w:rsidR="003B3702" w:rsidRPr="006D29CD" w:rsidP="003B3702" w14:paraId="464394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2025</w:t>
            </w:r>
          </w:p>
        </w:tc>
        <w:tc>
          <w:tcPr>
            <w:tcW w:w="588" w:type="dxa"/>
            <w:shd w:val="clear" w:color="auto" w:fill="auto"/>
            <w:noWrap/>
            <w:vAlign w:val="center"/>
            <w:hideMark/>
          </w:tcPr>
          <w:p w:rsidR="003B3702" w:rsidRPr="006D29CD" w:rsidP="003B3702" w14:paraId="29AFFA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2026</w:t>
            </w:r>
          </w:p>
        </w:tc>
        <w:tc>
          <w:tcPr>
            <w:tcW w:w="588" w:type="dxa"/>
            <w:shd w:val="clear" w:color="auto" w:fill="auto"/>
            <w:noWrap/>
            <w:vAlign w:val="center"/>
            <w:hideMark/>
          </w:tcPr>
          <w:p w:rsidR="003B3702" w:rsidRPr="006D29CD" w:rsidP="003B3702" w14:paraId="5F392A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2027</w:t>
            </w:r>
          </w:p>
        </w:tc>
        <w:tc>
          <w:tcPr>
            <w:tcW w:w="588" w:type="dxa"/>
            <w:shd w:val="clear" w:color="auto" w:fill="auto"/>
            <w:noWrap/>
            <w:vAlign w:val="center"/>
            <w:hideMark/>
          </w:tcPr>
          <w:p w:rsidR="003B3702" w:rsidRPr="006D29CD" w:rsidP="003B3702" w14:paraId="2F20BF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2028</w:t>
            </w:r>
          </w:p>
        </w:tc>
        <w:tc>
          <w:tcPr>
            <w:tcW w:w="588" w:type="dxa"/>
            <w:shd w:val="clear" w:color="auto" w:fill="auto"/>
            <w:noWrap/>
            <w:vAlign w:val="center"/>
            <w:hideMark/>
          </w:tcPr>
          <w:p w:rsidR="003B3702" w:rsidRPr="006D29CD" w:rsidP="003B3702" w14:paraId="164F33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2029</w:t>
            </w:r>
          </w:p>
        </w:tc>
        <w:tc>
          <w:tcPr>
            <w:tcW w:w="588" w:type="dxa"/>
            <w:shd w:val="clear" w:color="auto" w:fill="auto"/>
            <w:noWrap/>
            <w:vAlign w:val="center"/>
            <w:hideMark/>
          </w:tcPr>
          <w:p w:rsidR="003B3702" w:rsidRPr="006D29CD" w:rsidP="003B3702" w14:paraId="778297D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2030</w:t>
            </w:r>
          </w:p>
        </w:tc>
        <w:tc>
          <w:tcPr>
            <w:tcW w:w="588" w:type="dxa"/>
            <w:shd w:val="clear" w:color="auto" w:fill="auto"/>
            <w:noWrap/>
            <w:vAlign w:val="center"/>
            <w:hideMark/>
          </w:tcPr>
          <w:p w:rsidR="003B3702" w:rsidRPr="006D29CD" w:rsidP="003B3702" w14:paraId="6807C3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2031</w:t>
            </w:r>
          </w:p>
        </w:tc>
        <w:tc>
          <w:tcPr>
            <w:tcW w:w="588" w:type="dxa"/>
            <w:shd w:val="clear" w:color="auto" w:fill="auto"/>
            <w:noWrap/>
            <w:vAlign w:val="center"/>
            <w:hideMark/>
          </w:tcPr>
          <w:p w:rsidR="003B3702" w:rsidRPr="006D29CD" w:rsidP="003B3702" w14:paraId="0CD8B9C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2032</w:t>
            </w:r>
          </w:p>
        </w:tc>
        <w:tc>
          <w:tcPr>
            <w:tcW w:w="588" w:type="dxa"/>
            <w:shd w:val="clear" w:color="auto" w:fill="auto"/>
            <w:noWrap/>
            <w:vAlign w:val="center"/>
            <w:hideMark/>
          </w:tcPr>
          <w:p w:rsidR="003B3702" w:rsidRPr="006D29CD" w:rsidP="003B3702" w14:paraId="715B9B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2033</w:t>
            </w:r>
          </w:p>
        </w:tc>
        <w:tc>
          <w:tcPr>
            <w:tcW w:w="588" w:type="dxa"/>
            <w:shd w:val="clear" w:color="auto" w:fill="auto"/>
            <w:noWrap/>
            <w:vAlign w:val="center"/>
            <w:hideMark/>
          </w:tcPr>
          <w:p w:rsidR="003B3702" w:rsidRPr="006D29CD" w:rsidP="003B3702" w14:paraId="626A3F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2034</w:t>
            </w:r>
          </w:p>
        </w:tc>
      </w:tr>
      <w:tr w14:paraId="746E1346" w14:textId="77777777" w:rsidTr="00E23C44">
        <w:tblPrEx>
          <w:tblW w:w="14676" w:type="dxa"/>
          <w:tblCellMar>
            <w:left w:w="0" w:type="dxa"/>
            <w:right w:w="0" w:type="dxa"/>
          </w:tblCellMar>
          <w:tblLook w:val="04A0"/>
        </w:tblPrEx>
        <w:trPr>
          <w:trHeight w:val="397"/>
        </w:trPr>
        <w:tc>
          <w:tcPr>
            <w:tcW w:w="1413" w:type="dxa"/>
            <w:vMerge w:val="restart"/>
            <w:shd w:val="clear" w:color="auto" w:fill="auto"/>
            <w:noWrap/>
            <w:vAlign w:val="center"/>
            <w:hideMark/>
          </w:tcPr>
          <w:p w:rsidR="00E23C44" w:rsidRPr="006D29CD" w:rsidP="00E23C44" w14:paraId="03F504C5" w14:textId="034C6B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Береговое</w:t>
            </w:r>
            <w:r w:rsidRPr="006D29CD">
              <w:rPr>
                <w:rFonts w:ascii="Times New Roman" w:eastAsia="Times New Roman" w:hAnsi="Times New Roman" w:cs="Times New Roman"/>
                <w:color w:val="000000"/>
                <w:kern w:val="0"/>
                <w:sz w:val="20"/>
                <w:szCs w:val="20"/>
                <w:lang w:val="ru-RU" w:eastAsia="ru-RU" w:bidi="ar-SA"/>
              </w:rPr>
              <w:t xml:space="preserve"> сельское поселение</w:t>
            </w:r>
          </w:p>
        </w:tc>
        <w:tc>
          <w:tcPr>
            <w:tcW w:w="2977" w:type="dxa"/>
            <w:shd w:val="clear" w:color="auto" w:fill="auto"/>
            <w:noWrap/>
            <w:vAlign w:val="center"/>
            <w:hideMark/>
          </w:tcPr>
          <w:p w:rsidR="00E23C44" w:rsidRPr="006D29CD" w:rsidP="00E23C44" w14:paraId="69C4A58C" w14:textId="5B9D60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Прирост жилищного</w:t>
            </w:r>
            <w:r w:rsidRPr="006D29CD">
              <w:rPr>
                <w:rFonts w:ascii="Times New Roman" w:eastAsia="Times New Roman" w:hAnsi="Times New Roman" w:cs="Times New Roman"/>
                <w:color w:val="000000"/>
                <w:kern w:val="0"/>
                <w:sz w:val="20"/>
                <w:szCs w:val="20"/>
                <w:lang w:val="ru-RU" w:eastAsia="ru-RU" w:bidi="ar-SA"/>
              </w:rPr>
              <w:br/>
              <w:t>фонда, в том числе:</w:t>
            </w:r>
          </w:p>
        </w:tc>
        <w:tc>
          <w:tcPr>
            <w:tcW w:w="878" w:type="dxa"/>
            <w:shd w:val="clear" w:color="auto" w:fill="auto"/>
            <w:noWrap/>
            <w:vAlign w:val="center"/>
            <w:hideMark/>
          </w:tcPr>
          <w:p w:rsidR="00E23C44" w:rsidRPr="006D29CD" w:rsidP="00E23C44" w14:paraId="380FDD9A" w14:textId="659A32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53B52C71" w14:textId="2B990F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76E089" w14:textId="0180BE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90E0C8" w14:textId="1C6D5A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80C198B" w14:textId="53080F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33CCEDF" w14:textId="0F56FC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ED93800" w14:textId="152A15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E461C8F" w14:textId="4F5FE0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2C27B82" w14:textId="6CFDE8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08F0BC" w14:textId="57496F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4083338" w14:textId="6F3C8D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9A1936E" w14:textId="40B89D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6A1C39E" w14:textId="73331B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6DA6A61" w14:textId="55C8E4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42FC6E1" w14:textId="2FFEAB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7ED960E" w14:textId="13BB6D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A27BA5" w14:textId="5F1A51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25EDEB92"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3DE656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488A70C3" w14:textId="3FA57A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878" w:type="dxa"/>
            <w:shd w:val="clear" w:color="auto" w:fill="auto"/>
            <w:noWrap/>
            <w:vAlign w:val="center"/>
            <w:hideMark/>
          </w:tcPr>
          <w:p w:rsidR="00E23C44" w:rsidRPr="006D29CD" w:rsidP="00E23C44" w14:paraId="0214D50A" w14:textId="26511B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743D9F32" w14:textId="37DCFE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B1134B4" w14:textId="0D691E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E1FD1C1" w14:textId="410CCE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5BEB667" w14:textId="72177A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68465E" w14:textId="001BA5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B60396C" w14:textId="12A332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87C3B1" w14:textId="49816A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46B5542" w14:textId="613427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4B2BDD6" w14:textId="4E643B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299421" w14:textId="19674B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E24AA94" w14:textId="40621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FB0BB84" w14:textId="0819E5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16A94B" w14:textId="44DCD4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2698348" w14:textId="70F542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4DE1D3F" w14:textId="43010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814EDA8" w14:textId="0112B3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591090EF"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337319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61B77E47" w14:textId="640D4B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878" w:type="dxa"/>
            <w:shd w:val="clear" w:color="auto" w:fill="auto"/>
            <w:noWrap/>
            <w:vAlign w:val="center"/>
            <w:hideMark/>
          </w:tcPr>
          <w:p w:rsidR="00E23C44" w:rsidRPr="006D29CD" w:rsidP="00E23C44" w14:paraId="5774656C" w14:textId="6957AF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2763D533" w14:textId="45167A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BF6CDC2" w14:textId="437CD1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6406937" w14:textId="76B3B9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0111F5F" w14:textId="48F9FA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BED68C9" w14:textId="33AC39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DD9C8CD" w14:textId="04D517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6F93BE2" w14:textId="553060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27B3E06" w14:textId="133DAD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D071564" w14:textId="65C668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3CC736D" w14:textId="11E197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74DBC2" w14:textId="2A9FA3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F1FA667" w14:textId="1EC2E0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C3F79E3" w14:textId="64B188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A33C358" w14:textId="3337DE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ED9E48E" w14:textId="75E74F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821F068" w14:textId="3FF13B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240C3DBC"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6B9501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4E723125" w14:textId="0AE35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Прирост общественно делового фонда</w:t>
            </w:r>
          </w:p>
        </w:tc>
        <w:tc>
          <w:tcPr>
            <w:tcW w:w="878" w:type="dxa"/>
            <w:shd w:val="clear" w:color="auto" w:fill="auto"/>
            <w:noWrap/>
            <w:vAlign w:val="center"/>
            <w:hideMark/>
          </w:tcPr>
          <w:p w:rsidR="00E23C44" w:rsidRPr="006D29CD" w:rsidP="00E23C44" w14:paraId="0DD42A0B" w14:textId="1D1E14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1F5D940E" w14:textId="59C847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405AF6E" w14:textId="1A8888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92800B4" w14:textId="3E2EF4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1EAFC8E4" w14:textId="7B281F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8BAA1F4" w14:textId="096F89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E3E04A" w14:textId="56FCCC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32037C5" w14:textId="440BB1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60865F1" w14:textId="73630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B3BC589" w14:textId="69B5F8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F1603B1" w14:textId="6A78C4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A987EEF" w14:textId="6D7CA4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74A6461" w14:textId="6E6D00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BF990A4" w14:textId="7358EC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02EAE48" w14:textId="7D9749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9E0DDAA" w14:textId="37D27C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2A4B6F9" w14:textId="54DF94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7F5E52A2"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04A90F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64C519F6" w14:textId="36F86A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Снос жилищного фонда</w:t>
            </w:r>
          </w:p>
        </w:tc>
        <w:tc>
          <w:tcPr>
            <w:tcW w:w="878" w:type="dxa"/>
            <w:shd w:val="clear" w:color="auto" w:fill="auto"/>
            <w:noWrap/>
            <w:vAlign w:val="center"/>
            <w:hideMark/>
          </w:tcPr>
          <w:p w:rsidR="00E23C44" w:rsidRPr="006D29CD" w:rsidP="00E23C44" w14:paraId="7881D87E" w14:textId="6AE1A9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285B49B8" w14:textId="275B92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127D9B4" w14:textId="63958F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0D7C1A2" w14:textId="50FFF7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02C2543" w14:textId="62B419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89E6B22" w14:textId="1F4B49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080DD08" w14:textId="2D36EA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AC420B" w14:textId="367B90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D6E5413" w14:textId="23464C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C9C1998" w14:textId="2C308C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B8EBB00" w14:textId="7326D0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5DA8E696" w14:textId="068ABE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A2DE70" w14:textId="24857B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A3C2F48" w14:textId="14E737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1EE804C" w14:textId="04264B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5BCC4B7" w14:textId="215C36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5D389E7" w14:textId="363B16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r w14:paraId="445A88BA" w14:textId="77777777" w:rsidTr="00E23C44">
        <w:tblPrEx>
          <w:tblW w:w="14676" w:type="dxa"/>
          <w:tblCellMar>
            <w:left w:w="0" w:type="dxa"/>
            <w:right w:w="0" w:type="dxa"/>
          </w:tblCellMar>
          <w:tblLook w:val="04A0"/>
        </w:tblPrEx>
        <w:trPr>
          <w:trHeight w:val="397"/>
        </w:trPr>
        <w:tc>
          <w:tcPr>
            <w:tcW w:w="1413" w:type="dxa"/>
            <w:vMerge/>
            <w:vAlign w:val="center"/>
            <w:hideMark/>
          </w:tcPr>
          <w:p w:rsidR="00E23C44" w:rsidRPr="006D29CD" w:rsidP="00E23C44" w14:paraId="60950A6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977" w:type="dxa"/>
            <w:shd w:val="clear" w:color="auto" w:fill="auto"/>
            <w:noWrap/>
            <w:vAlign w:val="center"/>
            <w:hideMark/>
          </w:tcPr>
          <w:p w:rsidR="00E23C44" w:rsidRPr="006D29CD" w:rsidP="00E23C44" w14:paraId="50BC436B" w14:textId="1F3FD9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накопительным</w:t>
            </w:r>
            <w:r w:rsidRPr="006D29CD">
              <w:rPr>
                <w:rFonts w:ascii="Times New Roman" w:eastAsia="Times New Roman" w:hAnsi="Times New Roman" w:cs="Times New Roman"/>
                <w:color w:val="000000"/>
                <w:kern w:val="0"/>
                <w:sz w:val="20"/>
                <w:szCs w:val="20"/>
                <w:lang w:val="ru-RU" w:eastAsia="ru-RU" w:bidi="ar-SA"/>
              </w:rPr>
              <w:br/>
              <w:t>итогом:</w:t>
            </w:r>
          </w:p>
        </w:tc>
        <w:tc>
          <w:tcPr>
            <w:tcW w:w="878" w:type="dxa"/>
            <w:shd w:val="clear" w:color="auto" w:fill="auto"/>
            <w:noWrap/>
            <w:vAlign w:val="center"/>
            <w:hideMark/>
          </w:tcPr>
          <w:p w:rsidR="00E23C44" w:rsidRPr="006D29CD" w:rsidP="00E23C44" w14:paraId="61733656" w14:textId="6AF900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тыс. м2</w:t>
            </w:r>
          </w:p>
        </w:tc>
        <w:tc>
          <w:tcPr>
            <w:tcW w:w="588" w:type="dxa"/>
            <w:shd w:val="clear" w:color="auto" w:fill="auto"/>
            <w:noWrap/>
            <w:vAlign w:val="center"/>
            <w:hideMark/>
          </w:tcPr>
          <w:p w:rsidR="00E23C44" w:rsidRPr="006D29CD" w:rsidP="00E23C44" w14:paraId="1BF8729C" w14:textId="54319A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5519DB2" w14:textId="4D1524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71B7308" w14:textId="5C4906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318CAAF" w14:textId="11DEED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92447B4" w14:textId="365932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FDFC412" w14:textId="1DC85E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671C4CD" w14:textId="6A3918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4597B348" w14:textId="4F4BE5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7C59D95" w14:textId="352DDF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233B4176" w14:textId="0589BB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34B07A9" w14:textId="479598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071B649" w14:textId="1533683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056AEAD6" w14:textId="131E21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71BFBED3" w14:textId="40543C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64088F80" w14:textId="6514E5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c>
          <w:tcPr>
            <w:tcW w:w="588" w:type="dxa"/>
            <w:shd w:val="clear" w:color="auto" w:fill="auto"/>
            <w:noWrap/>
            <w:vAlign w:val="center"/>
            <w:hideMark/>
          </w:tcPr>
          <w:p w:rsidR="00E23C44" w:rsidRPr="006D29CD" w:rsidP="00E23C44" w14:paraId="3775FC3D" w14:textId="5865B8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29CD">
              <w:rPr>
                <w:rFonts w:ascii="Times New Roman" w:eastAsia="Times New Roman" w:hAnsi="Times New Roman" w:cs="Times New Roman"/>
                <w:color w:val="000000"/>
                <w:kern w:val="0"/>
                <w:sz w:val="20"/>
                <w:szCs w:val="20"/>
                <w:lang w:val="ru-RU" w:eastAsia="ru-RU" w:bidi="ar-SA"/>
              </w:rPr>
              <w:t>0</w:t>
            </w:r>
            <w:r>
              <w:rPr>
                <w:rFonts w:ascii="Times New Roman" w:eastAsia="Times New Roman" w:hAnsi="Times New Roman" w:cs="Times New Roman"/>
                <w:color w:val="000000"/>
                <w:kern w:val="0"/>
                <w:sz w:val="20"/>
                <w:szCs w:val="20"/>
                <w:lang w:val="ru-RU" w:eastAsia="ru-RU" w:bidi="ar-SA"/>
              </w:rPr>
              <w:t>,0</w:t>
            </w:r>
          </w:p>
        </w:tc>
      </w:tr>
    </w:tbl>
    <w:p w:rsidR="0041732F" w:rsidP="00B97632" w14:paraId="0787A2C0"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1732F">
          <w:type w:val="nextColumn"/>
          <w:pgSz w:w="16838" w:h="11906" w:orient="landscape" w:code="9"/>
          <w:pgMar w:top="1134" w:right="1134" w:bottom="567" w:left="1134" w:header="397" w:footer="0" w:gutter="0"/>
          <w:cols w:space="708"/>
          <w:docGrid w:linePitch="360"/>
        </w:sectPr>
      </w:pPr>
    </w:p>
    <w:p w:rsidR="007B613A" w:rsidRPr="001A772D" w:rsidP="00B97632" w14:paraId="797B443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93" w:name="_Toc437278333"/>
      <w:bookmarkStart w:id="594" w:name="_Toc164349897"/>
      <w:bookmarkEnd w:id="592"/>
      <w:r w:rsidRPr="001A772D">
        <w:rPr>
          <w:rFonts w:ascii="Times New Roman" w:eastAsia="Times New Roman" w:hAnsi="Times New Roman" w:cs="Times New Roman"/>
          <w:b/>
          <w:bCs/>
          <w:i/>
          <w:kern w:val="0"/>
          <w:sz w:val="24"/>
          <w:szCs w:val="24"/>
          <w:lang w:val="ru-RU" w:eastAsia="ru-RU" w:bidi="ar-SA"/>
        </w:rPr>
        <w:t xml:space="preserve">2.3 </w:t>
      </w:r>
      <w:r w:rsidRPr="001A772D">
        <w:rPr>
          <w:rFonts w:ascii="Times New Roman" w:eastAsia="Times New Roman" w:hAnsi="Times New Roman" w:cs="Times New Roman"/>
          <w:b/>
          <w:bCs/>
          <w:i/>
          <w:kern w:val="0"/>
          <w:sz w:val="24"/>
          <w:szCs w:val="24"/>
          <w:lang w:val="ru-RU" w:eastAsia="ru-RU" w:bidi="ar-SA"/>
        </w:rPr>
        <w:t>Прогнозы перспективных удельных расходов тепловой энергии на отопление, вентиляцию и горячее водоснабжение</w:t>
      </w:r>
      <w:bookmarkEnd w:id="593"/>
      <w:bookmarkEnd w:id="594"/>
    </w:p>
    <w:p w:rsidR="00182150" w:rsidRPr="001A772D" w:rsidP="00182150" w14:paraId="08F5C39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Удельное теплопотребление и удельная тепловая нагрузка для вновь строящихся зданий</w:t>
      </w:r>
      <w:r w:rsidRPr="001A772D" w:rsidR="00B97632">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принимаемые</w:t>
      </w:r>
      <w:r w:rsidRPr="001A772D" w:rsidR="00B97632">
        <w:rPr>
          <w:rFonts w:ascii="Times New Roman" w:eastAsia="Calibri" w:hAnsi="Times New Roman" w:cs="Times New Roman"/>
          <w:kern w:val="0"/>
          <w:sz w:val="24"/>
          <w:szCs w:val="24"/>
          <w:lang w:val="ru-RU" w:eastAsia="en-US" w:bidi="ar-SA"/>
        </w:rPr>
        <w:t xml:space="preserve"> для определения перспективной тепловой нагрузки новой застройки</w:t>
      </w:r>
      <w:r w:rsidR="00A93D34">
        <w:rPr>
          <w:rFonts w:ascii="Times New Roman" w:eastAsia="Calibri" w:hAnsi="Times New Roman" w:cs="Times New Roman"/>
          <w:kern w:val="0"/>
          <w:sz w:val="24"/>
          <w:szCs w:val="24"/>
          <w:lang w:val="ru-RU" w:eastAsia="en-US" w:bidi="ar-SA"/>
        </w:rPr>
        <w:t xml:space="preserve"> </w:t>
      </w:r>
      <w:r w:rsidRPr="001A772D" w:rsidR="00B97632">
        <w:rPr>
          <w:rFonts w:ascii="Times New Roman" w:eastAsia="Calibri" w:hAnsi="Times New Roman" w:cs="Times New Roman"/>
          <w:kern w:val="0"/>
          <w:sz w:val="24"/>
          <w:szCs w:val="24"/>
          <w:lang w:val="ru-RU" w:eastAsia="en-US" w:bidi="ar-SA"/>
        </w:rPr>
        <w:t xml:space="preserve">при актуализации схемы теплоснабжения </w:t>
      </w:r>
      <w:r w:rsidR="00A93D34">
        <w:rPr>
          <w:rFonts w:ascii="Times New Roman" w:eastAsia="Calibri" w:hAnsi="Times New Roman" w:cs="Times New Roman"/>
          <w:kern w:val="0"/>
          <w:sz w:val="24"/>
          <w:szCs w:val="24"/>
          <w:lang w:val="ru-RU" w:eastAsia="en-US" w:bidi="ar-SA"/>
        </w:rPr>
        <w:t>в случае отсутствия проектов</w:t>
      </w:r>
      <w:r w:rsidRPr="001A772D" w:rsidR="008B4DED">
        <w:rPr>
          <w:rFonts w:ascii="Times New Roman" w:eastAsia="Calibri" w:hAnsi="Times New Roman" w:cs="Times New Roman"/>
          <w:kern w:val="0"/>
          <w:sz w:val="24"/>
          <w:szCs w:val="24"/>
          <w:lang w:val="ru-RU" w:eastAsia="en-US" w:bidi="ar-SA"/>
        </w:rPr>
        <w:t>,</w:t>
      </w:r>
      <w:r w:rsidRPr="001A772D" w:rsidR="00B97632">
        <w:rPr>
          <w:rFonts w:ascii="Times New Roman" w:eastAsia="Calibri" w:hAnsi="Times New Roman" w:cs="Times New Roman"/>
          <w:kern w:val="0"/>
          <w:sz w:val="24"/>
          <w:szCs w:val="24"/>
          <w:lang w:val="ru-RU" w:eastAsia="en-US" w:bidi="ar-SA"/>
        </w:rPr>
        <w:t xml:space="preserve"> приведен</w:t>
      </w:r>
      <w:r w:rsidRPr="001A772D" w:rsidR="008B4DED">
        <w:rPr>
          <w:rFonts w:ascii="Times New Roman" w:eastAsia="Calibri" w:hAnsi="Times New Roman" w:cs="Times New Roman"/>
          <w:kern w:val="0"/>
          <w:sz w:val="24"/>
          <w:szCs w:val="24"/>
          <w:lang w:val="ru-RU" w:eastAsia="en-US" w:bidi="ar-SA"/>
        </w:rPr>
        <w:t xml:space="preserve">ы </w:t>
      </w:r>
      <w:r w:rsidRPr="001A772D" w:rsidR="00B97632">
        <w:rPr>
          <w:rFonts w:ascii="Times New Roman" w:eastAsia="Calibri" w:hAnsi="Times New Roman" w:cs="Times New Roman"/>
          <w:kern w:val="0"/>
          <w:sz w:val="24"/>
          <w:szCs w:val="24"/>
          <w:lang w:val="ru-RU" w:eastAsia="en-US" w:bidi="ar-SA"/>
        </w:rPr>
        <w:t>в таблице</w:t>
      </w:r>
      <w:r w:rsidRPr="001A772D">
        <w:rPr>
          <w:rFonts w:ascii="Times New Roman" w:eastAsia="Calibri" w:hAnsi="Times New Roman" w:cs="Times New Roman"/>
          <w:kern w:val="0"/>
          <w:sz w:val="24"/>
          <w:szCs w:val="24"/>
          <w:lang w:val="ru-RU" w:eastAsia="en-US" w:bidi="ar-SA"/>
        </w:rPr>
        <w:t xml:space="preserve"> </w:t>
      </w:r>
      <w:r w:rsidR="002539D6">
        <w:rPr>
          <w:rFonts w:ascii="Times New Roman" w:eastAsia="Calibri" w:hAnsi="Times New Roman" w:cs="Times New Roman"/>
          <w:kern w:val="0"/>
          <w:sz w:val="24"/>
          <w:szCs w:val="24"/>
          <w:lang w:val="ru-RU" w:eastAsia="en-US" w:bidi="ar-SA"/>
        </w:rPr>
        <w:t>57</w:t>
      </w:r>
      <w:r w:rsidRPr="001A772D" w:rsidR="008B4DED">
        <w:rPr>
          <w:rFonts w:ascii="Times New Roman" w:eastAsia="Calibri" w:hAnsi="Times New Roman" w:cs="Times New Roman"/>
          <w:kern w:val="0"/>
          <w:sz w:val="24"/>
          <w:szCs w:val="24"/>
          <w:lang w:val="ru-RU" w:eastAsia="en-US" w:bidi="ar-SA"/>
        </w:rPr>
        <w:t xml:space="preserve"> по данным Методических указаний по разработке схем теплоснабжения, утвержденных Приказом Министерства энергетики Российской Федерации № 212 от 5 марта 2019 года</w:t>
      </w:r>
      <w:r w:rsidRPr="001A772D" w:rsidR="00B97632">
        <w:rPr>
          <w:rFonts w:ascii="Times New Roman" w:eastAsia="Calibri" w:hAnsi="Times New Roman" w:cs="Times New Roman"/>
          <w:kern w:val="0"/>
          <w:sz w:val="24"/>
          <w:szCs w:val="24"/>
          <w:lang w:val="ru-RU" w:eastAsia="en-US" w:bidi="ar-SA"/>
        </w:rPr>
        <w:t>.</w:t>
      </w:r>
      <w:r w:rsidRPr="001A772D" w:rsidR="00AE3282">
        <w:rPr>
          <w:rFonts w:ascii="Times New Roman" w:eastAsia="Calibri" w:hAnsi="Times New Roman" w:cs="Times New Roman"/>
          <w:kern w:val="0"/>
          <w:sz w:val="24"/>
          <w:szCs w:val="24"/>
          <w:lang w:val="ru-RU" w:eastAsia="en-US" w:bidi="ar-SA"/>
        </w:rPr>
        <w:t xml:space="preserve"> </w:t>
      </w:r>
    </w:p>
    <w:p w:rsidR="007B613A" w:rsidRPr="001A772D" w:rsidP="00C563DD" w14:paraId="0FA4290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95" w:name="_Toc437278335"/>
      <w:bookmarkStart w:id="596" w:name="_Toc164349898"/>
      <w:r w:rsidRPr="001A772D">
        <w:rPr>
          <w:rFonts w:ascii="Times New Roman" w:eastAsia="Times New Roman" w:hAnsi="Times New Roman" w:cs="Times New Roman"/>
          <w:b/>
          <w:bCs/>
          <w:i/>
          <w:kern w:val="0"/>
          <w:sz w:val="24"/>
          <w:szCs w:val="24"/>
          <w:lang w:val="ru-RU" w:eastAsia="ru-RU" w:bidi="ar-SA"/>
        </w:rPr>
        <w:t>2.</w:t>
      </w:r>
      <w:r w:rsidRPr="001A772D" w:rsidR="00F140A8">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w:t>
      </w:r>
      <w:bookmarkStart w:id="597" w:name="_Hlk110195022"/>
      <w:r w:rsidRPr="001A772D">
        <w:rPr>
          <w:rFonts w:ascii="Times New Roman" w:eastAsia="Times New Roman" w:hAnsi="Times New Roman" w:cs="Times New Roman"/>
          <w:b/>
          <w:bCs/>
          <w:i/>
          <w:kern w:val="0"/>
          <w:sz w:val="24"/>
          <w:szCs w:val="24"/>
          <w:lang w:val="ru-RU" w:eastAsia="ru-RU" w:bidi="ar-SA"/>
        </w:rPr>
        <w:t>Прогнозы приростов объемов потребления тепловой энергии</w:t>
      </w:r>
      <w:bookmarkEnd w:id="597"/>
      <w:r w:rsidRPr="001A772D">
        <w:rPr>
          <w:rFonts w:ascii="Times New Roman" w:eastAsia="Times New Roman" w:hAnsi="Times New Roman" w:cs="Times New Roman"/>
          <w:b/>
          <w:bCs/>
          <w:i/>
          <w:kern w:val="0"/>
          <w:sz w:val="24"/>
          <w:szCs w:val="24"/>
          <w:lang w:val="ru-RU" w:eastAsia="ru-RU" w:bidi="ar-SA"/>
        </w:rPr>
        <w:t xml:space="preserve"> (мощности) и теплоносителя с разделением по видам теплопотребления</w:t>
      </w:r>
      <w:bookmarkEnd w:id="595"/>
      <w:bookmarkEnd w:id="596"/>
    </w:p>
    <w:p w:rsidR="00A16E5D" w:rsidP="00175007" w14:paraId="27C6F4D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Прогнозы динамики тепловой нагрузки и</w:t>
      </w:r>
      <w:r w:rsidRPr="001A772D">
        <w:rPr>
          <w:rFonts w:ascii="Times New Roman" w:eastAsia="Calibri" w:hAnsi="Times New Roman" w:cs="Times New Roman"/>
          <w:kern w:val="0"/>
          <w:sz w:val="24"/>
          <w:szCs w:val="24"/>
          <w:lang w:val="ru-RU" w:eastAsia="en-US" w:bidi="ar-SA"/>
        </w:rPr>
        <w:t xml:space="preserve"> потребления тепловой энергии (мощности) и теплоносителя </w:t>
      </w:r>
      <w:r w:rsidRPr="001A772D">
        <w:rPr>
          <w:rFonts w:ascii="Times New Roman" w:eastAsia="Calibri" w:hAnsi="Times New Roman" w:cs="Times New Roman"/>
          <w:kern w:val="0"/>
          <w:sz w:val="24"/>
          <w:szCs w:val="24"/>
          <w:lang w:val="ru-RU" w:eastAsia="en-US" w:bidi="ar-SA"/>
        </w:rPr>
        <w:t xml:space="preserve">с разделением по видам теплопотребления </w:t>
      </w:r>
      <w:r w:rsidRPr="001A772D">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униципального образования</w:t>
      </w:r>
      <w:r w:rsidRPr="001E6A3D"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с учетом перечня объектов, планируемых к застройке, </w:t>
      </w:r>
      <w:r>
        <w:rPr>
          <w:rFonts w:ascii="Times New Roman" w:eastAsia="Calibri" w:hAnsi="Times New Roman" w:cs="Times New Roman"/>
          <w:kern w:val="0"/>
          <w:sz w:val="24"/>
          <w:szCs w:val="24"/>
          <w:lang w:val="ru-RU" w:eastAsia="en-US" w:bidi="ar-SA"/>
        </w:rPr>
        <w:t xml:space="preserve">а также перечня децентрализуемых объектов, </w:t>
      </w:r>
      <w:r w:rsidRPr="001A772D">
        <w:rPr>
          <w:rFonts w:ascii="Times New Roman" w:eastAsia="Calibri" w:hAnsi="Times New Roman" w:cs="Times New Roman"/>
          <w:kern w:val="0"/>
          <w:sz w:val="24"/>
          <w:szCs w:val="24"/>
          <w:lang w:val="ru-RU" w:eastAsia="en-US" w:bidi="ar-SA"/>
        </w:rPr>
        <w:t>приведены в таблиц</w:t>
      </w:r>
      <w:r>
        <w:rPr>
          <w:rFonts w:ascii="Times New Roman" w:eastAsia="Calibri" w:hAnsi="Times New Roman" w:cs="Times New Roman"/>
          <w:kern w:val="0"/>
          <w:sz w:val="24"/>
          <w:szCs w:val="24"/>
          <w:lang w:val="ru-RU" w:eastAsia="en-US" w:bidi="ar-SA"/>
        </w:rPr>
        <w:t>ах 58</w:t>
      </w:r>
      <w:r w:rsidR="00C57B74">
        <w:rPr>
          <w:rFonts w:ascii="Times New Roman" w:eastAsia="Calibri" w:hAnsi="Times New Roman" w:cs="Times New Roman"/>
          <w:kern w:val="0"/>
          <w:sz w:val="24"/>
          <w:szCs w:val="24"/>
          <w:lang w:val="ru-RU" w:eastAsia="en-US" w:bidi="ar-SA"/>
        </w:rPr>
        <w:t>-62</w:t>
      </w:r>
      <w:r w:rsidRPr="001A772D">
        <w:rPr>
          <w:rFonts w:ascii="Times New Roman" w:eastAsia="Calibri" w:hAnsi="Times New Roman" w:cs="Times New Roman"/>
          <w:kern w:val="0"/>
          <w:sz w:val="24"/>
          <w:szCs w:val="24"/>
          <w:lang w:val="ru-RU" w:eastAsia="en-US" w:bidi="ar-SA"/>
        </w:rPr>
        <w:t>.</w:t>
      </w:r>
    </w:p>
    <w:p w:rsidR="00916760" w:rsidP="002539D6" w14:paraId="16AAD8C2" w14:textId="77777777">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1732F">
          <w:pgSz w:w="11906" w:h="16838" w:code="9"/>
          <w:pgMar w:top="1134" w:right="567" w:bottom="1134" w:left="1134" w:header="397" w:footer="0" w:gutter="0"/>
          <w:cols w:space="708"/>
          <w:docGrid w:linePitch="360"/>
        </w:sectPr>
      </w:pPr>
    </w:p>
    <w:p w:rsidR="0016040B" w:rsidP="006A002A" w14:paraId="459304A5" w14:textId="638E56A1">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58</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Д</w:t>
      </w:r>
      <w:r w:rsidRPr="00916760">
        <w:rPr>
          <w:rFonts w:ascii="Times New Roman" w:eastAsia="Microsoft YaHei" w:hAnsi="Times New Roman" w:cs="Times New Roman"/>
          <w:b w:val="0"/>
          <w:bCs/>
          <w:i/>
          <w:color w:val="auto"/>
          <w:spacing w:val="-5"/>
          <w:kern w:val="0"/>
          <w:sz w:val="24"/>
          <w:szCs w:val="24"/>
          <w:lang w:val="ru-RU" w:eastAsia="en-US" w:bidi="ar-SA"/>
        </w:rPr>
        <w:t>инамика тепловой нагрузки</w:t>
      </w:r>
      <w:r w:rsidR="006B5F73">
        <w:rPr>
          <w:rFonts w:ascii="Times New Roman" w:eastAsia="Microsoft YaHei" w:hAnsi="Times New Roman" w:cs="Times New Roman"/>
          <w:b w:val="0"/>
          <w:bCs/>
          <w:i/>
          <w:color w:val="auto"/>
          <w:spacing w:val="-5"/>
          <w:kern w:val="0"/>
          <w:sz w:val="24"/>
          <w:szCs w:val="24"/>
          <w:lang w:val="ru-RU" w:eastAsia="en-US" w:bidi="ar-SA"/>
        </w:rPr>
        <w:t xml:space="preserve"> и теплоносителя</w:t>
      </w:r>
      <w:r w:rsidRPr="00916760">
        <w:rPr>
          <w:rFonts w:ascii="Times New Roman" w:eastAsia="Microsoft YaHei" w:hAnsi="Times New Roman" w:cs="Times New Roman"/>
          <w:b w:val="0"/>
          <w:bCs/>
          <w:i/>
          <w:color w:val="auto"/>
          <w:spacing w:val="-5"/>
          <w:kern w:val="0"/>
          <w:sz w:val="24"/>
          <w:szCs w:val="24"/>
          <w:lang w:val="ru-RU" w:eastAsia="en-US" w:bidi="ar-SA"/>
        </w:rPr>
        <w:t xml:space="preserve"> на период актуализации схемы теплоснабжения</w:t>
      </w:r>
    </w:p>
    <w:tbl>
      <w:tblPr>
        <w:tblStyle w:val="TableNormal"/>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5"/>
        <w:gridCol w:w="1433"/>
        <w:gridCol w:w="4476"/>
        <w:gridCol w:w="709"/>
        <w:gridCol w:w="629"/>
        <w:gridCol w:w="629"/>
        <w:gridCol w:w="629"/>
        <w:gridCol w:w="629"/>
        <w:gridCol w:w="629"/>
        <w:gridCol w:w="629"/>
        <w:gridCol w:w="629"/>
        <w:gridCol w:w="629"/>
        <w:gridCol w:w="629"/>
        <w:gridCol w:w="629"/>
        <w:gridCol w:w="629"/>
        <w:gridCol w:w="629"/>
      </w:tblGrid>
      <w:tr w14:paraId="2E0CC89D" w14:textId="77777777" w:rsidTr="00E23C44">
        <w:tblPrEx>
          <w:tblW w:w="14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65" w:type="dxa"/>
            <w:shd w:val="clear" w:color="auto" w:fill="auto"/>
            <w:noWrap/>
            <w:vAlign w:val="center"/>
            <w:hideMark/>
          </w:tcPr>
          <w:p w:rsidR="00E42D24" w:rsidRPr="00E23C44" w:rsidP="006A002A" w14:paraId="1220DF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E42D24" w:rsidRPr="00E23C44" w:rsidP="006A002A" w14:paraId="123480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476" w:type="dxa"/>
            <w:shd w:val="clear" w:color="auto" w:fill="auto"/>
            <w:noWrap/>
            <w:vAlign w:val="center"/>
            <w:hideMark/>
          </w:tcPr>
          <w:p w:rsidR="00E42D24" w:rsidRPr="00E23C44" w:rsidP="006A002A" w14:paraId="0324080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709" w:type="dxa"/>
            <w:shd w:val="clear" w:color="auto" w:fill="auto"/>
            <w:noWrap/>
            <w:vAlign w:val="center"/>
            <w:hideMark/>
          </w:tcPr>
          <w:p w:rsidR="00E42D24" w:rsidRPr="00E23C44" w:rsidP="006A002A" w14:paraId="18546ABB" w14:textId="00CE5F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w:t>
            </w:r>
            <w:r w:rsidRPr="00E23C44" w:rsidR="00A96CE9">
              <w:rPr>
                <w:rFonts w:ascii="Times New Roman" w:eastAsia="Times New Roman" w:hAnsi="Times New Roman" w:cs="Times New Roman"/>
                <w:color w:val="000000"/>
                <w:kern w:val="0"/>
                <w:sz w:val="20"/>
                <w:szCs w:val="20"/>
                <w:lang w:val="ru-RU" w:eastAsia="ru-RU" w:bidi="ar-SA"/>
              </w:rPr>
              <w:t xml:space="preserve"> </w:t>
            </w:r>
            <w:r w:rsidRPr="00E23C44">
              <w:rPr>
                <w:rFonts w:ascii="Times New Roman" w:eastAsia="Times New Roman" w:hAnsi="Times New Roman" w:cs="Times New Roman"/>
                <w:color w:val="000000"/>
                <w:kern w:val="0"/>
                <w:sz w:val="20"/>
                <w:szCs w:val="20"/>
                <w:lang w:val="ru-RU" w:eastAsia="ru-RU" w:bidi="ar-SA"/>
              </w:rPr>
              <w:t>изм.</w:t>
            </w:r>
          </w:p>
        </w:tc>
        <w:tc>
          <w:tcPr>
            <w:tcW w:w="629" w:type="dxa"/>
            <w:shd w:val="clear" w:color="auto" w:fill="auto"/>
            <w:noWrap/>
            <w:vAlign w:val="center"/>
            <w:hideMark/>
          </w:tcPr>
          <w:p w:rsidR="00E42D24" w:rsidRPr="00E23C44" w:rsidP="006A002A" w14:paraId="798F43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629" w:type="dxa"/>
            <w:shd w:val="clear" w:color="auto" w:fill="auto"/>
            <w:noWrap/>
            <w:vAlign w:val="center"/>
            <w:hideMark/>
          </w:tcPr>
          <w:p w:rsidR="00E42D24" w:rsidRPr="00E23C44" w:rsidP="006A002A" w14:paraId="0814E63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629" w:type="dxa"/>
            <w:shd w:val="clear" w:color="auto" w:fill="auto"/>
            <w:noWrap/>
            <w:vAlign w:val="center"/>
            <w:hideMark/>
          </w:tcPr>
          <w:p w:rsidR="00E42D24" w:rsidRPr="00E23C44" w:rsidP="006A002A" w14:paraId="24D19E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629" w:type="dxa"/>
            <w:shd w:val="clear" w:color="auto" w:fill="auto"/>
            <w:noWrap/>
            <w:vAlign w:val="center"/>
            <w:hideMark/>
          </w:tcPr>
          <w:p w:rsidR="00E42D24" w:rsidRPr="00E23C44" w:rsidP="006A002A" w14:paraId="18B20E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629" w:type="dxa"/>
            <w:shd w:val="clear" w:color="auto" w:fill="auto"/>
            <w:noWrap/>
            <w:vAlign w:val="center"/>
            <w:hideMark/>
          </w:tcPr>
          <w:p w:rsidR="00E42D24" w:rsidRPr="00E23C44" w:rsidP="006A002A" w14:paraId="01D466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629" w:type="dxa"/>
            <w:shd w:val="clear" w:color="auto" w:fill="auto"/>
            <w:noWrap/>
            <w:vAlign w:val="center"/>
            <w:hideMark/>
          </w:tcPr>
          <w:p w:rsidR="00E42D24" w:rsidRPr="00E23C44" w:rsidP="006A002A" w14:paraId="4C6169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629" w:type="dxa"/>
            <w:shd w:val="clear" w:color="auto" w:fill="auto"/>
            <w:noWrap/>
            <w:vAlign w:val="center"/>
            <w:hideMark/>
          </w:tcPr>
          <w:p w:rsidR="00E42D24" w:rsidRPr="00E23C44" w:rsidP="006A002A" w14:paraId="5008E0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629" w:type="dxa"/>
            <w:shd w:val="clear" w:color="auto" w:fill="auto"/>
            <w:noWrap/>
            <w:vAlign w:val="center"/>
            <w:hideMark/>
          </w:tcPr>
          <w:p w:rsidR="00E42D24" w:rsidRPr="00E23C44" w:rsidP="006A002A" w14:paraId="7FA26D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629" w:type="dxa"/>
            <w:shd w:val="clear" w:color="auto" w:fill="auto"/>
            <w:noWrap/>
            <w:vAlign w:val="center"/>
            <w:hideMark/>
          </w:tcPr>
          <w:p w:rsidR="00E42D24" w:rsidRPr="00E23C44" w:rsidP="006A002A" w14:paraId="1543523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629" w:type="dxa"/>
            <w:shd w:val="clear" w:color="auto" w:fill="auto"/>
            <w:noWrap/>
            <w:vAlign w:val="center"/>
            <w:hideMark/>
          </w:tcPr>
          <w:p w:rsidR="00E42D24" w:rsidRPr="00E23C44" w:rsidP="006A002A" w14:paraId="52B677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629" w:type="dxa"/>
            <w:shd w:val="clear" w:color="auto" w:fill="auto"/>
            <w:noWrap/>
            <w:vAlign w:val="center"/>
            <w:hideMark/>
          </w:tcPr>
          <w:p w:rsidR="00E42D24" w:rsidRPr="00E23C44" w:rsidP="006A002A" w14:paraId="3D0305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629" w:type="dxa"/>
            <w:shd w:val="clear" w:color="auto" w:fill="auto"/>
            <w:noWrap/>
            <w:vAlign w:val="center"/>
            <w:hideMark/>
          </w:tcPr>
          <w:p w:rsidR="00E42D24" w:rsidRPr="00E23C44" w:rsidP="006A002A" w14:paraId="37F0DA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5B9D1765" w14:textId="77777777" w:rsidTr="00E23C44">
        <w:tblPrEx>
          <w:tblW w:w="14631" w:type="dxa"/>
          <w:tblCellMar>
            <w:left w:w="0" w:type="dxa"/>
            <w:right w:w="0" w:type="dxa"/>
          </w:tblCellMar>
          <w:tblLook w:val="04A0"/>
        </w:tblPrEx>
        <w:trPr>
          <w:trHeight w:val="20"/>
        </w:trPr>
        <w:tc>
          <w:tcPr>
            <w:tcW w:w="465" w:type="dxa"/>
            <w:vMerge w:val="restart"/>
            <w:shd w:val="clear" w:color="auto" w:fill="auto"/>
            <w:noWrap/>
            <w:vAlign w:val="center"/>
            <w:hideMark/>
          </w:tcPr>
          <w:p w:rsidR="00CB42BB" w:rsidRPr="00E23C44" w:rsidP="00CB42BB" w14:paraId="3B7900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CB42BB" w:rsidRPr="00E23C44" w:rsidP="00CB42BB" w14:paraId="2C08DA0D" w14:textId="28E1F6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476" w:type="dxa"/>
            <w:shd w:val="clear" w:color="auto" w:fill="auto"/>
            <w:noWrap/>
            <w:vAlign w:val="center"/>
            <w:hideMark/>
          </w:tcPr>
          <w:p w:rsidR="00CB42BB" w:rsidRPr="00E23C44" w:rsidP="00CB42BB" w14:paraId="6AA1E96E" w14:textId="5FD1FA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тепловой нагрузки на отопление и вентиляцию, в т.ч.:</w:t>
            </w:r>
          </w:p>
        </w:tc>
        <w:tc>
          <w:tcPr>
            <w:tcW w:w="709" w:type="dxa"/>
            <w:shd w:val="clear" w:color="auto" w:fill="auto"/>
            <w:noWrap/>
            <w:vAlign w:val="center"/>
            <w:hideMark/>
          </w:tcPr>
          <w:p w:rsidR="00CB42BB" w:rsidRPr="00E23C44" w:rsidP="00CB42BB" w14:paraId="60851074" w14:textId="783B08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6BD516C4" w14:textId="41D2DC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68D75B3B" w14:textId="2309F4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8D3D45B" w14:textId="003C63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1866C71" w14:textId="7AC692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7CFB0C87" w14:textId="203273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61CA34F" w14:textId="5EC8DE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3B1E8BC" w14:textId="4E2772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B3A68BC" w14:textId="679EAD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AD0D87A" w14:textId="496988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790D949D" w14:textId="0B3C98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90B3224" w14:textId="28E197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D8F4028" w14:textId="1ED0AF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79938CA7"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349767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2F7871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3AB5DAD2" w14:textId="4D5E5C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709" w:type="dxa"/>
            <w:shd w:val="clear" w:color="auto" w:fill="auto"/>
            <w:noWrap/>
            <w:vAlign w:val="center"/>
            <w:hideMark/>
          </w:tcPr>
          <w:p w:rsidR="00CB42BB" w:rsidRPr="00E23C44" w:rsidP="00CB42BB" w14:paraId="6D987D75" w14:textId="0227D0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0E11E32C" w14:textId="5F4AEC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5F44D797" w14:textId="682A82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F0F9611" w14:textId="7B9D61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3FCFEB0" w14:textId="043916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BC39129" w14:textId="3FED0D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78A4A8F5" w14:textId="34B455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FF2C1C1" w14:textId="676634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7EFFE19A" w14:textId="6B64A3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97EBEA4" w14:textId="21608D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E64706B" w14:textId="3EEE26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7E39A6B6" w14:textId="6C1BD2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4BD9F43" w14:textId="5B2952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280E1D80"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2C87CF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712358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740E87B7" w14:textId="48CAAB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709" w:type="dxa"/>
            <w:shd w:val="clear" w:color="auto" w:fill="auto"/>
            <w:noWrap/>
            <w:vAlign w:val="center"/>
            <w:hideMark/>
          </w:tcPr>
          <w:p w:rsidR="00CB42BB" w:rsidRPr="00E23C44" w:rsidP="00CB42BB" w14:paraId="6C797CC7" w14:textId="0A6F97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0BB4BD88" w14:textId="1045D6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2FD7B8CA" w14:textId="465C1E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1D8E192" w14:textId="6FCA0F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78525CC0" w14:textId="49B58F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ABD333B" w14:textId="6A700C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7632432" w14:textId="269C53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17049C3" w14:textId="5310C9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BCA8F23" w14:textId="058313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4E20EA1" w14:textId="28B9D9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F57F2F4" w14:textId="0DB2D9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C106AE3" w14:textId="078D8D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CE13DD6" w14:textId="2A8A1C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04FA244A"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408E7A6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34FAEF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19D052A4" w14:textId="7BFC57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709" w:type="dxa"/>
            <w:shd w:val="clear" w:color="auto" w:fill="auto"/>
            <w:noWrap/>
            <w:vAlign w:val="center"/>
            <w:hideMark/>
          </w:tcPr>
          <w:p w:rsidR="00CB42BB" w:rsidRPr="00E23C44" w:rsidP="00CB42BB" w14:paraId="67FF2C40" w14:textId="7D102B6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435188D0" w14:textId="4793AB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29FA6D2E" w14:textId="67C695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73B3A7B" w14:textId="1A45BA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63F4014" w14:textId="2AE46C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389E601" w14:textId="5F2AD1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C498AAF" w14:textId="1E620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C5A18A4" w14:textId="7132D1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77026D7" w14:textId="394C91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48EE915" w14:textId="49F32C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990C8CF" w14:textId="09BE51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274828B" w14:textId="3FBCE6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AC0E410" w14:textId="3AE07B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6D7AC07A"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0B4EE2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6C5919B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313CA2E1" w14:textId="40A24B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тепловой нагрузки на отопление и вентиляцию</w:t>
            </w:r>
          </w:p>
        </w:tc>
        <w:tc>
          <w:tcPr>
            <w:tcW w:w="709" w:type="dxa"/>
            <w:shd w:val="clear" w:color="auto" w:fill="auto"/>
            <w:noWrap/>
            <w:vAlign w:val="center"/>
            <w:hideMark/>
          </w:tcPr>
          <w:p w:rsidR="00CB42BB" w:rsidRPr="00E23C44" w:rsidP="00CB42BB" w14:paraId="7E414F1A" w14:textId="5F363F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2A848F95" w14:textId="00834E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3A8519C7" w14:textId="1B040B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F3AA82F" w14:textId="4EF837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852D217" w14:textId="78C521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C528CFB" w14:textId="523A02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5F73DBE" w14:textId="428F7F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9088395" w14:textId="4581F6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6ACB1A3" w14:textId="59D636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A279122" w14:textId="684E79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AF793CD" w14:textId="569432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6EE0022" w14:textId="0AD3CF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387D81D" w14:textId="3A25A7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736B719E"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1936F0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6BB1381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08C0DB2A" w14:textId="786173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нагрузка на отопление и вентиляцию</w:t>
            </w:r>
          </w:p>
        </w:tc>
        <w:tc>
          <w:tcPr>
            <w:tcW w:w="709" w:type="dxa"/>
            <w:shd w:val="clear" w:color="auto" w:fill="auto"/>
            <w:noWrap/>
            <w:vAlign w:val="center"/>
            <w:hideMark/>
          </w:tcPr>
          <w:p w:rsidR="00CB42BB" w:rsidRPr="00E23C44" w:rsidP="00CB42BB" w14:paraId="69A49ED1" w14:textId="14C0B7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6B6D997B" w14:textId="1E635C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66A5F08D" w14:textId="1F406B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070A4E95" w14:textId="681BF4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3175592F" w14:textId="503353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7DEB3C9B" w14:textId="5FB7A5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44811306" w14:textId="1832D7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26C3ABD1" w14:textId="2520F3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3BA33436" w14:textId="1138BC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7F16D9CC" w14:textId="29FCB9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2AAE73AD" w14:textId="6BB378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01988466" w14:textId="42D8BE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531BFAA5" w14:textId="7BC9F5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r>
      <w:tr w14:paraId="04EC021B"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7BF2B2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28B145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33D421C3" w14:textId="13E2C9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тепловой нагрузки горячего водоснабжения, в т.ч.:</w:t>
            </w:r>
          </w:p>
        </w:tc>
        <w:tc>
          <w:tcPr>
            <w:tcW w:w="709" w:type="dxa"/>
            <w:shd w:val="clear" w:color="auto" w:fill="auto"/>
            <w:noWrap/>
            <w:vAlign w:val="center"/>
            <w:hideMark/>
          </w:tcPr>
          <w:p w:rsidR="00CB42BB" w:rsidRPr="00E23C44" w:rsidP="00CB42BB" w14:paraId="6C200410" w14:textId="0ECA9E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2348CBEE" w14:textId="2482D6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3AC43584" w14:textId="67B250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445CA72" w14:textId="136D6E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4742173" w14:textId="028BB7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6340ECD" w14:textId="25AFF6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6286FAB" w14:textId="2EC800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850B882" w14:textId="262EB1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BC30E58" w14:textId="424A48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50A2BDF" w14:textId="1A10C6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241E50D" w14:textId="632398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4FCF1CD" w14:textId="03B32B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6D5034B" w14:textId="7B02F7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38872BE4"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6D197F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06402C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66F16B27" w14:textId="2EB6FD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709" w:type="dxa"/>
            <w:shd w:val="clear" w:color="auto" w:fill="auto"/>
            <w:noWrap/>
            <w:vAlign w:val="center"/>
            <w:hideMark/>
          </w:tcPr>
          <w:p w:rsidR="00CB42BB" w:rsidRPr="00E23C44" w:rsidP="00CB42BB" w14:paraId="56A8B2CC" w14:textId="41EB5D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20E03113" w14:textId="2DDE3A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53C76E22" w14:textId="7BA09F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4D8EC17" w14:textId="41ED37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0E5EAC0" w14:textId="229E68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7F6B8AA8" w14:textId="5D9C54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BB3571A" w14:textId="76DAED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A2154E5" w14:textId="477669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BC27D81" w14:textId="166802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F558D10" w14:textId="2DDAEE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011786E" w14:textId="3760D7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945D0BB" w14:textId="242CF4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6655553" w14:textId="265E40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34000985"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34ABA2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3781CA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095544FF" w14:textId="244D45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709" w:type="dxa"/>
            <w:shd w:val="clear" w:color="auto" w:fill="auto"/>
            <w:noWrap/>
            <w:vAlign w:val="center"/>
            <w:hideMark/>
          </w:tcPr>
          <w:p w:rsidR="00CB42BB" w:rsidRPr="00E23C44" w:rsidP="00CB42BB" w14:paraId="2744B27F" w14:textId="5B102E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11806D09" w14:textId="7CC622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06E39CE8" w14:textId="10796C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5073151" w14:textId="471039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FFBE3BD" w14:textId="241166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D5CB867" w14:textId="0D235B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91B3317" w14:textId="4AB6C2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383D3DF" w14:textId="1A4BD7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363D5AC" w14:textId="1E4492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8090227" w14:textId="46B4F7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CA43D66" w14:textId="120D29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3D46AD7" w14:textId="2C6BD8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7138C74" w14:textId="30EBCC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603761AF"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007A02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63CAD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7842545E" w14:textId="6745F9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709" w:type="dxa"/>
            <w:shd w:val="clear" w:color="auto" w:fill="auto"/>
            <w:noWrap/>
            <w:vAlign w:val="center"/>
            <w:hideMark/>
          </w:tcPr>
          <w:p w:rsidR="00CB42BB" w:rsidRPr="00E23C44" w:rsidP="00CB42BB" w14:paraId="23AB8CDE" w14:textId="06293C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0747D7B9" w14:textId="3F9C78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6A2B9B16" w14:textId="2B9392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5E994C1" w14:textId="676FBD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CFC69F6" w14:textId="03F1AD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A79BE89" w14:textId="7F36A6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B8F6224" w14:textId="19469F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6B4C6CA" w14:textId="25F235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03AE057" w14:textId="635FEB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DBD42D8" w14:textId="383C28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70BA3F1E" w14:textId="4542AF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4145C42" w14:textId="61BA10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C241B48" w14:textId="582934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071E6FE1"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47AB70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16FB8D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4B6A53BE" w14:textId="3AC841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тепловой нагрузки горячего водоснабжения</w:t>
            </w:r>
          </w:p>
        </w:tc>
        <w:tc>
          <w:tcPr>
            <w:tcW w:w="709" w:type="dxa"/>
            <w:shd w:val="clear" w:color="auto" w:fill="auto"/>
            <w:noWrap/>
            <w:vAlign w:val="center"/>
            <w:hideMark/>
          </w:tcPr>
          <w:p w:rsidR="00CB42BB" w:rsidRPr="00E23C44" w:rsidP="00CB42BB" w14:paraId="491B73A5" w14:textId="3EDBC8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3D304FB1" w14:textId="00069B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016E0F79" w14:textId="792581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76544415" w14:textId="62FA2F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9C4E380" w14:textId="3BB3A2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1586CE8" w14:textId="5413B7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856DE18" w14:textId="2CBCDE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7930215" w14:textId="601EFD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DC39E6B" w14:textId="1067EA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4A150F3" w14:textId="17DF4F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BAB7191" w14:textId="07ABBA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B3081BF" w14:textId="2DD069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2EEE4D76" w14:textId="0F2DC1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0FE39A8D"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35B6AD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3C1F93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22579BE1" w14:textId="04BB63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нагрузка на горячее водоснабжение</w:t>
            </w:r>
          </w:p>
        </w:tc>
        <w:tc>
          <w:tcPr>
            <w:tcW w:w="709" w:type="dxa"/>
            <w:shd w:val="clear" w:color="auto" w:fill="auto"/>
            <w:noWrap/>
            <w:vAlign w:val="center"/>
            <w:hideMark/>
          </w:tcPr>
          <w:p w:rsidR="00CB42BB" w:rsidRPr="00E23C44" w:rsidP="00CB42BB" w14:paraId="1603CCA6" w14:textId="785BD1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2ACEC1D7" w14:textId="09D908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8EF1E29" w14:textId="14E252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864E88E" w14:textId="215CB8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023A6B61" w14:textId="510634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163608E9" w14:textId="7B9B2E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2008D9E" w14:textId="6C6201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5A45AF01" w14:textId="6E9377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3E579394" w14:textId="3764BC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0C562EB" w14:textId="1CC519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6F709627" w14:textId="0790CB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D3D4CA1" w14:textId="0D4383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c>
          <w:tcPr>
            <w:tcW w:w="629" w:type="dxa"/>
            <w:shd w:val="clear" w:color="auto" w:fill="auto"/>
            <w:noWrap/>
            <w:vAlign w:val="center"/>
          </w:tcPr>
          <w:p w:rsidR="00CB42BB" w:rsidRPr="00E23C44" w:rsidP="00CB42BB" w14:paraId="43B19D12" w14:textId="1CC421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0,000</w:t>
            </w:r>
          </w:p>
        </w:tc>
      </w:tr>
      <w:tr w14:paraId="6BFAFFBE"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29ACD2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6626FD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00D78C7D" w14:textId="468B8D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Динамика потребления теплоносителя на горячее водоснабжение</w:t>
            </w:r>
          </w:p>
        </w:tc>
        <w:tc>
          <w:tcPr>
            <w:tcW w:w="709" w:type="dxa"/>
            <w:shd w:val="clear" w:color="auto" w:fill="auto"/>
            <w:noWrap/>
            <w:vAlign w:val="center"/>
            <w:hideMark/>
          </w:tcPr>
          <w:p w:rsidR="00CB42BB" w:rsidRPr="00E23C44" w:rsidP="00CB42BB" w14:paraId="68355659" w14:textId="31A38F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м3/ч</w:t>
            </w:r>
          </w:p>
        </w:tc>
        <w:tc>
          <w:tcPr>
            <w:tcW w:w="629" w:type="dxa"/>
            <w:shd w:val="clear" w:color="auto" w:fill="auto"/>
            <w:noWrap/>
            <w:vAlign w:val="center"/>
          </w:tcPr>
          <w:p w:rsidR="00CB42BB" w:rsidRPr="00E23C44" w:rsidP="00CB42BB" w14:paraId="613E8459" w14:textId="6FEB2F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н/д</w:t>
            </w:r>
          </w:p>
        </w:tc>
        <w:tc>
          <w:tcPr>
            <w:tcW w:w="629" w:type="dxa"/>
            <w:shd w:val="clear" w:color="auto" w:fill="auto"/>
            <w:noWrap/>
            <w:vAlign w:val="center"/>
          </w:tcPr>
          <w:p w:rsidR="00CB42BB" w:rsidRPr="00E23C44" w:rsidP="00CB42BB" w14:paraId="366844D7" w14:textId="7A25EC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CB42BB" w:rsidRPr="00E23C44" w:rsidP="00CB42BB" w14:paraId="5925C545" w14:textId="07939D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CB42BB" w:rsidRPr="00E23C44" w:rsidP="00CB42BB" w14:paraId="190DC7C1" w14:textId="22D406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CB42BB" w:rsidRPr="00E23C44" w:rsidP="00CB42BB" w14:paraId="40B4E8DE" w14:textId="03E3C5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CB42BB" w:rsidRPr="00E23C44" w:rsidP="00CB42BB" w14:paraId="77565780" w14:textId="078F72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CB42BB" w:rsidRPr="00E23C44" w:rsidP="00CB42BB" w14:paraId="4667B4F2" w14:textId="73CB33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CB42BB" w:rsidRPr="00E23C44" w:rsidP="00CB42BB" w14:paraId="1395940A" w14:textId="4FEF27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CB42BB" w:rsidRPr="00E23C44" w:rsidP="00CB42BB" w14:paraId="6C5CFB3A" w14:textId="348DFD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CB42BB" w:rsidRPr="00E23C44" w:rsidP="00CB42BB" w14:paraId="461ED7BB" w14:textId="1C9145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CB42BB" w:rsidRPr="00E23C44" w:rsidP="00CB42BB" w14:paraId="2846FDEC" w14:textId="0DB647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c>
          <w:tcPr>
            <w:tcW w:w="629" w:type="dxa"/>
            <w:shd w:val="clear" w:color="auto" w:fill="auto"/>
            <w:noWrap/>
            <w:vAlign w:val="center"/>
          </w:tcPr>
          <w:p w:rsidR="00CB42BB" w:rsidRPr="00E23C44" w:rsidP="00CB42BB" w14:paraId="46880A2B" w14:textId="2F5A06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0,0</w:t>
            </w:r>
          </w:p>
        </w:tc>
      </w:tr>
      <w:tr w14:paraId="06DFB05C" w14:textId="77777777" w:rsidTr="00E23C44">
        <w:tblPrEx>
          <w:tblW w:w="14631" w:type="dxa"/>
          <w:tblCellMar>
            <w:left w:w="0" w:type="dxa"/>
            <w:right w:w="0" w:type="dxa"/>
          </w:tblCellMar>
          <w:tblLook w:val="04A0"/>
        </w:tblPrEx>
        <w:trPr>
          <w:trHeight w:val="20"/>
        </w:trPr>
        <w:tc>
          <w:tcPr>
            <w:tcW w:w="465" w:type="dxa"/>
            <w:vMerge/>
            <w:vAlign w:val="center"/>
            <w:hideMark/>
          </w:tcPr>
          <w:p w:rsidR="00CB42BB" w:rsidRPr="00E23C44" w:rsidP="00CB42BB" w14:paraId="1731F9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CB42BB" w:rsidRPr="00E23C44" w:rsidP="00CB42BB" w14:paraId="735009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476" w:type="dxa"/>
            <w:shd w:val="clear" w:color="auto" w:fill="auto"/>
            <w:noWrap/>
            <w:vAlign w:val="center"/>
            <w:hideMark/>
          </w:tcPr>
          <w:p w:rsidR="00CB42BB" w:rsidRPr="00E23C44" w:rsidP="00CB42BB" w14:paraId="609C401F" w14:textId="0730FF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тепловая нагрузка накопительным итогом</w:t>
            </w:r>
          </w:p>
        </w:tc>
        <w:tc>
          <w:tcPr>
            <w:tcW w:w="709" w:type="dxa"/>
            <w:shd w:val="clear" w:color="auto" w:fill="auto"/>
            <w:noWrap/>
            <w:vAlign w:val="center"/>
            <w:hideMark/>
          </w:tcPr>
          <w:p w:rsidR="00CB42BB" w:rsidRPr="00E23C44" w:rsidP="00CB42BB" w14:paraId="6554BFFF" w14:textId="17BE3E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Гкал/ч</w:t>
            </w:r>
          </w:p>
        </w:tc>
        <w:tc>
          <w:tcPr>
            <w:tcW w:w="629" w:type="dxa"/>
            <w:shd w:val="clear" w:color="auto" w:fill="auto"/>
            <w:noWrap/>
            <w:vAlign w:val="center"/>
          </w:tcPr>
          <w:p w:rsidR="00CB42BB" w:rsidRPr="00E23C44" w:rsidP="00CB42BB" w14:paraId="7F569890" w14:textId="656F15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3827C0FA" w14:textId="5FD6F1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6823099D" w14:textId="613CA0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2334C13A" w14:textId="6719C4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39E584D8" w14:textId="7F22C4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352623D8" w14:textId="3A1C0C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1339D2FD" w14:textId="667255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2C5FEC42" w14:textId="1C5137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76F76A3A" w14:textId="54F52D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0CB33380" w14:textId="501789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51CB75DD" w14:textId="65FCE6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c>
          <w:tcPr>
            <w:tcW w:w="629" w:type="dxa"/>
            <w:shd w:val="clear" w:color="auto" w:fill="auto"/>
            <w:noWrap/>
            <w:vAlign w:val="center"/>
          </w:tcPr>
          <w:p w:rsidR="00CB42BB" w:rsidRPr="00E23C44" w:rsidP="00CB42BB" w14:paraId="05757A41" w14:textId="3AB171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CB42BB">
              <w:rPr>
                <w:rFonts w:ascii="Times New Roman" w:eastAsia="Times New Roman" w:hAnsi="Times New Roman" w:cs="Times New Roman"/>
                <w:color w:val="000000"/>
                <w:kern w:val="0"/>
                <w:sz w:val="20"/>
                <w:szCs w:val="20"/>
                <w:lang w:val="ru-RU" w:eastAsia="ru-RU" w:bidi="ar-SA"/>
              </w:rPr>
              <w:t>2,355</w:t>
            </w:r>
          </w:p>
        </w:tc>
      </w:tr>
    </w:tbl>
    <w:p w:rsidR="0016040B" w:rsidP="00CD5F3E" w14:paraId="5CBE44C0" w14:textId="7627CA4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772D">
        <w:rPr>
          <w:rFonts w:ascii="Times New Roman" w:eastAsia="Microsoft YaHei" w:hAnsi="Times New Roman" w:cs="Times New Roman"/>
          <w:b w:val="0"/>
          <w:bCs/>
          <w:i/>
          <w:color w:val="auto"/>
          <w:spacing w:val="-5"/>
          <w:kern w:val="0"/>
          <w:sz w:val="24"/>
          <w:szCs w:val="24"/>
          <w:lang w:val="ru-RU" w:eastAsia="en-US" w:bidi="ar-SA"/>
        </w:rPr>
        <w:t xml:space="preserve">Таблица </w:t>
      </w:r>
      <w:r>
        <w:rPr>
          <w:rFonts w:ascii="Times New Roman" w:eastAsia="Microsoft YaHei" w:hAnsi="Times New Roman" w:cs="Times New Roman"/>
          <w:b w:val="0"/>
          <w:bCs/>
          <w:i/>
          <w:color w:val="auto"/>
          <w:spacing w:val="-5"/>
          <w:kern w:val="0"/>
          <w:sz w:val="24"/>
          <w:szCs w:val="24"/>
          <w:lang w:val="ru-RU" w:eastAsia="en-US" w:bidi="ar-SA"/>
        </w:rPr>
        <w:t>59</w:t>
      </w:r>
      <w:r w:rsidRPr="001A772D">
        <w:rPr>
          <w:rFonts w:ascii="Times New Roman" w:eastAsia="Microsoft YaHei" w:hAnsi="Times New Roman" w:cs="Times New Roman"/>
          <w:b w:val="0"/>
          <w:bCs/>
          <w:i/>
          <w:color w:val="auto"/>
          <w:spacing w:val="-5"/>
          <w:kern w:val="0"/>
          <w:sz w:val="24"/>
          <w:szCs w:val="24"/>
          <w:lang w:val="ru-RU" w:eastAsia="en-US" w:bidi="ar-SA"/>
        </w:rPr>
        <w:t xml:space="preserve">. </w:t>
      </w:r>
      <w:r w:rsidRPr="006D479A">
        <w:rPr>
          <w:rFonts w:ascii="Times New Roman" w:eastAsia="Microsoft YaHei" w:hAnsi="Times New Roman" w:cs="Times New Roman"/>
          <w:b w:val="0"/>
          <w:bCs/>
          <w:i/>
          <w:color w:val="auto"/>
          <w:spacing w:val="-5"/>
          <w:kern w:val="0"/>
          <w:sz w:val="24"/>
          <w:szCs w:val="24"/>
          <w:lang w:val="ru-RU" w:eastAsia="en-US" w:bidi="ar-SA"/>
        </w:rPr>
        <w:t>Динамика потребления тепловой энергии на период актуализации схемы теплоснабжения</w:t>
      </w:r>
    </w:p>
    <w:tbl>
      <w:tblPr>
        <w:tblStyle w:val="TableNormal"/>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6"/>
        <w:gridCol w:w="1433"/>
        <w:gridCol w:w="4787"/>
        <w:gridCol w:w="992"/>
        <w:gridCol w:w="592"/>
        <w:gridCol w:w="592"/>
        <w:gridCol w:w="592"/>
        <w:gridCol w:w="592"/>
        <w:gridCol w:w="592"/>
        <w:gridCol w:w="592"/>
        <w:gridCol w:w="592"/>
        <w:gridCol w:w="592"/>
        <w:gridCol w:w="592"/>
        <w:gridCol w:w="592"/>
        <w:gridCol w:w="592"/>
        <w:gridCol w:w="592"/>
      </w:tblGrid>
      <w:tr w14:paraId="4B533825" w14:textId="77777777" w:rsidTr="00E23C44">
        <w:tblPrEx>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96" w:type="dxa"/>
            <w:shd w:val="clear" w:color="auto" w:fill="auto"/>
            <w:noWrap/>
            <w:vAlign w:val="center"/>
            <w:hideMark/>
          </w:tcPr>
          <w:p w:rsidR="00D71DE6" w:rsidRPr="00E23C44" w:rsidP="00052B8F" w14:paraId="05F7CA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 п/п</w:t>
            </w:r>
          </w:p>
        </w:tc>
        <w:tc>
          <w:tcPr>
            <w:tcW w:w="1433" w:type="dxa"/>
            <w:shd w:val="clear" w:color="auto" w:fill="auto"/>
            <w:noWrap/>
            <w:vAlign w:val="center"/>
            <w:hideMark/>
          </w:tcPr>
          <w:p w:rsidR="00D71DE6" w:rsidRPr="00E23C44" w:rsidP="00052B8F" w14:paraId="0E1643D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ЕТО</w:t>
            </w:r>
          </w:p>
        </w:tc>
        <w:tc>
          <w:tcPr>
            <w:tcW w:w="4787" w:type="dxa"/>
            <w:shd w:val="clear" w:color="auto" w:fill="auto"/>
            <w:noWrap/>
            <w:vAlign w:val="center"/>
            <w:hideMark/>
          </w:tcPr>
          <w:p w:rsidR="00D71DE6" w:rsidRPr="00E23C44" w:rsidP="00052B8F" w14:paraId="0734E2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Наименование показателей</w:t>
            </w:r>
          </w:p>
        </w:tc>
        <w:tc>
          <w:tcPr>
            <w:tcW w:w="992" w:type="dxa"/>
            <w:shd w:val="clear" w:color="auto" w:fill="auto"/>
            <w:noWrap/>
            <w:vAlign w:val="center"/>
            <w:hideMark/>
          </w:tcPr>
          <w:p w:rsidR="00D71DE6" w:rsidRPr="00E23C44" w:rsidP="00052B8F" w14:paraId="12DA65FD" w14:textId="54AAA7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Ед.</w:t>
            </w:r>
            <w:r w:rsidRPr="00E23C44" w:rsidR="00052B8F">
              <w:rPr>
                <w:rFonts w:ascii="Times New Roman" w:eastAsia="Times New Roman" w:hAnsi="Times New Roman" w:cs="Times New Roman"/>
                <w:color w:val="000000"/>
                <w:kern w:val="0"/>
                <w:sz w:val="20"/>
                <w:szCs w:val="20"/>
                <w:lang w:val="ru-RU" w:eastAsia="ru-RU" w:bidi="ar-SA"/>
              </w:rPr>
              <w:t xml:space="preserve"> </w:t>
            </w:r>
            <w:r w:rsidRPr="00E23C44">
              <w:rPr>
                <w:rFonts w:ascii="Times New Roman" w:eastAsia="Times New Roman" w:hAnsi="Times New Roman" w:cs="Times New Roman"/>
                <w:color w:val="000000"/>
                <w:kern w:val="0"/>
                <w:sz w:val="20"/>
                <w:szCs w:val="20"/>
                <w:lang w:val="ru-RU" w:eastAsia="ru-RU" w:bidi="ar-SA"/>
              </w:rPr>
              <w:t>изм.</w:t>
            </w:r>
          </w:p>
        </w:tc>
        <w:tc>
          <w:tcPr>
            <w:tcW w:w="592" w:type="dxa"/>
            <w:shd w:val="clear" w:color="auto" w:fill="auto"/>
            <w:noWrap/>
            <w:vAlign w:val="center"/>
            <w:hideMark/>
          </w:tcPr>
          <w:p w:rsidR="00D71DE6" w:rsidRPr="00E23C44" w:rsidP="00052B8F" w14:paraId="5F874F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2023</w:t>
            </w:r>
          </w:p>
        </w:tc>
        <w:tc>
          <w:tcPr>
            <w:tcW w:w="592" w:type="dxa"/>
            <w:shd w:val="clear" w:color="auto" w:fill="auto"/>
            <w:noWrap/>
            <w:vAlign w:val="center"/>
            <w:hideMark/>
          </w:tcPr>
          <w:p w:rsidR="00D71DE6" w:rsidRPr="00E23C44" w:rsidP="00052B8F" w14:paraId="64FC5BF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2024</w:t>
            </w:r>
          </w:p>
        </w:tc>
        <w:tc>
          <w:tcPr>
            <w:tcW w:w="592" w:type="dxa"/>
            <w:shd w:val="clear" w:color="auto" w:fill="auto"/>
            <w:noWrap/>
            <w:vAlign w:val="center"/>
            <w:hideMark/>
          </w:tcPr>
          <w:p w:rsidR="00D71DE6" w:rsidRPr="00E23C44" w:rsidP="00052B8F" w14:paraId="4060902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2025</w:t>
            </w:r>
          </w:p>
        </w:tc>
        <w:tc>
          <w:tcPr>
            <w:tcW w:w="592" w:type="dxa"/>
            <w:shd w:val="clear" w:color="auto" w:fill="auto"/>
            <w:noWrap/>
            <w:vAlign w:val="center"/>
            <w:hideMark/>
          </w:tcPr>
          <w:p w:rsidR="00D71DE6" w:rsidRPr="00E23C44" w:rsidP="00052B8F" w14:paraId="53882E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2026</w:t>
            </w:r>
          </w:p>
        </w:tc>
        <w:tc>
          <w:tcPr>
            <w:tcW w:w="592" w:type="dxa"/>
            <w:shd w:val="clear" w:color="auto" w:fill="auto"/>
            <w:noWrap/>
            <w:vAlign w:val="center"/>
            <w:hideMark/>
          </w:tcPr>
          <w:p w:rsidR="00D71DE6" w:rsidRPr="00E23C44" w:rsidP="00052B8F" w14:paraId="2A60125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2027</w:t>
            </w:r>
          </w:p>
        </w:tc>
        <w:tc>
          <w:tcPr>
            <w:tcW w:w="592" w:type="dxa"/>
            <w:shd w:val="clear" w:color="auto" w:fill="auto"/>
            <w:noWrap/>
            <w:vAlign w:val="center"/>
            <w:hideMark/>
          </w:tcPr>
          <w:p w:rsidR="00D71DE6" w:rsidRPr="00E23C44" w:rsidP="00052B8F" w14:paraId="42ABA0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2028</w:t>
            </w:r>
          </w:p>
        </w:tc>
        <w:tc>
          <w:tcPr>
            <w:tcW w:w="592" w:type="dxa"/>
            <w:shd w:val="clear" w:color="auto" w:fill="auto"/>
            <w:noWrap/>
            <w:vAlign w:val="center"/>
            <w:hideMark/>
          </w:tcPr>
          <w:p w:rsidR="00D71DE6" w:rsidRPr="00E23C44" w:rsidP="00052B8F" w14:paraId="4D36E1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2029</w:t>
            </w:r>
          </w:p>
        </w:tc>
        <w:tc>
          <w:tcPr>
            <w:tcW w:w="592" w:type="dxa"/>
            <w:shd w:val="clear" w:color="auto" w:fill="auto"/>
            <w:noWrap/>
            <w:vAlign w:val="center"/>
            <w:hideMark/>
          </w:tcPr>
          <w:p w:rsidR="00D71DE6" w:rsidRPr="00E23C44" w:rsidP="00052B8F" w14:paraId="4D85F0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2030</w:t>
            </w:r>
          </w:p>
        </w:tc>
        <w:tc>
          <w:tcPr>
            <w:tcW w:w="592" w:type="dxa"/>
            <w:shd w:val="clear" w:color="auto" w:fill="auto"/>
            <w:noWrap/>
            <w:vAlign w:val="center"/>
            <w:hideMark/>
          </w:tcPr>
          <w:p w:rsidR="00D71DE6" w:rsidRPr="00E23C44" w:rsidP="00052B8F" w14:paraId="266944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2031</w:t>
            </w:r>
          </w:p>
        </w:tc>
        <w:tc>
          <w:tcPr>
            <w:tcW w:w="592" w:type="dxa"/>
            <w:shd w:val="clear" w:color="auto" w:fill="auto"/>
            <w:noWrap/>
            <w:vAlign w:val="center"/>
            <w:hideMark/>
          </w:tcPr>
          <w:p w:rsidR="00D71DE6" w:rsidRPr="00E23C44" w:rsidP="00052B8F" w14:paraId="2F64C53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2032</w:t>
            </w:r>
          </w:p>
        </w:tc>
        <w:tc>
          <w:tcPr>
            <w:tcW w:w="592" w:type="dxa"/>
            <w:shd w:val="clear" w:color="auto" w:fill="auto"/>
            <w:noWrap/>
            <w:vAlign w:val="center"/>
            <w:hideMark/>
          </w:tcPr>
          <w:p w:rsidR="00D71DE6" w:rsidRPr="00E23C44" w:rsidP="00052B8F" w14:paraId="47EDEF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2033</w:t>
            </w:r>
          </w:p>
        </w:tc>
        <w:tc>
          <w:tcPr>
            <w:tcW w:w="592" w:type="dxa"/>
            <w:shd w:val="clear" w:color="auto" w:fill="auto"/>
            <w:noWrap/>
            <w:vAlign w:val="center"/>
            <w:hideMark/>
          </w:tcPr>
          <w:p w:rsidR="00D71DE6" w:rsidRPr="00E23C44" w:rsidP="00052B8F" w14:paraId="0E0AB1C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2034</w:t>
            </w:r>
          </w:p>
        </w:tc>
      </w:tr>
      <w:tr w14:paraId="30A86AC4" w14:textId="77777777" w:rsidTr="00E23C44">
        <w:tblPrEx>
          <w:tblW w:w="14612" w:type="dxa"/>
          <w:tblCellMar>
            <w:left w:w="0" w:type="dxa"/>
            <w:right w:w="0" w:type="dxa"/>
          </w:tblCellMar>
          <w:tblLook w:val="04A0"/>
        </w:tblPrEx>
        <w:trPr>
          <w:trHeight w:val="20"/>
        </w:trPr>
        <w:tc>
          <w:tcPr>
            <w:tcW w:w="296" w:type="dxa"/>
            <w:vMerge w:val="restart"/>
            <w:shd w:val="clear" w:color="auto" w:fill="auto"/>
            <w:noWrap/>
            <w:vAlign w:val="center"/>
            <w:hideMark/>
          </w:tcPr>
          <w:p w:rsidR="00D54802" w:rsidRPr="00E23C44" w:rsidP="00D54802" w14:paraId="529DD2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1</w:t>
            </w:r>
          </w:p>
        </w:tc>
        <w:tc>
          <w:tcPr>
            <w:tcW w:w="1433" w:type="dxa"/>
            <w:vMerge w:val="restart"/>
            <w:shd w:val="clear" w:color="auto" w:fill="auto"/>
            <w:noWrap/>
            <w:vAlign w:val="center"/>
            <w:hideMark/>
          </w:tcPr>
          <w:p w:rsidR="00D54802" w:rsidRPr="00E23C44" w:rsidP="00D54802" w14:paraId="0B98209F" w14:textId="444F70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МУП «РСО КР»</w:t>
            </w:r>
          </w:p>
        </w:tc>
        <w:tc>
          <w:tcPr>
            <w:tcW w:w="4787" w:type="dxa"/>
            <w:shd w:val="clear" w:color="auto" w:fill="auto"/>
            <w:noWrap/>
            <w:vAlign w:val="center"/>
            <w:hideMark/>
          </w:tcPr>
          <w:p w:rsidR="00D54802" w:rsidRPr="00E23C44" w:rsidP="00D54802" w14:paraId="662823CA" w14:textId="107A02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отопление и вентиляцию, в т.ч.:</w:t>
            </w:r>
          </w:p>
        </w:tc>
        <w:tc>
          <w:tcPr>
            <w:tcW w:w="992" w:type="dxa"/>
            <w:shd w:val="clear" w:color="auto" w:fill="auto"/>
            <w:noWrap/>
            <w:vAlign w:val="center"/>
            <w:hideMark/>
          </w:tcPr>
          <w:p w:rsidR="00D54802" w:rsidRPr="00E23C44" w:rsidP="00D54802" w14:paraId="2CF1E6C8" w14:textId="499678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572F5DCC" w14:textId="4336EC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D54802" w:rsidRPr="00E23C44" w:rsidP="00D54802" w14:paraId="4F2E3E77" w14:textId="18DBF6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C1F2F86" w14:textId="0E669E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36F0EC9" w14:textId="415441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696E619" w14:textId="774D0C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60625F3" w14:textId="6CCD49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4EA9F17" w14:textId="633EA5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7E5F798" w14:textId="34E534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C584B93" w14:textId="21160A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2581993" w14:textId="7AECBF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8D9E7B5" w14:textId="4E6FB3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A9AD349" w14:textId="460E29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1492E844"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4814B37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5D3613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7E9FC08D" w14:textId="384634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D54802" w:rsidRPr="00E23C44" w:rsidP="00D54802" w14:paraId="51AAD656" w14:textId="7B5DBB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21ED777D" w14:textId="648D4E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D54802" w:rsidRPr="00E23C44" w:rsidP="00D54802" w14:paraId="2E0DAC83" w14:textId="162274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D9FD69C" w14:textId="5B7132F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7F90147" w14:textId="2378B0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6B2DC22" w14:textId="67B9F5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6B3C7F1" w14:textId="3AF54A4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A0A15E3" w14:textId="2943B6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FF654D2" w14:textId="39ECDC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820CE55" w14:textId="469FB5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D988F1C" w14:textId="7C1B26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70B70527" w14:textId="0DC3DF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84D9D28" w14:textId="7E3CF0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6BEA6C0B"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62E53F4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0FB9B1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61D7AD1C" w14:textId="3DC27D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D54802" w:rsidRPr="00E23C44" w:rsidP="00D54802" w14:paraId="2A18EC35" w14:textId="03E01B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192A6959" w14:textId="74DF7B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D54802" w:rsidRPr="00E23C44" w:rsidP="00D54802" w14:paraId="0B1848BD" w14:textId="434EC2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DAB2020" w14:textId="75335B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8FC3E92" w14:textId="451A77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FF943CD" w14:textId="2FD4D3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8AAE45F" w14:textId="1B2D78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F07BC46" w14:textId="09747B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6CE7FE8" w14:textId="39754E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B0D9CC8" w14:textId="61BE40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44472A9" w14:textId="4015E6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0EF743F" w14:textId="1F3441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D4B46DE" w14:textId="5B43B0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4D41FFA9"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1B3FC1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77DF09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4279DA1D" w14:textId="62B768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D54802" w:rsidRPr="00E23C44" w:rsidP="00D54802" w14:paraId="57B16EDD" w14:textId="127885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4CF6F671" w14:textId="07C4D1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D54802" w:rsidRPr="00E23C44" w:rsidP="00D54802" w14:paraId="395924F1" w14:textId="483891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BEB0DDD" w14:textId="07B4CB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737FA8BB" w14:textId="31CA08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378F8C9" w14:textId="1AABF4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2ECEB65" w14:textId="6B6A5D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60F5A41" w14:textId="4D7D89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76066446" w14:textId="380BD7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E41CA83" w14:textId="2FA897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D02F1CF" w14:textId="403F8F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5037388" w14:textId="0F5B06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0740073" w14:textId="38D7D2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54B13FA9"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77F9E5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48F7F9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6C3D4C46" w14:textId="77F4C4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отопление и вентиляцию</w:t>
            </w:r>
          </w:p>
        </w:tc>
        <w:tc>
          <w:tcPr>
            <w:tcW w:w="992" w:type="dxa"/>
            <w:shd w:val="clear" w:color="auto" w:fill="auto"/>
            <w:noWrap/>
            <w:vAlign w:val="center"/>
            <w:hideMark/>
          </w:tcPr>
          <w:p w:rsidR="00D54802" w:rsidRPr="00E23C44" w:rsidP="00D54802" w14:paraId="06A40794" w14:textId="3B90AC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5DC36CD7" w14:textId="17B1F3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D54802" w:rsidRPr="00E23C44" w:rsidP="00D54802" w14:paraId="2D33572A" w14:textId="700EF4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5A39EAE" w14:textId="0DCAC8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10B4A70" w14:textId="1D29D3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79335A44" w14:textId="1A8D60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21AC9A8" w14:textId="2B1702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8B6FBB0" w14:textId="4D2150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EE2579E" w14:textId="27D70D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C482995" w14:textId="566E45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7700328" w14:textId="3C0F3F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F36010E" w14:textId="480322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5D342AA" w14:textId="745426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3E0E0AD7"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2EE4104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7E527F5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3DEC01E0" w14:textId="7AD552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отопление и вентиляцию</w:t>
            </w:r>
          </w:p>
        </w:tc>
        <w:tc>
          <w:tcPr>
            <w:tcW w:w="992" w:type="dxa"/>
            <w:shd w:val="clear" w:color="auto" w:fill="auto"/>
            <w:noWrap/>
            <w:vAlign w:val="center"/>
            <w:hideMark/>
          </w:tcPr>
          <w:p w:rsidR="00D54802" w:rsidRPr="00E23C44" w:rsidP="00D54802" w14:paraId="2210BD20" w14:textId="54BA17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77344ACA" w14:textId="4008A9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2C26233E" w14:textId="2A6A2C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4E22BEBD" w14:textId="0BDF54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25FC41DD" w14:textId="6D8A2C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59776FA9" w14:textId="235901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56037EF5" w14:textId="31B252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5F2A71AA" w14:textId="1DC137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7A577FD7" w14:textId="5636E9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09D04954" w14:textId="098A24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1699D67D" w14:textId="624A50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26C62B04" w14:textId="1C8A76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1B6CF55F" w14:textId="357F1B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r>
      <w:tr w14:paraId="3FDFB608"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3BC29E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345940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5F17AE7F" w14:textId="318209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Прирост потребления тепла на горячее водоснабжение, в т.ч.:</w:t>
            </w:r>
          </w:p>
        </w:tc>
        <w:tc>
          <w:tcPr>
            <w:tcW w:w="992" w:type="dxa"/>
            <w:shd w:val="clear" w:color="auto" w:fill="auto"/>
            <w:noWrap/>
            <w:vAlign w:val="center"/>
            <w:hideMark/>
          </w:tcPr>
          <w:p w:rsidR="00D54802" w:rsidRPr="00E23C44" w:rsidP="00D54802" w14:paraId="2A8E168E" w14:textId="3A85D0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280405F3" w14:textId="393254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D54802" w:rsidRPr="00E23C44" w:rsidP="00D54802" w14:paraId="3D65163E" w14:textId="40F263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A130FA1" w14:textId="3F617A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784B7BC9" w14:textId="76982F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2D8C83B" w14:textId="6FA874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1863CCD" w14:textId="2543FA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5D75540" w14:textId="4E6BC6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0EE3B63" w14:textId="586912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E691536" w14:textId="6A42CA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05FA711" w14:textId="565ABF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7098E09C" w14:textId="438DBE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3EDABAC" w14:textId="4C779B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79BDEA21"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045734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2093C19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5F76F714" w14:textId="62D09E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многоэтажный жилищный фонд</w:t>
            </w:r>
          </w:p>
        </w:tc>
        <w:tc>
          <w:tcPr>
            <w:tcW w:w="992" w:type="dxa"/>
            <w:shd w:val="clear" w:color="auto" w:fill="auto"/>
            <w:noWrap/>
            <w:vAlign w:val="center"/>
            <w:hideMark/>
          </w:tcPr>
          <w:p w:rsidR="00D54802" w:rsidRPr="00E23C44" w:rsidP="00D54802" w14:paraId="71F194B4" w14:textId="2F77474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5BE2A072" w14:textId="1A96C7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D54802" w:rsidRPr="00E23C44" w:rsidP="00D54802" w14:paraId="2032145A" w14:textId="44D94F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C43797E" w14:textId="7135DD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398A47A" w14:textId="412C8A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1EA9DA9" w14:textId="43D390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70AF1EDA" w14:textId="548849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93F95D2" w14:textId="3EF64A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763603E" w14:textId="487A39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A702B3F" w14:textId="49F2BB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C381256" w14:textId="63C83D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E245026" w14:textId="4940BA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22392A8" w14:textId="0975BE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11A99A68"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05CBEF8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7BB195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66C3AEFE" w14:textId="6C8077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средне- и малоэтажный жилищный фонд</w:t>
            </w:r>
          </w:p>
        </w:tc>
        <w:tc>
          <w:tcPr>
            <w:tcW w:w="992" w:type="dxa"/>
            <w:shd w:val="clear" w:color="auto" w:fill="auto"/>
            <w:noWrap/>
            <w:vAlign w:val="center"/>
            <w:hideMark/>
          </w:tcPr>
          <w:p w:rsidR="00D54802" w:rsidRPr="00E23C44" w:rsidP="00D54802" w14:paraId="7C1D45DF" w14:textId="44359B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0A0E8908" w14:textId="5CBC0A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D54802" w:rsidRPr="00E23C44" w:rsidP="00D54802" w14:paraId="6AABA5AF" w14:textId="41BAB8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6002A1A" w14:textId="18E164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F5C0721" w14:textId="578CDB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88A551A" w14:textId="03E36A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DEFB7AA" w14:textId="17468D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065B9D8" w14:textId="345054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9975914" w14:textId="45C86E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E41244A" w14:textId="17776C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41A046D" w14:textId="552673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5287F65" w14:textId="019634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DAC2F91" w14:textId="483194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0B5F1D49"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32953B4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220F24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39FDCDB2" w14:textId="59571B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общественно-деловой фонд</w:t>
            </w:r>
          </w:p>
        </w:tc>
        <w:tc>
          <w:tcPr>
            <w:tcW w:w="992" w:type="dxa"/>
            <w:shd w:val="clear" w:color="auto" w:fill="auto"/>
            <w:noWrap/>
            <w:vAlign w:val="center"/>
            <w:hideMark/>
          </w:tcPr>
          <w:p w:rsidR="00D54802" w:rsidRPr="00E23C44" w:rsidP="00D54802" w14:paraId="58C8F3E3" w14:textId="600425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30413D95" w14:textId="4D19D3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D54802" w:rsidRPr="00E23C44" w:rsidP="00D54802" w14:paraId="51E4491B" w14:textId="18685F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DD571B1" w14:textId="729059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07767D2" w14:textId="1BAA6F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FD6B8EF" w14:textId="14E64A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B8173E7" w14:textId="412D48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0483EE9" w14:textId="742A42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EA229E5" w14:textId="23FF2D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7E2DE0F9" w14:textId="5B1001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11CA5CC" w14:textId="312CDE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31147F9" w14:textId="188EC2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902CC29" w14:textId="67A9A0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1BAE3D30"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5AF342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414DDF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63734499" w14:textId="6FF720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Снижение потребления тепла на горячее водоснабжение</w:t>
            </w:r>
          </w:p>
        </w:tc>
        <w:tc>
          <w:tcPr>
            <w:tcW w:w="992" w:type="dxa"/>
            <w:shd w:val="clear" w:color="auto" w:fill="auto"/>
            <w:noWrap/>
            <w:vAlign w:val="center"/>
            <w:hideMark/>
          </w:tcPr>
          <w:p w:rsidR="00D54802" w:rsidRPr="00E23C44" w:rsidP="00D54802" w14:paraId="581B8EFA" w14:textId="5C332B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3448EE27" w14:textId="6BBCCF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н/д</w:t>
            </w:r>
          </w:p>
        </w:tc>
        <w:tc>
          <w:tcPr>
            <w:tcW w:w="592" w:type="dxa"/>
            <w:shd w:val="clear" w:color="auto" w:fill="auto"/>
            <w:noWrap/>
            <w:vAlign w:val="center"/>
          </w:tcPr>
          <w:p w:rsidR="00D54802" w:rsidRPr="00E23C44" w:rsidP="00D54802" w14:paraId="6CE52622" w14:textId="6D5EB8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DF4C9A2" w14:textId="7D28E2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2E81941" w14:textId="373D29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D1D9E71" w14:textId="65DC06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345427FF" w14:textId="48178C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B8F3E67" w14:textId="7AEE95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159A3F2" w14:textId="5CF128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6F37366" w14:textId="5D753A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049EECE5" w14:textId="180614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FF2C2B0" w14:textId="560079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7F23CE4C" w14:textId="2F5D646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2EAD0ABD"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066E0C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46DF1E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7898F5C9" w14:textId="7B3AF1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Накопительным итогом потребление тепла на горячее водоснабжение</w:t>
            </w:r>
          </w:p>
        </w:tc>
        <w:tc>
          <w:tcPr>
            <w:tcW w:w="992" w:type="dxa"/>
            <w:shd w:val="clear" w:color="auto" w:fill="auto"/>
            <w:noWrap/>
            <w:vAlign w:val="center"/>
            <w:hideMark/>
          </w:tcPr>
          <w:p w:rsidR="00D54802" w:rsidRPr="00E23C44" w:rsidP="00D54802" w14:paraId="1F1A0D1E" w14:textId="1D2DC4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4575FD5B" w14:textId="79E45D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A857482" w14:textId="1987FE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4CD38102" w14:textId="43E82E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9090523" w14:textId="10259F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1A1700A2" w14:textId="2803D94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7F80166C" w14:textId="0F26ED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FE929B0" w14:textId="05A2B0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EF139E6" w14:textId="0B03C3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7471B39" w14:textId="5E62F97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2DEC3E69" w14:textId="566EB7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5B2320C7" w14:textId="488216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c>
          <w:tcPr>
            <w:tcW w:w="592" w:type="dxa"/>
            <w:shd w:val="clear" w:color="auto" w:fill="auto"/>
            <w:noWrap/>
            <w:vAlign w:val="center"/>
          </w:tcPr>
          <w:p w:rsidR="00D54802" w:rsidRPr="00E23C44" w:rsidP="00D54802" w14:paraId="6DAD5BF0" w14:textId="082987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0,000</w:t>
            </w:r>
          </w:p>
        </w:tc>
      </w:tr>
      <w:tr w14:paraId="38C2DE23" w14:textId="77777777" w:rsidTr="00E23C44">
        <w:tblPrEx>
          <w:tblW w:w="14612" w:type="dxa"/>
          <w:tblCellMar>
            <w:left w:w="0" w:type="dxa"/>
            <w:right w:w="0" w:type="dxa"/>
          </w:tblCellMar>
          <w:tblLook w:val="04A0"/>
        </w:tblPrEx>
        <w:trPr>
          <w:trHeight w:val="20"/>
        </w:trPr>
        <w:tc>
          <w:tcPr>
            <w:tcW w:w="296" w:type="dxa"/>
            <w:vMerge/>
            <w:vAlign w:val="center"/>
            <w:hideMark/>
          </w:tcPr>
          <w:p w:rsidR="00D54802" w:rsidRPr="00E23C44" w:rsidP="00D54802" w14:paraId="3F81B4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33" w:type="dxa"/>
            <w:vMerge/>
            <w:vAlign w:val="center"/>
            <w:hideMark/>
          </w:tcPr>
          <w:p w:rsidR="00D54802" w:rsidRPr="00E23C44" w:rsidP="00D54802" w14:paraId="6DF942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787" w:type="dxa"/>
            <w:shd w:val="clear" w:color="auto" w:fill="auto"/>
            <w:noWrap/>
            <w:vAlign w:val="center"/>
            <w:hideMark/>
          </w:tcPr>
          <w:p w:rsidR="00D54802" w:rsidRPr="00E23C44" w:rsidP="00D54802" w14:paraId="0E891135" w14:textId="1BCBC4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ИТОГО потребление тепловой энергии накопительным итогом</w:t>
            </w:r>
          </w:p>
        </w:tc>
        <w:tc>
          <w:tcPr>
            <w:tcW w:w="992" w:type="dxa"/>
            <w:shd w:val="clear" w:color="auto" w:fill="auto"/>
            <w:noWrap/>
            <w:vAlign w:val="center"/>
            <w:hideMark/>
          </w:tcPr>
          <w:p w:rsidR="00D54802" w:rsidRPr="00E23C44" w:rsidP="00D54802" w14:paraId="3B65DE05" w14:textId="470E3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23C44">
              <w:rPr>
                <w:rFonts w:ascii="Times New Roman" w:eastAsia="Times New Roman" w:hAnsi="Times New Roman" w:cs="Times New Roman"/>
                <w:color w:val="000000"/>
                <w:kern w:val="0"/>
                <w:sz w:val="20"/>
                <w:szCs w:val="20"/>
                <w:lang w:val="ru-RU" w:eastAsia="ru-RU" w:bidi="ar-SA"/>
              </w:rPr>
              <w:t>тыс. Гкал</w:t>
            </w:r>
          </w:p>
        </w:tc>
        <w:tc>
          <w:tcPr>
            <w:tcW w:w="592" w:type="dxa"/>
            <w:shd w:val="clear" w:color="auto" w:fill="auto"/>
            <w:noWrap/>
            <w:vAlign w:val="center"/>
          </w:tcPr>
          <w:p w:rsidR="00D54802" w:rsidRPr="00E23C44" w:rsidP="00D54802" w14:paraId="4E032F65" w14:textId="0C9034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6B3E1DC4" w14:textId="71F4A6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4908CD82" w14:textId="4398DB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71C0BDE1" w14:textId="1806AB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0A414FC9" w14:textId="7D3DB8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069E8CFE" w14:textId="041D82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0B939DE1" w14:textId="0C7A6D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391C7DA8" w14:textId="1D63C7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150D635C" w14:textId="3C54EE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3DA98548" w14:textId="6533F8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2B6AF239" w14:textId="68BCDF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c>
          <w:tcPr>
            <w:tcW w:w="592" w:type="dxa"/>
            <w:shd w:val="clear" w:color="auto" w:fill="auto"/>
            <w:noWrap/>
            <w:vAlign w:val="center"/>
          </w:tcPr>
          <w:p w:rsidR="00D54802" w:rsidRPr="00E23C44" w:rsidP="00D54802" w14:paraId="40DB5118" w14:textId="16F59D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54802">
              <w:rPr>
                <w:rFonts w:ascii="Times New Roman" w:eastAsia="Times New Roman" w:hAnsi="Times New Roman" w:cs="Times New Roman"/>
                <w:color w:val="000000"/>
                <w:kern w:val="0"/>
                <w:sz w:val="20"/>
                <w:szCs w:val="20"/>
                <w:lang w:val="ru-RU" w:eastAsia="ru-RU" w:bidi="ar-SA"/>
              </w:rPr>
              <w:t>9,033</w:t>
            </w:r>
          </w:p>
        </w:tc>
      </w:tr>
    </w:tbl>
    <w:p w:rsidR="0016040B" w:rsidP="00052B8F" w14:paraId="2B4ED641" w14:textId="72A6005C">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60.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полезного отпуска тепловой энергии потребителям</w:t>
      </w:r>
    </w:p>
    <w:tbl>
      <w:tblPr>
        <w:tblStyle w:val="TableGrid0"/>
        <w:tblW w:w="14537" w:type="dxa"/>
        <w:tblCellMar>
          <w:left w:w="0" w:type="dxa"/>
          <w:right w:w="0" w:type="dxa"/>
        </w:tblCellMar>
        <w:tblLook w:val="04A0"/>
      </w:tblPr>
      <w:tblGrid>
        <w:gridCol w:w="280"/>
        <w:gridCol w:w="1842"/>
        <w:gridCol w:w="1415"/>
        <w:gridCol w:w="672"/>
        <w:gridCol w:w="645"/>
        <w:gridCol w:w="645"/>
        <w:gridCol w:w="645"/>
        <w:gridCol w:w="645"/>
        <w:gridCol w:w="645"/>
        <w:gridCol w:w="645"/>
        <w:gridCol w:w="645"/>
        <w:gridCol w:w="645"/>
        <w:gridCol w:w="645"/>
        <w:gridCol w:w="645"/>
        <w:gridCol w:w="645"/>
        <w:gridCol w:w="645"/>
        <w:gridCol w:w="645"/>
        <w:gridCol w:w="645"/>
        <w:gridCol w:w="645"/>
        <w:gridCol w:w="653"/>
      </w:tblGrid>
      <w:tr w14:paraId="1D716C04" w14:textId="77777777" w:rsidTr="00E23C44">
        <w:tblPrEx>
          <w:tblW w:w="14537" w:type="dxa"/>
          <w:tblCellMar>
            <w:left w:w="0" w:type="dxa"/>
            <w:right w:w="0" w:type="dxa"/>
          </w:tblCellMar>
          <w:tblLook w:val="04A0"/>
        </w:tblPrEx>
        <w:trPr>
          <w:trHeight w:val="397"/>
        </w:trPr>
        <w:tc>
          <w:tcPr>
            <w:tcW w:w="280" w:type="dxa"/>
            <w:vMerge w:val="restart"/>
            <w:vAlign w:val="center"/>
          </w:tcPr>
          <w:p w:rsidR="00894AAA" w:rsidRPr="00E23C44" w:rsidP="00CD5F3E" w14:paraId="518B0C9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 п/п</w:t>
            </w:r>
          </w:p>
        </w:tc>
        <w:tc>
          <w:tcPr>
            <w:tcW w:w="1842" w:type="dxa"/>
            <w:vMerge w:val="restart"/>
            <w:vAlign w:val="center"/>
          </w:tcPr>
          <w:p w:rsidR="00894AAA" w:rsidRPr="00E23C44" w:rsidP="00CD5F3E" w14:paraId="5E6FB10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Наименование котельной</w:t>
            </w:r>
          </w:p>
        </w:tc>
        <w:tc>
          <w:tcPr>
            <w:tcW w:w="1415" w:type="dxa"/>
            <w:vMerge w:val="restart"/>
            <w:vAlign w:val="center"/>
          </w:tcPr>
          <w:p w:rsidR="00894AAA" w:rsidRPr="00E23C44" w:rsidP="00CD5F3E" w14:paraId="7DE7837A"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Вид топлива</w:t>
            </w:r>
          </w:p>
        </w:tc>
        <w:tc>
          <w:tcPr>
            <w:tcW w:w="11000" w:type="dxa"/>
            <w:gridSpan w:val="17"/>
            <w:vAlign w:val="center"/>
          </w:tcPr>
          <w:p w:rsidR="00894AAA" w:rsidRPr="00E23C44" w:rsidP="00CD5F3E" w14:paraId="35ABDE0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Полезный отпуск</w:t>
            </w:r>
          </w:p>
        </w:tc>
      </w:tr>
      <w:tr w14:paraId="55291523" w14:textId="77777777" w:rsidTr="00E23C44">
        <w:tblPrEx>
          <w:tblW w:w="14537" w:type="dxa"/>
          <w:tblCellMar>
            <w:left w:w="0" w:type="dxa"/>
            <w:right w:w="0" w:type="dxa"/>
          </w:tblCellMar>
          <w:tblLook w:val="04A0"/>
        </w:tblPrEx>
        <w:trPr>
          <w:trHeight w:val="397"/>
        </w:trPr>
        <w:tc>
          <w:tcPr>
            <w:tcW w:w="280" w:type="dxa"/>
            <w:vMerge/>
            <w:vAlign w:val="center"/>
          </w:tcPr>
          <w:p w:rsidR="00894AAA" w:rsidRPr="00E23C44" w:rsidP="00CD5F3E" w14:paraId="58EB6F0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42" w:type="dxa"/>
            <w:vMerge/>
            <w:vAlign w:val="center"/>
          </w:tcPr>
          <w:p w:rsidR="00894AAA" w:rsidRPr="00E23C44" w:rsidP="00CD5F3E" w14:paraId="5B1031E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15" w:type="dxa"/>
            <w:vMerge/>
            <w:vAlign w:val="center"/>
          </w:tcPr>
          <w:p w:rsidR="00894AAA" w:rsidRPr="00E23C44" w:rsidP="00CD5F3E" w14:paraId="1757E94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672" w:type="dxa"/>
            <w:vAlign w:val="center"/>
          </w:tcPr>
          <w:p w:rsidR="00894AAA" w:rsidRPr="00E23C44" w:rsidP="00CD5F3E" w14:paraId="229DFC27" w14:textId="4767DE9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Ед.</w:t>
            </w:r>
            <w:r w:rsidRPr="00E23C44" w:rsidR="000020B4">
              <w:rPr>
                <w:rFonts w:ascii="Times New Roman" w:hAnsi="Times New Roman" w:eastAsiaTheme="minorHAnsi" w:cs="Times New Roman"/>
                <w:kern w:val="0"/>
                <w:sz w:val="20"/>
                <w:szCs w:val="20"/>
                <w:lang w:val="ru-RU" w:eastAsia="en-US" w:bidi="ar-SA"/>
              </w:rPr>
              <w:t xml:space="preserve"> </w:t>
            </w:r>
            <w:r w:rsidRPr="00E23C44">
              <w:rPr>
                <w:rFonts w:ascii="Times New Roman" w:hAnsi="Times New Roman" w:eastAsiaTheme="minorHAnsi" w:cs="Times New Roman"/>
                <w:kern w:val="0"/>
                <w:sz w:val="20"/>
                <w:szCs w:val="20"/>
                <w:lang w:val="ru-RU" w:eastAsia="en-US" w:bidi="ar-SA"/>
              </w:rPr>
              <w:t>изм.</w:t>
            </w:r>
          </w:p>
        </w:tc>
        <w:tc>
          <w:tcPr>
            <w:tcW w:w="645" w:type="dxa"/>
            <w:vAlign w:val="center"/>
          </w:tcPr>
          <w:p w:rsidR="00894AAA" w:rsidRPr="00E23C44" w:rsidP="00CD5F3E" w14:paraId="21DF1B1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2019</w:t>
            </w:r>
          </w:p>
        </w:tc>
        <w:tc>
          <w:tcPr>
            <w:tcW w:w="645" w:type="dxa"/>
            <w:vAlign w:val="center"/>
          </w:tcPr>
          <w:p w:rsidR="00894AAA" w:rsidRPr="00E23C44" w:rsidP="00CD5F3E" w14:paraId="071F20A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2020</w:t>
            </w:r>
          </w:p>
        </w:tc>
        <w:tc>
          <w:tcPr>
            <w:tcW w:w="645" w:type="dxa"/>
            <w:vAlign w:val="center"/>
          </w:tcPr>
          <w:p w:rsidR="00894AAA" w:rsidRPr="00E23C44" w:rsidP="00CD5F3E" w14:paraId="5034F56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2021</w:t>
            </w:r>
          </w:p>
        </w:tc>
        <w:tc>
          <w:tcPr>
            <w:tcW w:w="645" w:type="dxa"/>
            <w:vAlign w:val="center"/>
          </w:tcPr>
          <w:p w:rsidR="00894AAA" w:rsidRPr="00E23C44" w:rsidP="00CD5F3E" w14:paraId="1AB7032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2022</w:t>
            </w:r>
          </w:p>
        </w:tc>
        <w:tc>
          <w:tcPr>
            <w:tcW w:w="645" w:type="dxa"/>
            <w:vAlign w:val="center"/>
          </w:tcPr>
          <w:p w:rsidR="00894AAA" w:rsidRPr="00E23C44" w:rsidP="00CD5F3E" w14:paraId="7A00B26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2023</w:t>
            </w:r>
          </w:p>
        </w:tc>
        <w:tc>
          <w:tcPr>
            <w:tcW w:w="645" w:type="dxa"/>
            <w:vAlign w:val="center"/>
          </w:tcPr>
          <w:p w:rsidR="00894AAA" w:rsidRPr="00E23C44" w:rsidP="00CD5F3E" w14:paraId="07C80A7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2024</w:t>
            </w:r>
          </w:p>
        </w:tc>
        <w:tc>
          <w:tcPr>
            <w:tcW w:w="645" w:type="dxa"/>
            <w:vAlign w:val="center"/>
          </w:tcPr>
          <w:p w:rsidR="00894AAA" w:rsidRPr="00E23C44" w:rsidP="00CD5F3E" w14:paraId="2045EE7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2025</w:t>
            </w:r>
          </w:p>
        </w:tc>
        <w:tc>
          <w:tcPr>
            <w:tcW w:w="645" w:type="dxa"/>
            <w:vAlign w:val="center"/>
          </w:tcPr>
          <w:p w:rsidR="00894AAA" w:rsidRPr="00E23C44" w:rsidP="00CD5F3E" w14:paraId="35DA1B6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2026</w:t>
            </w:r>
          </w:p>
        </w:tc>
        <w:tc>
          <w:tcPr>
            <w:tcW w:w="645" w:type="dxa"/>
            <w:vAlign w:val="center"/>
          </w:tcPr>
          <w:p w:rsidR="00894AAA" w:rsidRPr="00E23C44" w:rsidP="00CD5F3E" w14:paraId="0B5A25E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2027</w:t>
            </w:r>
          </w:p>
        </w:tc>
        <w:tc>
          <w:tcPr>
            <w:tcW w:w="645" w:type="dxa"/>
            <w:vAlign w:val="center"/>
          </w:tcPr>
          <w:p w:rsidR="00894AAA" w:rsidRPr="00E23C44" w:rsidP="00CD5F3E" w14:paraId="1C6C961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2028</w:t>
            </w:r>
          </w:p>
        </w:tc>
        <w:tc>
          <w:tcPr>
            <w:tcW w:w="645" w:type="dxa"/>
            <w:vAlign w:val="center"/>
          </w:tcPr>
          <w:p w:rsidR="00894AAA" w:rsidRPr="00E23C44" w:rsidP="00CD5F3E" w14:paraId="0CC79AC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2029</w:t>
            </w:r>
          </w:p>
        </w:tc>
        <w:tc>
          <w:tcPr>
            <w:tcW w:w="645" w:type="dxa"/>
            <w:vAlign w:val="center"/>
          </w:tcPr>
          <w:p w:rsidR="00894AAA" w:rsidRPr="00E23C44" w:rsidP="00CD5F3E" w14:paraId="608A49C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2030</w:t>
            </w:r>
          </w:p>
        </w:tc>
        <w:tc>
          <w:tcPr>
            <w:tcW w:w="645" w:type="dxa"/>
            <w:vAlign w:val="center"/>
          </w:tcPr>
          <w:p w:rsidR="00894AAA" w:rsidRPr="00E23C44" w:rsidP="00CD5F3E" w14:paraId="343DC7B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2031</w:t>
            </w:r>
          </w:p>
        </w:tc>
        <w:tc>
          <w:tcPr>
            <w:tcW w:w="645" w:type="dxa"/>
            <w:vAlign w:val="center"/>
          </w:tcPr>
          <w:p w:rsidR="00894AAA" w:rsidRPr="00E23C44" w:rsidP="00CD5F3E" w14:paraId="412473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2032</w:t>
            </w:r>
          </w:p>
        </w:tc>
        <w:tc>
          <w:tcPr>
            <w:tcW w:w="645" w:type="dxa"/>
            <w:vAlign w:val="center"/>
          </w:tcPr>
          <w:p w:rsidR="00894AAA" w:rsidRPr="00E23C44" w:rsidP="00CD5F3E" w14:paraId="2E5FA2CE"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2033</w:t>
            </w:r>
          </w:p>
        </w:tc>
        <w:tc>
          <w:tcPr>
            <w:tcW w:w="653" w:type="dxa"/>
            <w:vAlign w:val="center"/>
          </w:tcPr>
          <w:p w:rsidR="00894AAA" w:rsidRPr="00E23C44" w:rsidP="00CD5F3E" w14:paraId="25F578D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2034</w:t>
            </w:r>
          </w:p>
        </w:tc>
      </w:tr>
      <w:tr w14:paraId="46CCCB2E" w14:textId="77777777" w:rsidTr="00E23C44">
        <w:tblPrEx>
          <w:tblW w:w="14537" w:type="dxa"/>
          <w:tblCellMar>
            <w:left w:w="0" w:type="dxa"/>
            <w:right w:w="0" w:type="dxa"/>
          </w:tblCellMar>
          <w:tblLook w:val="04A0"/>
        </w:tblPrEx>
        <w:trPr>
          <w:trHeight w:val="397"/>
        </w:trPr>
        <w:tc>
          <w:tcPr>
            <w:tcW w:w="280" w:type="dxa"/>
            <w:vAlign w:val="center"/>
          </w:tcPr>
          <w:p w:rsidR="00C66E9D" w:rsidRPr="00E23C44" w:rsidP="00C66E9D" w14:paraId="7D4F2B05" w14:textId="06FDED2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color w:val="000000"/>
                <w:kern w:val="0"/>
                <w:sz w:val="20"/>
                <w:szCs w:val="20"/>
                <w:lang w:val="ru-RU" w:eastAsia="en-US" w:bidi="ar-SA"/>
              </w:rPr>
              <w:t>1</w:t>
            </w:r>
          </w:p>
        </w:tc>
        <w:tc>
          <w:tcPr>
            <w:tcW w:w="1842" w:type="dxa"/>
            <w:vAlign w:val="center"/>
          </w:tcPr>
          <w:p w:rsidR="00C66E9D" w:rsidP="00C66E9D" w14:paraId="55452257"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 xml:space="preserve">Новая блочная котельная </w:t>
            </w:r>
          </w:p>
          <w:p w:rsidR="00C66E9D" w:rsidRPr="00E23C44" w:rsidP="00C66E9D" w14:paraId="61326AA2" w14:textId="105984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п. Береговой</w:t>
            </w:r>
          </w:p>
        </w:tc>
        <w:tc>
          <w:tcPr>
            <w:tcW w:w="1415" w:type="dxa"/>
            <w:vAlign w:val="center"/>
          </w:tcPr>
          <w:p w:rsidR="00C66E9D" w:rsidRPr="00E23C44" w:rsidP="00C66E9D" w14:paraId="6631A097" w14:textId="2C0381F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Природный газ</w:t>
            </w:r>
          </w:p>
        </w:tc>
        <w:tc>
          <w:tcPr>
            <w:tcW w:w="672" w:type="dxa"/>
            <w:vAlign w:val="center"/>
          </w:tcPr>
          <w:p w:rsidR="00C66E9D" w:rsidRPr="00E23C44" w:rsidP="00C66E9D" w14:paraId="18EAB599" w14:textId="6B92000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Гкал</w:t>
            </w:r>
          </w:p>
        </w:tc>
        <w:tc>
          <w:tcPr>
            <w:tcW w:w="645" w:type="dxa"/>
            <w:vAlign w:val="center"/>
          </w:tcPr>
          <w:p w:rsidR="00C66E9D" w:rsidRPr="00E23C44" w:rsidP="00C66E9D" w14:paraId="7F4561E8" w14:textId="102FED4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н/д</w:t>
            </w:r>
          </w:p>
        </w:tc>
        <w:tc>
          <w:tcPr>
            <w:tcW w:w="645" w:type="dxa"/>
            <w:vAlign w:val="center"/>
          </w:tcPr>
          <w:p w:rsidR="00C66E9D" w:rsidRPr="00E23C44" w:rsidP="00C66E9D" w14:paraId="23C9EB62" w14:textId="34F89F1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н/д</w:t>
            </w:r>
          </w:p>
        </w:tc>
        <w:tc>
          <w:tcPr>
            <w:tcW w:w="645" w:type="dxa"/>
            <w:vAlign w:val="center"/>
          </w:tcPr>
          <w:p w:rsidR="00C66E9D" w:rsidRPr="00E23C44" w:rsidP="00C66E9D" w14:paraId="1457C9DF" w14:textId="302233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051358">
              <w:rPr>
                <w:rFonts w:ascii="Times New Roman" w:hAnsi="Times New Roman" w:eastAsiaTheme="minorHAnsi" w:cs="Times New Roman"/>
                <w:kern w:val="0"/>
                <w:sz w:val="20"/>
                <w:szCs w:val="20"/>
                <w:lang w:val="ru-RU" w:eastAsia="en-US" w:bidi="ar-SA"/>
              </w:rPr>
              <w:t>н/д</w:t>
            </w:r>
          </w:p>
        </w:tc>
        <w:tc>
          <w:tcPr>
            <w:tcW w:w="645" w:type="dxa"/>
            <w:vAlign w:val="center"/>
          </w:tcPr>
          <w:p w:rsidR="00C66E9D" w:rsidRPr="00E23C44" w:rsidP="00C66E9D" w14:paraId="06E83D7E" w14:textId="674C5B2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н/д</w:t>
            </w:r>
          </w:p>
        </w:tc>
        <w:tc>
          <w:tcPr>
            <w:tcW w:w="645" w:type="dxa"/>
            <w:vAlign w:val="center"/>
          </w:tcPr>
          <w:p w:rsidR="00C66E9D" w:rsidRPr="00E23C44" w:rsidP="00C66E9D" w14:paraId="168BB735" w14:textId="6EE33F7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45" w:type="dxa"/>
            <w:vAlign w:val="center"/>
          </w:tcPr>
          <w:p w:rsidR="00C66E9D" w:rsidRPr="00E23C44" w:rsidP="00C66E9D" w14:paraId="09003B15" w14:textId="3E9EEB1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45" w:type="dxa"/>
            <w:vAlign w:val="center"/>
          </w:tcPr>
          <w:p w:rsidR="00C66E9D" w:rsidRPr="00E23C44" w:rsidP="00C66E9D" w14:paraId="68E74B66" w14:textId="1FC3B92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45" w:type="dxa"/>
            <w:vAlign w:val="center"/>
          </w:tcPr>
          <w:p w:rsidR="00C66E9D" w:rsidRPr="00E23C44" w:rsidP="00C66E9D" w14:paraId="0C447FCB" w14:textId="36F0E86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45" w:type="dxa"/>
            <w:vAlign w:val="center"/>
          </w:tcPr>
          <w:p w:rsidR="00C66E9D" w:rsidRPr="00E23C44" w:rsidP="00C66E9D" w14:paraId="3AE74C43" w14:textId="400E46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45" w:type="dxa"/>
            <w:vAlign w:val="center"/>
          </w:tcPr>
          <w:p w:rsidR="00C66E9D" w:rsidRPr="00E23C44" w:rsidP="00C66E9D" w14:paraId="5665850C" w14:textId="00C54DB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45" w:type="dxa"/>
            <w:vAlign w:val="center"/>
          </w:tcPr>
          <w:p w:rsidR="00C66E9D" w:rsidRPr="00E23C44" w:rsidP="00C66E9D" w14:paraId="0FAE0DFB" w14:textId="01835AE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45" w:type="dxa"/>
            <w:vAlign w:val="center"/>
          </w:tcPr>
          <w:p w:rsidR="00C66E9D" w:rsidRPr="00E23C44" w:rsidP="00C66E9D" w14:paraId="235B09E3" w14:textId="511299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45" w:type="dxa"/>
            <w:vAlign w:val="center"/>
          </w:tcPr>
          <w:p w:rsidR="00C66E9D" w:rsidRPr="00E23C44" w:rsidP="00C66E9D" w14:paraId="769709AD" w14:textId="723A4BDD">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45" w:type="dxa"/>
            <w:vAlign w:val="center"/>
          </w:tcPr>
          <w:p w:rsidR="00C66E9D" w:rsidRPr="00E23C44" w:rsidP="00C66E9D" w14:paraId="1B5B253D" w14:textId="7CFD69AE">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45" w:type="dxa"/>
            <w:vAlign w:val="center"/>
          </w:tcPr>
          <w:p w:rsidR="00C66E9D" w:rsidRPr="00E23C44" w:rsidP="00C66E9D" w14:paraId="12B06483" w14:textId="54BFB64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c>
          <w:tcPr>
            <w:tcW w:w="653" w:type="dxa"/>
            <w:vAlign w:val="center"/>
          </w:tcPr>
          <w:p w:rsidR="00C66E9D" w:rsidRPr="00E23C44" w:rsidP="00C66E9D" w14:paraId="140CB6C8" w14:textId="5C33D9D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C66E9D">
              <w:rPr>
                <w:rFonts w:ascii="Times New Roman" w:hAnsi="Times New Roman" w:eastAsiaTheme="minorHAnsi" w:cs="Times New Roman"/>
                <w:kern w:val="0"/>
                <w:sz w:val="20"/>
                <w:szCs w:val="20"/>
                <w:lang w:val="ru-RU" w:eastAsia="en-US" w:bidi="ar-SA"/>
              </w:rPr>
              <w:t>9033,0</w:t>
            </w:r>
          </w:p>
        </w:tc>
      </w:tr>
    </w:tbl>
    <w:p w:rsidR="0016040B" w:rsidP="000020B4" w14:paraId="133E0FE0" w14:textId="6484661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61.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потерь тепловой энергии при транспортировке</w:t>
      </w:r>
    </w:p>
    <w:tbl>
      <w:tblPr>
        <w:tblStyle w:val="TableGrid0"/>
        <w:tblW w:w="14526" w:type="dxa"/>
        <w:tblCellMar>
          <w:left w:w="0" w:type="dxa"/>
          <w:right w:w="0" w:type="dxa"/>
        </w:tblCellMar>
        <w:tblLook w:val="04A0"/>
      </w:tblPr>
      <w:tblGrid>
        <w:gridCol w:w="280"/>
        <w:gridCol w:w="2476"/>
        <w:gridCol w:w="1402"/>
        <w:gridCol w:w="587"/>
        <w:gridCol w:w="606"/>
        <w:gridCol w:w="606"/>
        <w:gridCol w:w="606"/>
        <w:gridCol w:w="606"/>
        <w:gridCol w:w="643"/>
        <w:gridCol w:w="643"/>
        <w:gridCol w:w="643"/>
        <w:gridCol w:w="643"/>
        <w:gridCol w:w="643"/>
        <w:gridCol w:w="643"/>
        <w:gridCol w:w="606"/>
        <w:gridCol w:w="606"/>
        <w:gridCol w:w="606"/>
        <w:gridCol w:w="560"/>
        <w:gridCol w:w="560"/>
        <w:gridCol w:w="561"/>
      </w:tblGrid>
      <w:tr w14:paraId="409B2F56" w14:textId="77777777" w:rsidTr="00051358">
        <w:tblPrEx>
          <w:tblW w:w="14526" w:type="dxa"/>
          <w:tblCellMar>
            <w:left w:w="0" w:type="dxa"/>
            <w:right w:w="0" w:type="dxa"/>
          </w:tblCellMar>
          <w:tblLook w:val="04A0"/>
        </w:tblPrEx>
        <w:trPr>
          <w:trHeight w:val="397"/>
        </w:trPr>
        <w:tc>
          <w:tcPr>
            <w:tcW w:w="281" w:type="dxa"/>
            <w:vMerge w:val="restart"/>
            <w:vAlign w:val="center"/>
          </w:tcPr>
          <w:p w:rsidR="0016040B" w:rsidRPr="00E23C44" w:rsidP="00FB5E1E" w14:paraId="57F9D18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 п/п</w:t>
            </w:r>
          </w:p>
        </w:tc>
        <w:tc>
          <w:tcPr>
            <w:tcW w:w="2479" w:type="dxa"/>
            <w:vMerge w:val="restart"/>
            <w:vAlign w:val="center"/>
          </w:tcPr>
          <w:p w:rsidR="0016040B" w:rsidRPr="00E23C44" w:rsidP="00FB5E1E" w14:paraId="25E77DB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Наименование котельной</w:t>
            </w:r>
          </w:p>
        </w:tc>
        <w:tc>
          <w:tcPr>
            <w:tcW w:w="1404" w:type="dxa"/>
            <w:vMerge w:val="restart"/>
            <w:vAlign w:val="center"/>
          </w:tcPr>
          <w:p w:rsidR="0016040B" w:rsidRPr="00E23C44" w:rsidP="00FB5E1E" w14:paraId="3CCE70E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Вид топлива</w:t>
            </w:r>
          </w:p>
        </w:tc>
        <w:tc>
          <w:tcPr>
            <w:tcW w:w="10362" w:type="dxa"/>
            <w:gridSpan w:val="17"/>
            <w:vAlign w:val="center"/>
          </w:tcPr>
          <w:p w:rsidR="0016040B" w:rsidRPr="00E23C44" w:rsidP="00FB5E1E" w14:paraId="56CE3A30" w14:textId="1F083C36">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Потери при транспортировке</w:t>
            </w:r>
          </w:p>
        </w:tc>
      </w:tr>
      <w:tr w14:paraId="4B171499" w14:textId="77777777" w:rsidTr="00051358">
        <w:tblPrEx>
          <w:tblW w:w="14526" w:type="dxa"/>
          <w:tblCellMar>
            <w:left w:w="0" w:type="dxa"/>
            <w:right w:w="0" w:type="dxa"/>
          </w:tblCellMar>
          <w:tblLook w:val="04A0"/>
        </w:tblPrEx>
        <w:trPr>
          <w:trHeight w:val="397"/>
        </w:trPr>
        <w:tc>
          <w:tcPr>
            <w:tcW w:w="281" w:type="dxa"/>
            <w:vMerge/>
            <w:vAlign w:val="center"/>
          </w:tcPr>
          <w:p w:rsidR="0016040B" w:rsidRPr="00E23C44" w:rsidP="00FB5E1E" w14:paraId="1C73BF4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2479" w:type="dxa"/>
            <w:vMerge/>
            <w:vAlign w:val="center"/>
          </w:tcPr>
          <w:p w:rsidR="0016040B" w:rsidRPr="00E23C44" w:rsidP="00FB5E1E" w14:paraId="1F7EA44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404" w:type="dxa"/>
            <w:vMerge/>
            <w:vAlign w:val="center"/>
          </w:tcPr>
          <w:p w:rsidR="0016040B" w:rsidRPr="00E23C44" w:rsidP="00FB5E1E" w14:paraId="5870C6D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587" w:type="dxa"/>
            <w:vAlign w:val="center"/>
          </w:tcPr>
          <w:p w:rsidR="0016040B" w:rsidRPr="00E23C44" w:rsidP="00FB5E1E" w14:paraId="79898696" w14:textId="0D3817F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Ед.</w:t>
            </w:r>
            <w:r w:rsidRPr="00E23C44" w:rsidR="00805CFD">
              <w:rPr>
                <w:rFonts w:ascii="Times New Roman" w:hAnsi="Times New Roman" w:eastAsiaTheme="minorHAnsi" w:cs="Times New Roman"/>
                <w:kern w:val="0"/>
                <w:sz w:val="20"/>
                <w:szCs w:val="20"/>
                <w:lang w:val="ru-RU" w:eastAsia="en-US" w:bidi="ar-SA"/>
              </w:rPr>
              <w:t xml:space="preserve"> </w:t>
            </w:r>
            <w:r w:rsidRPr="00E23C44">
              <w:rPr>
                <w:rFonts w:ascii="Times New Roman" w:hAnsi="Times New Roman" w:eastAsiaTheme="minorHAnsi" w:cs="Times New Roman"/>
                <w:kern w:val="0"/>
                <w:sz w:val="20"/>
                <w:szCs w:val="20"/>
                <w:lang w:val="ru-RU" w:eastAsia="en-US" w:bidi="ar-SA"/>
              </w:rPr>
              <w:t>изм.</w:t>
            </w:r>
          </w:p>
        </w:tc>
        <w:tc>
          <w:tcPr>
            <w:tcW w:w="606" w:type="dxa"/>
            <w:vAlign w:val="center"/>
          </w:tcPr>
          <w:p w:rsidR="0016040B" w:rsidRPr="00E23C44" w:rsidP="00FB5E1E" w14:paraId="2BFD3030"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2019</w:t>
            </w:r>
          </w:p>
        </w:tc>
        <w:tc>
          <w:tcPr>
            <w:tcW w:w="606" w:type="dxa"/>
            <w:vAlign w:val="center"/>
          </w:tcPr>
          <w:p w:rsidR="0016040B" w:rsidRPr="00E23C44" w:rsidP="00FB5E1E" w14:paraId="2B2E797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2020</w:t>
            </w:r>
          </w:p>
        </w:tc>
        <w:tc>
          <w:tcPr>
            <w:tcW w:w="606" w:type="dxa"/>
            <w:vAlign w:val="center"/>
          </w:tcPr>
          <w:p w:rsidR="0016040B" w:rsidRPr="00E23C44" w:rsidP="00FB5E1E" w14:paraId="30F72792"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2021</w:t>
            </w:r>
          </w:p>
        </w:tc>
        <w:tc>
          <w:tcPr>
            <w:tcW w:w="606" w:type="dxa"/>
            <w:vAlign w:val="center"/>
          </w:tcPr>
          <w:p w:rsidR="0016040B" w:rsidRPr="00E23C44" w:rsidP="00FB5E1E" w14:paraId="14B5D53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2022</w:t>
            </w:r>
          </w:p>
        </w:tc>
        <w:tc>
          <w:tcPr>
            <w:tcW w:w="643" w:type="dxa"/>
            <w:vAlign w:val="center"/>
          </w:tcPr>
          <w:p w:rsidR="0016040B" w:rsidRPr="00E23C44" w:rsidP="00FB5E1E" w14:paraId="1EC2971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2023</w:t>
            </w:r>
          </w:p>
        </w:tc>
        <w:tc>
          <w:tcPr>
            <w:tcW w:w="643" w:type="dxa"/>
            <w:vAlign w:val="center"/>
          </w:tcPr>
          <w:p w:rsidR="0016040B" w:rsidRPr="00E23C44" w:rsidP="00FB5E1E" w14:paraId="2A2C53CF"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2024</w:t>
            </w:r>
          </w:p>
        </w:tc>
        <w:tc>
          <w:tcPr>
            <w:tcW w:w="643" w:type="dxa"/>
            <w:vAlign w:val="center"/>
          </w:tcPr>
          <w:p w:rsidR="0016040B" w:rsidRPr="00E23C44" w:rsidP="00FB5E1E" w14:paraId="0197F3FC"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2025</w:t>
            </w:r>
          </w:p>
        </w:tc>
        <w:tc>
          <w:tcPr>
            <w:tcW w:w="643" w:type="dxa"/>
            <w:vAlign w:val="center"/>
          </w:tcPr>
          <w:p w:rsidR="0016040B" w:rsidRPr="00E23C44" w:rsidP="00FB5E1E" w14:paraId="3D77BE79"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2026</w:t>
            </w:r>
          </w:p>
        </w:tc>
        <w:tc>
          <w:tcPr>
            <w:tcW w:w="643" w:type="dxa"/>
            <w:vAlign w:val="center"/>
          </w:tcPr>
          <w:p w:rsidR="0016040B" w:rsidRPr="00E23C44" w:rsidP="00FB5E1E" w14:paraId="35D2FD1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2027</w:t>
            </w:r>
          </w:p>
        </w:tc>
        <w:tc>
          <w:tcPr>
            <w:tcW w:w="643" w:type="dxa"/>
            <w:vAlign w:val="center"/>
          </w:tcPr>
          <w:p w:rsidR="0016040B" w:rsidRPr="00E23C44" w:rsidP="00FB5E1E" w14:paraId="7A43B464"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2028</w:t>
            </w:r>
          </w:p>
        </w:tc>
        <w:tc>
          <w:tcPr>
            <w:tcW w:w="606" w:type="dxa"/>
            <w:vAlign w:val="center"/>
          </w:tcPr>
          <w:p w:rsidR="0016040B" w:rsidRPr="00E23C44" w:rsidP="00FB5E1E" w14:paraId="126C4F26"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2029</w:t>
            </w:r>
          </w:p>
        </w:tc>
        <w:tc>
          <w:tcPr>
            <w:tcW w:w="606" w:type="dxa"/>
            <w:vAlign w:val="center"/>
          </w:tcPr>
          <w:p w:rsidR="0016040B" w:rsidRPr="00E23C44" w:rsidP="00FB5E1E" w14:paraId="60253128"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2030</w:t>
            </w:r>
          </w:p>
        </w:tc>
        <w:tc>
          <w:tcPr>
            <w:tcW w:w="606" w:type="dxa"/>
            <w:vAlign w:val="center"/>
          </w:tcPr>
          <w:p w:rsidR="0016040B" w:rsidRPr="00E23C44" w:rsidP="00FB5E1E" w14:paraId="0DDBA8E5"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2031</w:t>
            </w:r>
          </w:p>
        </w:tc>
        <w:tc>
          <w:tcPr>
            <w:tcW w:w="557" w:type="dxa"/>
            <w:vAlign w:val="center"/>
          </w:tcPr>
          <w:p w:rsidR="0016040B" w:rsidRPr="00E23C44" w:rsidP="00FB5E1E" w14:paraId="3EEB191B"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2032</w:t>
            </w:r>
          </w:p>
        </w:tc>
        <w:tc>
          <w:tcPr>
            <w:tcW w:w="557" w:type="dxa"/>
            <w:vAlign w:val="center"/>
          </w:tcPr>
          <w:p w:rsidR="0016040B" w:rsidRPr="00E23C44" w:rsidP="00FB5E1E" w14:paraId="5C2EF85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2033</w:t>
            </w:r>
          </w:p>
        </w:tc>
        <w:tc>
          <w:tcPr>
            <w:tcW w:w="561" w:type="dxa"/>
            <w:vAlign w:val="center"/>
          </w:tcPr>
          <w:p w:rsidR="0016040B" w:rsidRPr="00E23C44" w:rsidP="00FB5E1E" w14:paraId="10F967FD"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kern w:val="0"/>
                <w:sz w:val="20"/>
                <w:szCs w:val="20"/>
                <w:lang w:val="ru-RU" w:eastAsia="en-US" w:bidi="ar-SA"/>
              </w:rPr>
              <w:t>2034</w:t>
            </w:r>
          </w:p>
        </w:tc>
      </w:tr>
      <w:tr w14:paraId="5C9E8043" w14:textId="77777777" w:rsidTr="00051358">
        <w:tblPrEx>
          <w:tblW w:w="14526" w:type="dxa"/>
          <w:tblCellMar>
            <w:left w:w="0" w:type="dxa"/>
            <w:right w:w="0" w:type="dxa"/>
          </w:tblCellMar>
          <w:tblLook w:val="04A0"/>
        </w:tblPrEx>
        <w:trPr>
          <w:trHeight w:val="397"/>
        </w:trPr>
        <w:tc>
          <w:tcPr>
            <w:tcW w:w="281" w:type="dxa"/>
            <w:vAlign w:val="center"/>
          </w:tcPr>
          <w:p w:rsidR="003B0189" w:rsidRPr="00E23C44" w:rsidP="003B0189" w14:paraId="4F7E1A8E" w14:textId="7FCA1A78">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E23C44">
              <w:rPr>
                <w:rFonts w:ascii="Times New Roman" w:hAnsi="Times New Roman" w:eastAsiaTheme="minorHAnsi" w:cs="Times New Roman"/>
                <w:color w:val="000000"/>
                <w:kern w:val="0"/>
                <w:sz w:val="20"/>
                <w:szCs w:val="20"/>
                <w:lang w:val="ru-RU" w:eastAsia="en-US" w:bidi="ar-SA"/>
              </w:rPr>
              <w:t>1</w:t>
            </w:r>
          </w:p>
        </w:tc>
        <w:tc>
          <w:tcPr>
            <w:tcW w:w="2479" w:type="dxa"/>
            <w:vAlign w:val="center"/>
          </w:tcPr>
          <w:p w:rsidR="00402A96" w:rsidP="003B0189" w14:paraId="2EEB0BD3" w14:textId="7777777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 xml:space="preserve">Новая блочная котельная </w:t>
            </w:r>
          </w:p>
          <w:p w:rsidR="003B0189" w:rsidRPr="00E23C44" w:rsidP="003B0189" w14:paraId="33CDA5C9" w14:textId="1E9AACF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п. Береговой</w:t>
            </w:r>
          </w:p>
        </w:tc>
        <w:tc>
          <w:tcPr>
            <w:tcW w:w="1404" w:type="dxa"/>
            <w:vAlign w:val="center"/>
          </w:tcPr>
          <w:p w:rsidR="003B0189" w:rsidRPr="00E23C44" w:rsidP="003B0189" w14:paraId="735DCE95" w14:textId="2D0745FB">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Природный газ</w:t>
            </w:r>
          </w:p>
        </w:tc>
        <w:tc>
          <w:tcPr>
            <w:tcW w:w="587" w:type="dxa"/>
            <w:vAlign w:val="center"/>
          </w:tcPr>
          <w:p w:rsidR="003B0189" w:rsidRPr="00E23C44" w:rsidP="003B0189" w14:paraId="70CB1DAA" w14:textId="2A7D04D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Гкал</w:t>
            </w:r>
          </w:p>
        </w:tc>
        <w:tc>
          <w:tcPr>
            <w:tcW w:w="606" w:type="dxa"/>
            <w:vAlign w:val="center"/>
          </w:tcPr>
          <w:p w:rsidR="003B0189" w:rsidRPr="00E23C44" w:rsidP="003B0189" w14:paraId="3B3E068F" w14:textId="4D88F9BA">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н/д</w:t>
            </w:r>
          </w:p>
        </w:tc>
        <w:tc>
          <w:tcPr>
            <w:tcW w:w="606" w:type="dxa"/>
            <w:vAlign w:val="center"/>
          </w:tcPr>
          <w:p w:rsidR="003B0189" w:rsidRPr="00E23C44" w:rsidP="003B0189" w14:paraId="558E62E8" w14:textId="4B178B51">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н/д</w:t>
            </w:r>
          </w:p>
        </w:tc>
        <w:tc>
          <w:tcPr>
            <w:tcW w:w="606" w:type="dxa"/>
            <w:vAlign w:val="center"/>
          </w:tcPr>
          <w:p w:rsidR="003B0189" w:rsidRPr="00E23C44" w:rsidP="003B0189" w14:paraId="527538A5" w14:textId="3615FFE4">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н/д</w:t>
            </w:r>
          </w:p>
        </w:tc>
        <w:tc>
          <w:tcPr>
            <w:tcW w:w="606" w:type="dxa"/>
            <w:vAlign w:val="center"/>
          </w:tcPr>
          <w:p w:rsidR="003B0189" w:rsidRPr="00E23C44" w:rsidP="003B0189" w14:paraId="760AEE06" w14:textId="6B1BDFA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н/д</w:t>
            </w:r>
          </w:p>
        </w:tc>
        <w:tc>
          <w:tcPr>
            <w:tcW w:w="643" w:type="dxa"/>
            <w:vAlign w:val="center"/>
          </w:tcPr>
          <w:p w:rsidR="003B0189" w:rsidRPr="00E23C44" w:rsidP="003B0189" w14:paraId="1C5A6573" w14:textId="0FAE358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2577,0</w:t>
            </w:r>
          </w:p>
        </w:tc>
        <w:tc>
          <w:tcPr>
            <w:tcW w:w="643" w:type="dxa"/>
            <w:vAlign w:val="center"/>
          </w:tcPr>
          <w:p w:rsidR="003B0189" w:rsidRPr="00E23C44" w:rsidP="003B0189" w14:paraId="52F2BDA0" w14:textId="7E5D6C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2448,2</w:t>
            </w:r>
          </w:p>
        </w:tc>
        <w:tc>
          <w:tcPr>
            <w:tcW w:w="643" w:type="dxa"/>
            <w:vAlign w:val="center"/>
          </w:tcPr>
          <w:p w:rsidR="003B0189" w:rsidRPr="00E23C44" w:rsidP="003B0189" w14:paraId="45617C97" w14:textId="1D01AE7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2325,8</w:t>
            </w:r>
          </w:p>
        </w:tc>
        <w:tc>
          <w:tcPr>
            <w:tcW w:w="643" w:type="dxa"/>
            <w:vAlign w:val="center"/>
          </w:tcPr>
          <w:p w:rsidR="003B0189" w:rsidRPr="00E23C44" w:rsidP="003B0189" w14:paraId="47F5820C" w14:textId="03B5E8DF">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2209,5</w:t>
            </w:r>
          </w:p>
        </w:tc>
        <w:tc>
          <w:tcPr>
            <w:tcW w:w="643" w:type="dxa"/>
            <w:vAlign w:val="center"/>
          </w:tcPr>
          <w:p w:rsidR="003B0189" w:rsidRPr="00E23C44" w:rsidP="003B0189" w14:paraId="308AF45B" w14:textId="21A078E3">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2099,0</w:t>
            </w:r>
          </w:p>
        </w:tc>
        <w:tc>
          <w:tcPr>
            <w:tcW w:w="643" w:type="dxa"/>
            <w:vAlign w:val="center"/>
          </w:tcPr>
          <w:p w:rsidR="003B0189" w:rsidRPr="00E23C44" w:rsidP="003B0189" w14:paraId="5DCD1369" w14:textId="52DB17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1994,1</w:t>
            </w:r>
          </w:p>
        </w:tc>
        <w:tc>
          <w:tcPr>
            <w:tcW w:w="606" w:type="dxa"/>
            <w:vAlign w:val="center"/>
          </w:tcPr>
          <w:p w:rsidR="003B0189" w:rsidRPr="00E23C44" w:rsidP="003B0189" w14:paraId="1F6E8082" w14:textId="5EC2645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1894,4</w:t>
            </w:r>
          </w:p>
        </w:tc>
        <w:tc>
          <w:tcPr>
            <w:tcW w:w="606" w:type="dxa"/>
            <w:vAlign w:val="center"/>
          </w:tcPr>
          <w:p w:rsidR="003B0189" w:rsidRPr="00E23C44" w:rsidP="003B0189" w14:paraId="6D44BB23" w14:textId="5138E742">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1799,6</w:t>
            </w:r>
          </w:p>
        </w:tc>
        <w:tc>
          <w:tcPr>
            <w:tcW w:w="606" w:type="dxa"/>
            <w:vAlign w:val="center"/>
          </w:tcPr>
          <w:p w:rsidR="003B0189" w:rsidRPr="00E23C44" w:rsidP="003B0189" w14:paraId="00CC2B99" w14:textId="7558D8B7">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1709,7</w:t>
            </w:r>
          </w:p>
        </w:tc>
        <w:tc>
          <w:tcPr>
            <w:tcW w:w="557" w:type="dxa"/>
            <w:vAlign w:val="center"/>
          </w:tcPr>
          <w:p w:rsidR="003B0189" w:rsidRPr="00E23C44" w:rsidP="003B0189" w14:paraId="33B1460E" w14:textId="57188D5C">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1624,2</w:t>
            </w:r>
          </w:p>
        </w:tc>
        <w:tc>
          <w:tcPr>
            <w:tcW w:w="557" w:type="dxa"/>
            <w:vAlign w:val="center"/>
          </w:tcPr>
          <w:p w:rsidR="003B0189" w:rsidRPr="00E23C44" w:rsidP="003B0189" w14:paraId="32D946C7" w14:textId="1FB72C99">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1543,0</w:t>
            </w:r>
          </w:p>
        </w:tc>
        <w:tc>
          <w:tcPr>
            <w:tcW w:w="561" w:type="dxa"/>
            <w:vAlign w:val="center"/>
          </w:tcPr>
          <w:p w:rsidR="003B0189" w:rsidRPr="00E23C44" w:rsidP="003B0189" w14:paraId="547D0E68" w14:textId="38704BE5">
            <w:pPr>
              <w:widowControl/>
              <w:suppressAutoHyphens w:val="0"/>
              <w:spacing w:after="0" w:line="240" w:lineRule="auto"/>
              <w:jc w:val="center"/>
              <w:rPr>
                <w:rFonts w:ascii="Times New Roman" w:hAnsi="Times New Roman" w:eastAsiaTheme="minorHAnsi" w:cs="Times New Roman"/>
                <w:kern w:val="0"/>
                <w:sz w:val="20"/>
                <w:szCs w:val="20"/>
                <w:lang w:val="ru-RU" w:eastAsia="en-US" w:bidi="ar-SA"/>
              </w:rPr>
            </w:pPr>
            <w:r w:rsidRPr="00402A96">
              <w:rPr>
                <w:rFonts w:ascii="Times New Roman" w:hAnsi="Times New Roman" w:eastAsiaTheme="minorHAnsi" w:cs="Times New Roman"/>
                <w:kern w:val="0"/>
                <w:sz w:val="20"/>
                <w:szCs w:val="20"/>
                <w:lang w:val="ru-RU" w:eastAsia="en-US" w:bidi="ar-SA"/>
              </w:rPr>
              <w:t>1465,8</w:t>
            </w:r>
          </w:p>
        </w:tc>
      </w:tr>
    </w:tbl>
    <w:p w:rsidR="0016040B" w:rsidP="001E4BC7" w14:paraId="78BFF155" w14:textId="0EC83E5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62. </w:t>
      </w:r>
      <w:r w:rsidRPr="00C57B74">
        <w:rPr>
          <w:rFonts w:ascii="Times New Roman" w:eastAsia="Microsoft YaHei" w:hAnsi="Times New Roman" w:cs="Times New Roman"/>
          <w:b w:val="0"/>
          <w:bCs/>
          <w:i/>
          <w:color w:val="auto"/>
          <w:spacing w:val="-5"/>
          <w:kern w:val="0"/>
          <w:sz w:val="24"/>
          <w:szCs w:val="24"/>
          <w:lang w:val="ru-RU" w:eastAsia="en-US" w:bidi="ar-SA"/>
        </w:rPr>
        <w:t>Прогнозные значения выработки тепловой энергии источниками тепловой энергии</w:t>
      </w:r>
    </w:p>
    <w:tbl>
      <w:tblPr>
        <w:tblStyle w:val="TableGrid0"/>
        <w:tblW w:w="14567" w:type="dxa"/>
        <w:tblCellMar>
          <w:left w:w="0" w:type="dxa"/>
          <w:right w:w="0" w:type="dxa"/>
        </w:tblCellMar>
        <w:tblLook w:val="04A0"/>
      </w:tblPr>
      <w:tblGrid>
        <w:gridCol w:w="330"/>
        <w:gridCol w:w="2359"/>
        <w:gridCol w:w="1372"/>
        <w:gridCol w:w="430"/>
        <w:gridCol w:w="632"/>
        <w:gridCol w:w="634"/>
        <w:gridCol w:w="635"/>
        <w:gridCol w:w="635"/>
        <w:gridCol w:w="635"/>
        <w:gridCol w:w="635"/>
        <w:gridCol w:w="635"/>
        <w:gridCol w:w="635"/>
        <w:gridCol w:w="635"/>
        <w:gridCol w:w="635"/>
        <w:gridCol w:w="635"/>
        <w:gridCol w:w="635"/>
        <w:gridCol w:w="635"/>
        <w:gridCol w:w="635"/>
        <w:gridCol w:w="595"/>
        <w:gridCol w:w="595"/>
      </w:tblGrid>
      <w:tr w14:paraId="5C17BB6E" w14:textId="77777777" w:rsidTr="00E23C44">
        <w:tblPrEx>
          <w:tblW w:w="14567" w:type="dxa"/>
          <w:tblCellMar>
            <w:left w:w="0" w:type="dxa"/>
            <w:right w:w="0" w:type="dxa"/>
          </w:tblCellMar>
          <w:tblLook w:val="04A0"/>
        </w:tblPrEx>
        <w:trPr>
          <w:trHeight w:val="454"/>
        </w:trPr>
        <w:tc>
          <w:tcPr>
            <w:tcW w:w="330" w:type="dxa"/>
            <w:vMerge w:val="restart"/>
            <w:vAlign w:val="center"/>
          </w:tcPr>
          <w:p w:rsidR="00894AAA" w:rsidRPr="00402A96" w:rsidP="00B64B34" w14:paraId="1B2BB574"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 п/п</w:t>
            </w:r>
          </w:p>
        </w:tc>
        <w:tc>
          <w:tcPr>
            <w:tcW w:w="2359" w:type="dxa"/>
            <w:vMerge w:val="restart"/>
            <w:vAlign w:val="center"/>
          </w:tcPr>
          <w:p w:rsidR="00894AAA" w:rsidRPr="00402A96" w:rsidP="00B64B34" w14:paraId="76DCE706"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Наименование котельной</w:t>
            </w:r>
          </w:p>
        </w:tc>
        <w:tc>
          <w:tcPr>
            <w:tcW w:w="1372" w:type="dxa"/>
            <w:vMerge w:val="restart"/>
            <w:vAlign w:val="center"/>
          </w:tcPr>
          <w:p w:rsidR="00894AAA" w:rsidRPr="00402A96" w:rsidP="00B64B34" w14:paraId="1397C0C0"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Вид топлива</w:t>
            </w:r>
          </w:p>
        </w:tc>
        <w:tc>
          <w:tcPr>
            <w:tcW w:w="10506" w:type="dxa"/>
            <w:gridSpan w:val="17"/>
            <w:vAlign w:val="center"/>
          </w:tcPr>
          <w:p w:rsidR="00894AAA" w:rsidRPr="00402A96" w:rsidP="00B64B34" w14:paraId="3FCA4B0F"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Выработка тепловой энергии</w:t>
            </w:r>
          </w:p>
        </w:tc>
      </w:tr>
      <w:tr w14:paraId="3239157A" w14:textId="77777777" w:rsidTr="00E23C44">
        <w:tblPrEx>
          <w:tblW w:w="14567" w:type="dxa"/>
          <w:tblCellMar>
            <w:left w:w="0" w:type="dxa"/>
            <w:right w:w="0" w:type="dxa"/>
          </w:tblCellMar>
          <w:tblLook w:val="04A0"/>
        </w:tblPrEx>
        <w:trPr>
          <w:trHeight w:val="454"/>
        </w:trPr>
        <w:tc>
          <w:tcPr>
            <w:tcW w:w="330" w:type="dxa"/>
            <w:vMerge/>
            <w:vAlign w:val="center"/>
          </w:tcPr>
          <w:p w:rsidR="00894AAA" w:rsidRPr="00402A96" w:rsidP="00B64B34" w14:paraId="157E63AC"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2359" w:type="dxa"/>
            <w:vMerge/>
            <w:vAlign w:val="center"/>
          </w:tcPr>
          <w:p w:rsidR="00894AAA" w:rsidRPr="00402A96" w:rsidP="00B64B34" w14:paraId="2CC288DD"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1372" w:type="dxa"/>
            <w:vMerge/>
            <w:vAlign w:val="center"/>
          </w:tcPr>
          <w:p w:rsidR="00894AAA" w:rsidRPr="00402A96" w:rsidP="00B64B34" w14:paraId="3E0955C9" w14:textId="77777777">
            <w:pPr>
              <w:widowControl/>
              <w:suppressAutoHyphens w:val="0"/>
              <w:spacing w:after="0" w:line="240" w:lineRule="auto"/>
              <w:jc w:val="center"/>
              <w:rPr>
                <w:rFonts w:ascii="Times New Roman" w:eastAsia="Times New Roman" w:hAnsi="Times New Roman" w:cs="Times New Roman"/>
                <w:kern w:val="0"/>
                <w:sz w:val="18"/>
                <w:szCs w:val="18"/>
                <w:lang w:val="ru-RU" w:eastAsia="ru-RU" w:bidi="ar-SA"/>
              </w:rPr>
            </w:pPr>
          </w:p>
        </w:tc>
        <w:tc>
          <w:tcPr>
            <w:tcW w:w="430" w:type="dxa"/>
            <w:vAlign w:val="center"/>
          </w:tcPr>
          <w:p w:rsidR="00894AAA" w:rsidRPr="00402A96" w:rsidP="00B64B34" w14:paraId="072CCF26" w14:textId="6C94D6D1">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Ед.</w:t>
            </w:r>
            <w:r w:rsidRPr="00402A96" w:rsidR="00805CFD">
              <w:rPr>
                <w:rFonts w:ascii="Times New Roman" w:hAnsi="Times New Roman" w:eastAsiaTheme="minorHAnsi" w:cs="Times New Roman"/>
                <w:kern w:val="0"/>
                <w:sz w:val="18"/>
                <w:szCs w:val="18"/>
                <w:lang w:val="ru-RU" w:eastAsia="en-US" w:bidi="ar-SA"/>
              </w:rPr>
              <w:t xml:space="preserve"> </w:t>
            </w:r>
            <w:r w:rsidRPr="00402A96">
              <w:rPr>
                <w:rFonts w:ascii="Times New Roman" w:hAnsi="Times New Roman" w:eastAsiaTheme="minorHAnsi" w:cs="Times New Roman"/>
                <w:kern w:val="0"/>
                <w:sz w:val="18"/>
                <w:szCs w:val="18"/>
                <w:lang w:val="ru-RU" w:eastAsia="en-US" w:bidi="ar-SA"/>
              </w:rPr>
              <w:t>изм.</w:t>
            </w:r>
          </w:p>
        </w:tc>
        <w:tc>
          <w:tcPr>
            <w:tcW w:w="632" w:type="dxa"/>
            <w:vAlign w:val="center"/>
          </w:tcPr>
          <w:p w:rsidR="00894AAA" w:rsidRPr="00402A96" w:rsidP="00B64B34" w14:paraId="5D139116"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2019</w:t>
            </w:r>
          </w:p>
        </w:tc>
        <w:tc>
          <w:tcPr>
            <w:tcW w:w="634" w:type="dxa"/>
            <w:vAlign w:val="center"/>
          </w:tcPr>
          <w:p w:rsidR="00894AAA" w:rsidRPr="00402A96" w:rsidP="00B64B34" w14:paraId="52B1E03E"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2020</w:t>
            </w:r>
          </w:p>
        </w:tc>
        <w:tc>
          <w:tcPr>
            <w:tcW w:w="635" w:type="dxa"/>
            <w:vAlign w:val="center"/>
          </w:tcPr>
          <w:p w:rsidR="00894AAA" w:rsidRPr="00402A96" w:rsidP="00B64B34" w14:paraId="0CF48FE8"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2021</w:t>
            </w:r>
          </w:p>
        </w:tc>
        <w:tc>
          <w:tcPr>
            <w:tcW w:w="635" w:type="dxa"/>
            <w:vAlign w:val="center"/>
          </w:tcPr>
          <w:p w:rsidR="00894AAA" w:rsidRPr="00402A96" w:rsidP="00B64B34" w14:paraId="1D41618B"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2022</w:t>
            </w:r>
          </w:p>
        </w:tc>
        <w:tc>
          <w:tcPr>
            <w:tcW w:w="635" w:type="dxa"/>
            <w:vAlign w:val="center"/>
          </w:tcPr>
          <w:p w:rsidR="00894AAA" w:rsidRPr="00402A96" w:rsidP="00B64B34" w14:paraId="7047D60E"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2023</w:t>
            </w:r>
          </w:p>
        </w:tc>
        <w:tc>
          <w:tcPr>
            <w:tcW w:w="635" w:type="dxa"/>
            <w:vAlign w:val="center"/>
          </w:tcPr>
          <w:p w:rsidR="00894AAA" w:rsidRPr="00402A96" w:rsidP="00B64B34" w14:paraId="0EEBB8A5"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2024</w:t>
            </w:r>
          </w:p>
        </w:tc>
        <w:tc>
          <w:tcPr>
            <w:tcW w:w="635" w:type="dxa"/>
            <w:vAlign w:val="center"/>
          </w:tcPr>
          <w:p w:rsidR="00894AAA" w:rsidRPr="00402A96" w:rsidP="00B64B34" w14:paraId="0417589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2025</w:t>
            </w:r>
          </w:p>
        </w:tc>
        <w:tc>
          <w:tcPr>
            <w:tcW w:w="635" w:type="dxa"/>
            <w:vAlign w:val="center"/>
          </w:tcPr>
          <w:p w:rsidR="00894AAA" w:rsidRPr="00402A96" w:rsidP="00B64B34" w14:paraId="0EAECA70"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2026</w:t>
            </w:r>
          </w:p>
        </w:tc>
        <w:tc>
          <w:tcPr>
            <w:tcW w:w="635" w:type="dxa"/>
            <w:vAlign w:val="center"/>
          </w:tcPr>
          <w:p w:rsidR="00894AAA" w:rsidRPr="00402A96" w:rsidP="00B64B34" w14:paraId="6298F0E5"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2027</w:t>
            </w:r>
          </w:p>
        </w:tc>
        <w:tc>
          <w:tcPr>
            <w:tcW w:w="635" w:type="dxa"/>
            <w:vAlign w:val="center"/>
          </w:tcPr>
          <w:p w:rsidR="00894AAA" w:rsidRPr="00402A96" w:rsidP="00B64B34" w14:paraId="205E629A"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2028</w:t>
            </w:r>
          </w:p>
        </w:tc>
        <w:tc>
          <w:tcPr>
            <w:tcW w:w="635" w:type="dxa"/>
            <w:vAlign w:val="center"/>
          </w:tcPr>
          <w:p w:rsidR="00894AAA" w:rsidRPr="00402A96" w:rsidP="00B64B34" w14:paraId="5FF96684"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2029</w:t>
            </w:r>
          </w:p>
        </w:tc>
        <w:tc>
          <w:tcPr>
            <w:tcW w:w="635" w:type="dxa"/>
            <w:vAlign w:val="center"/>
          </w:tcPr>
          <w:p w:rsidR="00894AAA" w:rsidRPr="00402A96" w:rsidP="00B64B34" w14:paraId="7DDEB51C"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2030</w:t>
            </w:r>
          </w:p>
        </w:tc>
        <w:tc>
          <w:tcPr>
            <w:tcW w:w="635" w:type="dxa"/>
            <w:vAlign w:val="center"/>
          </w:tcPr>
          <w:p w:rsidR="00894AAA" w:rsidRPr="00402A96" w:rsidP="00B64B34" w14:paraId="63D6E73C"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2031</w:t>
            </w:r>
          </w:p>
        </w:tc>
        <w:tc>
          <w:tcPr>
            <w:tcW w:w="635" w:type="dxa"/>
            <w:vAlign w:val="center"/>
          </w:tcPr>
          <w:p w:rsidR="00894AAA" w:rsidRPr="00402A96" w:rsidP="00B64B34" w14:paraId="4671D093"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2032</w:t>
            </w:r>
          </w:p>
        </w:tc>
        <w:tc>
          <w:tcPr>
            <w:tcW w:w="595" w:type="dxa"/>
            <w:vAlign w:val="center"/>
          </w:tcPr>
          <w:p w:rsidR="00894AAA" w:rsidRPr="00402A96" w:rsidP="00B64B34" w14:paraId="175B60D6"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2033</w:t>
            </w:r>
          </w:p>
        </w:tc>
        <w:tc>
          <w:tcPr>
            <w:tcW w:w="595" w:type="dxa"/>
            <w:vAlign w:val="center"/>
          </w:tcPr>
          <w:p w:rsidR="00894AAA" w:rsidRPr="00402A96" w:rsidP="00B64B34" w14:paraId="279EA585" w14:textId="77777777">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2034</w:t>
            </w:r>
          </w:p>
        </w:tc>
      </w:tr>
      <w:tr w14:paraId="151A35AF" w14:textId="77777777" w:rsidTr="00E23C44">
        <w:tblPrEx>
          <w:tblW w:w="14567" w:type="dxa"/>
          <w:tblCellMar>
            <w:left w:w="0" w:type="dxa"/>
            <w:right w:w="0" w:type="dxa"/>
          </w:tblCellMar>
          <w:tblLook w:val="04A0"/>
        </w:tblPrEx>
        <w:trPr>
          <w:trHeight w:val="454"/>
        </w:trPr>
        <w:tc>
          <w:tcPr>
            <w:tcW w:w="330" w:type="dxa"/>
            <w:vAlign w:val="center"/>
          </w:tcPr>
          <w:p w:rsidR="00402A96" w:rsidRPr="00402A96" w:rsidP="00402A96" w14:paraId="52F9AB7B" w14:textId="4443E33A">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color w:val="000000"/>
                <w:kern w:val="0"/>
                <w:sz w:val="18"/>
                <w:szCs w:val="18"/>
                <w:lang w:val="ru-RU" w:eastAsia="en-US" w:bidi="ar-SA"/>
              </w:rPr>
              <w:t>1</w:t>
            </w:r>
          </w:p>
        </w:tc>
        <w:tc>
          <w:tcPr>
            <w:tcW w:w="2359" w:type="dxa"/>
            <w:vAlign w:val="center"/>
          </w:tcPr>
          <w:p w:rsidR="00402A96" w:rsidRPr="00402A96" w:rsidP="00402A96" w14:paraId="4F34766F" w14:textId="1257C7A0">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Новая блочная котельная п. Береговой</w:t>
            </w:r>
          </w:p>
        </w:tc>
        <w:tc>
          <w:tcPr>
            <w:tcW w:w="1372" w:type="dxa"/>
            <w:vAlign w:val="center"/>
          </w:tcPr>
          <w:p w:rsidR="00402A96" w:rsidRPr="00402A96" w:rsidP="00402A96" w14:paraId="2AB0579E" w14:textId="18DB0806">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Природный газ</w:t>
            </w:r>
          </w:p>
        </w:tc>
        <w:tc>
          <w:tcPr>
            <w:tcW w:w="430" w:type="dxa"/>
            <w:vAlign w:val="center"/>
          </w:tcPr>
          <w:p w:rsidR="00402A96" w:rsidRPr="00402A96" w:rsidP="00402A96" w14:paraId="4A1E1354" w14:textId="24F5B879">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Гкал</w:t>
            </w:r>
          </w:p>
        </w:tc>
        <w:tc>
          <w:tcPr>
            <w:tcW w:w="632" w:type="dxa"/>
            <w:vAlign w:val="center"/>
          </w:tcPr>
          <w:p w:rsidR="00402A96" w:rsidRPr="00402A96" w:rsidP="00402A96" w14:paraId="7ED84990" w14:textId="6364D562">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20"/>
                <w:szCs w:val="20"/>
                <w:lang w:val="ru-RU" w:eastAsia="en-US" w:bidi="ar-SA"/>
              </w:rPr>
              <w:t>н/д</w:t>
            </w:r>
          </w:p>
        </w:tc>
        <w:tc>
          <w:tcPr>
            <w:tcW w:w="634" w:type="dxa"/>
            <w:vAlign w:val="center"/>
          </w:tcPr>
          <w:p w:rsidR="00402A96" w:rsidRPr="00402A96" w:rsidP="00402A96" w14:paraId="4A8B2787" w14:textId="714B1DEF">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20"/>
                <w:szCs w:val="20"/>
                <w:lang w:val="ru-RU" w:eastAsia="en-US" w:bidi="ar-SA"/>
              </w:rPr>
              <w:t>н/д</w:t>
            </w:r>
          </w:p>
        </w:tc>
        <w:tc>
          <w:tcPr>
            <w:tcW w:w="635" w:type="dxa"/>
            <w:vAlign w:val="center"/>
          </w:tcPr>
          <w:p w:rsidR="00402A96" w:rsidRPr="00402A96" w:rsidP="00402A96" w14:paraId="57783697" w14:textId="4646AF76">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20"/>
                <w:szCs w:val="20"/>
                <w:lang w:val="ru-RU" w:eastAsia="en-US" w:bidi="ar-SA"/>
              </w:rPr>
              <w:t>н/д</w:t>
            </w:r>
          </w:p>
        </w:tc>
        <w:tc>
          <w:tcPr>
            <w:tcW w:w="635" w:type="dxa"/>
            <w:vAlign w:val="center"/>
          </w:tcPr>
          <w:p w:rsidR="00402A96" w:rsidRPr="00402A96" w:rsidP="00402A96" w14:paraId="39D322CF" w14:textId="68D47AEF">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20"/>
                <w:szCs w:val="20"/>
                <w:lang w:val="ru-RU" w:eastAsia="en-US" w:bidi="ar-SA"/>
              </w:rPr>
              <w:t>н/д</w:t>
            </w:r>
          </w:p>
        </w:tc>
        <w:tc>
          <w:tcPr>
            <w:tcW w:w="635" w:type="dxa"/>
            <w:vAlign w:val="center"/>
          </w:tcPr>
          <w:p w:rsidR="00402A96" w:rsidRPr="00402A96" w:rsidP="00402A96" w14:paraId="73EB44E0" w14:textId="275328FC">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12008,0</w:t>
            </w:r>
          </w:p>
        </w:tc>
        <w:tc>
          <w:tcPr>
            <w:tcW w:w="635" w:type="dxa"/>
            <w:vAlign w:val="center"/>
          </w:tcPr>
          <w:p w:rsidR="00402A96" w:rsidRPr="00402A96" w:rsidP="00402A96" w14:paraId="23BE31E0" w14:textId="1912C182">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11879,1</w:t>
            </w:r>
          </w:p>
        </w:tc>
        <w:tc>
          <w:tcPr>
            <w:tcW w:w="635" w:type="dxa"/>
            <w:vAlign w:val="center"/>
          </w:tcPr>
          <w:p w:rsidR="00402A96" w:rsidRPr="00402A96" w:rsidP="00402A96" w14:paraId="528C1273" w14:textId="43814E76">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11756,7</w:t>
            </w:r>
          </w:p>
        </w:tc>
        <w:tc>
          <w:tcPr>
            <w:tcW w:w="635" w:type="dxa"/>
            <w:vAlign w:val="center"/>
          </w:tcPr>
          <w:p w:rsidR="00402A96" w:rsidRPr="00402A96" w:rsidP="00402A96" w14:paraId="62ACA8D5" w14:textId="247AAF39">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11640,4</w:t>
            </w:r>
          </w:p>
        </w:tc>
        <w:tc>
          <w:tcPr>
            <w:tcW w:w="635" w:type="dxa"/>
            <w:vAlign w:val="center"/>
          </w:tcPr>
          <w:p w:rsidR="00402A96" w:rsidRPr="00402A96" w:rsidP="00402A96" w14:paraId="14D5D22B" w14:textId="65DB57D3">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11530,0</w:t>
            </w:r>
          </w:p>
        </w:tc>
        <w:tc>
          <w:tcPr>
            <w:tcW w:w="635" w:type="dxa"/>
            <w:vAlign w:val="center"/>
          </w:tcPr>
          <w:p w:rsidR="00402A96" w:rsidRPr="00402A96" w:rsidP="00402A96" w14:paraId="69EC667A" w14:textId="688BF7C9">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11425,0</w:t>
            </w:r>
          </w:p>
        </w:tc>
        <w:tc>
          <w:tcPr>
            <w:tcW w:w="635" w:type="dxa"/>
            <w:vAlign w:val="center"/>
          </w:tcPr>
          <w:p w:rsidR="00402A96" w:rsidRPr="00402A96" w:rsidP="00402A96" w14:paraId="2D2452A1" w14:textId="0FFF0368">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11325,3</w:t>
            </w:r>
          </w:p>
        </w:tc>
        <w:tc>
          <w:tcPr>
            <w:tcW w:w="635" w:type="dxa"/>
            <w:vAlign w:val="center"/>
          </w:tcPr>
          <w:p w:rsidR="00402A96" w:rsidRPr="00402A96" w:rsidP="00402A96" w14:paraId="6582AB13" w14:textId="38D19394">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11230,6</w:t>
            </w:r>
          </w:p>
        </w:tc>
        <w:tc>
          <w:tcPr>
            <w:tcW w:w="635" w:type="dxa"/>
            <w:vAlign w:val="center"/>
          </w:tcPr>
          <w:p w:rsidR="00402A96" w:rsidRPr="00402A96" w:rsidP="00402A96" w14:paraId="60E9E7C5" w14:textId="2E87B023">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11140,6</w:t>
            </w:r>
          </w:p>
        </w:tc>
        <w:tc>
          <w:tcPr>
            <w:tcW w:w="635" w:type="dxa"/>
            <w:vAlign w:val="center"/>
          </w:tcPr>
          <w:p w:rsidR="00402A96" w:rsidRPr="00402A96" w:rsidP="00402A96" w14:paraId="086D51AD" w14:textId="20EFB89D">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11055,1</w:t>
            </w:r>
          </w:p>
        </w:tc>
        <w:tc>
          <w:tcPr>
            <w:tcW w:w="595" w:type="dxa"/>
            <w:vAlign w:val="center"/>
          </w:tcPr>
          <w:p w:rsidR="00402A96" w:rsidRPr="00402A96" w:rsidP="00402A96" w14:paraId="64E31CE8" w14:textId="76C13F96">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10973,9</w:t>
            </w:r>
          </w:p>
        </w:tc>
        <w:tc>
          <w:tcPr>
            <w:tcW w:w="595" w:type="dxa"/>
            <w:vAlign w:val="center"/>
          </w:tcPr>
          <w:p w:rsidR="00402A96" w:rsidRPr="00402A96" w:rsidP="00402A96" w14:paraId="77D8DFEC" w14:textId="24F14C96">
            <w:pPr>
              <w:widowControl/>
              <w:suppressAutoHyphens w:val="0"/>
              <w:spacing w:after="0" w:line="240" w:lineRule="auto"/>
              <w:jc w:val="center"/>
              <w:rPr>
                <w:rFonts w:ascii="Times New Roman" w:hAnsi="Times New Roman" w:eastAsiaTheme="minorHAnsi" w:cs="Times New Roman"/>
                <w:kern w:val="0"/>
                <w:sz w:val="18"/>
                <w:szCs w:val="18"/>
                <w:lang w:val="ru-RU" w:eastAsia="en-US" w:bidi="ar-SA"/>
              </w:rPr>
            </w:pPr>
            <w:r w:rsidRPr="00402A96">
              <w:rPr>
                <w:rFonts w:ascii="Times New Roman" w:hAnsi="Times New Roman" w:eastAsiaTheme="minorHAnsi" w:cs="Times New Roman"/>
                <w:kern w:val="0"/>
                <w:sz w:val="18"/>
                <w:szCs w:val="18"/>
                <w:lang w:val="ru-RU" w:eastAsia="en-US" w:bidi="ar-SA"/>
              </w:rPr>
              <w:t>10896,8</w:t>
            </w:r>
          </w:p>
        </w:tc>
      </w:tr>
    </w:tbl>
    <w:p w:rsidR="00C57B74" w:rsidP="002539D6" w14:paraId="3EFD447E" w14:textId="77777777">
      <w:pPr>
        <w:keepNext/>
        <w:widowControl w:val="0"/>
        <w:suppressAutoHyphens w:val="0"/>
        <w:adjustRightInd w:val="0"/>
        <w:spacing w:before="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916760">
          <w:pgSz w:w="16838" w:h="11906" w:orient="landscape" w:code="9"/>
          <w:pgMar w:top="1134" w:right="1134" w:bottom="567" w:left="1134" w:header="397" w:footer="0" w:gutter="0"/>
          <w:cols w:space="708"/>
          <w:docGrid w:linePitch="360"/>
        </w:sectPr>
      </w:pPr>
    </w:p>
    <w:p w:rsidR="00AC6EA2" w:rsidRPr="001A772D" w:rsidP="007F32AE" w14:paraId="15395E88"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598" w:name="_Toc164349899"/>
      <w:bookmarkStart w:id="599" w:name="_Ref501009731_0"/>
      <w:bookmarkStart w:id="600" w:name="_Ref437260326_0"/>
      <w:r w:rsidRPr="001A772D">
        <w:rPr>
          <w:rFonts w:ascii="Times New Roman" w:eastAsia="Times New Roman" w:hAnsi="Times New Roman" w:cs="Times New Roman"/>
          <w:b/>
          <w:bCs/>
          <w:i/>
          <w:kern w:val="0"/>
          <w:sz w:val="24"/>
          <w:szCs w:val="24"/>
          <w:lang w:val="ru-RU" w:eastAsia="ru-RU" w:bidi="ar-SA"/>
        </w:rPr>
        <w:t xml:space="preserve">2.5 </w:t>
      </w:r>
      <w:r w:rsidRPr="001A772D">
        <w:rPr>
          <w:rFonts w:ascii="Times New Roman" w:eastAsia="Times New Roman" w:hAnsi="Times New Roman" w:cs="Times New Roman"/>
          <w:b/>
          <w:bCs/>
          <w:i/>
          <w:kern w:val="0"/>
          <w:sz w:val="24"/>
          <w:szCs w:val="24"/>
          <w:lang w:val="ru-RU" w:eastAsia="ru-RU" w:bidi="ar-SA"/>
        </w:rPr>
        <w:t>Прогнозы приростов объемов потребления тепловой энергии (мощности) и теплоносителя в зонах действия индивидуального теплоснабжения</w:t>
      </w:r>
      <w:bookmarkEnd w:id="598"/>
    </w:p>
    <w:p w:rsidR="00371911" w:rsidRPr="001A772D" w:rsidP="004F18C0" w14:paraId="54EC493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зону индивидуального теплоснабжения</w:t>
      </w:r>
      <w:r w:rsidR="007D595C">
        <w:rPr>
          <w:rFonts w:ascii="Times New Roman" w:eastAsia="Calibri" w:hAnsi="Times New Roman" w:cs="Times New Roman"/>
          <w:kern w:val="0"/>
          <w:sz w:val="24"/>
          <w:szCs w:val="24"/>
          <w:lang w:val="ru-RU" w:eastAsia="en-US" w:bidi="ar-SA"/>
        </w:rPr>
        <w:t xml:space="preserve"> на территории муниципального образования</w:t>
      </w:r>
      <w:r w:rsidRPr="001A772D">
        <w:rPr>
          <w:rFonts w:ascii="Times New Roman" w:eastAsia="Calibri" w:hAnsi="Times New Roman" w:cs="Times New Roman"/>
          <w:kern w:val="0"/>
          <w:sz w:val="24"/>
          <w:szCs w:val="24"/>
          <w:lang w:val="ru-RU" w:eastAsia="en-US" w:bidi="ar-SA"/>
        </w:rPr>
        <w:t xml:space="preserve"> </w:t>
      </w:r>
      <w:r w:rsidR="007D595C">
        <w:rPr>
          <w:rFonts w:ascii="Times New Roman" w:eastAsia="Calibri" w:hAnsi="Times New Roman" w:cs="Times New Roman"/>
          <w:kern w:val="0"/>
          <w:sz w:val="24"/>
          <w:szCs w:val="24"/>
          <w:lang w:val="ru-RU" w:eastAsia="en-US" w:bidi="ar-SA"/>
        </w:rPr>
        <w:t>попадают объекты частного и индивидуального жилого строительства</w:t>
      </w:r>
      <w:r w:rsidRPr="001A772D">
        <w:rPr>
          <w:rFonts w:ascii="Times New Roman" w:eastAsia="Calibri" w:hAnsi="Times New Roman" w:cs="Times New Roman"/>
          <w:kern w:val="0"/>
          <w:sz w:val="24"/>
          <w:szCs w:val="24"/>
          <w:lang w:val="ru-RU" w:eastAsia="en-US" w:bidi="ar-SA"/>
        </w:rPr>
        <w:t>, расположенные за пределами зон с центральным теплоснабжением и отапливаемые собственными источниками тепла, работающими</w:t>
      </w:r>
      <w:r w:rsidR="007D595C">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на газообразном или твердом топливе. </w:t>
      </w:r>
      <w:r w:rsidR="007D595C">
        <w:rPr>
          <w:rFonts w:ascii="Times New Roman" w:eastAsia="Calibri" w:hAnsi="Times New Roman" w:cs="Times New Roman"/>
          <w:kern w:val="0"/>
          <w:sz w:val="24"/>
          <w:szCs w:val="24"/>
          <w:lang w:val="ru-RU" w:eastAsia="en-US" w:bidi="ar-SA"/>
        </w:rPr>
        <w:t xml:space="preserve">Статистика учета </w:t>
      </w:r>
      <w:r w:rsidRPr="001A772D" w:rsidR="007D595C">
        <w:rPr>
          <w:rFonts w:ascii="Times New Roman" w:eastAsia="Calibri" w:hAnsi="Times New Roman" w:cs="Times New Roman"/>
          <w:kern w:val="0"/>
          <w:sz w:val="24"/>
          <w:szCs w:val="24"/>
          <w:lang w:val="ru-RU" w:eastAsia="en-US" w:bidi="ar-SA"/>
        </w:rPr>
        <w:t>приростов объемов потребления тепловой энергии</w:t>
      </w:r>
      <w:r w:rsidR="007D595C">
        <w:rPr>
          <w:rFonts w:ascii="Times New Roman" w:eastAsia="Calibri" w:hAnsi="Times New Roman" w:cs="Times New Roman"/>
          <w:kern w:val="0"/>
          <w:sz w:val="24"/>
          <w:szCs w:val="24"/>
          <w:lang w:val="ru-RU" w:eastAsia="en-US" w:bidi="ar-SA"/>
        </w:rPr>
        <w:t xml:space="preserve"> </w:t>
      </w:r>
      <w:r w:rsidRPr="001A772D" w:rsidR="007D595C">
        <w:rPr>
          <w:rFonts w:ascii="Times New Roman" w:eastAsia="Calibri" w:hAnsi="Times New Roman" w:cs="Times New Roman"/>
          <w:kern w:val="0"/>
          <w:sz w:val="24"/>
          <w:szCs w:val="24"/>
          <w:lang w:val="ru-RU" w:eastAsia="en-US" w:bidi="ar-SA"/>
        </w:rPr>
        <w:t>в зонах действия индивидуального теплоснабжения</w:t>
      </w:r>
      <w:r w:rsidR="007D595C">
        <w:rPr>
          <w:rFonts w:ascii="Times New Roman" w:eastAsia="Calibri" w:hAnsi="Times New Roman" w:cs="Times New Roman"/>
          <w:kern w:val="0"/>
          <w:sz w:val="24"/>
          <w:szCs w:val="24"/>
          <w:lang w:val="ru-RU" w:eastAsia="en-US" w:bidi="ar-SA"/>
        </w:rPr>
        <w:t xml:space="preserve"> не ведется. </w:t>
      </w:r>
      <w:r w:rsidRPr="001A772D" w:rsidR="007D595C">
        <w:rPr>
          <w:rFonts w:ascii="Times New Roman" w:eastAsia="Calibri" w:hAnsi="Times New Roman" w:cs="Times New Roman"/>
          <w:kern w:val="0"/>
          <w:sz w:val="24"/>
          <w:szCs w:val="24"/>
          <w:lang w:val="ru-RU" w:eastAsia="en-US" w:bidi="ar-SA"/>
        </w:rPr>
        <w:t>В перспективе сохраняется тенденция к организации индивидуального теплоснабжения в зонах малоэтажной застройки.</w:t>
      </w:r>
    </w:p>
    <w:p w:rsidR="00AC6EA2" w:rsidRPr="001A772D" w:rsidP="00AC6EA2" w14:paraId="07C0C91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1" w:name="_Toc164349900"/>
      <w:r w:rsidRPr="001A772D">
        <w:rPr>
          <w:rFonts w:ascii="Times New Roman" w:eastAsia="Times New Roman" w:hAnsi="Times New Roman" w:cs="Times New Roman"/>
          <w:b/>
          <w:bCs/>
          <w:i/>
          <w:kern w:val="0"/>
          <w:sz w:val="24"/>
          <w:szCs w:val="24"/>
          <w:lang w:val="ru-RU" w:eastAsia="ru-RU" w:bidi="ar-SA"/>
        </w:rPr>
        <w:t>2.6 Прогнозы приростов объемов потребления тепловой энергии (мощности) и теплоносителя объектами, расположенными в производственных зонах</w:t>
      </w:r>
      <w:bookmarkEnd w:id="601"/>
    </w:p>
    <w:p w:rsidR="00524DF3" w:rsidRPr="001A772D" w:rsidP="00880EB1" w14:paraId="09EEA37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Приростов объемов потребления тепловой энергии (мощности) и теплоносителя объектами, </w:t>
      </w:r>
      <w:r w:rsidRPr="007D595C">
        <w:rPr>
          <w:rFonts w:ascii="Times New Roman" w:eastAsia="Calibri" w:hAnsi="Times New Roman" w:cs="Times New Roman"/>
          <w:kern w:val="0"/>
          <w:sz w:val="24"/>
          <w:szCs w:val="24"/>
          <w:lang w:val="ru-RU" w:eastAsia="en-US" w:bidi="ar-SA"/>
        </w:rPr>
        <w:t>расположенными в производственных зонах,</w:t>
      </w:r>
      <w:r w:rsidRPr="007D595C" w:rsidR="007D595C">
        <w:rPr>
          <w:rFonts w:ascii="Times New Roman" w:eastAsia="Calibri" w:hAnsi="Times New Roman" w:cs="Times New Roman"/>
          <w:kern w:val="0"/>
          <w:sz w:val="24"/>
          <w:szCs w:val="24"/>
          <w:lang w:val="ru-RU" w:eastAsia="en-US" w:bidi="ar-SA"/>
        </w:rPr>
        <w:t xml:space="preserve"> на территории муниципального образования </w:t>
      </w:r>
      <w:r w:rsidRPr="007D595C">
        <w:rPr>
          <w:rFonts w:ascii="Times New Roman" w:eastAsia="Calibri" w:hAnsi="Times New Roman" w:cs="Times New Roman"/>
          <w:kern w:val="0"/>
          <w:sz w:val="24"/>
          <w:szCs w:val="24"/>
          <w:lang w:val="ru-RU" w:eastAsia="en-US" w:bidi="ar-SA"/>
        </w:rPr>
        <w:t>не предполагается.</w:t>
      </w:r>
    </w:p>
    <w:p w:rsidR="00880EB1" w:rsidRPr="001A772D" w:rsidP="00880EB1" w14:paraId="2300C8B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602" w:name="_Toc164349901"/>
      <w:r w:rsidRPr="001A772D">
        <w:rPr>
          <w:rFonts w:ascii="Times New Roman" w:eastAsia="Times New Roman" w:hAnsi="Times New Roman" w:cs="Times New Roman"/>
          <w:b/>
          <w:bCs/>
          <w:i/>
          <w:kern w:val="0"/>
          <w:sz w:val="24"/>
          <w:szCs w:val="24"/>
          <w:lang w:val="ru-RU" w:eastAsia="ru-RU" w:bidi="ar-SA"/>
        </w:rPr>
        <w:t xml:space="preserve">2.7 Изменения, произошедшие в существующем и перспективном потреблении тепловой энергии на цели </w:t>
      </w:r>
      <w:r w:rsidRPr="001A772D" w:rsidR="00B21D3B">
        <w:rPr>
          <w:rFonts w:ascii="Times New Roman" w:eastAsia="Times New Roman" w:hAnsi="Times New Roman" w:cs="Times New Roman"/>
          <w:b/>
          <w:bCs/>
          <w:i/>
          <w:kern w:val="0"/>
          <w:sz w:val="24"/>
          <w:szCs w:val="24"/>
          <w:lang w:val="ru-RU" w:eastAsia="ru-RU" w:bidi="ar-SA"/>
        </w:rPr>
        <w:t>теплоснабжения за</w:t>
      </w:r>
      <w:r w:rsidRPr="001A772D">
        <w:rPr>
          <w:rFonts w:ascii="Times New Roman" w:eastAsia="Times New Roman" w:hAnsi="Times New Roman" w:cs="Times New Roman"/>
          <w:b/>
          <w:bCs/>
          <w:i/>
          <w:kern w:val="0"/>
          <w:sz w:val="24"/>
          <w:szCs w:val="24"/>
          <w:lang w:val="ru-RU" w:eastAsia="ru-RU" w:bidi="ar-SA"/>
        </w:rPr>
        <w:t xml:space="preserve"> период, предшествующий актуализации схемы теплоснабжения</w:t>
      </w:r>
      <w:bookmarkEnd w:id="602"/>
    </w:p>
    <w:p w:rsidR="00B21D3B" w:rsidP="00B21D3B" w14:paraId="7021FE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перспективного потребления тепловой энергии на цели теплоснабжения с разделением по вид</w:t>
      </w:r>
      <w:r w:rsidR="00017722">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м потребления и по системам централизованного теплоснабжения муниципального образования</w:t>
      </w:r>
      <w:r w:rsidRPr="001A772D">
        <w:rPr>
          <w:rFonts w:ascii="Times New Roman" w:eastAsia="Calibri" w:hAnsi="Times New Roman" w:cs="Times New Roman"/>
          <w:kern w:val="0"/>
          <w:sz w:val="24"/>
          <w:szCs w:val="24"/>
          <w:lang w:val="ru-RU" w:eastAsia="en-US" w:bidi="ar-SA"/>
        </w:rPr>
        <w:t>.</w:t>
      </w:r>
    </w:p>
    <w:p w:rsidR="006D479A" w:rsidP="00B21D3B" w14:paraId="63345B5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6D479A" w14:paraId="6AA1C5E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603" w:name="_Toc407638503"/>
      <w:bookmarkStart w:id="604" w:name="_Toc407703147"/>
      <w:bookmarkStart w:id="605" w:name="_Toc407703967"/>
      <w:bookmarkStart w:id="606" w:name="_Toc414274879"/>
      <w:bookmarkStart w:id="607" w:name="_Toc416708249"/>
      <w:bookmarkStart w:id="608" w:name="_Toc422928607"/>
      <w:bookmarkStart w:id="609" w:name="_Toc423525726"/>
      <w:bookmarkStart w:id="610" w:name="_Toc424042112"/>
      <w:bookmarkStart w:id="611" w:name="_Toc430345874"/>
      <w:bookmarkStart w:id="612" w:name="_Toc431569645"/>
      <w:bookmarkStart w:id="613" w:name="_Toc437278340"/>
      <w:bookmarkEnd w:id="599"/>
      <w:bookmarkEnd w:id="600"/>
      <w:r>
        <w:rPr>
          <w:rFonts w:ascii="Times New Roman" w:eastAsia="Times New Roman" w:hAnsi="Times New Roman" w:cs="Times New Roman"/>
          <w:kern w:val="0"/>
          <w:sz w:val="24"/>
          <w:szCs w:val="24"/>
          <w:lang w:val="ru-RU" w:eastAsia="ru-RU" w:bidi="ar-SA"/>
        </w:rPr>
        <w:br w:type="page"/>
      </w:r>
    </w:p>
    <w:p w:rsidR="00FE6FA1" w:rsidRPr="001A772D" w:rsidP="00C563DD" w14:paraId="5B31A421"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614" w:name="_Toc164349902"/>
      <w:r>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3. </w:t>
      </w:r>
      <w:r w:rsidRPr="001A772D" w:rsidR="00E245B6">
        <w:rPr>
          <w:rFonts w:ascii="Times New Roman" w:eastAsia="Times New Roman" w:hAnsi="Times New Roman" w:cs="Times New Roman"/>
          <w:b/>
          <w:bCs/>
          <w:i w:val="0"/>
          <w:kern w:val="0"/>
          <w:sz w:val="24"/>
          <w:szCs w:val="24"/>
          <w:lang w:val="ru-RU" w:eastAsia="ru-RU" w:bidi="ar-SA"/>
        </w:rPr>
        <w:t xml:space="preserve">Глава 3 – Электронная </w:t>
      </w:r>
      <w:r w:rsidRPr="001A772D" w:rsidR="00BA4EAC">
        <w:rPr>
          <w:rFonts w:ascii="Times New Roman" w:eastAsia="Times New Roman" w:hAnsi="Times New Roman" w:cs="Times New Roman"/>
          <w:b/>
          <w:bCs/>
          <w:i w:val="0"/>
          <w:kern w:val="0"/>
          <w:sz w:val="24"/>
          <w:szCs w:val="24"/>
          <w:lang w:val="ru-RU" w:eastAsia="ru-RU" w:bidi="ar-SA"/>
        </w:rPr>
        <w:t>модель системы теплоснабжения</w:t>
      </w:r>
      <w:bookmarkEnd w:id="603"/>
      <w:bookmarkEnd w:id="604"/>
      <w:bookmarkEnd w:id="605"/>
      <w:bookmarkEnd w:id="606"/>
      <w:bookmarkEnd w:id="607"/>
      <w:bookmarkEnd w:id="608"/>
      <w:bookmarkEnd w:id="609"/>
      <w:bookmarkEnd w:id="610"/>
      <w:bookmarkEnd w:id="611"/>
      <w:bookmarkEnd w:id="612"/>
      <w:bookmarkEnd w:id="613"/>
      <w:bookmarkEnd w:id="614"/>
    </w:p>
    <w:p w:rsidR="00BB2C42" w:rsidRPr="001A772D" w:rsidP="00BB2C42" w14:paraId="6BC9C0F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615" w:name="_Toc407638504"/>
      <w:bookmarkStart w:id="616" w:name="_Toc407703148"/>
      <w:bookmarkStart w:id="617" w:name="_Toc407703968"/>
      <w:bookmarkStart w:id="618" w:name="_Toc414274880"/>
      <w:bookmarkStart w:id="619" w:name="_Toc416708250"/>
      <w:bookmarkStart w:id="620" w:name="_Toc422928608"/>
      <w:bookmarkStart w:id="621" w:name="_Toc423525727"/>
      <w:bookmarkStart w:id="622" w:name="_Toc424042113"/>
      <w:bookmarkStart w:id="623" w:name="_Toc430345875"/>
      <w:bookmarkStart w:id="624" w:name="_Toc431569646"/>
      <w:bookmarkStart w:id="625" w:name="_Toc437278341"/>
      <w:r>
        <w:rPr>
          <w:rFonts w:ascii="Times New Roman" w:eastAsia="Calibri" w:hAnsi="Times New Roman" w:cs="Times New Roman"/>
          <w:kern w:val="0"/>
          <w:sz w:val="24"/>
          <w:szCs w:val="24"/>
          <w:lang w:val="ru-RU" w:eastAsia="en-US" w:bidi="ar-SA"/>
        </w:rPr>
        <w:t>В связи с п.2 постановления Правительства Российской Федерации №154 «О требованиях к схемам теплоснабжения, порядку их разработки и утверждения» актуализация электронной модели схемы теплоснабжения поселений, городских округов, поселений с численностью населения от 10 тыс. человек до 100 тыс. человек не является обязательной.</w:t>
      </w:r>
    </w:p>
    <w:p w:rsidR="009D55F8" w:rsidRPr="00835ADE" w:rsidP="009D55F8" w14:paraId="1CC8455E" w14:textId="59855990">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21D3B" w:rsidRPr="001A772D" w14:paraId="2FED2409"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sidRPr="001A772D">
        <w:rPr>
          <w:rFonts w:ascii="Times New Roman" w:eastAsia="Times New Roman" w:hAnsi="Times New Roman" w:cs="Times New Roman"/>
          <w:kern w:val="0"/>
          <w:sz w:val="24"/>
          <w:szCs w:val="24"/>
          <w:lang w:val="ru-RU" w:eastAsia="ru-RU" w:bidi="ar-SA"/>
        </w:rPr>
        <w:br w:type="page"/>
      </w:r>
    </w:p>
    <w:p w:rsidR="0028706F" w:rsidRPr="001A772D" w:rsidP="00C563DD" w14:paraId="378C3713"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626" w:name="_Toc164349903"/>
      <w:r w:rsidRPr="001A772D">
        <w:rPr>
          <w:rFonts w:ascii="Times New Roman" w:eastAsia="Times New Roman" w:hAnsi="Times New Roman" w:cs="Times New Roman"/>
          <w:b/>
          <w:bCs/>
          <w:i w:val="0"/>
          <w:kern w:val="0"/>
          <w:sz w:val="24"/>
          <w:szCs w:val="24"/>
          <w:lang w:val="ru-RU" w:eastAsia="ru-RU" w:bidi="ar-SA"/>
        </w:rPr>
        <w:t xml:space="preserve">Книга 4. </w:t>
      </w:r>
      <w:r w:rsidRPr="001A772D">
        <w:rPr>
          <w:rFonts w:ascii="Times New Roman" w:eastAsia="Times New Roman" w:hAnsi="Times New Roman" w:cs="Times New Roman"/>
          <w:b/>
          <w:bCs/>
          <w:i w:val="0"/>
          <w:kern w:val="0"/>
          <w:sz w:val="24"/>
          <w:szCs w:val="24"/>
          <w:lang w:val="ru-RU" w:eastAsia="ru-RU" w:bidi="ar-SA"/>
        </w:rPr>
        <w:t xml:space="preserve">Глава 4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w:t>
      </w:r>
      <w:r w:rsidRPr="001A772D" w:rsidR="00D16395">
        <w:rPr>
          <w:rFonts w:ascii="Times New Roman" w:eastAsia="Times New Roman" w:hAnsi="Times New Roman" w:cs="Times New Roman"/>
          <w:b/>
          <w:bCs/>
          <w:i w:val="0"/>
          <w:kern w:val="0"/>
          <w:sz w:val="24"/>
          <w:szCs w:val="24"/>
          <w:lang w:val="ru-RU" w:eastAsia="ru-RU" w:bidi="ar-SA"/>
        </w:rPr>
        <w:t>Существующие и п</w:t>
      </w:r>
      <w:r w:rsidRPr="001A772D">
        <w:rPr>
          <w:rFonts w:ascii="Times New Roman" w:eastAsia="Times New Roman" w:hAnsi="Times New Roman" w:cs="Times New Roman"/>
          <w:b/>
          <w:bCs/>
          <w:i w:val="0"/>
          <w:kern w:val="0"/>
          <w:sz w:val="24"/>
          <w:szCs w:val="24"/>
          <w:lang w:val="ru-RU" w:eastAsia="ru-RU" w:bidi="ar-SA"/>
        </w:rPr>
        <w:t>ерспективные балансы тепловой мощности источников тепловой энергии и тепловой нагрузки</w:t>
      </w:r>
      <w:bookmarkEnd w:id="615"/>
      <w:bookmarkEnd w:id="616"/>
      <w:bookmarkEnd w:id="617"/>
      <w:bookmarkEnd w:id="618"/>
      <w:bookmarkEnd w:id="619"/>
      <w:bookmarkEnd w:id="620"/>
      <w:bookmarkEnd w:id="621"/>
      <w:bookmarkEnd w:id="622"/>
      <w:bookmarkEnd w:id="623"/>
      <w:bookmarkEnd w:id="624"/>
      <w:bookmarkEnd w:id="625"/>
      <w:bookmarkEnd w:id="626"/>
    </w:p>
    <w:p w:rsidR="00B25A62" w:rsidRPr="001A772D" w:rsidP="00A608C2" w14:paraId="1929AA86" w14:textId="77777777">
      <w:pPr>
        <w:pStyle w:val="ListParagraph"/>
        <w:keepNext/>
        <w:keepLines/>
        <w:widowControl/>
        <w:numPr>
          <w:ilvl w:val="0"/>
          <w:numId w:val="25"/>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kern w:val="0"/>
          <w:sz w:val="28"/>
          <w:szCs w:val="28"/>
          <w:lang w:val="ru-RU" w:eastAsia="ru-RU" w:bidi="ar-SA"/>
        </w:rPr>
      </w:pPr>
      <w:bookmarkStart w:id="627" w:name="_Toc437275058"/>
      <w:bookmarkStart w:id="628" w:name="_Toc437275140"/>
      <w:bookmarkStart w:id="629" w:name="_Toc437275216"/>
      <w:bookmarkStart w:id="630" w:name="_Toc437275292"/>
      <w:bookmarkStart w:id="631" w:name="_Toc437275368"/>
      <w:bookmarkStart w:id="632" w:name="_Toc437275450"/>
      <w:bookmarkStart w:id="633" w:name="_Toc437275532"/>
      <w:bookmarkStart w:id="634" w:name="_Toc437275614"/>
      <w:bookmarkStart w:id="635" w:name="_Toc437276457"/>
      <w:bookmarkStart w:id="636" w:name="_Toc437276603"/>
      <w:bookmarkStart w:id="637" w:name="_Toc437277385"/>
      <w:bookmarkStart w:id="638" w:name="_Toc437277724"/>
      <w:bookmarkStart w:id="639" w:name="_Toc437278132"/>
      <w:bookmarkStart w:id="640" w:name="_Toc437278342"/>
      <w:bookmarkStart w:id="641" w:name="_Toc437278860"/>
      <w:bookmarkStart w:id="642" w:name="_Toc437279135"/>
      <w:bookmarkStart w:id="643" w:name="_Toc449026970"/>
      <w:bookmarkStart w:id="644" w:name="_Toc450649167"/>
      <w:bookmarkStart w:id="645" w:name="_Toc451431633"/>
      <w:bookmarkStart w:id="646" w:name="_Toc451507272"/>
      <w:bookmarkStart w:id="647" w:name="_Toc452478919"/>
      <w:bookmarkStart w:id="648" w:name="_Toc500943500"/>
      <w:bookmarkStart w:id="649" w:name="_Toc500944090"/>
      <w:bookmarkStart w:id="650" w:name="_Toc501009494"/>
      <w:bookmarkStart w:id="651" w:name="_Toc501013823"/>
      <w:bookmarkStart w:id="652" w:name="_Toc503366618"/>
      <w:bookmarkStart w:id="653" w:name="_Toc503370046"/>
      <w:bookmarkStart w:id="654" w:name="_Toc506829288"/>
      <w:bookmarkStart w:id="655" w:name="_Toc507661777"/>
      <w:bookmarkStart w:id="656" w:name="_Toc532225213"/>
      <w:bookmarkStart w:id="657" w:name="_Toc532231120"/>
      <w:bookmarkStart w:id="658" w:name="_Toc532482413"/>
      <w:bookmarkStart w:id="659" w:name="_Toc533079361"/>
      <w:bookmarkStart w:id="660" w:name="_Toc533094398"/>
      <w:bookmarkStart w:id="661" w:name="_Toc533162747"/>
      <w:bookmarkStart w:id="662" w:name="_Toc533162838"/>
      <w:bookmarkStart w:id="663" w:name="_Toc534895701"/>
      <w:bookmarkStart w:id="664" w:name="_Toc534963689"/>
      <w:bookmarkStart w:id="665" w:name="_Toc534979076"/>
      <w:bookmarkStart w:id="666" w:name="_Toc535498092"/>
      <w:bookmarkStart w:id="667" w:name="_Toc536731926"/>
      <w:bookmarkStart w:id="668" w:name="_Toc536802276"/>
      <w:bookmarkStart w:id="669" w:name="_Toc5364178"/>
      <w:bookmarkStart w:id="670" w:name="_Toc7181019"/>
      <w:bookmarkStart w:id="671" w:name="_Toc35447177"/>
      <w:bookmarkStart w:id="672" w:name="_Toc36994698"/>
      <w:bookmarkStart w:id="673" w:name="_Toc37839513"/>
      <w:bookmarkStart w:id="674" w:name="_Toc38893804"/>
      <w:bookmarkStart w:id="675" w:name="_Toc39413797"/>
      <w:bookmarkStart w:id="676" w:name="_Toc40797831"/>
      <w:bookmarkStart w:id="677" w:name="_Toc43130669"/>
      <w:bookmarkStart w:id="678" w:name="_Toc43146714"/>
      <w:bookmarkStart w:id="679" w:name="_Toc43151955"/>
      <w:bookmarkStart w:id="680" w:name="_Toc43290426"/>
      <w:bookmarkStart w:id="681" w:name="_Toc43321075"/>
      <w:bookmarkStart w:id="682" w:name="_Toc43329263"/>
      <w:bookmarkStart w:id="683" w:name="_Toc99617881"/>
      <w:bookmarkStart w:id="684" w:name="_Toc99725514"/>
      <w:bookmarkStart w:id="685" w:name="_Toc105491111"/>
      <w:bookmarkStart w:id="686" w:name="_Toc105491298"/>
      <w:bookmarkStart w:id="687" w:name="_Toc105523248"/>
      <w:bookmarkStart w:id="688" w:name="_Toc105587965"/>
      <w:bookmarkStart w:id="689" w:name="_Toc105588095"/>
      <w:bookmarkStart w:id="690" w:name="_Toc105589293"/>
      <w:bookmarkStart w:id="691" w:name="_Toc111639438"/>
      <w:bookmarkStart w:id="692" w:name="_Toc112095470"/>
      <w:bookmarkStart w:id="693" w:name="_Toc115191572"/>
      <w:bookmarkStart w:id="694" w:name="_Toc115635626"/>
      <w:bookmarkStart w:id="695" w:name="_Toc163497260"/>
      <w:bookmarkStart w:id="696" w:name="_Toc164349904"/>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rsidR="00B25A62" w:rsidRPr="001A772D" w:rsidP="00A608C2" w14:paraId="6E7F8941" w14:textId="77777777">
      <w:pPr>
        <w:pStyle w:val="ListParagraph"/>
        <w:keepNext/>
        <w:keepLines/>
        <w:widowControl/>
        <w:numPr>
          <w:ilvl w:val="0"/>
          <w:numId w:val="25"/>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kern w:val="0"/>
          <w:sz w:val="28"/>
          <w:szCs w:val="28"/>
          <w:lang w:val="ru-RU" w:eastAsia="ru-RU" w:bidi="ar-SA"/>
        </w:rPr>
      </w:pPr>
      <w:bookmarkStart w:id="697" w:name="_Toc437275059"/>
      <w:bookmarkStart w:id="698" w:name="_Toc437275141"/>
      <w:bookmarkStart w:id="699" w:name="_Toc437275217"/>
      <w:bookmarkStart w:id="700" w:name="_Toc437275293"/>
      <w:bookmarkStart w:id="701" w:name="_Toc437275369"/>
      <w:bookmarkStart w:id="702" w:name="_Toc437275451"/>
      <w:bookmarkStart w:id="703" w:name="_Toc437275533"/>
      <w:bookmarkStart w:id="704" w:name="_Toc437275615"/>
      <w:bookmarkStart w:id="705" w:name="_Toc437276458"/>
      <w:bookmarkStart w:id="706" w:name="_Toc437276604"/>
      <w:bookmarkStart w:id="707" w:name="_Toc437277386"/>
      <w:bookmarkStart w:id="708" w:name="_Toc437277725"/>
      <w:bookmarkStart w:id="709" w:name="_Toc437278133"/>
      <w:bookmarkStart w:id="710" w:name="_Toc437278343"/>
      <w:bookmarkStart w:id="711" w:name="_Toc437278861"/>
      <w:bookmarkStart w:id="712" w:name="_Toc437279136"/>
      <w:bookmarkStart w:id="713" w:name="_Toc449026971"/>
      <w:bookmarkStart w:id="714" w:name="_Toc450649168"/>
      <w:bookmarkStart w:id="715" w:name="_Toc451431634"/>
      <w:bookmarkStart w:id="716" w:name="_Toc451507273"/>
      <w:bookmarkStart w:id="717" w:name="_Toc452478920"/>
      <w:bookmarkStart w:id="718" w:name="_Toc500943501"/>
      <w:bookmarkStart w:id="719" w:name="_Toc500944091"/>
      <w:bookmarkStart w:id="720" w:name="_Toc501009495"/>
      <w:bookmarkStart w:id="721" w:name="_Toc501013824"/>
      <w:bookmarkStart w:id="722" w:name="_Toc503366619"/>
      <w:bookmarkStart w:id="723" w:name="_Toc503370047"/>
      <w:bookmarkStart w:id="724" w:name="_Toc506829289"/>
      <w:bookmarkStart w:id="725" w:name="_Toc507661778"/>
      <w:bookmarkStart w:id="726" w:name="_Toc532225214"/>
      <w:bookmarkStart w:id="727" w:name="_Toc532231121"/>
      <w:bookmarkStart w:id="728" w:name="_Toc532482414"/>
      <w:bookmarkStart w:id="729" w:name="_Toc533079362"/>
      <w:bookmarkStart w:id="730" w:name="_Toc533094399"/>
      <w:bookmarkStart w:id="731" w:name="_Toc533162748"/>
      <w:bookmarkStart w:id="732" w:name="_Toc533162839"/>
      <w:bookmarkStart w:id="733" w:name="_Toc534895702"/>
      <w:bookmarkStart w:id="734" w:name="_Toc534963690"/>
      <w:bookmarkStart w:id="735" w:name="_Toc534979077"/>
      <w:bookmarkStart w:id="736" w:name="_Toc535498093"/>
      <w:bookmarkStart w:id="737" w:name="_Toc536731927"/>
      <w:bookmarkStart w:id="738" w:name="_Toc536802277"/>
      <w:bookmarkStart w:id="739" w:name="_Toc5364179"/>
      <w:bookmarkStart w:id="740" w:name="_Toc7181020"/>
      <w:bookmarkStart w:id="741" w:name="_Toc35447178"/>
      <w:bookmarkStart w:id="742" w:name="_Toc36994699"/>
      <w:bookmarkStart w:id="743" w:name="_Toc37839514"/>
      <w:bookmarkStart w:id="744" w:name="_Toc38893805"/>
      <w:bookmarkStart w:id="745" w:name="_Toc39413798"/>
      <w:bookmarkStart w:id="746" w:name="_Toc40797832"/>
      <w:bookmarkStart w:id="747" w:name="_Toc43130670"/>
      <w:bookmarkStart w:id="748" w:name="_Toc43146715"/>
      <w:bookmarkStart w:id="749" w:name="_Toc43151956"/>
      <w:bookmarkStart w:id="750" w:name="_Toc43290427"/>
      <w:bookmarkStart w:id="751" w:name="_Toc43321076"/>
      <w:bookmarkStart w:id="752" w:name="_Toc43329264"/>
      <w:bookmarkStart w:id="753" w:name="_Toc99617882"/>
      <w:bookmarkStart w:id="754" w:name="_Toc99725515"/>
      <w:bookmarkStart w:id="755" w:name="_Toc105491112"/>
      <w:bookmarkStart w:id="756" w:name="_Toc105491299"/>
      <w:bookmarkStart w:id="757" w:name="_Toc105523249"/>
      <w:bookmarkStart w:id="758" w:name="_Toc105587966"/>
      <w:bookmarkStart w:id="759" w:name="_Toc105588096"/>
      <w:bookmarkStart w:id="760" w:name="_Toc105589294"/>
      <w:bookmarkStart w:id="761" w:name="_Toc111639439"/>
      <w:bookmarkStart w:id="762" w:name="_Toc112095471"/>
      <w:bookmarkStart w:id="763" w:name="_Toc115191573"/>
      <w:bookmarkStart w:id="764" w:name="_Toc115635627"/>
      <w:bookmarkStart w:id="765" w:name="_Toc163497261"/>
      <w:bookmarkStart w:id="766" w:name="_Toc164349905"/>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rsidR="00A156DE" w:rsidRPr="001A772D" w:rsidP="00C563DD" w14:paraId="2DC173C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67" w:name="_Toc437278344"/>
      <w:bookmarkStart w:id="768" w:name="_Toc164349906"/>
      <w:r w:rsidRPr="001A772D">
        <w:rPr>
          <w:rFonts w:ascii="Times New Roman" w:eastAsia="Times New Roman" w:hAnsi="Times New Roman" w:cs="Times New Roman"/>
          <w:b/>
          <w:bCs/>
          <w:i/>
          <w:kern w:val="0"/>
          <w:sz w:val="24"/>
          <w:szCs w:val="24"/>
          <w:lang w:val="ru-RU" w:eastAsia="ru-RU" w:bidi="ar-SA"/>
        </w:rPr>
        <w:t xml:space="preserve">4.1 </w:t>
      </w:r>
      <w:r w:rsidRPr="001A772D">
        <w:rPr>
          <w:rFonts w:ascii="Times New Roman" w:eastAsia="Times New Roman" w:hAnsi="Times New Roman" w:cs="Times New Roman"/>
          <w:b/>
          <w:bCs/>
          <w:i/>
          <w:kern w:val="0"/>
          <w:sz w:val="24"/>
          <w:szCs w:val="24"/>
          <w:lang w:val="ru-RU" w:eastAsia="ru-RU" w:bidi="ar-SA"/>
        </w:rPr>
        <w:t>Б</w:t>
      </w:r>
      <w:r w:rsidRPr="001A772D" w:rsidR="007B613A">
        <w:rPr>
          <w:rFonts w:ascii="Times New Roman" w:eastAsia="Times New Roman" w:hAnsi="Times New Roman" w:cs="Times New Roman"/>
          <w:b/>
          <w:bCs/>
          <w:i/>
          <w:kern w:val="0"/>
          <w:sz w:val="24"/>
          <w:szCs w:val="24"/>
          <w:lang w:val="ru-RU" w:eastAsia="ru-RU" w:bidi="ar-SA"/>
        </w:rPr>
        <w:t>алансы</w:t>
      </w:r>
      <w:r w:rsidRPr="001A772D" w:rsidR="00BD2FDC">
        <w:rPr>
          <w:rFonts w:ascii="Times New Roman" w:eastAsia="Times New Roman" w:hAnsi="Times New Roman" w:cs="Times New Roman"/>
          <w:b/>
          <w:bCs/>
          <w:i/>
          <w:kern w:val="0"/>
          <w:sz w:val="24"/>
          <w:szCs w:val="24"/>
          <w:lang w:val="ru-RU" w:eastAsia="ru-RU" w:bidi="ar-SA"/>
        </w:rPr>
        <w:t xml:space="preserve">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767"/>
      <w:bookmarkEnd w:id="768"/>
    </w:p>
    <w:p w:rsidR="004A436E" w:rsidRPr="001A772D" w:rsidP="006B7F55" w14:paraId="718297B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 xml:space="preserve">Тепловые балансы учитывают запланированные изменения установленных и располагаемых мощностей источников тепловой энергии при актуализации схемы теплоснабжения. </w:t>
      </w:r>
      <w:r w:rsidRPr="001A772D" w:rsidR="007A2FE8">
        <w:rPr>
          <w:rFonts w:ascii="Times New Roman" w:eastAsia="Calibri" w:hAnsi="Times New Roman" w:cs="Times New Roman"/>
          <w:kern w:val="0"/>
          <w:sz w:val="24"/>
          <w:szCs w:val="24"/>
          <w:lang w:val="ru-RU" w:eastAsia="en-US" w:bidi="ar-SA"/>
        </w:rPr>
        <w:t>В установленных зонах действия источников тепловой энергии определены перспективные тепловые нагрузки в соответствии с данными, представленными в главе 2 настоящего документа.</w:t>
      </w:r>
      <w:r w:rsidRPr="001A772D">
        <w:rPr>
          <w:rFonts w:ascii="Times New Roman" w:eastAsia="Calibri" w:hAnsi="Times New Roman" w:cs="Times New Roman"/>
          <w:kern w:val="0"/>
          <w:sz w:val="24"/>
          <w:szCs w:val="24"/>
          <w:lang w:val="ru-RU" w:eastAsia="en-US" w:bidi="ar-SA"/>
        </w:rPr>
        <w:t xml:space="preserve"> </w:t>
      </w:r>
      <w:bookmarkStart w:id="769" w:name="_Hlk8034320_0"/>
      <w:r w:rsidRPr="001A772D">
        <w:rPr>
          <w:rFonts w:ascii="Times New Roman" w:eastAsia="Calibri" w:hAnsi="Times New Roman" w:cs="Times New Roman"/>
          <w:kern w:val="0"/>
          <w:sz w:val="24"/>
          <w:szCs w:val="24"/>
          <w:lang w:val="ru-RU" w:eastAsia="en-US" w:bidi="ar-SA"/>
        </w:rPr>
        <w:t xml:space="preserve">Балансы тепловой энергии и перспективной тепловой нагрузки в каждой из выделенных зон действия источников тепловой энергии </w:t>
      </w:r>
      <w:r w:rsidR="004848DC">
        <w:rPr>
          <w:rFonts w:ascii="Times New Roman" w:eastAsia="Calibri" w:hAnsi="Times New Roman" w:cs="Times New Roman"/>
          <w:kern w:val="0"/>
          <w:sz w:val="24"/>
          <w:szCs w:val="24"/>
          <w:lang w:val="ru-RU" w:eastAsia="en-US" w:bidi="ar-SA"/>
        </w:rPr>
        <w:t>м</w:t>
      </w:r>
      <w:r w:rsidRPr="001E6A3D" w:rsidR="0063383B">
        <w:rPr>
          <w:rFonts w:ascii="Times New Roman" w:eastAsia="Calibri" w:hAnsi="Times New Roman" w:cs="Times New Roman"/>
          <w:kern w:val="0"/>
          <w:sz w:val="24"/>
          <w:szCs w:val="24"/>
          <w:lang w:val="ru-RU" w:eastAsia="en-US" w:bidi="ar-SA"/>
        </w:rPr>
        <w:t>униципального образования</w:t>
      </w:r>
      <w:r w:rsidRPr="001E6A3D"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Pr="001A772D" w:rsidR="009F118C">
        <w:rPr>
          <w:rFonts w:ascii="Times New Roman" w:eastAsia="Calibri" w:hAnsi="Times New Roman" w:cs="Times New Roman"/>
          <w:kern w:val="0"/>
          <w:sz w:val="24"/>
          <w:szCs w:val="24"/>
          <w:lang w:val="ru-RU" w:eastAsia="en-US" w:bidi="ar-SA"/>
        </w:rPr>
        <w:t xml:space="preserve"> </w:t>
      </w:r>
      <w:r w:rsidR="004848DC">
        <w:rPr>
          <w:rFonts w:ascii="Times New Roman" w:eastAsia="Calibri" w:hAnsi="Times New Roman" w:cs="Times New Roman"/>
          <w:kern w:val="0"/>
          <w:sz w:val="24"/>
          <w:szCs w:val="24"/>
          <w:lang w:val="ru-RU" w:eastAsia="en-US" w:bidi="ar-SA"/>
        </w:rPr>
        <w:t>6</w:t>
      </w:r>
      <w:r w:rsidR="00C57B74">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w:t>
      </w:r>
    </w:p>
    <w:p w:rsidR="00B10AEB" w:rsidRPr="001A772D" w:rsidP="00B10AEB" w14:paraId="3A042BB1" w14:textId="77777777">
      <w:pPr>
        <w:widowControl w:val="0"/>
        <w:suppressAutoHyphens w:val="0"/>
        <w:spacing w:after="0" w:line="240" w:lineRule="auto"/>
        <w:ind w:right="-1"/>
        <w:jc w:val="right"/>
        <w:rPr>
          <w:rFonts w:ascii="Times New Roman" w:hAnsi="Times New Roman" w:eastAsiaTheme="minorHAnsi" w:cstheme="minorBidi"/>
          <w:i/>
          <w:spacing w:val="-1"/>
          <w:kern w:val="0"/>
          <w:sz w:val="22"/>
          <w:szCs w:val="22"/>
          <w:lang w:val="ru-RU" w:eastAsia="en-US" w:bidi="ar-SA"/>
        </w:rPr>
        <w:sectPr w:rsidSect="00F30EEA">
          <w:footerReference w:type="default" r:id="rId34"/>
          <w:type w:val="nextColumn"/>
          <w:pgSz w:w="11906" w:h="16838" w:code="9"/>
          <w:pgMar w:top="1134" w:right="567" w:bottom="1134" w:left="1134" w:header="397" w:footer="0" w:gutter="0"/>
          <w:cols w:space="708"/>
          <w:docGrid w:linePitch="360"/>
        </w:sectPr>
      </w:pPr>
      <w:bookmarkStart w:id="770" w:name="_Ref533007729_0"/>
    </w:p>
    <w:p w:rsidR="0016040B" w:rsidRPr="00B64B34" w:rsidP="00A20C3D" w14:paraId="03E7794F" w14:textId="66233752">
      <w:pPr>
        <w:widowControl/>
        <w:suppressAutoHyphens w:val="0"/>
        <w:spacing w:after="0" w:line="276" w:lineRule="auto"/>
        <w:jc w:val="right"/>
        <w:rPr>
          <w:rFonts w:ascii="Times New Roman" w:hAnsi="Times New Roman" w:eastAsiaTheme="minorHAnsi" w:cstheme="minorBidi"/>
          <w:i/>
          <w:spacing w:val="-1"/>
          <w:kern w:val="0"/>
          <w:sz w:val="24"/>
          <w:szCs w:val="24"/>
          <w:lang w:val="ru-RU" w:eastAsia="en-US" w:bidi="ar-SA"/>
        </w:rPr>
      </w:pPr>
      <w:bookmarkStart w:id="771" w:name="_Ref437266613_0"/>
      <w:bookmarkStart w:id="772" w:name="_Ref500943829_0"/>
      <w:bookmarkStart w:id="773" w:name="_Ref8034348_0"/>
      <w:bookmarkStart w:id="774" w:name="_Ref105589462_0"/>
      <w:bookmarkEnd w:id="770"/>
      <w:r w:rsidRPr="0072543B">
        <w:rPr>
          <w:rFonts w:ascii="Times New Roman" w:hAnsi="Times New Roman" w:eastAsiaTheme="minorHAnsi" w:cstheme="minorBidi"/>
          <w:i/>
          <w:spacing w:val="-1"/>
          <w:kern w:val="0"/>
          <w:sz w:val="24"/>
          <w:szCs w:val="24"/>
          <w:lang w:val="ru-RU" w:eastAsia="en-US" w:bidi="ar-SA"/>
        </w:rPr>
        <w:t>Таблица</w:t>
      </w:r>
      <w:bookmarkEnd w:id="771"/>
      <w:bookmarkEnd w:id="772"/>
      <w:bookmarkEnd w:id="773"/>
      <w:bookmarkEnd w:id="774"/>
      <w:r w:rsidR="004848DC">
        <w:rPr>
          <w:rFonts w:ascii="Times New Roman" w:hAnsi="Times New Roman" w:eastAsiaTheme="minorHAnsi" w:cstheme="minorBidi"/>
          <w:i/>
          <w:spacing w:val="-1"/>
          <w:kern w:val="0"/>
          <w:sz w:val="24"/>
          <w:szCs w:val="24"/>
          <w:lang w:val="ru-RU" w:eastAsia="en-US" w:bidi="ar-SA"/>
        </w:rPr>
        <w:t xml:space="preserve"> 6</w:t>
      </w:r>
      <w:r w:rsidR="00C57B74">
        <w:rPr>
          <w:rFonts w:ascii="Times New Roman" w:hAnsi="Times New Roman" w:eastAsiaTheme="minorHAnsi" w:cstheme="minorBidi"/>
          <w:i/>
          <w:spacing w:val="-1"/>
          <w:kern w:val="0"/>
          <w:sz w:val="24"/>
          <w:szCs w:val="24"/>
          <w:lang w:val="ru-RU" w:eastAsia="en-US" w:bidi="ar-SA"/>
        </w:rPr>
        <w:t>3</w:t>
      </w:r>
      <w:r w:rsidRPr="0072543B">
        <w:rPr>
          <w:rFonts w:ascii="Times New Roman" w:hAnsi="Times New Roman" w:eastAsiaTheme="minorHAnsi" w:cstheme="minorBidi"/>
          <w:i/>
          <w:spacing w:val="-1"/>
          <w:kern w:val="0"/>
          <w:sz w:val="24"/>
          <w:szCs w:val="24"/>
          <w:lang w:val="ru-RU" w:eastAsia="en-US" w:bidi="ar-SA"/>
        </w:rPr>
        <w:t xml:space="preserve">. </w:t>
      </w:r>
      <w:r w:rsidRPr="004848DC" w:rsidR="004848DC">
        <w:rPr>
          <w:rFonts w:ascii="Times New Roman" w:hAnsi="Times New Roman" w:eastAsiaTheme="minorHAnsi" w:cstheme="minorBidi"/>
          <w:i/>
          <w:spacing w:val="-1"/>
          <w:kern w:val="0"/>
          <w:sz w:val="24"/>
          <w:szCs w:val="24"/>
          <w:lang w:val="ru-RU" w:eastAsia="en-US" w:bidi="ar-SA"/>
        </w:rPr>
        <w:t>Баланс тепловой мощности источников тепловой энергии</w:t>
      </w:r>
    </w:p>
    <w:tbl>
      <w:tblPr>
        <w:tblStyle w:val="TableNormal"/>
        <w:tblW w:w="15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5"/>
        <w:gridCol w:w="1360"/>
        <w:gridCol w:w="3255"/>
        <w:gridCol w:w="681"/>
        <w:gridCol w:w="588"/>
        <w:gridCol w:w="588"/>
        <w:gridCol w:w="588"/>
        <w:gridCol w:w="588"/>
        <w:gridCol w:w="588"/>
        <w:gridCol w:w="588"/>
        <w:gridCol w:w="588"/>
        <w:gridCol w:w="588"/>
        <w:gridCol w:w="588"/>
        <w:gridCol w:w="588"/>
        <w:gridCol w:w="588"/>
        <w:gridCol w:w="588"/>
        <w:gridCol w:w="588"/>
        <w:gridCol w:w="588"/>
        <w:gridCol w:w="588"/>
        <w:gridCol w:w="588"/>
      </w:tblGrid>
      <w:tr w14:paraId="31C82CC5" w14:textId="77777777" w:rsidTr="005738AD">
        <w:tblPrEx>
          <w:tblW w:w="15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7"/>
          <w:tblHeader/>
        </w:trPr>
        <w:tc>
          <w:tcPr>
            <w:tcW w:w="365" w:type="dxa"/>
            <w:shd w:val="clear" w:color="auto" w:fill="auto"/>
            <w:noWrap/>
            <w:vAlign w:val="center"/>
            <w:hideMark/>
          </w:tcPr>
          <w:p w:rsidR="00135BE1" w:rsidRPr="005738AD" w:rsidP="00B34EED" w14:paraId="04B863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w:t>
            </w:r>
          </w:p>
        </w:tc>
        <w:tc>
          <w:tcPr>
            <w:tcW w:w="1360" w:type="dxa"/>
            <w:shd w:val="clear" w:color="auto" w:fill="auto"/>
            <w:noWrap/>
            <w:vAlign w:val="center"/>
            <w:hideMark/>
          </w:tcPr>
          <w:p w:rsidR="00135BE1" w:rsidRPr="005738AD" w:rsidP="00B34EED" w14:paraId="30CBF8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Источник</w:t>
            </w:r>
          </w:p>
        </w:tc>
        <w:tc>
          <w:tcPr>
            <w:tcW w:w="3255" w:type="dxa"/>
            <w:shd w:val="clear" w:color="auto" w:fill="auto"/>
            <w:noWrap/>
            <w:vAlign w:val="center"/>
            <w:hideMark/>
          </w:tcPr>
          <w:p w:rsidR="00135BE1" w:rsidRPr="005738AD" w:rsidP="00B34EED" w14:paraId="1C15FD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Наименование показателя</w:t>
            </w:r>
          </w:p>
        </w:tc>
        <w:tc>
          <w:tcPr>
            <w:tcW w:w="681" w:type="dxa"/>
            <w:shd w:val="clear" w:color="auto" w:fill="auto"/>
            <w:noWrap/>
            <w:vAlign w:val="center"/>
            <w:hideMark/>
          </w:tcPr>
          <w:p w:rsidR="00135BE1" w:rsidRPr="005738AD" w:rsidP="00B34EED" w14:paraId="129FE7CC" w14:textId="0A262A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Ед.</w:t>
            </w:r>
            <w:r w:rsidRPr="005738AD" w:rsidR="00BC31F4">
              <w:rPr>
                <w:rFonts w:ascii="Times New Roman" w:eastAsia="Times New Roman" w:hAnsi="Times New Roman" w:cs="Times New Roman"/>
                <w:color w:val="000000"/>
                <w:kern w:val="0"/>
                <w:sz w:val="20"/>
                <w:szCs w:val="20"/>
                <w:lang w:val="ru-RU" w:eastAsia="ru-RU" w:bidi="ar-SA"/>
              </w:rPr>
              <w:t xml:space="preserve"> </w:t>
            </w:r>
            <w:r w:rsidRPr="005738AD">
              <w:rPr>
                <w:rFonts w:ascii="Times New Roman" w:eastAsia="Times New Roman" w:hAnsi="Times New Roman" w:cs="Times New Roman"/>
                <w:color w:val="000000"/>
                <w:kern w:val="0"/>
                <w:sz w:val="20"/>
                <w:szCs w:val="20"/>
                <w:lang w:val="ru-RU" w:eastAsia="ru-RU" w:bidi="ar-SA"/>
              </w:rPr>
              <w:t>изм.</w:t>
            </w:r>
          </w:p>
        </w:tc>
        <w:tc>
          <w:tcPr>
            <w:tcW w:w="588" w:type="dxa"/>
            <w:shd w:val="clear" w:color="auto" w:fill="auto"/>
            <w:noWrap/>
            <w:vAlign w:val="center"/>
            <w:hideMark/>
          </w:tcPr>
          <w:p w:rsidR="00135BE1" w:rsidRPr="005738AD" w:rsidP="00B34EED" w14:paraId="1B8C35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2019</w:t>
            </w:r>
          </w:p>
        </w:tc>
        <w:tc>
          <w:tcPr>
            <w:tcW w:w="588" w:type="dxa"/>
            <w:shd w:val="clear" w:color="auto" w:fill="auto"/>
            <w:noWrap/>
            <w:vAlign w:val="center"/>
            <w:hideMark/>
          </w:tcPr>
          <w:p w:rsidR="00135BE1" w:rsidRPr="005738AD" w:rsidP="00B34EED" w14:paraId="6CE014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2020</w:t>
            </w:r>
          </w:p>
        </w:tc>
        <w:tc>
          <w:tcPr>
            <w:tcW w:w="588" w:type="dxa"/>
            <w:shd w:val="clear" w:color="auto" w:fill="auto"/>
            <w:noWrap/>
            <w:vAlign w:val="center"/>
            <w:hideMark/>
          </w:tcPr>
          <w:p w:rsidR="00135BE1" w:rsidRPr="005738AD" w:rsidP="00B34EED" w14:paraId="6B76AB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2021</w:t>
            </w:r>
          </w:p>
        </w:tc>
        <w:tc>
          <w:tcPr>
            <w:tcW w:w="588" w:type="dxa"/>
            <w:shd w:val="clear" w:color="auto" w:fill="auto"/>
            <w:noWrap/>
            <w:vAlign w:val="center"/>
            <w:hideMark/>
          </w:tcPr>
          <w:p w:rsidR="00135BE1" w:rsidRPr="005738AD" w:rsidP="00B34EED" w14:paraId="42B07B0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2022</w:t>
            </w:r>
          </w:p>
        </w:tc>
        <w:tc>
          <w:tcPr>
            <w:tcW w:w="588" w:type="dxa"/>
            <w:shd w:val="clear" w:color="auto" w:fill="auto"/>
            <w:noWrap/>
            <w:vAlign w:val="center"/>
            <w:hideMark/>
          </w:tcPr>
          <w:p w:rsidR="00135BE1" w:rsidRPr="005738AD" w:rsidP="00B34EED" w14:paraId="076D64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2023</w:t>
            </w:r>
          </w:p>
        </w:tc>
        <w:tc>
          <w:tcPr>
            <w:tcW w:w="588" w:type="dxa"/>
            <w:shd w:val="clear" w:color="auto" w:fill="auto"/>
            <w:noWrap/>
            <w:vAlign w:val="center"/>
            <w:hideMark/>
          </w:tcPr>
          <w:p w:rsidR="00135BE1" w:rsidRPr="005738AD" w:rsidP="00B34EED" w14:paraId="0AB4BCD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2024</w:t>
            </w:r>
          </w:p>
        </w:tc>
        <w:tc>
          <w:tcPr>
            <w:tcW w:w="588" w:type="dxa"/>
            <w:shd w:val="clear" w:color="auto" w:fill="auto"/>
            <w:noWrap/>
            <w:vAlign w:val="center"/>
            <w:hideMark/>
          </w:tcPr>
          <w:p w:rsidR="00135BE1" w:rsidRPr="005738AD" w:rsidP="00B34EED" w14:paraId="52BC7A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2025</w:t>
            </w:r>
          </w:p>
        </w:tc>
        <w:tc>
          <w:tcPr>
            <w:tcW w:w="588" w:type="dxa"/>
            <w:shd w:val="clear" w:color="auto" w:fill="auto"/>
            <w:noWrap/>
            <w:vAlign w:val="center"/>
            <w:hideMark/>
          </w:tcPr>
          <w:p w:rsidR="00135BE1" w:rsidRPr="005738AD" w:rsidP="00B34EED" w14:paraId="23B8A6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2026</w:t>
            </w:r>
          </w:p>
        </w:tc>
        <w:tc>
          <w:tcPr>
            <w:tcW w:w="588" w:type="dxa"/>
            <w:shd w:val="clear" w:color="auto" w:fill="auto"/>
            <w:noWrap/>
            <w:vAlign w:val="center"/>
            <w:hideMark/>
          </w:tcPr>
          <w:p w:rsidR="00135BE1" w:rsidRPr="005738AD" w:rsidP="00B34EED" w14:paraId="7DEA01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2027</w:t>
            </w:r>
          </w:p>
        </w:tc>
        <w:tc>
          <w:tcPr>
            <w:tcW w:w="588" w:type="dxa"/>
            <w:shd w:val="clear" w:color="auto" w:fill="auto"/>
            <w:noWrap/>
            <w:vAlign w:val="center"/>
            <w:hideMark/>
          </w:tcPr>
          <w:p w:rsidR="00135BE1" w:rsidRPr="005738AD" w:rsidP="00B34EED" w14:paraId="154C9A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2028</w:t>
            </w:r>
          </w:p>
        </w:tc>
        <w:tc>
          <w:tcPr>
            <w:tcW w:w="588" w:type="dxa"/>
            <w:shd w:val="clear" w:color="auto" w:fill="auto"/>
            <w:noWrap/>
            <w:vAlign w:val="center"/>
            <w:hideMark/>
          </w:tcPr>
          <w:p w:rsidR="00135BE1" w:rsidRPr="005738AD" w:rsidP="00B34EED" w14:paraId="36C1E9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2029</w:t>
            </w:r>
          </w:p>
        </w:tc>
        <w:tc>
          <w:tcPr>
            <w:tcW w:w="588" w:type="dxa"/>
            <w:shd w:val="clear" w:color="auto" w:fill="auto"/>
            <w:noWrap/>
            <w:vAlign w:val="center"/>
            <w:hideMark/>
          </w:tcPr>
          <w:p w:rsidR="00135BE1" w:rsidRPr="005738AD" w:rsidP="00B34EED" w14:paraId="483673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2030</w:t>
            </w:r>
          </w:p>
        </w:tc>
        <w:tc>
          <w:tcPr>
            <w:tcW w:w="588" w:type="dxa"/>
            <w:shd w:val="clear" w:color="auto" w:fill="auto"/>
            <w:noWrap/>
            <w:vAlign w:val="center"/>
            <w:hideMark/>
          </w:tcPr>
          <w:p w:rsidR="00135BE1" w:rsidRPr="005738AD" w:rsidP="00B34EED" w14:paraId="6BFF54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2031</w:t>
            </w:r>
          </w:p>
        </w:tc>
        <w:tc>
          <w:tcPr>
            <w:tcW w:w="588" w:type="dxa"/>
            <w:shd w:val="clear" w:color="auto" w:fill="auto"/>
            <w:noWrap/>
            <w:vAlign w:val="center"/>
            <w:hideMark/>
          </w:tcPr>
          <w:p w:rsidR="00135BE1" w:rsidRPr="005738AD" w:rsidP="00B34EED" w14:paraId="3D47C7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2032</w:t>
            </w:r>
          </w:p>
        </w:tc>
        <w:tc>
          <w:tcPr>
            <w:tcW w:w="588" w:type="dxa"/>
            <w:shd w:val="clear" w:color="auto" w:fill="auto"/>
            <w:noWrap/>
            <w:vAlign w:val="center"/>
            <w:hideMark/>
          </w:tcPr>
          <w:p w:rsidR="00135BE1" w:rsidRPr="005738AD" w:rsidP="00B34EED" w14:paraId="05CF41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2033</w:t>
            </w:r>
          </w:p>
        </w:tc>
        <w:tc>
          <w:tcPr>
            <w:tcW w:w="588" w:type="dxa"/>
            <w:shd w:val="clear" w:color="auto" w:fill="auto"/>
            <w:noWrap/>
            <w:vAlign w:val="center"/>
            <w:hideMark/>
          </w:tcPr>
          <w:p w:rsidR="00135BE1" w:rsidRPr="005738AD" w:rsidP="00B34EED" w14:paraId="7B1A0F4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2034</w:t>
            </w:r>
          </w:p>
        </w:tc>
      </w:tr>
      <w:tr w14:paraId="5E0276F7" w14:textId="77777777" w:rsidTr="005738AD">
        <w:tblPrEx>
          <w:tblW w:w="15069" w:type="dxa"/>
          <w:tblInd w:w="108" w:type="dxa"/>
          <w:tblCellMar>
            <w:left w:w="0" w:type="dxa"/>
            <w:right w:w="0" w:type="dxa"/>
          </w:tblCellMar>
          <w:tblLook w:val="04A0"/>
        </w:tblPrEx>
        <w:trPr>
          <w:trHeight w:val="177"/>
        </w:trPr>
        <w:tc>
          <w:tcPr>
            <w:tcW w:w="365" w:type="dxa"/>
            <w:vMerge w:val="restart"/>
            <w:shd w:val="clear" w:color="auto" w:fill="auto"/>
            <w:noWrap/>
            <w:vAlign w:val="center"/>
            <w:hideMark/>
          </w:tcPr>
          <w:p w:rsidR="003754CF" w:rsidRPr="005738AD" w:rsidP="003754CF" w14:paraId="676A5A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1</w:t>
            </w:r>
          </w:p>
        </w:tc>
        <w:tc>
          <w:tcPr>
            <w:tcW w:w="1360" w:type="dxa"/>
            <w:vMerge w:val="restart"/>
            <w:shd w:val="clear" w:color="auto" w:fill="auto"/>
            <w:noWrap/>
            <w:vAlign w:val="center"/>
            <w:hideMark/>
          </w:tcPr>
          <w:p w:rsidR="003754CF" w:rsidP="003754CF" w14:paraId="13EBAD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3754CF" w:rsidRPr="005738AD" w:rsidP="003754CF" w14:paraId="7624B7BE" w14:textId="1BD34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п. Береговой</w:t>
            </w:r>
          </w:p>
        </w:tc>
        <w:tc>
          <w:tcPr>
            <w:tcW w:w="3255" w:type="dxa"/>
            <w:shd w:val="clear" w:color="auto" w:fill="auto"/>
            <w:noWrap/>
            <w:vAlign w:val="center"/>
            <w:hideMark/>
          </w:tcPr>
          <w:p w:rsidR="003754CF" w:rsidRPr="005738AD" w:rsidP="003754CF" w14:paraId="79A9F69F" w14:textId="1B5653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Установленная тепловая мощность, в том числе</w:t>
            </w:r>
          </w:p>
        </w:tc>
        <w:tc>
          <w:tcPr>
            <w:tcW w:w="681" w:type="dxa"/>
            <w:shd w:val="clear" w:color="auto" w:fill="auto"/>
            <w:noWrap/>
            <w:vAlign w:val="center"/>
            <w:hideMark/>
          </w:tcPr>
          <w:p w:rsidR="003754CF" w:rsidRPr="005738AD" w:rsidP="003754CF" w14:paraId="086722AF" w14:textId="30D5F0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754CF" w:rsidRPr="005738AD" w:rsidP="003754CF" w14:paraId="77AA3CDB" w14:textId="32D473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58EDA0FB" w14:textId="47ADFFB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2F45AE1A" w14:textId="1748C7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1F34EB06" w14:textId="6DCE4A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4C28F4E9" w14:textId="705698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5A485D2B" w14:textId="1A249E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252B2240" w14:textId="3AD397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02CDACBF" w14:textId="201C68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2768D768" w14:textId="03C84D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7C1C7736" w14:textId="62F06E8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6B165FEE" w14:textId="16E9C7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546B1D7A" w14:textId="071749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2C56C071" w14:textId="167AA5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172170D7" w14:textId="5845C6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78F2AE03" w14:textId="50E063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110A94FD" w14:textId="780C5A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r>
      <w:tr w14:paraId="115F952A"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3754CF" w:rsidRPr="005738AD" w:rsidP="003754CF" w14:paraId="1F9ABF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754CF" w:rsidRPr="005738AD" w:rsidP="003754CF" w14:paraId="0EAD3B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754CF" w:rsidRPr="005738AD" w:rsidP="003754CF" w14:paraId="26C1B4EF" w14:textId="5D1D90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Располагаемая тепловая мощность станции</w:t>
            </w:r>
          </w:p>
        </w:tc>
        <w:tc>
          <w:tcPr>
            <w:tcW w:w="681" w:type="dxa"/>
            <w:shd w:val="clear" w:color="auto" w:fill="auto"/>
            <w:noWrap/>
            <w:vAlign w:val="center"/>
            <w:hideMark/>
          </w:tcPr>
          <w:p w:rsidR="003754CF" w:rsidRPr="005738AD" w:rsidP="003754CF" w14:paraId="7046EFCA" w14:textId="07A924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754CF" w:rsidRPr="005738AD" w:rsidP="003754CF" w14:paraId="6C6A16B6" w14:textId="798919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3CF6278C" w14:textId="4F2879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4A580132" w14:textId="1ADCF4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2D32C51D" w14:textId="6CEE3D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0FC0BD3C" w14:textId="315AEF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70285626" w14:textId="4A083C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567DE837" w14:textId="1FD933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37425BED" w14:textId="4998D2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07CD53B1" w14:textId="580415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6B105071" w14:textId="4917D26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6BEAE028" w14:textId="6B7934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2CA647F5" w14:textId="2EC4BF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02234B5D" w14:textId="5CBAAE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1F0EDB98" w14:textId="2BE1B4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180B2187" w14:textId="29B48B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c>
          <w:tcPr>
            <w:tcW w:w="588" w:type="dxa"/>
            <w:shd w:val="clear" w:color="auto" w:fill="auto"/>
            <w:noWrap/>
            <w:vAlign w:val="center"/>
            <w:hideMark/>
          </w:tcPr>
          <w:p w:rsidR="003754CF" w:rsidRPr="005738AD" w:rsidP="003754CF" w14:paraId="7E11F136" w14:textId="48E68E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8,500</w:t>
            </w:r>
          </w:p>
        </w:tc>
      </w:tr>
      <w:tr w14:paraId="06083004"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3754CF" w:rsidRPr="005738AD" w:rsidP="003754CF" w14:paraId="1AEA192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754CF" w:rsidRPr="005738AD" w:rsidP="003754CF" w14:paraId="21D34C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754CF" w:rsidRPr="005738AD" w:rsidP="003754CF" w14:paraId="4224DD1B" w14:textId="0FF495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Затраты тепла на собственные нужды</w:t>
            </w:r>
          </w:p>
        </w:tc>
        <w:tc>
          <w:tcPr>
            <w:tcW w:w="681" w:type="dxa"/>
            <w:shd w:val="clear" w:color="auto" w:fill="auto"/>
            <w:noWrap/>
            <w:vAlign w:val="center"/>
            <w:hideMark/>
          </w:tcPr>
          <w:p w:rsidR="003754CF" w:rsidRPr="005738AD" w:rsidP="003754CF" w14:paraId="1B43286E" w14:textId="0492F2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754CF" w:rsidRPr="005738AD" w:rsidP="003754CF" w14:paraId="7A72D2B5" w14:textId="36DFCD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220A6649" w14:textId="5654C7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0402D42B" w14:textId="367DBB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7B921A55" w14:textId="7ECE6E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2F092F3C" w14:textId="4DB234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0E65CA1F" w14:textId="7B1F6F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7207B903" w14:textId="1D97C9B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2D51994F" w14:textId="4E83EA5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2E7330DC" w14:textId="731D55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14263480" w14:textId="27A0D1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18B8DE68" w14:textId="34A281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0738EF56" w14:textId="4B5E92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2E426885" w14:textId="41877C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44B08B96" w14:textId="47D56F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43E7C818" w14:textId="52935A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c>
          <w:tcPr>
            <w:tcW w:w="588" w:type="dxa"/>
            <w:shd w:val="clear" w:color="auto" w:fill="auto"/>
            <w:noWrap/>
            <w:vAlign w:val="center"/>
            <w:hideMark/>
          </w:tcPr>
          <w:p w:rsidR="003754CF" w:rsidRPr="005738AD" w:rsidP="003754CF" w14:paraId="2DF408F3" w14:textId="446803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0,076</w:t>
            </w:r>
          </w:p>
        </w:tc>
      </w:tr>
      <w:tr w14:paraId="76EF03B5"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3754CF" w:rsidRPr="005738AD" w:rsidP="003754CF" w14:paraId="0326C5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754CF" w:rsidRPr="005738AD" w:rsidP="003754CF" w14:paraId="0180D8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754CF" w:rsidRPr="005738AD" w:rsidP="003754CF" w14:paraId="4707D2BB" w14:textId="42815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Потери в тепловых сетях</w:t>
            </w:r>
          </w:p>
        </w:tc>
        <w:tc>
          <w:tcPr>
            <w:tcW w:w="681" w:type="dxa"/>
            <w:shd w:val="clear" w:color="auto" w:fill="auto"/>
            <w:noWrap/>
            <w:vAlign w:val="center"/>
            <w:hideMark/>
          </w:tcPr>
          <w:p w:rsidR="003754CF" w:rsidRPr="005738AD" w:rsidP="003754CF" w14:paraId="122C3B61" w14:textId="199EB6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754CF" w:rsidRPr="005738AD" w:rsidP="003754CF" w14:paraId="45EEAABD" w14:textId="482F93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7018FED5" w14:textId="6EABDC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09F519FC" w14:textId="3A3E1B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1AF27B8A" w14:textId="26D930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637A304D" w14:textId="3FE7BF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0,672</w:t>
            </w:r>
          </w:p>
        </w:tc>
        <w:tc>
          <w:tcPr>
            <w:tcW w:w="588" w:type="dxa"/>
            <w:shd w:val="clear" w:color="auto" w:fill="auto"/>
            <w:noWrap/>
            <w:vAlign w:val="center"/>
            <w:hideMark/>
          </w:tcPr>
          <w:p w:rsidR="003754CF" w:rsidRPr="005738AD" w:rsidP="003754CF" w14:paraId="619BEBA3" w14:textId="0D4CC1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0,638</w:t>
            </w:r>
          </w:p>
        </w:tc>
        <w:tc>
          <w:tcPr>
            <w:tcW w:w="588" w:type="dxa"/>
            <w:shd w:val="clear" w:color="auto" w:fill="auto"/>
            <w:noWrap/>
            <w:vAlign w:val="center"/>
            <w:hideMark/>
          </w:tcPr>
          <w:p w:rsidR="003754CF" w:rsidRPr="005738AD" w:rsidP="003754CF" w14:paraId="35ABBB1C" w14:textId="3B3D45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0,606</w:t>
            </w:r>
          </w:p>
        </w:tc>
        <w:tc>
          <w:tcPr>
            <w:tcW w:w="588" w:type="dxa"/>
            <w:shd w:val="clear" w:color="auto" w:fill="auto"/>
            <w:noWrap/>
            <w:vAlign w:val="center"/>
            <w:hideMark/>
          </w:tcPr>
          <w:p w:rsidR="003754CF" w:rsidRPr="005738AD" w:rsidP="003754CF" w14:paraId="1835F46C" w14:textId="6A7276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0,576</w:t>
            </w:r>
          </w:p>
        </w:tc>
        <w:tc>
          <w:tcPr>
            <w:tcW w:w="588" w:type="dxa"/>
            <w:shd w:val="clear" w:color="auto" w:fill="auto"/>
            <w:noWrap/>
            <w:vAlign w:val="center"/>
            <w:hideMark/>
          </w:tcPr>
          <w:p w:rsidR="003754CF" w:rsidRPr="005738AD" w:rsidP="003754CF" w14:paraId="68EE7F24" w14:textId="38F76B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0,547</w:t>
            </w:r>
          </w:p>
        </w:tc>
        <w:tc>
          <w:tcPr>
            <w:tcW w:w="588" w:type="dxa"/>
            <w:shd w:val="clear" w:color="auto" w:fill="auto"/>
            <w:noWrap/>
            <w:vAlign w:val="center"/>
            <w:hideMark/>
          </w:tcPr>
          <w:p w:rsidR="003754CF" w:rsidRPr="005738AD" w:rsidP="003754CF" w14:paraId="209072DA" w14:textId="277C0D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0,520</w:t>
            </w:r>
          </w:p>
        </w:tc>
        <w:tc>
          <w:tcPr>
            <w:tcW w:w="588" w:type="dxa"/>
            <w:shd w:val="clear" w:color="auto" w:fill="auto"/>
            <w:noWrap/>
            <w:vAlign w:val="center"/>
            <w:hideMark/>
          </w:tcPr>
          <w:p w:rsidR="003754CF" w:rsidRPr="005738AD" w:rsidP="003754CF" w14:paraId="6092E8D0" w14:textId="7FD9F0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0,494</w:t>
            </w:r>
          </w:p>
        </w:tc>
        <w:tc>
          <w:tcPr>
            <w:tcW w:w="588" w:type="dxa"/>
            <w:shd w:val="clear" w:color="auto" w:fill="auto"/>
            <w:noWrap/>
            <w:vAlign w:val="center"/>
            <w:hideMark/>
          </w:tcPr>
          <w:p w:rsidR="003754CF" w:rsidRPr="005738AD" w:rsidP="003754CF" w14:paraId="7EFA68AC" w14:textId="7C7396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0,469</w:t>
            </w:r>
          </w:p>
        </w:tc>
        <w:tc>
          <w:tcPr>
            <w:tcW w:w="588" w:type="dxa"/>
            <w:shd w:val="clear" w:color="auto" w:fill="auto"/>
            <w:noWrap/>
            <w:vAlign w:val="center"/>
            <w:hideMark/>
          </w:tcPr>
          <w:p w:rsidR="003754CF" w:rsidRPr="005738AD" w:rsidP="003754CF" w14:paraId="678E8B03" w14:textId="7B54DE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0,446</w:t>
            </w:r>
          </w:p>
        </w:tc>
        <w:tc>
          <w:tcPr>
            <w:tcW w:w="588" w:type="dxa"/>
            <w:shd w:val="clear" w:color="auto" w:fill="auto"/>
            <w:noWrap/>
            <w:vAlign w:val="center"/>
            <w:hideMark/>
          </w:tcPr>
          <w:p w:rsidR="003754CF" w:rsidRPr="005738AD" w:rsidP="003754CF" w14:paraId="6277EE18" w14:textId="0BF81F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0,423</w:t>
            </w:r>
          </w:p>
        </w:tc>
        <w:tc>
          <w:tcPr>
            <w:tcW w:w="588" w:type="dxa"/>
            <w:shd w:val="clear" w:color="auto" w:fill="auto"/>
            <w:noWrap/>
            <w:vAlign w:val="center"/>
            <w:hideMark/>
          </w:tcPr>
          <w:p w:rsidR="003754CF" w:rsidRPr="005738AD" w:rsidP="003754CF" w14:paraId="2DF60029" w14:textId="355AC0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0,402</w:t>
            </w:r>
          </w:p>
        </w:tc>
        <w:tc>
          <w:tcPr>
            <w:tcW w:w="588" w:type="dxa"/>
            <w:shd w:val="clear" w:color="auto" w:fill="auto"/>
            <w:noWrap/>
            <w:vAlign w:val="center"/>
            <w:hideMark/>
          </w:tcPr>
          <w:p w:rsidR="003754CF" w:rsidRPr="005738AD" w:rsidP="003754CF" w14:paraId="5170FEE2" w14:textId="4589FE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0,382</w:t>
            </w:r>
          </w:p>
        </w:tc>
      </w:tr>
      <w:tr w14:paraId="561BA103"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3754CF" w:rsidRPr="005738AD" w:rsidP="003754CF" w14:paraId="4A6E2E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754CF" w:rsidRPr="005738AD" w:rsidP="003754CF" w14:paraId="7FF1B5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754CF" w:rsidRPr="005738AD" w:rsidP="003754CF" w14:paraId="76D678CA" w14:textId="4EC6C1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Присоединенная договорная тепловая нагрузка в горячей воде, в том числе</w:t>
            </w:r>
          </w:p>
        </w:tc>
        <w:tc>
          <w:tcPr>
            <w:tcW w:w="681" w:type="dxa"/>
            <w:shd w:val="clear" w:color="auto" w:fill="auto"/>
            <w:noWrap/>
            <w:vAlign w:val="center"/>
            <w:hideMark/>
          </w:tcPr>
          <w:p w:rsidR="003754CF" w:rsidRPr="005738AD" w:rsidP="003754CF" w14:paraId="1CE4C8E8" w14:textId="2559F8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754CF" w:rsidRPr="005738AD" w:rsidP="003754CF" w14:paraId="0FFC38F0" w14:textId="7C8E7E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5A20FBB2" w14:textId="4F7A3A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3E64B175" w14:textId="568758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37F8AE85" w14:textId="1DEC3F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5A4BF610" w14:textId="26274B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2F2BA42C" w14:textId="6E8279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3845F617" w14:textId="18D3E7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6EFE9C7B" w14:textId="1DFDB2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38C60981" w14:textId="05531F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20676638" w14:textId="15DE3F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39C92958" w14:textId="471998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7543D4E1" w14:textId="255945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464AB99E" w14:textId="21967B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3BBFC23B" w14:textId="50287A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468B377C" w14:textId="3E1B65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65DC7905" w14:textId="3752C4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r>
      <w:tr w14:paraId="4A021464"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3754CF" w:rsidRPr="005738AD" w:rsidP="003754CF" w14:paraId="7CFCD5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754CF" w:rsidRPr="005738AD" w:rsidP="003754CF" w14:paraId="0A84ED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754CF" w:rsidRPr="005738AD" w:rsidP="003754CF" w14:paraId="28AB06B6" w14:textId="5A6F2B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отопление и вентиляция</w:t>
            </w:r>
          </w:p>
        </w:tc>
        <w:tc>
          <w:tcPr>
            <w:tcW w:w="681" w:type="dxa"/>
            <w:shd w:val="clear" w:color="auto" w:fill="auto"/>
            <w:noWrap/>
            <w:vAlign w:val="center"/>
            <w:hideMark/>
          </w:tcPr>
          <w:p w:rsidR="003754CF" w:rsidRPr="005738AD" w:rsidP="003754CF" w14:paraId="442D3B00" w14:textId="59BA49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754CF" w:rsidRPr="005738AD" w:rsidP="003754CF" w14:paraId="163D4266" w14:textId="06DF57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4728FCE6" w14:textId="02DAA2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0A7AE617" w14:textId="69B45F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27D9AE5D" w14:textId="125DDB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6502ED7D" w14:textId="3C251B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3C5DCE18" w14:textId="55365B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75B847F5" w14:textId="69F557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39AD68A8" w14:textId="62A110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4C94C92D" w14:textId="2C01D1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02F69C84" w14:textId="62D8623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49DF2D46" w14:textId="2E311E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11D8AE8D" w14:textId="586F13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40AD12B7" w14:textId="5C17DB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4AB3D8DC" w14:textId="411991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70935CB7" w14:textId="1711C0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c>
          <w:tcPr>
            <w:tcW w:w="588" w:type="dxa"/>
            <w:shd w:val="clear" w:color="auto" w:fill="auto"/>
            <w:noWrap/>
            <w:vAlign w:val="center"/>
            <w:hideMark/>
          </w:tcPr>
          <w:p w:rsidR="003754CF" w:rsidRPr="005738AD" w:rsidP="003754CF" w14:paraId="6058CECA" w14:textId="50AEF8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2,355</w:t>
            </w:r>
          </w:p>
        </w:tc>
      </w:tr>
      <w:tr w14:paraId="37E0EB78"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3754CF" w:rsidRPr="005738AD" w:rsidP="003754CF" w14:paraId="4CD5279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754CF" w:rsidRPr="005738AD" w:rsidP="003754CF" w14:paraId="285C3E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754CF" w:rsidRPr="005738AD" w:rsidP="003754CF" w14:paraId="75C8E210" w14:textId="46C6AA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горячее водоснабжение</w:t>
            </w:r>
          </w:p>
        </w:tc>
        <w:tc>
          <w:tcPr>
            <w:tcW w:w="681" w:type="dxa"/>
            <w:shd w:val="clear" w:color="auto" w:fill="auto"/>
            <w:noWrap/>
            <w:vAlign w:val="center"/>
            <w:hideMark/>
          </w:tcPr>
          <w:p w:rsidR="003754CF" w:rsidRPr="005738AD" w:rsidP="003754CF" w14:paraId="36956ABC" w14:textId="68724D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754CF" w:rsidRPr="005738AD" w:rsidP="003754CF" w14:paraId="1D2C8FEE" w14:textId="795F17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519A6AF0" w14:textId="26F747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2C054BFC" w14:textId="2C7C58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6240D15F" w14:textId="154ABB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6BAD06A5" w14:textId="46862C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67E4DFAD" w14:textId="44C9B1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5265D3E0" w14:textId="76A159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277E2506" w14:textId="0C19B5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2D5F1931" w14:textId="1EEA9C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3456479D" w14:textId="3FBB48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6D063191" w14:textId="6CA17F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21A87838" w14:textId="2EDB2D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5718CF97" w14:textId="133966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6DE0A620" w14:textId="019335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5E520465" w14:textId="3AA41C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0B7F90C1" w14:textId="6C4F12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r>
      <w:tr w14:paraId="66761765"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3754CF" w:rsidRPr="005738AD" w:rsidP="003754CF" w14:paraId="4AB62C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754CF" w:rsidRPr="005738AD" w:rsidP="003754CF" w14:paraId="49DB65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754CF" w:rsidRPr="005738AD" w:rsidP="003754CF" w14:paraId="00CFA667" w14:textId="066B8A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Резерв/дефицит тепловой мощности</w:t>
            </w:r>
          </w:p>
        </w:tc>
        <w:tc>
          <w:tcPr>
            <w:tcW w:w="681" w:type="dxa"/>
            <w:shd w:val="clear" w:color="auto" w:fill="auto"/>
            <w:noWrap/>
            <w:vAlign w:val="center"/>
            <w:hideMark/>
          </w:tcPr>
          <w:p w:rsidR="003754CF" w:rsidRPr="005738AD" w:rsidP="003754CF" w14:paraId="392F64AE" w14:textId="5FD902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754CF" w:rsidRPr="005738AD" w:rsidP="003754CF" w14:paraId="6A3647F1" w14:textId="0E66F3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3F72E0F6" w14:textId="4B573A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352D133C" w14:textId="31278A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1D47C4C8" w14:textId="6382C4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6554FA48" w14:textId="44C7F6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5,397</w:t>
            </w:r>
          </w:p>
        </w:tc>
        <w:tc>
          <w:tcPr>
            <w:tcW w:w="588" w:type="dxa"/>
            <w:shd w:val="clear" w:color="auto" w:fill="auto"/>
            <w:noWrap/>
            <w:vAlign w:val="center"/>
            <w:hideMark/>
          </w:tcPr>
          <w:p w:rsidR="003754CF" w:rsidRPr="005738AD" w:rsidP="003754CF" w14:paraId="08127CE4" w14:textId="379EF5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5,431</w:t>
            </w:r>
          </w:p>
        </w:tc>
        <w:tc>
          <w:tcPr>
            <w:tcW w:w="588" w:type="dxa"/>
            <w:shd w:val="clear" w:color="auto" w:fill="auto"/>
            <w:noWrap/>
            <w:vAlign w:val="center"/>
            <w:hideMark/>
          </w:tcPr>
          <w:p w:rsidR="003754CF" w:rsidRPr="005738AD" w:rsidP="003754CF" w14:paraId="484DFD69" w14:textId="50F203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5,463</w:t>
            </w:r>
          </w:p>
        </w:tc>
        <w:tc>
          <w:tcPr>
            <w:tcW w:w="588" w:type="dxa"/>
            <w:shd w:val="clear" w:color="auto" w:fill="auto"/>
            <w:noWrap/>
            <w:vAlign w:val="center"/>
            <w:hideMark/>
          </w:tcPr>
          <w:p w:rsidR="003754CF" w:rsidRPr="005738AD" w:rsidP="003754CF" w14:paraId="72FF8307" w14:textId="1A5EDDA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5,493</w:t>
            </w:r>
          </w:p>
        </w:tc>
        <w:tc>
          <w:tcPr>
            <w:tcW w:w="588" w:type="dxa"/>
            <w:shd w:val="clear" w:color="auto" w:fill="auto"/>
            <w:noWrap/>
            <w:vAlign w:val="center"/>
            <w:hideMark/>
          </w:tcPr>
          <w:p w:rsidR="003754CF" w:rsidRPr="005738AD" w:rsidP="003754CF" w14:paraId="4F52943C" w14:textId="32ED69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5,522</w:t>
            </w:r>
          </w:p>
        </w:tc>
        <w:tc>
          <w:tcPr>
            <w:tcW w:w="588" w:type="dxa"/>
            <w:shd w:val="clear" w:color="auto" w:fill="auto"/>
            <w:noWrap/>
            <w:vAlign w:val="center"/>
            <w:hideMark/>
          </w:tcPr>
          <w:p w:rsidR="003754CF" w:rsidRPr="005738AD" w:rsidP="003754CF" w14:paraId="2E0DA2D5" w14:textId="5A0C43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5,549</w:t>
            </w:r>
          </w:p>
        </w:tc>
        <w:tc>
          <w:tcPr>
            <w:tcW w:w="588" w:type="dxa"/>
            <w:shd w:val="clear" w:color="auto" w:fill="auto"/>
            <w:noWrap/>
            <w:vAlign w:val="center"/>
            <w:hideMark/>
          </w:tcPr>
          <w:p w:rsidR="003754CF" w:rsidRPr="005738AD" w:rsidP="003754CF" w14:paraId="5C2C8178" w14:textId="35EAF2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5,575</w:t>
            </w:r>
          </w:p>
        </w:tc>
        <w:tc>
          <w:tcPr>
            <w:tcW w:w="588" w:type="dxa"/>
            <w:shd w:val="clear" w:color="auto" w:fill="auto"/>
            <w:noWrap/>
            <w:vAlign w:val="center"/>
            <w:hideMark/>
          </w:tcPr>
          <w:p w:rsidR="003754CF" w:rsidRPr="005738AD" w:rsidP="003754CF" w14:paraId="326FCC5C" w14:textId="2200E4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5,600</w:t>
            </w:r>
          </w:p>
        </w:tc>
        <w:tc>
          <w:tcPr>
            <w:tcW w:w="588" w:type="dxa"/>
            <w:shd w:val="clear" w:color="auto" w:fill="auto"/>
            <w:noWrap/>
            <w:vAlign w:val="center"/>
            <w:hideMark/>
          </w:tcPr>
          <w:p w:rsidR="003754CF" w:rsidRPr="005738AD" w:rsidP="003754CF" w14:paraId="05FFB141" w14:textId="77C6BB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5,623</w:t>
            </w:r>
          </w:p>
        </w:tc>
        <w:tc>
          <w:tcPr>
            <w:tcW w:w="588" w:type="dxa"/>
            <w:shd w:val="clear" w:color="auto" w:fill="auto"/>
            <w:noWrap/>
            <w:vAlign w:val="center"/>
            <w:hideMark/>
          </w:tcPr>
          <w:p w:rsidR="003754CF" w:rsidRPr="005738AD" w:rsidP="003754CF" w14:paraId="3D3FB732" w14:textId="13CE20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5,645</w:t>
            </w:r>
          </w:p>
        </w:tc>
        <w:tc>
          <w:tcPr>
            <w:tcW w:w="588" w:type="dxa"/>
            <w:shd w:val="clear" w:color="auto" w:fill="auto"/>
            <w:noWrap/>
            <w:vAlign w:val="center"/>
            <w:hideMark/>
          </w:tcPr>
          <w:p w:rsidR="003754CF" w:rsidRPr="005738AD" w:rsidP="003754CF" w14:paraId="5063D5ED" w14:textId="553E9F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5,667</w:t>
            </w:r>
          </w:p>
        </w:tc>
        <w:tc>
          <w:tcPr>
            <w:tcW w:w="588" w:type="dxa"/>
            <w:shd w:val="clear" w:color="auto" w:fill="auto"/>
            <w:noWrap/>
            <w:vAlign w:val="center"/>
            <w:hideMark/>
          </w:tcPr>
          <w:p w:rsidR="003754CF" w:rsidRPr="005738AD" w:rsidP="003754CF" w14:paraId="2112B9FE" w14:textId="6AB875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5,687</w:t>
            </w:r>
          </w:p>
        </w:tc>
      </w:tr>
      <w:tr w14:paraId="640B91A6"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3754CF" w:rsidRPr="005738AD" w:rsidP="003754CF" w14:paraId="5B6C5A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754CF" w:rsidRPr="005738AD" w:rsidP="003754CF" w14:paraId="66D9C8E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754CF" w:rsidRPr="005738AD" w:rsidP="003754CF" w14:paraId="4BFD3A48" w14:textId="27A762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Располагаемая тепловая мощность нетто (с учетом затрат на собственные нужды) при аварийном выводе самого мощного котла</w:t>
            </w:r>
          </w:p>
        </w:tc>
        <w:tc>
          <w:tcPr>
            <w:tcW w:w="681" w:type="dxa"/>
            <w:shd w:val="clear" w:color="auto" w:fill="auto"/>
            <w:noWrap/>
            <w:vAlign w:val="center"/>
            <w:hideMark/>
          </w:tcPr>
          <w:p w:rsidR="003754CF" w:rsidRPr="005738AD" w:rsidP="003754CF" w14:paraId="4CB1B95E" w14:textId="11A7E9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754CF" w:rsidRPr="005738AD" w:rsidP="003754CF" w14:paraId="5921237D" w14:textId="2DD08AC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675B522B" w14:textId="51466B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356C1AB5" w14:textId="23E267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0F49587D" w14:textId="3F0A00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0BD478DF" w14:textId="35E926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712DC519" w14:textId="7033F2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03EF31DE" w14:textId="392E90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0A58C6C7" w14:textId="2BCB5F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0ACE6B75" w14:textId="2E4847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2BFD0C98" w14:textId="4C5AA8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25D8F9B0" w14:textId="7EF2E9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0FEF9FF2" w14:textId="331D43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76D7B391" w14:textId="748E57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4C10CBC5" w14:textId="145A6E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3B66156A" w14:textId="3C0F68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56505CF9" w14:textId="5D5A19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r>
      <w:tr w14:paraId="38AB4020" w14:textId="77777777" w:rsidTr="005738AD">
        <w:tblPrEx>
          <w:tblW w:w="15069" w:type="dxa"/>
          <w:tblInd w:w="108" w:type="dxa"/>
          <w:tblCellMar>
            <w:left w:w="0" w:type="dxa"/>
            <w:right w:w="0" w:type="dxa"/>
          </w:tblCellMar>
          <w:tblLook w:val="04A0"/>
        </w:tblPrEx>
        <w:trPr>
          <w:trHeight w:val="177"/>
        </w:trPr>
        <w:tc>
          <w:tcPr>
            <w:tcW w:w="365" w:type="dxa"/>
            <w:vMerge/>
            <w:vAlign w:val="center"/>
            <w:hideMark/>
          </w:tcPr>
          <w:p w:rsidR="003754CF" w:rsidRPr="005738AD" w:rsidP="003754CF" w14:paraId="2ADF7B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60" w:type="dxa"/>
            <w:vMerge/>
            <w:vAlign w:val="center"/>
            <w:hideMark/>
          </w:tcPr>
          <w:p w:rsidR="003754CF" w:rsidRPr="005738AD" w:rsidP="003754CF" w14:paraId="5A8A05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255" w:type="dxa"/>
            <w:shd w:val="clear" w:color="auto" w:fill="auto"/>
            <w:noWrap/>
            <w:vAlign w:val="center"/>
            <w:hideMark/>
          </w:tcPr>
          <w:p w:rsidR="003754CF" w:rsidRPr="005738AD" w:rsidP="003754CF" w14:paraId="7BFB1E82" w14:textId="3E80D7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754CF">
              <w:rPr>
                <w:rFonts w:ascii="Times New Roman" w:eastAsia="Times New Roman" w:hAnsi="Times New Roman" w:cs="Times New Roman"/>
                <w:color w:val="000000"/>
                <w:kern w:val="0"/>
                <w:sz w:val="20"/>
                <w:szCs w:val="20"/>
                <w:lang w:val="ru-RU" w:eastAsia="ru-RU" w:bidi="ar-SA"/>
              </w:rP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681" w:type="dxa"/>
            <w:shd w:val="clear" w:color="auto" w:fill="auto"/>
            <w:noWrap/>
            <w:vAlign w:val="center"/>
            <w:hideMark/>
          </w:tcPr>
          <w:p w:rsidR="003754CF" w:rsidRPr="005738AD" w:rsidP="003754CF" w14:paraId="6BCE6DDD" w14:textId="2878F6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Гкал/ч</w:t>
            </w:r>
          </w:p>
        </w:tc>
        <w:tc>
          <w:tcPr>
            <w:tcW w:w="588" w:type="dxa"/>
            <w:shd w:val="clear" w:color="auto" w:fill="auto"/>
            <w:noWrap/>
            <w:vAlign w:val="center"/>
            <w:hideMark/>
          </w:tcPr>
          <w:p w:rsidR="003754CF" w:rsidRPr="005738AD" w:rsidP="003754CF" w14:paraId="6959B53D" w14:textId="6CD2E8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318ACC0A" w14:textId="3B9293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34C25E2C" w14:textId="3730D5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1FA37CDA" w14:textId="06AFC8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738AD">
              <w:rPr>
                <w:rFonts w:ascii="Times New Roman" w:eastAsia="Times New Roman" w:hAnsi="Times New Roman" w:cs="Times New Roman"/>
                <w:color w:val="000000"/>
                <w:kern w:val="0"/>
                <w:sz w:val="20"/>
                <w:szCs w:val="20"/>
                <w:lang w:val="ru-RU" w:eastAsia="ru-RU" w:bidi="ar-SA"/>
              </w:rPr>
              <w:t>н/д</w:t>
            </w:r>
          </w:p>
        </w:tc>
        <w:tc>
          <w:tcPr>
            <w:tcW w:w="588" w:type="dxa"/>
            <w:shd w:val="clear" w:color="auto" w:fill="auto"/>
            <w:noWrap/>
            <w:vAlign w:val="center"/>
            <w:hideMark/>
          </w:tcPr>
          <w:p w:rsidR="003754CF" w:rsidRPr="005738AD" w:rsidP="003754CF" w14:paraId="5DF979E1" w14:textId="2DEB31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46C59FE7" w14:textId="623D1D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269441BA" w14:textId="59DCB0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20AA4A20" w14:textId="712C36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3FEA6107" w14:textId="3415E5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1D991440" w14:textId="277630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14AA9266" w14:textId="0DF6F5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6EBF20E7" w14:textId="1C46B7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355E338E" w14:textId="21150F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79ECAF51" w14:textId="187827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080EA360" w14:textId="26259E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c>
          <w:tcPr>
            <w:tcW w:w="588" w:type="dxa"/>
            <w:shd w:val="clear" w:color="auto" w:fill="auto"/>
            <w:noWrap/>
            <w:vAlign w:val="center"/>
            <w:hideMark/>
          </w:tcPr>
          <w:p w:rsidR="003754CF" w:rsidRPr="005738AD" w:rsidP="003754CF" w14:paraId="349E518C" w14:textId="3BB6D5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36A73">
              <w:rPr>
                <w:rFonts w:ascii="Times New Roman" w:eastAsia="Times New Roman" w:hAnsi="Times New Roman" w:cs="Times New Roman"/>
                <w:color w:val="000000"/>
                <w:kern w:val="0"/>
                <w:sz w:val="20"/>
                <w:szCs w:val="20"/>
                <w:lang w:val="ru-RU" w:eastAsia="ru-RU" w:bidi="ar-SA"/>
              </w:rPr>
              <w:t>0,000</w:t>
            </w:r>
          </w:p>
        </w:tc>
      </w:tr>
    </w:tbl>
    <w:p w:rsidR="004848DC" w:rsidRPr="0072543B" w:rsidP="0072543B" w14:paraId="66B9C366" w14:textId="77777777">
      <w:pPr>
        <w:widowControl/>
        <w:suppressAutoHyphens w:val="0"/>
        <w:spacing w:after="200" w:line="276" w:lineRule="auto"/>
        <w:jc w:val="right"/>
        <w:rPr>
          <w:rFonts w:ascii="Times New Roman" w:hAnsi="Times New Roman" w:eastAsiaTheme="minorHAnsi" w:cstheme="minorBidi"/>
          <w:i/>
          <w:spacing w:val="-1"/>
          <w:kern w:val="0"/>
          <w:sz w:val="24"/>
          <w:szCs w:val="24"/>
          <w:lang w:val="ru-RU" w:eastAsia="en-US" w:bidi="ar-SA"/>
        </w:rPr>
      </w:pPr>
    </w:p>
    <w:p w:rsidR="0093556C" w:rsidRPr="001A772D" w:rsidP="000434CB" w14:paraId="7F8A1EE8" w14:textId="77777777">
      <w:pPr>
        <w:keepNext/>
        <w:widowControl w:val="0"/>
        <w:suppressAutoHyphens w:val="0"/>
        <w:adjustRightInd w:val="0"/>
        <w:spacing w:before="120" w:after="0" w:line="276" w:lineRule="auto"/>
        <w:ind w:right="-3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bookmarkEnd w:id="769"/>
    <w:p w:rsidR="00045913" w:rsidRPr="001A772D" w:rsidP="00045913" w14:paraId="70D097F9" w14:textId="77777777">
      <w:pPr>
        <w:widowControl/>
        <w:suppressAutoHyphens w:val="0"/>
        <w:spacing w:after="0" w:line="240" w:lineRule="auto"/>
        <w:rPr>
          <w:rFonts w:ascii="Times New Roman" w:eastAsia="Times New Roman" w:hAnsi="Times New Roman" w:cs="Times New Roman"/>
          <w:kern w:val="0"/>
          <w:sz w:val="24"/>
          <w:szCs w:val="24"/>
          <w:lang w:val="ru-RU" w:eastAsia="en-US" w:bidi="ar-SA"/>
        </w:rPr>
        <w:sectPr w:rsidSect="00F30EEA">
          <w:type w:val="nextColumn"/>
          <w:pgSz w:w="16838" w:h="11906" w:orient="landscape" w:code="9"/>
          <w:pgMar w:top="1134" w:right="567" w:bottom="1134" w:left="1134" w:header="397" w:footer="0" w:gutter="0"/>
          <w:cols w:space="708"/>
          <w:docGrid w:linePitch="360"/>
        </w:sectPr>
      </w:pPr>
    </w:p>
    <w:p w:rsidR="000D1F68" w:rsidRPr="001A772D" w:rsidP="00C563DD" w14:paraId="0D6328A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75" w:name="_Toc437278345"/>
      <w:bookmarkStart w:id="776" w:name="_Toc164349907"/>
      <w:r w:rsidRPr="001A772D">
        <w:rPr>
          <w:rFonts w:ascii="Times New Roman" w:eastAsia="Times New Roman" w:hAnsi="Times New Roman" w:cs="Times New Roman"/>
          <w:b/>
          <w:bCs/>
          <w:i/>
          <w:kern w:val="0"/>
          <w:sz w:val="24"/>
          <w:szCs w:val="24"/>
          <w:lang w:val="ru-RU" w:eastAsia="ru-RU" w:bidi="ar-SA"/>
        </w:rPr>
        <w:t xml:space="preserve">4.2 </w:t>
      </w:r>
      <w:r w:rsidRPr="001A772D">
        <w:rPr>
          <w:rFonts w:ascii="Times New Roman" w:eastAsia="Times New Roman" w:hAnsi="Times New Roman" w:cs="Times New Roman"/>
          <w:b/>
          <w:bCs/>
          <w:i/>
          <w:kern w:val="0"/>
          <w:sz w:val="24"/>
          <w:szCs w:val="24"/>
          <w:lang w:val="ru-RU" w:eastAsia="ru-RU" w:bidi="ar-SA"/>
        </w:rPr>
        <w:t>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потребителей</w:t>
      </w:r>
      <w:bookmarkEnd w:id="775"/>
      <w:bookmarkEnd w:id="776"/>
    </w:p>
    <w:p w:rsidR="00FA3A9A" w:rsidRPr="004D1860" w:rsidP="004848DC" w14:paraId="301BC951" w14:textId="284BD778">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w:t>
      </w:r>
      <w:r>
        <w:rPr>
          <w:rFonts w:ascii="Times New Roman" w:eastAsia="Calibri" w:hAnsi="Times New Roman" w:cs="Times New Roman"/>
          <w:kern w:val="0"/>
          <w:sz w:val="24"/>
          <w:szCs w:val="24"/>
          <w:lang w:val="ru-RU" w:eastAsia="en-US" w:bidi="ar-SA"/>
        </w:rPr>
        <w:t xml:space="preserve">й </w:t>
      </w:r>
      <w:r w:rsidR="004E059E">
        <w:rPr>
          <w:rFonts w:ascii="Times New Roman" w:eastAsia="Calibri" w:hAnsi="Times New Roman" w:cs="Times New Roman"/>
          <w:kern w:val="0"/>
          <w:sz w:val="24"/>
          <w:szCs w:val="24"/>
          <w:lang w:val="ru-RU" w:eastAsia="en-US" w:bidi="ar-SA"/>
        </w:rPr>
        <w:t>не проводился</w:t>
      </w:r>
      <w:r>
        <w:rPr>
          <w:rFonts w:ascii="Times New Roman" w:eastAsia="Calibri" w:hAnsi="Times New Roman" w:cs="Times New Roman"/>
          <w:kern w:val="0"/>
          <w:sz w:val="24"/>
          <w:szCs w:val="24"/>
          <w:lang w:val="ru-RU" w:eastAsia="en-US" w:bidi="ar-SA"/>
        </w:rPr>
        <w:t>.</w:t>
      </w:r>
    </w:p>
    <w:p w:rsidR="000D1F68" w:rsidRPr="001A772D" w:rsidP="00C563DD" w14:paraId="3506EDC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77" w:name="_Toc437278346"/>
      <w:bookmarkStart w:id="778" w:name="_Toc164349908"/>
      <w:bookmarkStart w:id="779" w:name="OLE_LINK30"/>
      <w:r w:rsidRPr="001A772D">
        <w:rPr>
          <w:rFonts w:ascii="Times New Roman" w:eastAsia="Times New Roman" w:hAnsi="Times New Roman" w:cs="Times New Roman"/>
          <w:b/>
          <w:bCs/>
          <w:i/>
          <w:kern w:val="0"/>
          <w:sz w:val="24"/>
          <w:szCs w:val="24"/>
          <w:lang w:val="ru-RU" w:eastAsia="ru-RU" w:bidi="ar-SA"/>
        </w:rPr>
        <w:t xml:space="preserve">4.3 </w:t>
      </w:r>
      <w:r w:rsidRPr="001A772D">
        <w:rPr>
          <w:rFonts w:ascii="Times New Roman" w:eastAsia="Times New Roman" w:hAnsi="Times New Roman" w:cs="Times New Roman"/>
          <w:b/>
          <w:bCs/>
          <w:i/>
          <w:kern w:val="0"/>
          <w:sz w:val="24"/>
          <w:szCs w:val="24"/>
          <w:lang w:val="ru-RU" w:eastAsia="ru-RU" w:bidi="ar-SA"/>
        </w:rPr>
        <w:t>Выводы о резервах (дефицитах) существующей системы теплоснабжения при обеспечении перспективной тепловой нагрузки потребителей</w:t>
      </w:r>
      <w:bookmarkEnd w:id="777"/>
      <w:bookmarkEnd w:id="778"/>
    </w:p>
    <w:p w:rsidR="00880EB1" w:rsidRPr="001A772D" w:rsidP="00880EB1" w14:paraId="65DDFF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80" w:name="_Toc407638505"/>
      <w:bookmarkStart w:id="781" w:name="_Toc407703149"/>
      <w:bookmarkStart w:id="782" w:name="_Toc407703969"/>
      <w:bookmarkStart w:id="783" w:name="_Toc414274881"/>
      <w:bookmarkStart w:id="784" w:name="_Toc416708251"/>
      <w:bookmarkStart w:id="785" w:name="_Toc422928609"/>
      <w:bookmarkStart w:id="786" w:name="_Toc423525728"/>
      <w:bookmarkStart w:id="787" w:name="_Toc424042114"/>
      <w:bookmarkStart w:id="788" w:name="_Toc430345876"/>
      <w:bookmarkStart w:id="789" w:name="_Toc431569647"/>
      <w:bookmarkEnd w:id="779"/>
      <w:r>
        <w:rPr>
          <w:rFonts w:ascii="Times New Roman" w:eastAsia="Calibri" w:hAnsi="Times New Roman" w:cs="Times New Roman"/>
          <w:kern w:val="0"/>
          <w:sz w:val="24"/>
          <w:szCs w:val="24"/>
          <w:lang w:val="ru-RU" w:eastAsia="en-US" w:bidi="ar-SA"/>
        </w:rPr>
        <w:t xml:space="preserve">Значения резервов и дефицитов тепловой энергии существующих систем </w:t>
      </w:r>
      <w:r w:rsidRPr="001A772D">
        <w:rPr>
          <w:rFonts w:ascii="Times New Roman" w:eastAsia="Calibri" w:hAnsi="Times New Roman" w:cs="Times New Roman"/>
          <w:kern w:val="0"/>
          <w:sz w:val="24"/>
          <w:szCs w:val="24"/>
          <w:lang w:val="ru-RU" w:eastAsia="en-US" w:bidi="ar-SA"/>
        </w:rPr>
        <w:t>теплоснабжения при обеспечении перспективной тепловой нагрузки потребителей</w:t>
      </w:r>
      <w:r>
        <w:rPr>
          <w:rFonts w:ascii="Times New Roman" w:eastAsia="Calibri" w:hAnsi="Times New Roman" w:cs="Times New Roman"/>
          <w:kern w:val="0"/>
          <w:sz w:val="24"/>
          <w:szCs w:val="24"/>
          <w:lang w:val="ru-RU" w:eastAsia="en-US" w:bidi="ar-SA"/>
        </w:rPr>
        <w:t xml:space="preserve"> приведены в таблице 6</w:t>
      </w:r>
      <w:r w:rsidR="00C57B74">
        <w:rPr>
          <w:rFonts w:ascii="Times New Roman" w:eastAsia="Calibri" w:hAnsi="Times New Roman" w:cs="Times New Roman"/>
          <w:kern w:val="0"/>
          <w:sz w:val="24"/>
          <w:szCs w:val="24"/>
          <w:lang w:val="ru-RU" w:eastAsia="en-US" w:bidi="ar-SA"/>
        </w:rPr>
        <w:t>3</w:t>
      </w:r>
      <w:r>
        <w:rPr>
          <w:rFonts w:ascii="Times New Roman" w:eastAsia="Calibri" w:hAnsi="Times New Roman" w:cs="Times New Roman"/>
          <w:kern w:val="0"/>
          <w:sz w:val="24"/>
          <w:szCs w:val="24"/>
          <w:lang w:val="ru-RU" w:eastAsia="en-US" w:bidi="ar-SA"/>
        </w:rPr>
        <w:t>.</w:t>
      </w:r>
    </w:p>
    <w:p w:rsidR="00880EB1" w:rsidRPr="001A772D" w:rsidP="00880EB1" w14:paraId="10A69C1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0" w:name="_Toc164349909"/>
      <w:r w:rsidRPr="001A772D">
        <w:rPr>
          <w:rFonts w:ascii="Times New Roman" w:eastAsia="Times New Roman" w:hAnsi="Times New Roman" w:cs="Times New Roman"/>
          <w:b/>
          <w:bCs/>
          <w:i/>
          <w:kern w:val="0"/>
          <w:sz w:val="24"/>
          <w:szCs w:val="24"/>
          <w:lang w:val="ru-RU" w:eastAsia="ru-RU" w:bidi="ar-SA"/>
        </w:rPr>
        <w:t>4.4 Изменения, произошедшие в существующих и перспективных балансах тепловой мощности источников тепловой энергии и тепловой нагрузки за период, предшествующий актуализации схемы теплоснабжения</w:t>
      </w:r>
      <w:bookmarkEnd w:id="790"/>
    </w:p>
    <w:p w:rsidR="00B21D3B" w:rsidRPr="001A772D" w:rsidP="00B21D3B" w14:paraId="62BFDF9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FA3A9A">
          <w:footerReference w:type="default" r:id="rId35"/>
          <w:pgSz w:w="11906" w:h="16838" w:code="9"/>
          <w:pgMar w:top="1134" w:right="567" w:bottom="1134" w:left="1134" w:header="397" w:footer="0" w:gutter="0"/>
          <w:cols w:space="708"/>
          <w:docGrid w:linePitch="360"/>
        </w:sectPr>
      </w:pPr>
      <w:r w:rsidRPr="001A772D">
        <w:rPr>
          <w:rFonts w:ascii="Times New Roman" w:eastAsia="Calibri" w:hAnsi="Times New Roman" w:cs="Times New Roman"/>
          <w:kern w:val="0"/>
          <w:sz w:val="24"/>
          <w:szCs w:val="24"/>
          <w:lang w:val="ru-RU" w:eastAsia="en-US" w:bidi="ar-SA"/>
        </w:rPr>
        <w:t>Актуализированы данные перспективных балансов тепловой мощности с учетом реализуемых мероприятий.</w:t>
      </w:r>
    </w:p>
    <w:p w:rsidR="00D16395" w:rsidRPr="001A772D" w:rsidP="00C563DD" w14:paraId="75F0D87A"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791" w:name="_Toc532199772"/>
      <w:bookmarkStart w:id="792" w:name="_Toc164349910"/>
      <w:bookmarkStart w:id="793" w:name="_Toc437278347"/>
      <w:r w:rsidRPr="009C2147">
        <w:rPr>
          <w:rFonts w:ascii="Times New Roman" w:eastAsia="Times New Roman" w:hAnsi="Times New Roman" w:cs="Times New Roman"/>
          <w:b/>
          <w:bCs/>
          <w:i w:val="0"/>
          <w:kern w:val="0"/>
          <w:sz w:val="24"/>
          <w:szCs w:val="24"/>
          <w:lang w:val="ru-RU" w:eastAsia="ru-RU" w:bidi="ar-SA"/>
        </w:rPr>
        <w:t xml:space="preserve">Книга 5. </w:t>
      </w:r>
      <w:r w:rsidRPr="009C2147">
        <w:rPr>
          <w:rFonts w:ascii="Times New Roman" w:eastAsia="Times New Roman" w:hAnsi="Times New Roman" w:cs="Times New Roman"/>
          <w:b/>
          <w:bCs/>
          <w:i w:val="0"/>
          <w:kern w:val="0"/>
          <w:sz w:val="24"/>
          <w:szCs w:val="24"/>
          <w:lang w:val="ru-RU" w:eastAsia="ru-RU" w:bidi="ar-SA"/>
        </w:rPr>
        <w:t>Г</w:t>
      </w:r>
      <w:r w:rsidRPr="009C2147" w:rsidR="004D6232">
        <w:rPr>
          <w:rFonts w:ascii="Times New Roman" w:eastAsia="Times New Roman" w:hAnsi="Times New Roman" w:cs="Times New Roman"/>
          <w:b/>
          <w:bCs/>
          <w:i w:val="0"/>
          <w:kern w:val="0"/>
          <w:sz w:val="24"/>
          <w:szCs w:val="24"/>
          <w:lang w:val="ru-RU" w:eastAsia="ru-RU" w:bidi="ar-SA"/>
        </w:rPr>
        <w:t>лава 5 –</w:t>
      </w:r>
      <w:r w:rsidRPr="009C2147">
        <w:rPr>
          <w:rFonts w:ascii="Times New Roman" w:eastAsia="Times New Roman" w:hAnsi="Times New Roman" w:cs="Times New Roman"/>
          <w:b/>
          <w:bCs/>
          <w:i w:val="0"/>
          <w:kern w:val="0"/>
          <w:sz w:val="24"/>
          <w:szCs w:val="24"/>
          <w:lang w:val="ru-RU" w:eastAsia="ru-RU" w:bidi="ar-SA"/>
        </w:rPr>
        <w:t xml:space="preserve"> Мастер-план развития систем теплоснабжения</w:t>
      </w:r>
      <w:bookmarkEnd w:id="791"/>
      <w:bookmarkEnd w:id="792"/>
    </w:p>
    <w:p w:rsidR="00536A1B" w:rsidRPr="001A772D" w:rsidP="00C563DD" w14:paraId="33ADA48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4" w:name="_Toc164349911"/>
      <w:r w:rsidRPr="004D1860">
        <w:rPr>
          <w:rFonts w:ascii="Times New Roman" w:eastAsia="Times New Roman" w:hAnsi="Times New Roman" w:cs="Times New Roman"/>
          <w:b/>
          <w:bCs/>
          <w:i/>
          <w:kern w:val="0"/>
          <w:sz w:val="24"/>
          <w:szCs w:val="24"/>
          <w:lang w:val="ru-RU" w:eastAsia="ru-RU" w:bidi="ar-SA"/>
        </w:rPr>
        <w:t xml:space="preserve">5.1 Описание вариантов перспективного развития систем теплоснабжения </w:t>
      </w:r>
      <w:r w:rsidR="004848DC">
        <w:rPr>
          <w:rFonts w:ascii="Times New Roman" w:eastAsia="Times New Roman" w:hAnsi="Times New Roman" w:cs="Times New Roman"/>
          <w:b/>
          <w:bCs/>
          <w:i/>
          <w:kern w:val="0"/>
          <w:sz w:val="24"/>
          <w:szCs w:val="24"/>
          <w:lang w:val="ru-RU" w:eastAsia="ru-RU" w:bidi="ar-SA"/>
        </w:rPr>
        <w:t>м</w:t>
      </w:r>
      <w:r w:rsidRPr="004D1860"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794"/>
    </w:p>
    <w:p w:rsidR="004848DC" w:rsidP="004848DC" w14:paraId="278C96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795" w:name="_Hlk6393402"/>
      <w:bookmarkStart w:id="796" w:name="_Hlk8034513_0"/>
      <w:r w:rsidRPr="00C100D8">
        <w:rPr>
          <w:rFonts w:ascii="Times New Roman" w:eastAsia="Calibri" w:hAnsi="Times New Roman" w:cs="Times New Roman"/>
          <w:kern w:val="0"/>
          <w:sz w:val="24"/>
          <w:szCs w:val="24"/>
          <w:lang w:val="ru-RU" w:eastAsia="en-US" w:bidi="ar-SA"/>
        </w:rPr>
        <w:t xml:space="preserve">Прогноз спроса на тепловую энергию для перспективной застройки </w:t>
      </w:r>
      <w:r>
        <w:rPr>
          <w:rFonts w:ascii="Times New Roman" w:eastAsia="Calibri" w:hAnsi="Times New Roman" w:cs="Times New Roman"/>
          <w:kern w:val="0"/>
          <w:sz w:val="24"/>
          <w:szCs w:val="24"/>
          <w:lang w:val="ru-RU" w:eastAsia="en-US" w:bidi="ar-SA"/>
        </w:rPr>
        <w:t>муниципального образования</w:t>
      </w:r>
      <w:r w:rsidRPr="00C100D8">
        <w:rPr>
          <w:rFonts w:ascii="Times New Roman" w:eastAsia="Calibri" w:hAnsi="Times New Roman" w:cs="Times New Roman"/>
          <w:kern w:val="0"/>
          <w:sz w:val="24"/>
          <w:szCs w:val="24"/>
          <w:lang w:val="ru-RU" w:eastAsia="en-US" w:bidi="ar-SA"/>
        </w:rPr>
        <w:t xml:space="preserve"> определялся по данным генерального плана городского </w:t>
      </w:r>
      <w:r>
        <w:rPr>
          <w:rFonts w:ascii="Times New Roman" w:eastAsia="Calibri" w:hAnsi="Times New Roman" w:cs="Times New Roman"/>
          <w:kern w:val="0"/>
          <w:sz w:val="24"/>
          <w:szCs w:val="24"/>
          <w:lang w:val="ru-RU" w:eastAsia="en-US" w:bidi="ar-SA"/>
        </w:rPr>
        <w:t>округа</w:t>
      </w:r>
      <w:r w:rsidRPr="00C100D8">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генеральных планов населенных пунктов, </w:t>
      </w:r>
      <w:r w:rsidRPr="00C100D8">
        <w:rPr>
          <w:rFonts w:ascii="Times New Roman" w:eastAsia="Calibri" w:hAnsi="Times New Roman" w:cs="Times New Roman"/>
          <w:kern w:val="0"/>
          <w:sz w:val="24"/>
          <w:szCs w:val="24"/>
          <w:lang w:val="ru-RU" w:eastAsia="en-US" w:bidi="ar-SA"/>
        </w:rPr>
        <w:t>а также на основании утвержденных проектов планировки и межевания территорий.</w:t>
      </w:r>
    </w:p>
    <w:p w:rsidR="004848DC" w:rsidP="004848DC" w14:paraId="5781D0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C100D8">
        <w:rPr>
          <w:rFonts w:ascii="Times New Roman" w:eastAsia="Calibri" w:hAnsi="Times New Roman" w:cs="Times New Roman"/>
          <w:kern w:val="0"/>
          <w:sz w:val="24"/>
          <w:szCs w:val="24"/>
          <w:lang w:val="ru-RU" w:eastAsia="en-US" w:bidi="ar-SA"/>
        </w:rPr>
        <w:t xml:space="preserve">В </w:t>
      </w:r>
      <w:r>
        <w:rPr>
          <w:rFonts w:ascii="Times New Roman" w:eastAsia="Calibri" w:hAnsi="Times New Roman" w:cs="Times New Roman"/>
          <w:kern w:val="0"/>
          <w:sz w:val="24"/>
          <w:szCs w:val="24"/>
          <w:lang w:val="ru-RU" w:eastAsia="en-US" w:bidi="ar-SA"/>
        </w:rPr>
        <w:t xml:space="preserve">схеме теплоснабжения рассматриваются два варианта развития систем теплоснабжения </w:t>
      </w:r>
      <w:r w:rsidR="009C2147">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w:t>
      </w:r>
    </w:p>
    <w:p w:rsidR="004848DC" w:rsidRPr="009C2147" w:rsidP="009C2147" w14:paraId="2A35EC46"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Вариант №1. </w:t>
      </w:r>
      <w:r w:rsidRPr="009C2147">
        <w:rPr>
          <w:rFonts w:ascii="Times New Roman" w:eastAsia="Calibri" w:hAnsi="Times New Roman" w:cs="Times New Roman"/>
          <w:kern w:val="0"/>
          <w:sz w:val="24"/>
          <w:szCs w:val="24"/>
          <w:lang w:val="ru-RU" w:eastAsia="en-US" w:bidi="ar-SA"/>
        </w:rPr>
        <w:t xml:space="preserve">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Вариант учитывает </w:t>
      </w:r>
      <w:r>
        <w:rPr>
          <w:rFonts w:ascii="Times New Roman" w:eastAsia="Calibri" w:hAnsi="Times New Roman" w:cs="Times New Roman"/>
          <w:kern w:val="0"/>
          <w:sz w:val="24"/>
          <w:szCs w:val="24"/>
          <w:lang w:val="ru-RU" w:eastAsia="en-US" w:bidi="ar-SA"/>
        </w:rPr>
        <w:t>изменение</w:t>
      </w:r>
      <w:r w:rsidRPr="009C2147">
        <w:rPr>
          <w:rFonts w:ascii="Times New Roman" w:eastAsia="Calibri" w:hAnsi="Times New Roman" w:cs="Times New Roman"/>
          <w:kern w:val="0"/>
          <w:sz w:val="24"/>
          <w:szCs w:val="24"/>
          <w:lang w:val="ru-RU" w:eastAsia="en-US" w:bidi="ar-SA"/>
        </w:rPr>
        <w:t xml:space="preserve"> динамики </w:t>
      </w:r>
      <w:r>
        <w:rPr>
          <w:rFonts w:ascii="Times New Roman" w:eastAsia="Calibri" w:hAnsi="Times New Roman" w:cs="Times New Roman"/>
          <w:kern w:val="0"/>
          <w:sz w:val="24"/>
          <w:szCs w:val="24"/>
          <w:lang w:val="ru-RU" w:eastAsia="en-US" w:bidi="ar-SA"/>
        </w:rPr>
        <w:t>численности</w:t>
      </w:r>
      <w:r w:rsidRPr="009C2147">
        <w:rPr>
          <w:rFonts w:ascii="Times New Roman" w:eastAsia="Calibri" w:hAnsi="Times New Roman" w:cs="Times New Roman"/>
          <w:kern w:val="0"/>
          <w:sz w:val="24"/>
          <w:szCs w:val="24"/>
          <w:lang w:val="ru-RU" w:eastAsia="en-US" w:bidi="ar-SA"/>
        </w:rPr>
        <w:t xml:space="preserve"> населения с последующим приростом. Реализуются планы перспективной застройки и строительства</w:t>
      </w:r>
      <w:r>
        <w:rPr>
          <w:rFonts w:ascii="Times New Roman" w:eastAsia="Calibri" w:hAnsi="Times New Roman" w:cs="Times New Roman"/>
          <w:kern w:val="0"/>
          <w:sz w:val="24"/>
          <w:szCs w:val="24"/>
          <w:lang w:val="ru-RU" w:eastAsia="en-US" w:bidi="ar-SA"/>
        </w:rPr>
        <w:t>;</w:t>
      </w:r>
      <w:r w:rsidRPr="009C2147">
        <w:rPr>
          <w:rFonts w:ascii="Times New Roman" w:eastAsia="Calibri" w:hAnsi="Times New Roman" w:cs="Times New Roman"/>
          <w:kern w:val="0"/>
          <w:sz w:val="24"/>
          <w:szCs w:val="24"/>
          <w:lang w:val="ru-RU" w:eastAsia="en-US" w:bidi="ar-SA"/>
        </w:rPr>
        <w:t xml:space="preserve"> </w:t>
      </w:r>
    </w:p>
    <w:p w:rsidR="00712ABE" w:rsidRPr="001A772D" w:rsidP="009C2147" w14:paraId="71B6124B"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Вариант №2. </w:t>
      </w:r>
      <w:r w:rsidRPr="009C2147" w:rsidR="004848DC">
        <w:rPr>
          <w:rFonts w:ascii="Times New Roman" w:eastAsia="Calibri" w:hAnsi="Times New Roman" w:cs="Times New Roman"/>
          <w:kern w:val="0"/>
          <w:sz w:val="24"/>
          <w:szCs w:val="24"/>
          <w:lang w:val="ru-RU" w:eastAsia="en-US" w:bidi="ar-SA"/>
        </w:rPr>
        <w:t>В соответствии со вторым сценарием (инерционным) сохраняется динамика численности населения, мероприятия по развитию и модернизации систем</w:t>
      </w:r>
      <w:r>
        <w:rPr>
          <w:rFonts w:ascii="Times New Roman" w:eastAsia="Calibri" w:hAnsi="Times New Roman" w:cs="Times New Roman"/>
          <w:kern w:val="0"/>
          <w:sz w:val="24"/>
          <w:szCs w:val="24"/>
          <w:lang w:val="ru-RU" w:eastAsia="en-US" w:bidi="ar-SA"/>
        </w:rPr>
        <w:t xml:space="preserve"> теплоснабжения не реализуются,</w:t>
      </w:r>
      <w:r w:rsidRPr="009C2147" w:rsidR="004848DC">
        <w:rPr>
          <w:rFonts w:ascii="Times New Roman" w:eastAsia="Calibri" w:hAnsi="Times New Roman" w:cs="Times New Roman"/>
          <w:kern w:val="0"/>
          <w:sz w:val="24"/>
          <w:szCs w:val="24"/>
          <w:lang w:val="ru-RU" w:eastAsia="en-US" w:bidi="ar-SA"/>
        </w:rPr>
        <w:t xml:space="preserve"> при этом развитие перспективных районов замораживается на последующие периоды в связи с недостаточным экономическим уровнем развития муниципалитета.</w:t>
      </w:r>
      <w:bookmarkEnd w:id="795"/>
    </w:p>
    <w:p w:rsidR="00536A1B" w:rsidRPr="001A772D" w:rsidP="00C563DD" w14:paraId="70E8B16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797" w:name="_Toc164349912"/>
      <w:r w:rsidRPr="001A772D">
        <w:rPr>
          <w:rFonts w:ascii="Times New Roman" w:eastAsia="Times New Roman" w:hAnsi="Times New Roman" w:cs="Times New Roman"/>
          <w:b/>
          <w:bCs/>
          <w:i/>
          <w:kern w:val="0"/>
          <w:sz w:val="24"/>
          <w:szCs w:val="24"/>
          <w:lang w:val="ru-RU" w:eastAsia="ru-RU" w:bidi="ar-SA"/>
        </w:rPr>
        <w:t xml:space="preserve">5.2 Технико-экономическое сравнение вариантов перспективного развития систем теплоснабжения </w:t>
      </w:r>
      <w:r w:rsidR="009C2147">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797"/>
    </w:p>
    <w:p w:rsidR="009C2147" w:rsidP="009C2147" w14:paraId="29EB3E8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Ключевыми параметрами сравнения вариантов развития систем теплоснабжения муниципального образования являются:</w:t>
      </w:r>
    </w:p>
    <w:p w:rsidR="009C2147" w:rsidP="00DB48DB" w14:paraId="40CB5142" w14:textId="77777777">
      <w:pPr>
        <w:widowControl/>
        <w:numPr>
          <w:ilvl w:val="0"/>
          <w:numId w:val="26"/>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Перспективная численность населения;</w:t>
      </w:r>
    </w:p>
    <w:p w:rsidR="009C2147" w:rsidP="00DB48DB" w14:paraId="52F926FE" w14:textId="77777777">
      <w:pPr>
        <w:widowControl/>
        <w:numPr>
          <w:ilvl w:val="0"/>
          <w:numId w:val="26"/>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Реализация проектов перспективной застройки;</w:t>
      </w:r>
    </w:p>
    <w:p w:rsidR="009C2147" w:rsidP="00DB48DB" w14:paraId="3B59CC32" w14:textId="77777777">
      <w:pPr>
        <w:widowControl/>
        <w:numPr>
          <w:ilvl w:val="0"/>
          <w:numId w:val="26"/>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Реализация перехода на «закрытую» схему организации теплоснабжения потребителей муниципального образования;</w:t>
      </w:r>
    </w:p>
    <w:p w:rsidR="009C2147" w:rsidP="00DB48DB" w14:paraId="7EFB5F8B" w14:textId="77777777">
      <w:pPr>
        <w:widowControl/>
        <w:numPr>
          <w:ilvl w:val="0"/>
          <w:numId w:val="26"/>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Суммарная стоимость реализации мероприятий по модернизации и реконструкции;</w:t>
      </w:r>
    </w:p>
    <w:p w:rsidR="009C2147" w:rsidP="00DB48DB" w14:paraId="0C8D5F58" w14:textId="77777777">
      <w:pPr>
        <w:widowControl/>
        <w:numPr>
          <w:ilvl w:val="0"/>
          <w:numId w:val="26"/>
        </w:numPr>
        <w:tabs>
          <w:tab w:val="left" w:pos="1134"/>
        </w:tabs>
        <w:suppressAutoHyphens w:val="0"/>
        <w:spacing w:after="0" w:line="276"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Возможность бюджетного субсидирования проектов;</w:t>
      </w:r>
    </w:p>
    <w:p w:rsidR="009C2147" w:rsidRPr="008D5E46" w:rsidP="009C2147" w14:paraId="268F729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вариантов развития по данным критериям представлено в </w:t>
      </w:r>
      <w:r w:rsidRPr="008D5E46">
        <w:rPr>
          <w:rFonts w:ascii="Times New Roman" w:eastAsia="Calibri" w:hAnsi="Times New Roman" w:cs="Times New Roman"/>
          <w:kern w:val="0"/>
          <w:sz w:val="24"/>
          <w:szCs w:val="24"/>
          <w:lang w:val="ru-RU" w:eastAsia="en-US" w:bidi="ar-SA"/>
        </w:rPr>
        <w:t>таблице 6</w:t>
      </w:r>
      <w:r w:rsidRPr="008D5E46" w:rsidR="00C57B74">
        <w:rPr>
          <w:rFonts w:ascii="Times New Roman" w:eastAsia="Calibri" w:hAnsi="Times New Roman" w:cs="Times New Roman"/>
          <w:kern w:val="0"/>
          <w:sz w:val="24"/>
          <w:szCs w:val="24"/>
          <w:lang w:val="ru-RU" w:eastAsia="en-US" w:bidi="ar-SA"/>
        </w:rPr>
        <w:t>4</w:t>
      </w:r>
      <w:r w:rsidRPr="008D5E46">
        <w:rPr>
          <w:rFonts w:ascii="Times New Roman" w:eastAsia="Calibri" w:hAnsi="Times New Roman" w:cs="Times New Roman"/>
          <w:kern w:val="0"/>
          <w:sz w:val="24"/>
          <w:szCs w:val="24"/>
          <w:lang w:val="ru-RU" w:eastAsia="en-US" w:bidi="ar-SA"/>
        </w:rPr>
        <w:t>.</w:t>
      </w:r>
    </w:p>
    <w:p w:rsidR="009C2147" w:rsidRPr="00435AB7" w:rsidP="009C2147" w14:paraId="682BA022" w14:textId="5E23EABE">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798" w:name="_Ref533010923"/>
      <w:r w:rsidRPr="00D66893">
        <w:rPr>
          <w:rFonts w:ascii="Times New Roman" w:eastAsia="Microsoft YaHei" w:hAnsi="Times New Roman" w:cs="Times New Roman"/>
          <w:b w:val="0"/>
          <w:bCs/>
          <w:i/>
          <w:color w:val="auto"/>
          <w:spacing w:val="-5"/>
          <w:kern w:val="0"/>
          <w:sz w:val="24"/>
          <w:szCs w:val="24"/>
          <w:lang w:val="ru-RU" w:eastAsia="en-US" w:bidi="ar-SA"/>
        </w:rPr>
        <w:t>Таблица</w:t>
      </w:r>
      <w:bookmarkEnd w:id="798"/>
      <w:r w:rsidRPr="00D66893">
        <w:rPr>
          <w:rFonts w:ascii="Times New Roman" w:eastAsia="Microsoft YaHei" w:hAnsi="Times New Roman" w:cs="Times New Roman"/>
          <w:b w:val="0"/>
          <w:bCs/>
          <w:i/>
          <w:color w:val="auto"/>
          <w:spacing w:val="-5"/>
          <w:kern w:val="0"/>
          <w:sz w:val="24"/>
          <w:szCs w:val="24"/>
          <w:lang w:val="ru-RU" w:eastAsia="en-US" w:bidi="ar-SA"/>
        </w:rPr>
        <w:t xml:space="preserve"> </w:t>
      </w:r>
      <w:r w:rsidRPr="00D66893">
        <w:rPr>
          <w:rFonts w:ascii="Times New Roman" w:eastAsia="Microsoft YaHei" w:hAnsi="Times New Roman" w:cs="Times New Roman"/>
          <w:b w:val="0"/>
          <w:bCs/>
          <w:i/>
          <w:noProof/>
          <w:color w:val="auto"/>
          <w:spacing w:val="-5"/>
          <w:kern w:val="0"/>
          <w:sz w:val="24"/>
          <w:szCs w:val="24"/>
          <w:lang w:val="ru-RU" w:eastAsia="en-US" w:bidi="ar-SA"/>
        </w:rPr>
        <w:t>6</w:t>
      </w:r>
      <w:r w:rsidRPr="00D66893" w:rsidR="00C57B74">
        <w:rPr>
          <w:rFonts w:ascii="Times New Roman" w:eastAsia="Microsoft YaHei" w:hAnsi="Times New Roman" w:cs="Times New Roman"/>
          <w:b w:val="0"/>
          <w:bCs/>
          <w:i/>
          <w:noProof/>
          <w:color w:val="auto"/>
          <w:spacing w:val="-5"/>
          <w:kern w:val="0"/>
          <w:sz w:val="24"/>
          <w:szCs w:val="24"/>
          <w:lang w:val="ru-RU" w:eastAsia="en-US" w:bidi="ar-SA"/>
        </w:rPr>
        <w:t>4</w:t>
      </w:r>
      <w:r w:rsidRPr="00D66893">
        <w:rPr>
          <w:rFonts w:ascii="Times New Roman" w:eastAsia="Microsoft YaHei" w:hAnsi="Times New Roman" w:cs="Times New Roman"/>
          <w:b w:val="0"/>
          <w:bCs/>
          <w:i/>
          <w:color w:val="auto"/>
          <w:spacing w:val="-5"/>
          <w:kern w:val="0"/>
          <w:sz w:val="24"/>
          <w:szCs w:val="24"/>
          <w:lang w:val="ru-RU" w:eastAsia="en-US" w:bidi="ar-SA"/>
        </w:rPr>
        <w:t>. Сравнение вариантов развития</w:t>
      </w:r>
    </w:p>
    <w:tbl>
      <w:tblPr>
        <w:tblStyle w:val="TableGrid0"/>
        <w:tblW w:w="10201" w:type="dxa"/>
        <w:tblCellMar>
          <w:left w:w="0" w:type="dxa"/>
          <w:right w:w="0" w:type="dxa"/>
        </w:tblCellMar>
        <w:tblLook w:val="04A0"/>
      </w:tblPr>
      <w:tblGrid>
        <w:gridCol w:w="6374"/>
        <w:gridCol w:w="1701"/>
        <w:gridCol w:w="2126"/>
      </w:tblGrid>
      <w:tr w14:paraId="3AD5A6ED" w14:textId="77777777" w:rsidTr="003C49D7">
        <w:tblPrEx>
          <w:tblW w:w="10201" w:type="dxa"/>
          <w:tblCellMar>
            <w:left w:w="0" w:type="dxa"/>
            <w:right w:w="0" w:type="dxa"/>
          </w:tblCellMar>
          <w:tblLook w:val="04A0"/>
        </w:tblPrEx>
        <w:tc>
          <w:tcPr>
            <w:tcW w:w="6374" w:type="dxa"/>
            <w:vAlign w:val="center"/>
          </w:tcPr>
          <w:p w:rsidR="00435AB7" w:rsidRPr="008E562C" w:rsidP="007F36CA" w14:paraId="4A2DE29C"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bookmarkStart w:id="799" w:name="_Hlk165569128_0"/>
            <w:r w:rsidRPr="008E562C">
              <w:rPr>
                <w:rFonts w:ascii="Times New Roman" w:eastAsia="Calibri" w:hAnsi="Times New Roman" w:cs="Times New Roman"/>
                <w:kern w:val="0"/>
                <w:sz w:val="20"/>
                <w:szCs w:val="20"/>
                <w:lang w:val="ru-RU" w:eastAsia="en-US" w:bidi="ar-SA"/>
              </w:rPr>
              <w:t>Критерий</w:t>
            </w:r>
          </w:p>
        </w:tc>
        <w:tc>
          <w:tcPr>
            <w:tcW w:w="1701" w:type="dxa"/>
            <w:vAlign w:val="center"/>
          </w:tcPr>
          <w:p w:rsidR="00435AB7" w:rsidRPr="008E562C" w:rsidP="007F36CA" w14:paraId="5D5B454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Базовый вариант развития</w:t>
            </w:r>
          </w:p>
        </w:tc>
        <w:tc>
          <w:tcPr>
            <w:tcW w:w="2126" w:type="dxa"/>
            <w:vAlign w:val="center"/>
          </w:tcPr>
          <w:p w:rsidR="00435AB7" w:rsidRPr="008E562C" w:rsidP="007F36CA" w14:paraId="117E7185"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Инерционный вариант развития</w:t>
            </w:r>
          </w:p>
        </w:tc>
      </w:tr>
      <w:tr w14:paraId="310359C3" w14:textId="77777777" w:rsidTr="003C49D7">
        <w:tblPrEx>
          <w:tblW w:w="10201" w:type="dxa"/>
          <w:tblCellMar>
            <w:left w:w="0" w:type="dxa"/>
            <w:right w:w="0" w:type="dxa"/>
          </w:tblCellMar>
          <w:tblLook w:val="04A0"/>
        </w:tblPrEx>
        <w:tc>
          <w:tcPr>
            <w:tcW w:w="6374" w:type="dxa"/>
            <w:vAlign w:val="center"/>
          </w:tcPr>
          <w:p w:rsidR="00435AB7" w:rsidRPr="008E562C" w:rsidP="007F36CA" w14:paraId="3171A100"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Реализация проектов перспективной застройки</w:t>
            </w:r>
          </w:p>
        </w:tc>
        <w:tc>
          <w:tcPr>
            <w:tcW w:w="1701" w:type="dxa"/>
            <w:vAlign w:val="center"/>
          </w:tcPr>
          <w:p w:rsidR="00435AB7" w:rsidRPr="008E562C" w:rsidP="007F36CA" w14:paraId="6F3A3ABD"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E562C" w:rsidP="007F36CA" w14:paraId="27EC5847"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1C0290B1" w14:textId="77777777" w:rsidTr="00A345E4">
        <w:tblPrEx>
          <w:tblW w:w="10201" w:type="dxa"/>
          <w:tblCellMar>
            <w:left w:w="0" w:type="dxa"/>
            <w:right w:w="0" w:type="dxa"/>
          </w:tblCellMar>
          <w:tblLook w:val="04A0"/>
        </w:tblPrEx>
        <w:tc>
          <w:tcPr>
            <w:tcW w:w="6374" w:type="dxa"/>
            <w:vAlign w:val="center"/>
          </w:tcPr>
          <w:p w:rsidR="00435AB7" w:rsidRPr="008E562C" w:rsidP="007F36CA" w14:paraId="689749A1"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стоимость реализации мероприятий, млн. руб.</w:t>
            </w:r>
          </w:p>
        </w:tc>
        <w:tc>
          <w:tcPr>
            <w:tcW w:w="1701" w:type="dxa"/>
            <w:vAlign w:val="center"/>
          </w:tcPr>
          <w:p w:rsidR="00435AB7" w:rsidRPr="00A345E4" w:rsidP="00A345E4" w14:paraId="0EF0A3BF" w14:textId="5DC001D2">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Pr>
                <w:rFonts w:ascii="Times New Roman" w:eastAsia="Calibri" w:hAnsi="Times New Roman" w:cs="Times New Roman"/>
                <w:color w:val="000000"/>
                <w:kern w:val="0"/>
                <w:sz w:val="18"/>
                <w:szCs w:val="18"/>
                <w:lang w:val="ru-RU" w:eastAsia="en-US" w:bidi="ar-SA"/>
              </w:rPr>
              <w:t>40</w:t>
            </w:r>
            <w:r>
              <w:rPr>
                <w:rFonts w:ascii="Times New Roman" w:eastAsia="Calibri" w:hAnsi="Times New Roman" w:cs="Times New Roman"/>
                <w:color w:val="000000"/>
                <w:kern w:val="0"/>
                <w:sz w:val="18"/>
                <w:szCs w:val="18"/>
                <w:lang w:val="ru-RU" w:eastAsia="en-US" w:bidi="ar-SA"/>
              </w:rPr>
              <w:t>,</w:t>
            </w:r>
            <w:r>
              <w:rPr>
                <w:rFonts w:ascii="Times New Roman" w:eastAsia="Calibri" w:hAnsi="Times New Roman" w:cs="Times New Roman"/>
                <w:color w:val="000000"/>
                <w:kern w:val="0"/>
                <w:sz w:val="18"/>
                <w:szCs w:val="18"/>
                <w:lang w:val="ru-RU" w:eastAsia="en-US" w:bidi="ar-SA"/>
              </w:rPr>
              <w:t>136</w:t>
            </w:r>
          </w:p>
        </w:tc>
        <w:tc>
          <w:tcPr>
            <w:tcW w:w="2126" w:type="dxa"/>
            <w:vAlign w:val="center"/>
          </w:tcPr>
          <w:p w:rsidR="00435AB7" w:rsidRPr="00A345E4" w:rsidP="00A345E4" w14:paraId="40C68C56" w14:textId="24550A15">
            <w:pPr>
              <w:widowControl/>
              <w:suppressAutoHyphens w:val="0"/>
              <w:spacing w:after="0" w:line="240" w:lineRule="auto"/>
              <w:ind w:firstLine="0"/>
              <w:contextualSpacing/>
              <w:jc w:val="center"/>
              <w:rPr>
                <w:rFonts w:ascii="Times New Roman" w:eastAsia="Calibri" w:hAnsi="Times New Roman" w:cs="Times New Roman"/>
                <w:kern w:val="0"/>
                <w:sz w:val="20"/>
                <w:szCs w:val="20"/>
                <w:lang w:val="ru-RU" w:eastAsia="en-US" w:bidi="ar-SA"/>
              </w:rPr>
            </w:pPr>
            <w:r>
              <w:rPr>
                <w:rFonts w:ascii="Times New Roman" w:eastAsia="Calibri" w:hAnsi="Times New Roman" w:cs="Times New Roman"/>
                <w:kern w:val="0"/>
                <w:sz w:val="20"/>
                <w:szCs w:val="20"/>
                <w:lang w:val="ru-RU" w:eastAsia="en-US" w:bidi="ar-SA"/>
              </w:rPr>
              <w:t>2</w:t>
            </w:r>
            <w:r w:rsidR="00400927">
              <w:rPr>
                <w:rFonts w:ascii="Times New Roman" w:eastAsia="Calibri" w:hAnsi="Times New Roman" w:cs="Times New Roman"/>
                <w:kern w:val="0"/>
                <w:sz w:val="20"/>
                <w:szCs w:val="20"/>
                <w:lang w:val="ru-RU" w:eastAsia="en-US" w:bidi="ar-SA"/>
              </w:rPr>
              <w:t>4</w:t>
            </w:r>
            <w:r>
              <w:rPr>
                <w:rFonts w:ascii="Times New Roman" w:eastAsia="Calibri" w:hAnsi="Times New Roman" w:cs="Times New Roman"/>
                <w:kern w:val="0"/>
                <w:sz w:val="20"/>
                <w:szCs w:val="20"/>
                <w:lang w:val="ru-RU" w:eastAsia="en-US" w:bidi="ar-SA"/>
              </w:rPr>
              <w:t>,</w:t>
            </w:r>
            <w:r w:rsidR="00400927">
              <w:rPr>
                <w:rFonts w:ascii="Times New Roman" w:eastAsia="Calibri" w:hAnsi="Times New Roman" w:cs="Times New Roman"/>
                <w:kern w:val="0"/>
                <w:sz w:val="20"/>
                <w:szCs w:val="20"/>
                <w:lang w:val="ru-RU" w:eastAsia="en-US" w:bidi="ar-SA"/>
              </w:rPr>
              <w:t>219</w:t>
            </w:r>
          </w:p>
        </w:tc>
      </w:tr>
      <w:tr w14:paraId="48CC8284" w14:textId="77777777" w:rsidTr="003C49D7">
        <w:tblPrEx>
          <w:tblW w:w="10201" w:type="dxa"/>
          <w:tblCellMar>
            <w:left w:w="0" w:type="dxa"/>
            <w:right w:w="0" w:type="dxa"/>
          </w:tblCellMar>
          <w:tblLook w:val="04A0"/>
        </w:tblPrEx>
        <w:tc>
          <w:tcPr>
            <w:tcW w:w="6374" w:type="dxa"/>
            <w:vAlign w:val="center"/>
          </w:tcPr>
          <w:p w:rsidR="00435AB7" w:rsidRPr="008E562C" w:rsidP="007F36CA" w14:paraId="29759AC9"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Суммарная подключенная договорная нагрузка на расчетный срок, Гкал/ч</w:t>
            </w:r>
          </w:p>
        </w:tc>
        <w:tc>
          <w:tcPr>
            <w:tcW w:w="1701" w:type="dxa"/>
            <w:vAlign w:val="center"/>
          </w:tcPr>
          <w:p w:rsidR="00435AB7" w:rsidRPr="00A345E4" w:rsidP="007F36CA" w14:paraId="1FBFEB9C" w14:textId="079BB9DA">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2,</w:t>
            </w:r>
            <w:r w:rsidR="008D2E05">
              <w:rPr>
                <w:rFonts w:ascii="Times New Roman" w:eastAsia="Calibri" w:hAnsi="Times New Roman" w:cs="Times New Roman"/>
                <w:kern w:val="0"/>
                <w:sz w:val="20"/>
                <w:szCs w:val="20"/>
                <w:lang w:val="ru-RU" w:eastAsia="en-US" w:bidi="ar-SA"/>
              </w:rPr>
              <w:t>355</w:t>
            </w:r>
          </w:p>
        </w:tc>
        <w:tc>
          <w:tcPr>
            <w:tcW w:w="2126" w:type="dxa"/>
            <w:vAlign w:val="center"/>
          </w:tcPr>
          <w:p w:rsidR="00435AB7" w:rsidRPr="00A345E4" w:rsidP="007F36CA" w14:paraId="20BE8A4D" w14:textId="5572482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A345E4">
              <w:rPr>
                <w:rFonts w:ascii="Times New Roman" w:eastAsia="Calibri" w:hAnsi="Times New Roman" w:cs="Times New Roman"/>
                <w:kern w:val="0"/>
                <w:sz w:val="20"/>
                <w:szCs w:val="20"/>
                <w:lang w:val="ru-RU" w:eastAsia="en-US" w:bidi="ar-SA"/>
              </w:rPr>
              <w:t>2,</w:t>
            </w:r>
            <w:r w:rsidR="008D2E05">
              <w:rPr>
                <w:rFonts w:ascii="Times New Roman" w:eastAsia="Calibri" w:hAnsi="Times New Roman" w:cs="Times New Roman"/>
                <w:kern w:val="0"/>
                <w:sz w:val="20"/>
                <w:szCs w:val="20"/>
                <w:lang w:val="ru-RU" w:eastAsia="en-US" w:bidi="ar-SA"/>
              </w:rPr>
              <w:t>355</w:t>
            </w:r>
          </w:p>
        </w:tc>
      </w:tr>
      <w:tr w14:paraId="577F3946" w14:textId="77777777" w:rsidTr="003C49D7">
        <w:tblPrEx>
          <w:tblW w:w="10201" w:type="dxa"/>
          <w:tblCellMar>
            <w:left w:w="0" w:type="dxa"/>
            <w:right w:w="0" w:type="dxa"/>
          </w:tblCellMar>
          <w:tblLook w:val="04A0"/>
        </w:tblPrEx>
        <w:tc>
          <w:tcPr>
            <w:tcW w:w="6374" w:type="dxa"/>
            <w:vAlign w:val="center"/>
          </w:tcPr>
          <w:p w:rsidR="00435AB7" w:rsidRPr="008E562C" w:rsidP="007F36CA" w14:paraId="68B7D3EC"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Возможность бюджетного субсидирования проектов</w:t>
            </w:r>
          </w:p>
        </w:tc>
        <w:tc>
          <w:tcPr>
            <w:tcW w:w="1701" w:type="dxa"/>
            <w:vAlign w:val="center"/>
          </w:tcPr>
          <w:p w:rsidR="00435AB7" w:rsidRPr="008E562C" w:rsidP="007F36CA" w14:paraId="6F49F9F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E562C" w:rsidP="007F36CA" w14:paraId="04088FB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tr w14:paraId="4CEAED22" w14:textId="77777777" w:rsidTr="003C49D7">
        <w:tblPrEx>
          <w:tblW w:w="10201" w:type="dxa"/>
          <w:tblCellMar>
            <w:left w:w="0" w:type="dxa"/>
            <w:right w:w="0" w:type="dxa"/>
          </w:tblCellMar>
          <w:tblLook w:val="04A0"/>
        </w:tblPrEx>
        <w:tc>
          <w:tcPr>
            <w:tcW w:w="6374" w:type="dxa"/>
            <w:vAlign w:val="center"/>
          </w:tcPr>
          <w:p w:rsidR="00435AB7" w:rsidRPr="008E562C" w:rsidP="007F36CA" w14:paraId="46C516AF"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Обеспечение надежности функционирования систем теплоснабжения (мероприятия по установке балансировочных клапанов, замена ветхих тепловых сетей и т.д.)</w:t>
            </w:r>
          </w:p>
        </w:tc>
        <w:tc>
          <w:tcPr>
            <w:tcW w:w="1701" w:type="dxa"/>
            <w:vAlign w:val="center"/>
          </w:tcPr>
          <w:p w:rsidR="00435AB7" w:rsidRPr="008E562C" w:rsidP="007F36CA" w14:paraId="120412C4"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c>
          <w:tcPr>
            <w:tcW w:w="2126" w:type="dxa"/>
            <w:vAlign w:val="center"/>
          </w:tcPr>
          <w:p w:rsidR="00435AB7" w:rsidRPr="00840B4B" w:rsidP="007F36CA" w14:paraId="41509EDA" w14:textId="77777777">
            <w:pPr>
              <w:widowControl/>
              <w:suppressAutoHyphens w:val="0"/>
              <w:spacing w:after="0" w:line="300" w:lineRule="auto"/>
              <w:ind w:firstLine="0"/>
              <w:contextualSpacing/>
              <w:jc w:val="center"/>
              <w:rPr>
                <w:rFonts w:ascii="Times New Roman" w:eastAsia="Calibri" w:hAnsi="Times New Roman" w:cs="Times New Roman"/>
                <w:kern w:val="0"/>
                <w:sz w:val="20"/>
                <w:szCs w:val="20"/>
                <w:lang w:val="ru-RU" w:eastAsia="en-US" w:bidi="ar-SA"/>
              </w:rPr>
            </w:pPr>
            <w:r w:rsidRPr="008E562C">
              <w:rPr>
                <w:rFonts w:ascii="Times New Roman" w:eastAsia="Calibri" w:hAnsi="Times New Roman" w:cs="Times New Roman"/>
                <w:kern w:val="0"/>
                <w:sz w:val="20"/>
                <w:szCs w:val="20"/>
                <w:lang w:val="ru-RU" w:eastAsia="en-US" w:bidi="ar-SA"/>
              </w:rPr>
              <w:t>+</w:t>
            </w:r>
          </w:p>
        </w:tc>
      </w:tr>
      <w:bookmarkEnd w:id="799"/>
    </w:tbl>
    <w:p w:rsidR="00435AB7" w:rsidRPr="006473D3" w:rsidP="009C2147" w14:paraId="22F15756"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highlight w:val="yellow"/>
          <w:lang w:val="ru-RU" w:eastAsia="en-US" w:bidi="ar-SA"/>
        </w:rPr>
      </w:pPr>
    </w:p>
    <w:p w:rsidR="00536A1B" w:rsidRPr="001A772D" w:rsidP="00C563DD" w14:paraId="36A719B2"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0" w:name="_Toc164349913"/>
      <w:r w:rsidRPr="001A772D">
        <w:rPr>
          <w:rFonts w:ascii="Times New Roman" w:eastAsia="Times New Roman" w:hAnsi="Times New Roman" w:cs="Times New Roman"/>
          <w:b/>
          <w:bCs/>
          <w:i/>
          <w:kern w:val="0"/>
          <w:sz w:val="24"/>
          <w:szCs w:val="24"/>
          <w:lang w:val="ru-RU" w:eastAsia="ru-RU" w:bidi="ar-SA"/>
        </w:rPr>
        <w:t xml:space="preserve">5.3 Обоснование выбора приоритетного варианта перспективного развития систем теплоснабжения </w:t>
      </w:r>
      <w:r w:rsidR="00C8639F">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r w:rsidRPr="001A772D">
        <w:rPr>
          <w:rFonts w:ascii="Times New Roman" w:eastAsia="Times New Roman" w:hAnsi="Times New Roman" w:cs="Times New Roman"/>
          <w:b/>
          <w:bCs/>
          <w:i/>
          <w:kern w:val="0"/>
          <w:sz w:val="24"/>
          <w:szCs w:val="24"/>
          <w:lang w:val="ru-RU" w:eastAsia="ru-RU" w:bidi="ar-SA"/>
        </w:rPr>
        <w:t xml:space="preserve"> на основе анализа ценовых (тарифных) последствий для потребителей</w:t>
      </w:r>
      <w:bookmarkEnd w:id="800"/>
    </w:p>
    <w:bookmarkEnd w:id="796"/>
    <w:p w:rsidR="00C8639F" w:rsidP="003A5E95" w14:paraId="43919B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Сравнение результатов анализа </w:t>
      </w:r>
      <w:r w:rsidRPr="00C8639F">
        <w:rPr>
          <w:rFonts w:ascii="Times New Roman" w:eastAsia="Calibri" w:hAnsi="Times New Roman" w:cs="Times New Roman"/>
          <w:kern w:val="0"/>
          <w:sz w:val="24"/>
          <w:szCs w:val="24"/>
          <w:lang w:val="ru-RU" w:eastAsia="en-US" w:bidi="ar-SA"/>
        </w:rPr>
        <w:t>ценовых (тарифных) последствий для потребителей</w:t>
      </w:r>
      <w:r>
        <w:rPr>
          <w:rFonts w:ascii="Times New Roman" w:eastAsia="Calibri" w:hAnsi="Times New Roman" w:cs="Times New Roman"/>
          <w:kern w:val="0"/>
          <w:sz w:val="24"/>
          <w:szCs w:val="24"/>
          <w:lang w:val="ru-RU" w:eastAsia="en-US" w:bidi="ar-SA"/>
        </w:rPr>
        <w:t xml:space="preserve"> для каждого из вариантов приведено Главе 15 настоящего документа.</w:t>
      </w:r>
    </w:p>
    <w:p w:rsidR="004627CE" w:rsidRPr="001A772D" w:rsidP="003A5E95" w14:paraId="43FBF60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результате проведенного сравнения состава мероприятий, сценария развития системы теплоснабжения, основанного на анализе предлагаемых вариантов мероприятий и тарифных последствиях для конечных потребителей</w:t>
      </w:r>
      <w:r w:rsidR="00C8639F">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t xml:space="preserve"> разработчиками предлагается </w:t>
      </w:r>
      <w:r w:rsidR="00C8639F">
        <w:rPr>
          <w:rFonts w:ascii="Times New Roman" w:eastAsia="Calibri" w:hAnsi="Times New Roman" w:cs="Times New Roman"/>
          <w:kern w:val="0"/>
          <w:sz w:val="24"/>
          <w:szCs w:val="24"/>
          <w:lang w:val="ru-RU" w:eastAsia="en-US" w:bidi="ar-SA"/>
        </w:rPr>
        <w:t>к реализации базовый вариант развития систем теплоснабжения муниципального образования.</w:t>
      </w:r>
    </w:p>
    <w:p w:rsidR="00B21D3B" w:rsidRPr="001A772D" w:rsidP="00880EB1" w14:paraId="341B3A9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1" w:name="_Toc164349914"/>
      <w:r>
        <w:rPr>
          <w:rFonts w:ascii="Times New Roman" w:eastAsia="Times New Roman" w:hAnsi="Times New Roman" w:cs="Times New Roman"/>
          <w:b/>
          <w:bCs/>
          <w:i/>
          <w:kern w:val="0"/>
          <w:sz w:val="24"/>
          <w:szCs w:val="24"/>
          <w:lang w:val="ru-RU" w:eastAsia="ru-RU" w:bidi="ar-SA"/>
        </w:rPr>
        <w:t>5</w:t>
      </w:r>
      <w:r w:rsidRPr="001A772D" w:rsidR="00880EB1">
        <w:rPr>
          <w:rFonts w:ascii="Times New Roman" w:eastAsia="Times New Roman" w:hAnsi="Times New Roman" w:cs="Times New Roman"/>
          <w:b/>
          <w:bCs/>
          <w:i/>
          <w:kern w:val="0"/>
          <w:sz w:val="24"/>
          <w:szCs w:val="24"/>
          <w:lang w:val="ru-RU" w:eastAsia="ru-RU" w:bidi="ar-SA"/>
        </w:rPr>
        <w:t>.4 Изменения, произошедшие в мастер-плане развития</w:t>
      </w:r>
      <w:r w:rsidRPr="001A772D" w:rsidR="0098062D">
        <w:rPr>
          <w:rFonts w:ascii="Times New Roman" w:eastAsia="Times New Roman" w:hAnsi="Times New Roman" w:cs="Times New Roman"/>
          <w:b/>
          <w:bCs/>
          <w:i/>
          <w:kern w:val="0"/>
          <w:sz w:val="24"/>
          <w:szCs w:val="24"/>
          <w:lang w:val="ru-RU" w:eastAsia="ru-RU" w:bidi="ar-SA"/>
        </w:rPr>
        <w:t xml:space="preserve"> систем теплоснабжения </w:t>
      </w:r>
      <w:r w:rsidRPr="001A772D" w:rsidR="00880EB1">
        <w:rPr>
          <w:rFonts w:ascii="Times New Roman" w:eastAsia="Times New Roman" w:hAnsi="Times New Roman" w:cs="Times New Roman"/>
          <w:b/>
          <w:bCs/>
          <w:i/>
          <w:kern w:val="0"/>
          <w:sz w:val="24"/>
          <w:szCs w:val="24"/>
          <w:lang w:val="ru-RU" w:eastAsia="ru-RU" w:bidi="ar-SA"/>
        </w:rPr>
        <w:t>за период, предшествующий актуализации схемы теплоснабжения</w:t>
      </w:r>
      <w:bookmarkEnd w:id="801"/>
      <w:r w:rsidRPr="001A772D" w:rsidR="00880EB1">
        <w:rPr>
          <w:rFonts w:ascii="Times New Roman" w:eastAsia="Times New Roman" w:hAnsi="Times New Roman" w:cs="Times New Roman"/>
          <w:b/>
          <w:bCs/>
          <w:i/>
          <w:kern w:val="0"/>
          <w:sz w:val="24"/>
          <w:szCs w:val="24"/>
          <w:lang w:val="ru-RU" w:eastAsia="ru-RU" w:bidi="ar-SA"/>
        </w:rPr>
        <w:t xml:space="preserve"> </w:t>
      </w:r>
    </w:p>
    <w:p w:rsidR="00603FF0" w:rsidRPr="001A772D" w:rsidP="00B21D3B" w14:paraId="13A3CC50" w14:textId="77777777">
      <w:pPr>
        <w:widowControl/>
        <w:suppressAutoHyphens w:val="0"/>
        <w:spacing w:after="0" w:line="300" w:lineRule="auto"/>
        <w:ind w:firstLine="567"/>
        <w:contextualSpacing/>
        <w:jc w:val="both"/>
        <w:rPr>
          <w:rFonts w:ascii="Times New Roman" w:eastAsia="Calibri" w:hAnsi="Times New Roman" w:cs="Times New Roman"/>
          <w:b/>
          <w:bCs/>
          <w:kern w:val="0"/>
          <w:sz w:val="24"/>
          <w:szCs w:val="24"/>
          <w:lang w:val="ru-RU" w:eastAsia="en-US" w:bidi="ar-SA"/>
        </w:rPr>
      </w:pPr>
      <w:r w:rsidRPr="00C8639F">
        <w:rPr>
          <w:rFonts w:ascii="Times New Roman" w:eastAsia="Calibri" w:hAnsi="Times New Roman" w:cs="Times New Roman"/>
          <w:kern w:val="0"/>
          <w:sz w:val="24"/>
          <w:szCs w:val="24"/>
          <w:lang w:val="ru-RU" w:eastAsia="en-US" w:bidi="ar-SA"/>
        </w:rPr>
        <w:t xml:space="preserve">Актуализированы </w:t>
      </w:r>
      <w:r w:rsidRPr="00C8639F" w:rsidR="00C8639F">
        <w:rPr>
          <w:rFonts w:ascii="Times New Roman" w:eastAsia="Calibri" w:hAnsi="Times New Roman" w:cs="Times New Roman"/>
          <w:kern w:val="0"/>
          <w:sz w:val="24"/>
          <w:szCs w:val="24"/>
          <w:lang w:val="ru-RU" w:eastAsia="en-US" w:bidi="ar-SA"/>
        </w:rPr>
        <w:t>основные варианты</w:t>
      </w:r>
      <w:r w:rsidRPr="00C8639F">
        <w:rPr>
          <w:rFonts w:ascii="Times New Roman" w:eastAsia="Calibri" w:hAnsi="Times New Roman" w:cs="Times New Roman"/>
          <w:kern w:val="0"/>
          <w:sz w:val="24"/>
          <w:szCs w:val="24"/>
          <w:lang w:val="ru-RU" w:eastAsia="en-US" w:bidi="ar-SA"/>
        </w:rPr>
        <w:t xml:space="preserve"> развития систем теплоснабжения </w:t>
      </w:r>
      <w:r w:rsidRPr="00C8639F" w:rsidR="00C8639F">
        <w:rPr>
          <w:rFonts w:ascii="Times New Roman" w:eastAsia="Calibri" w:hAnsi="Times New Roman" w:cs="Times New Roman"/>
          <w:kern w:val="0"/>
          <w:sz w:val="24"/>
          <w:szCs w:val="24"/>
          <w:lang w:val="ru-RU" w:eastAsia="en-US" w:bidi="ar-SA"/>
        </w:rPr>
        <w:t>м</w:t>
      </w:r>
      <w:r w:rsidRPr="00C8639F" w:rsidR="0063383B">
        <w:rPr>
          <w:rFonts w:ascii="Times New Roman" w:eastAsia="Calibri" w:hAnsi="Times New Roman" w:cs="Times New Roman"/>
          <w:kern w:val="0"/>
          <w:sz w:val="24"/>
          <w:szCs w:val="24"/>
          <w:lang w:val="ru-RU" w:eastAsia="en-US" w:bidi="ar-SA"/>
        </w:rPr>
        <w:t>униципального образования</w:t>
      </w:r>
      <w:r w:rsidRPr="00C8639F" w:rsidR="007D5C6D">
        <w:rPr>
          <w:rFonts w:ascii="Times New Roman" w:eastAsia="Calibri" w:hAnsi="Times New Roman" w:cs="Times New Roman"/>
          <w:kern w:val="0"/>
          <w:sz w:val="24"/>
          <w:szCs w:val="24"/>
          <w:lang w:val="ru-RU" w:eastAsia="en-US" w:bidi="ar-SA"/>
        </w:rPr>
        <w:t>.</w:t>
      </w:r>
      <w:r w:rsidRPr="001A772D">
        <w:rPr>
          <w:rFonts w:ascii="Times New Roman" w:eastAsia="Calibri" w:hAnsi="Times New Roman" w:cs="Times New Roman"/>
          <w:kern w:val="0"/>
          <w:sz w:val="24"/>
          <w:szCs w:val="24"/>
          <w:lang w:val="ru-RU" w:eastAsia="en-US" w:bidi="ar-SA"/>
        </w:rPr>
        <w:br w:type="page"/>
      </w:r>
    </w:p>
    <w:p w:rsidR="00336453" w:rsidRPr="001A772D" w:rsidP="00C563DD" w14:paraId="0DE1CC8B"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802" w:name="_Toc164349915"/>
      <w:r w:rsidRPr="001A772D">
        <w:rPr>
          <w:rFonts w:ascii="Times New Roman" w:eastAsia="Times New Roman" w:hAnsi="Times New Roman" w:cs="Times New Roman"/>
          <w:b/>
          <w:bCs/>
          <w:i w:val="0"/>
          <w:kern w:val="0"/>
          <w:sz w:val="24"/>
          <w:szCs w:val="24"/>
          <w:lang w:val="ru-RU" w:eastAsia="ru-RU" w:bidi="ar-SA"/>
        </w:rPr>
        <w:t xml:space="preserve">Книга 6. </w:t>
      </w:r>
      <w:r w:rsidRPr="001A772D" w:rsidR="000D1F68">
        <w:rPr>
          <w:rFonts w:ascii="Times New Roman" w:eastAsia="Times New Roman" w:hAnsi="Times New Roman" w:cs="Times New Roman"/>
          <w:b/>
          <w:bCs/>
          <w:i w:val="0"/>
          <w:kern w:val="0"/>
          <w:sz w:val="24"/>
          <w:szCs w:val="24"/>
          <w:lang w:val="ru-RU" w:eastAsia="ru-RU" w:bidi="ar-SA"/>
        </w:rPr>
        <w:t>Г</w:t>
      </w:r>
      <w:r w:rsidRPr="001A772D">
        <w:rPr>
          <w:rFonts w:ascii="Times New Roman" w:eastAsia="Times New Roman" w:hAnsi="Times New Roman" w:cs="Times New Roman"/>
          <w:b/>
          <w:bCs/>
          <w:i w:val="0"/>
          <w:kern w:val="0"/>
          <w:sz w:val="24"/>
          <w:szCs w:val="24"/>
          <w:lang w:val="ru-RU" w:eastAsia="ru-RU" w:bidi="ar-SA"/>
        </w:rPr>
        <w:t xml:space="preserve">лава </w:t>
      </w:r>
      <w:r w:rsidRPr="001A772D" w:rsidR="004D6232">
        <w:rPr>
          <w:rFonts w:ascii="Times New Roman" w:eastAsia="Times New Roman" w:hAnsi="Times New Roman" w:cs="Times New Roman"/>
          <w:b/>
          <w:bCs/>
          <w:i w:val="0"/>
          <w:kern w:val="0"/>
          <w:sz w:val="24"/>
          <w:szCs w:val="24"/>
          <w:lang w:val="ru-RU" w:eastAsia="ru-RU" w:bidi="ar-SA"/>
        </w:rPr>
        <w:t xml:space="preserve">6 </w:t>
      </w:r>
      <w:r w:rsidRPr="001A772D">
        <w:rPr>
          <w:rFonts w:ascii="Times New Roman" w:eastAsia="Times New Roman" w:hAnsi="Times New Roman" w:cs="Times New Roman"/>
          <w:b/>
          <w:bCs/>
          <w:i w:val="0"/>
          <w:kern w:val="0"/>
          <w:sz w:val="24"/>
          <w:szCs w:val="24"/>
          <w:lang w:val="ru-RU" w:eastAsia="ru-RU" w:bidi="ar-SA"/>
        </w:rPr>
        <w:t xml:space="preserve">– </w:t>
      </w:r>
      <w:r w:rsidRPr="001A772D" w:rsidR="004D6232">
        <w:rPr>
          <w:rFonts w:ascii="Times New Roman" w:eastAsia="Times New Roman" w:hAnsi="Times New Roman" w:cs="Times New Roman"/>
          <w:b/>
          <w:bCs/>
          <w:i w:val="0"/>
          <w:kern w:val="0"/>
          <w:sz w:val="24"/>
          <w:szCs w:val="24"/>
          <w:lang w:val="ru-RU" w:eastAsia="ru-RU" w:bidi="ar-SA"/>
        </w:rPr>
        <w:t>Существующие и п</w:t>
      </w:r>
      <w:r w:rsidRPr="001A772D">
        <w:rPr>
          <w:rFonts w:ascii="Times New Roman" w:eastAsia="Times New Roman" w:hAnsi="Times New Roman" w:cs="Times New Roman"/>
          <w:b/>
          <w:bCs/>
          <w:i w:val="0"/>
          <w:kern w:val="0"/>
          <w:sz w:val="24"/>
          <w:szCs w:val="24"/>
          <w:lang w:val="ru-RU" w:eastAsia="ru-RU" w:bidi="ar-SA"/>
        </w:rPr>
        <w:t>ерспективные балансы производительности водоподготовительных установок</w:t>
      </w:r>
      <w:bookmarkEnd w:id="780"/>
      <w:bookmarkEnd w:id="781"/>
      <w:bookmarkEnd w:id="782"/>
      <w:bookmarkEnd w:id="783"/>
      <w:bookmarkEnd w:id="784"/>
      <w:bookmarkEnd w:id="785"/>
      <w:bookmarkEnd w:id="786"/>
      <w:bookmarkEnd w:id="787"/>
      <w:bookmarkEnd w:id="788"/>
      <w:bookmarkEnd w:id="789"/>
      <w:bookmarkEnd w:id="793"/>
      <w:bookmarkEnd w:id="802"/>
      <w:r w:rsidRPr="001A772D">
        <w:rPr>
          <w:rFonts w:ascii="Times New Roman" w:eastAsia="Times New Roman" w:hAnsi="Times New Roman" w:cs="Times New Roman"/>
          <w:b/>
          <w:bCs/>
          <w:i w:val="0"/>
          <w:kern w:val="0"/>
          <w:sz w:val="24"/>
          <w:szCs w:val="24"/>
          <w:lang w:val="ru-RU" w:eastAsia="ru-RU" w:bidi="ar-SA"/>
        </w:rPr>
        <w:t xml:space="preserve"> </w:t>
      </w:r>
    </w:p>
    <w:p w:rsidR="006226DA" w:rsidRPr="001A772D" w:rsidP="00C563DD" w14:paraId="2A709BC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3" w:name="_Toc164349916"/>
      <w:bookmarkStart w:id="804" w:name="_Hlk8034445"/>
      <w:r w:rsidRPr="001A772D">
        <w:rPr>
          <w:rFonts w:ascii="Times New Roman" w:eastAsia="Times New Roman" w:hAnsi="Times New Roman" w:cs="Times New Roman"/>
          <w:b/>
          <w:bCs/>
          <w:i/>
          <w:kern w:val="0"/>
          <w:sz w:val="24"/>
          <w:szCs w:val="24"/>
          <w:lang w:val="ru-RU" w:eastAsia="ru-RU" w:bidi="ar-SA"/>
        </w:rPr>
        <w:t>6.1 Величина нормативных потерь теплоносителя в тепловых сетях в зонах действия источников тепловой энергии</w:t>
      </w:r>
      <w:bookmarkEnd w:id="803"/>
    </w:p>
    <w:p w:rsidR="00543B2E" w:rsidP="00543B2E" w14:paraId="3D16073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Величин</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нормативных потерь теплоносителя в тепловых сетях в зонах действия источников тепловой энергии</w:t>
      </w:r>
      <w:r>
        <w:rPr>
          <w:rFonts w:ascii="Times New Roman" w:eastAsia="Calibri" w:hAnsi="Times New Roman" w:cs="Times New Roman"/>
          <w:kern w:val="0"/>
          <w:sz w:val="24"/>
          <w:szCs w:val="24"/>
          <w:lang w:val="ru-RU" w:eastAsia="en-US" w:bidi="ar-SA"/>
        </w:rPr>
        <w:t xml:space="preserve"> на территории муниципального образования приведены</w:t>
      </w:r>
      <w:r w:rsidRPr="001A772D">
        <w:rPr>
          <w:rFonts w:ascii="Times New Roman" w:eastAsia="Calibri" w:hAnsi="Times New Roman" w:cs="Times New Roman"/>
          <w:kern w:val="0"/>
          <w:sz w:val="24"/>
          <w:szCs w:val="24"/>
          <w:lang w:val="ru-RU" w:eastAsia="en-US" w:bidi="ar-SA"/>
        </w:rPr>
        <w:t xml:space="preserve"> в таблиц</w:t>
      </w:r>
      <w:r w:rsidR="00017722">
        <w:rPr>
          <w:rFonts w:ascii="Times New Roman" w:eastAsia="Calibri" w:hAnsi="Times New Roman" w:cs="Times New Roman"/>
          <w:kern w:val="0"/>
          <w:sz w:val="24"/>
          <w:szCs w:val="24"/>
          <w:lang w:val="ru-RU" w:eastAsia="en-US" w:bidi="ar-SA"/>
        </w:rPr>
        <w:t>ах</w:t>
      </w:r>
      <w:r>
        <w:rPr>
          <w:rFonts w:ascii="Times New Roman" w:eastAsia="Calibri" w:hAnsi="Times New Roman" w:cs="Times New Roman"/>
          <w:kern w:val="0"/>
          <w:sz w:val="24"/>
          <w:szCs w:val="24"/>
          <w:lang w:val="ru-RU" w:eastAsia="en-US" w:bidi="ar-SA"/>
        </w:rPr>
        <w:t xml:space="preserve"> 6</w:t>
      </w:r>
      <w:r w:rsidR="00C57B74">
        <w:rPr>
          <w:rFonts w:ascii="Times New Roman" w:eastAsia="Calibri" w:hAnsi="Times New Roman" w:cs="Times New Roman"/>
          <w:kern w:val="0"/>
          <w:sz w:val="24"/>
          <w:szCs w:val="24"/>
          <w:lang w:val="ru-RU" w:eastAsia="en-US" w:bidi="ar-SA"/>
        </w:rPr>
        <w:t>5</w:t>
      </w:r>
      <w:r w:rsidR="00017722">
        <w:rPr>
          <w:rFonts w:ascii="Times New Roman" w:eastAsia="Calibri" w:hAnsi="Times New Roman" w:cs="Times New Roman"/>
          <w:kern w:val="0"/>
          <w:sz w:val="24"/>
          <w:szCs w:val="24"/>
          <w:lang w:val="ru-RU" w:eastAsia="en-US" w:bidi="ar-SA"/>
        </w:rPr>
        <w:t>-66</w:t>
      </w:r>
      <w:r w:rsidRPr="001A772D">
        <w:rPr>
          <w:rFonts w:ascii="Times New Roman" w:eastAsia="Calibri" w:hAnsi="Times New Roman" w:cs="Times New Roman"/>
          <w:kern w:val="0"/>
          <w:sz w:val="24"/>
          <w:szCs w:val="24"/>
          <w:lang w:val="ru-RU" w:eastAsia="en-US" w:bidi="ar-SA"/>
        </w:rPr>
        <w:t xml:space="preserve">. </w:t>
      </w:r>
    </w:p>
    <w:p w:rsidR="006B62EB" w:rsidRPr="001A772D" w:rsidP="006B62EB" w14:paraId="11200A4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5" w:name="_Toc164349917"/>
      <w:r w:rsidRPr="001A772D">
        <w:rPr>
          <w:rFonts w:ascii="Times New Roman" w:eastAsia="Times New Roman" w:hAnsi="Times New Roman" w:cs="Times New Roman"/>
          <w:b/>
          <w:bCs/>
          <w:i/>
          <w:kern w:val="0"/>
          <w:sz w:val="24"/>
          <w:szCs w:val="24"/>
          <w:lang w:val="ru-RU" w:eastAsia="ru-RU" w:bidi="ar-SA"/>
        </w:rPr>
        <w:t>6.2 Максимальный и среднечасовой расход теплоносителя (расход сетевой воды)</w:t>
      </w:r>
      <w:bookmarkEnd w:id="805"/>
      <w:r w:rsidRPr="001A772D">
        <w:rPr>
          <w:rFonts w:ascii="Times New Roman" w:eastAsia="Times New Roman" w:hAnsi="Times New Roman" w:cs="Times New Roman"/>
          <w:b/>
          <w:bCs/>
          <w:i/>
          <w:kern w:val="0"/>
          <w:sz w:val="24"/>
          <w:szCs w:val="24"/>
          <w:lang w:val="ru-RU" w:eastAsia="ru-RU" w:bidi="ar-SA"/>
        </w:rPr>
        <w:t xml:space="preserve"> </w:t>
      </w:r>
    </w:p>
    <w:p w:rsidR="006B62EB" w:rsidP="006B62EB" w14:paraId="1537D15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Перспективный расход теплоносителя на горячее водоснабжение потребителей с учетом </w:t>
      </w:r>
      <w:r>
        <w:rPr>
          <w:rFonts w:ascii="Times New Roman" w:eastAsia="Calibri" w:hAnsi="Times New Roman" w:cs="Times New Roman"/>
          <w:kern w:val="0"/>
          <w:sz w:val="24"/>
          <w:szCs w:val="24"/>
          <w:lang w:val="ru-RU" w:eastAsia="en-US" w:bidi="ar-SA"/>
        </w:rPr>
        <w:t>реализации мероприятий по модернизации систем теплоснабжения</w:t>
      </w:r>
      <w:r w:rsidRPr="001A772D">
        <w:rPr>
          <w:rFonts w:ascii="Times New Roman" w:eastAsia="Calibri" w:hAnsi="Times New Roman" w:cs="Times New Roman"/>
          <w:kern w:val="0"/>
          <w:sz w:val="24"/>
          <w:szCs w:val="24"/>
          <w:lang w:val="ru-RU" w:eastAsia="en-US" w:bidi="ar-SA"/>
        </w:rPr>
        <w:t xml:space="preserve"> представлен в таблице</w:t>
      </w:r>
      <w:r>
        <w:rPr>
          <w:rFonts w:ascii="Times New Roman" w:eastAsia="Calibri" w:hAnsi="Times New Roman" w:cs="Times New Roman"/>
          <w:kern w:val="0"/>
          <w:sz w:val="24"/>
          <w:szCs w:val="24"/>
          <w:lang w:val="ru-RU" w:eastAsia="en-US" w:bidi="ar-SA"/>
        </w:rPr>
        <w:t xml:space="preserve"> 6</w:t>
      </w:r>
      <w:r w:rsidR="00017722">
        <w:rPr>
          <w:rFonts w:ascii="Times New Roman" w:eastAsia="Calibri" w:hAnsi="Times New Roman" w:cs="Times New Roman"/>
          <w:kern w:val="0"/>
          <w:sz w:val="24"/>
          <w:szCs w:val="24"/>
          <w:lang w:val="ru-RU" w:eastAsia="en-US" w:bidi="ar-SA"/>
        </w:rPr>
        <w:t>7</w:t>
      </w:r>
      <w:r>
        <w:rPr>
          <w:rFonts w:ascii="Times New Roman" w:eastAsia="Calibri" w:hAnsi="Times New Roman" w:cs="Times New Roman"/>
          <w:kern w:val="0"/>
          <w:sz w:val="24"/>
          <w:szCs w:val="24"/>
          <w:lang w:val="ru-RU" w:eastAsia="en-US" w:bidi="ar-SA"/>
        </w:rPr>
        <w:t>.</w:t>
      </w:r>
    </w:p>
    <w:p w:rsidR="006B62EB" w:rsidRPr="001A772D" w:rsidP="006B62EB" w14:paraId="1967A8C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6" w:name="_Toc164349918"/>
      <w:r w:rsidRPr="001A772D">
        <w:rPr>
          <w:rFonts w:ascii="Times New Roman" w:eastAsia="Times New Roman" w:hAnsi="Times New Roman" w:cs="Times New Roman"/>
          <w:b/>
          <w:bCs/>
          <w:i/>
          <w:kern w:val="0"/>
          <w:sz w:val="24"/>
          <w:szCs w:val="24"/>
          <w:lang w:val="ru-RU" w:eastAsia="ru-RU" w:bidi="ar-SA"/>
        </w:rPr>
        <w:t>6.3 Сведения о наличии баков-аккумуляторов</w:t>
      </w:r>
      <w:bookmarkEnd w:id="806"/>
    </w:p>
    <w:p w:rsidR="006B62EB" w:rsidRPr="001A772D" w:rsidP="0018116C" w14:paraId="38C221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Сведения о наличии и объеме баков-аккумуляторов в системах теплоснабжения приведены в таблице</w:t>
      </w:r>
      <w:r w:rsidR="0018116C">
        <w:rPr>
          <w:rFonts w:ascii="Times New Roman" w:eastAsia="Calibri" w:hAnsi="Times New Roman" w:cs="Times New Roman"/>
          <w:kern w:val="0"/>
          <w:sz w:val="24"/>
          <w:szCs w:val="24"/>
          <w:lang w:val="ru-RU" w:eastAsia="en-US" w:bidi="ar-SA"/>
        </w:rPr>
        <w:t xml:space="preserve"> 6</w:t>
      </w:r>
      <w:r w:rsidR="00C57B74">
        <w:rPr>
          <w:rFonts w:ascii="Times New Roman" w:eastAsia="Calibri" w:hAnsi="Times New Roman" w:cs="Times New Roman"/>
          <w:kern w:val="0"/>
          <w:sz w:val="24"/>
          <w:szCs w:val="24"/>
          <w:lang w:val="ru-RU" w:eastAsia="en-US" w:bidi="ar-SA"/>
        </w:rPr>
        <w:t>6</w:t>
      </w:r>
      <w:r w:rsidRPr="001A772D">
        <w:rPr>
          <w:rFonts w:ascii="Times New Roman" w:eastAsia="Calibri" w:hAnsi="Times New Roman" w:cs="Times New Roman"/>
          <w:kern w:val="0"/>
          <w:sz w:val="24"/>
          <w:szCs w:val="24"/>
          <w:lang w:val="ru-RU" w:eastAsia="en-US" w:bidi="ar-SA"/>
        </w:rPr>
        <w:t>.</w:t>
      </w:r>
    </w:p>
    <w:p w:rsidR="006B62EB" w:rsidRPr="001A772D" w:rsidP="006B62EB" w14:paraId="0A948AB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07" w:name="_Toc164349919"/>
      <w:r w:rsidRPr="001A772D">
        <w:rPr>
          <w:rFonts w:ascii="Times New Roman" w:eastAsia="Times New Roman" w:hAnsi="Times New Roman" w:cs="Times New Roman"/>
          <w:b/>
          <w:bCs/>
          <w:i/>
          <w:kern w:val="0"/>
          <w:sz w:val="24"/>
          <w:szCs w:val="24"/>
          <w:lang w:val="ru-RU" w:eastAsia="ru-RU" w:bidi="ar-SA"/>
        </w:rPr>
        <w:t>6.4 Нормативный и фактический часовой расход подпиточной воды</w:t>
      </w:r>
      <w:bookmarkEnd w:id="807"/>
      <w:r w:rsidRPr="001A772D">
        <w:rPr>
          <w:rFonts w:ascii="Times New Roman" w:eastAsia="Times New Roman" w:hAnsi="Times New Roman" w:cs="Times New Roman"/>
          <w:b/>
          <w:bCs/>
          <w:i/>
          <w:kern w:val="0"/>
          <w:sz w:val="24"/>
          <w:szCs w:val="24"/>
          <w:lang w:val="ru-RU" w:eastAsia="ru-RU" w:bidi="ar-SA"/>
        </w:rPr>
        <w:t xml:space="preserve"> </w:t>
      </w:r>
    </w:p>
    <w:p w:rsidR="006B62EB" w:rsidRPr="001A772D" w:rsidP="006B62EB" w14:paraId="7F9AD7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Нормативный и фактический часовой расход подпиточной воды для эксплуатационного и аварийного режимов каждого источника тепловой энергии представлен в таблице</w:t>
      </w:r>
      <w:r w:rsidR="0018116C">
        <w:rPr>
          <w:rFonts w:ascii="Times New Roman" w:eastAsia="Calibri" w:hAnsi="Times New Roman" w:cs="Times New Roman"/>
          <w:kern w:val="0"/>
          <w:sz w:val="24"/>
          <w:szCs w:val="24"/>
          <w:lang w:val="ru-RU" w:eastAsia="en-US" w:bidi="ar-SA"/>
        </w:rPr>
        <w:t xml:space="preserve"> 6</w:t>
      </w:r>
      <w:r w:rsidR="00017722">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w:t>
      </w:r>
    </w:p>
    <w:p w:rsidR="0018116C" w:rsidRPr="0097009C" w:rsidP="0018116C" w14:paraId="723F240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color w:val="000000" w:themeColor="text1"/>
          <w:kern w:val="0"/>
          <w:sz w:val="24"/>
          <w:szCs w:val="24"/>
          <w:lang w:val="ru-RU" w:eastAsia="ru-RU" w:bidi="ar-SA"/>
        </w:rPr>
      </w:pPr>
      <w:bookmarkStart w:id="808" w:name="_Toc164349920"/>
      <w:r w:rsidRPr="001A772D">
        <w:rPr>
          <w:rFonts w:ascii="Times New Roman" w:eastAsia="Times New Roman" w:hAnsi="Times New Roman" w:cs="Times New Roman"/>
          <w:b/>
          <w:bCs/>
          <w:i/>
          <w:kern w:val="0"/>
          <w:sz w:val="24"/>
          <w:szCs w:val="24"/>
          <w:lang w:val="ru-RU" w:eastAsia="ru-RU" w:bidi="ar-SA"/>
        </w:rPr>
        <w:t xml:space="preserve">6.5 Существующий и перспективный баланс производительности водоподготовительных установок и потерь теплоносителя с учетом развития системы </w:t>
      </w:r>
      <w:r w:rsidRPr="0097009C">
        <w:rPr>
          <w:rFonts w:ascii="Times New Roman" w:eastAsia="Times New Roman" w:hAnsi="Times New Roman" w:cs="Times New Roman"/>
          <w:b/>
          <w:bCs/>
          <w:i/>
          <w:color w:val="000000" w:themeColor="text1"/>
          <w:kern w:val="0"/>
          <w:sz w:val="24"/>
          <w:szCs w:val="24"/>
          <w:lang w:val="ru-RU" w:eastAsia="ru-RU" w:bidi="ar-SA"/>
        </w:rPr>
        <w:t>теплоснабжения</w:t>
      </w:r>
      <w:bookmarkEnd w:id="808"/>
    </w:p>
    <w:p w:rsidR="0018116C" w:rsidRPr="001A772D" w:rsidP="0018116C" w14:paraId="7B572D9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809" w:name="_Hlk105592764_0"/>
      <w:r w:rsidRPr="0097009C">
        <w:rPr>
          <w:rFonts w:ascii="Times New Roman" w:eastAsia="Calibri" w:hAnsi="Times New Roman" w:cs="Times New Roman"/>
          <w:color w:val="000000" w:themeColor="text1"/>
          <w:kern w:val="0"/>
          <w:sz w:val="24"/>
          <w:szCs w:val="24"/>
          <w:lang w:val="ru-RU" w:eastAsia="en-US" w:bidi="ar-SA"/>
        </w:rPr>
        <w:t xml:space="preserve">Перспективные балансы </w:t>
      </w:r>
      <w:r w:rsidRPr="001A772D">
        <w:rPr>
          <w:rFonts w:ascii="Times New Roman" w:eastAsia="Calibri" w:hAnsi="Times New Roman" w:cs="Times New Roman"/>
          <w:kern w:val="0"/>
          <w:sz w:val="24"/>
          <w:szCs w:val="24"/>
          <w:lang w:val="ru-RU" w:eastAsia="en-US" w:bidi="ar-SA"/>
        </w:rPr>
        <w:t xml:space="preserve">производительности водоподготовительных установок и потерь теплоносителя с учетом развития систем </w:t>
      </w:r>
      <w:r w:rsidRPr="0097009C">
        <w:rPr>
          <w:rFonts w:ascii="Times New Roman" w:eastAsia="Calibri" w:hAnsi="Times New Roman" w:cs="Times New Roman"/>
          <w:color w:val="000000" w:themeColor="text1"/>
          <w:kern w:val="0"/>
          <w:sz w:val="24"/>
          <w:szCs w:val="24"/>
          <w:lang w:val="ru-RU" w:eastAsia="en-US" w:bidi="ar-SA"/>
        </w:rPr>
        <w:t xml:space="preserve">теплоснабжения </w:t>
      </w:r>
      <w:r>
        <w:rPr>
          <w:rFonts w:ascii="Times New Roman" w:eastAsia="Calibri" w:hAnsi="Times New Roman" w:cs="Times New Roman"/>
          <w:color w:val="000000" w:themeColor="text1"/>
          <w:kern w:val="0"/>
          <w:sz w:val="24"/>
          <w:szCs w:val="24"/>
          <w:lang w:val="ru-RU" w:eastAsia="en-US" w:bidi="ar-SA"/>
        </w:rPr>
        <w:t>м</w:t>
      </w:r>
      <w:r w:rsidRPr="0097009C">
        <w:rPr>
          <w:rFonts w:ascii="Times New Roman" w:eastAsia="Calibri" w:hAnsi="Times New Roman" w:cs="Times New Roman"/>
          <w:color w:val="000000" w:themeColor="text1"/>
          <w:kern w:val="0"/>
          <w:sz w:val="24"/>
          <w:szCs w:val="24"/>
          <w:lang w:val="ru-RU" w:eastAsia="en-US" w:bidi="ar-SA"/>
        </w:rPr>
        <w:t xml:space="preserve">униципального образования </w:t>
      </w:r>
      <w:r w:rsidRPr="001A772D">
        <w:rPr>
          <w:rFonts w:ascii="Times New Roman" w:eastAsia="Calibri" w:hAnsi="Times New Roman" w:cs="Times New Roman"/>
          <w:kern w:val="0"/>
          <w:sz w:val="24"/>
          <w:szCs w:val="24"/>
          <w:lang w:val="ru-RU" w:eastAsia="en-US" w:bidi="ar-SA"/>
        </w:rPr>
        <w:t xml:space="preserve">на расчетный срок приведены в таблице </w:t>
      </w:r>
      <w:r>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7</w:t>
      </w:r>
      <w:r w:rsidRPr="001A772D">
        <w:rPr>
          <w:rFonts w:ascii="Times New Roman" w:eastAsia="Calibri" w:hAnsi="Times New Roman" w:cs="Times New Roman"/>
          <w:kern w:val="0"/>
          <w:sz w:val="24"/>
          <w:szCs w:val="24"/>
          <w:lang w:val="ru-RU" w:eastAsia="en-US" w:bidi="ar-SA"/>
        </w:rPr>
        <w:t xml:space="preserve">. </w:t>
      </w:r>
    </w:p>
    <w:p w:rsidR="0018116C" w:rsidRPr="001A772D" w:rsidP="0018116C" w14:paraId="5A7CC11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810" w:name="_Toc164349921"/>
      <w:bookmarkEnd w:id="809"/>
      <w:r w:rsidRPr="001A772D">
        <w:rPr>
          <w:rFonts w:ascii="Times New Roman" w:eastAsia="Times New Roman" w:hAnsi="Times New Roman" w:cs="Times New Roman"/>
          <w:b/>
          <w:bCs/>
          <w:i/>
          <w:kern w:val="0"/>
          <w:sz w:val="24"/>
          <w:szCs w:val="24"/>
          <w:lang w:val="ru-RU" w:eastAsia="ru-RU" w:bidi="ar-SA"/>
        </w:rPr>
        <w:t>6.6 Изменения, произошедшие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w:t>
      </w:r>
      <w:bookmarkEnd w:id="810"/>
    </w:p>
    <w:p w:rsidR="0018116C" w:rsidRPr="001A772D" w:rsidP="0018116C" w14:paraId="7F0945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18116C">
          <w:footerReference w:type="default" r:id="rId36"/>
          <w:pgSz w:w="11906" w:h="16838" w:code="9"/>
          <w:pgMar w:top="1134" w:right="567" w:bottom="1134" w:left="1134" w:header="397" w:footer="0" w:gutter="0"/>
          <w:cols w:space="708"/>
          <w:docGrid w:linePitch="360"/>
        </w:sectPr>
      </w:pPr>
      <w:r w:rsidRPr="001A772D">
        <w:rPr>
          <w:rFonts w:ascii="Times New Roman" w:eastAsia="Calibri" w:hAnsi="Times New Roman" w:cs="Times New Roman"/>
          <w:kern w:val="0"/>
          <w:sz w:val="24"/>
          <w:szCs w:val="24"/>
          <w:lang w:val="ru-RU" w:eastAsia="en-US" w:bidi="ar-SA"/>
        </w:rPr>
        <w:t>Актуализированы данные перспективных балансов теплоносителя с учетом реализуемых мероприятий.</w:t>
      </w:r>
    </w:p>
    <w:p w:rsidR="0016040B" w:rsidP="00615828" w14:paraId="300F25D5" w14:textId="02382D0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16729">
        <w:rPr>
          <w:rFonts w:ascii="Times New Roman" w:eastAsia="Microsoft YaHei" w:hAnsi="Times New Roman" w:cs="Times New Roman"/>
          <w:b w:val="0"/>
          <w:bCs/>
          <w:i/>
          <w:color w:val="auto"/>
          <w:spacing w:val="-5"/>
          <w:kern w:val="0"/>
          <w:sz w:val="24"/>
          <w:szCs w:val="24"/>
          <w:lang w:val="ru-RU" w:eastAsia="en-US" w:bidi="ar-SA"/>
        </w:rPr>
        <w:t>Таблица</w:t>
      </w:r>
      <w:r w:rsidRPr="00D16729" w:rsidR="006B62EB">
        <w:rPr>
          <w:rFonts w:ascii="Times New Roman" w:eastAsia="Microsoft YaHei" w:hAnsi="Times New Roman" w:cs="Times New Roman"/>
          <w:b w:val="0"/>
          <w:bCs/>
          <w:i/>
          <w:color w:val="auto"/>
          <w:spacing w:val="-5"/>
          <w:kern w:val="0"/>
          <w:sz w:val="24"/>
          <w:szCs w:val="24"/>
          <w:lang w:val="ru-RU" w:eastAsia="en-US" w:bidi="ar-SA"/>
        </w:rPr>
        <w:t xml:space="preserve"> 6</w:t>
      </w:r>
      <w:r w:rsidRPr="00D16729" w:rsidR="00C57B74">
        <w:rPr>
          <w:rFonts w:ascii="Times New Roman" w:eastAsia="Microsoft YaHei" w:hAnsi="Times New Roman" w:cs="Times New Roman"/>
          <w:b w:val="0"/>
          <w:bCs/>
          <w:i/>
          <w:color w:val="auto"/>
          <w:spacing w:val="-5"/>
          <w:kern w:val="0"/>
          <w:sz w:val="24"/>
          <w:szCs w:val="24"/>
          <w:lang w:val="ru-RU" w:eastAsia="en-US" w:bidi="ar-SA"/>
        </w:rPr>
        <w:t>5</w:t>
      </w:r>
      <w:r w:rsidRPr="00D16729" w:rsidR="006B62EB">
        <w:rPr>
          <w:rFonts w:ascii="Times New Roman" w:eastAsia="Microsoft YaHei" w:hAnsi="Times New Roman" w:cs="Times New Roman"/>
          <w:b w:val="0"/>
          <w:bCs/>
          <w:i/>
          <w:color w:val="auto"/>
          <w:spacing w:val="-5"/>
          <w:kern w:val="0"/>
          <w:sz w:val="24"/>
          <w:szCs w:val="24"/>
          <w:lang w:val="ru-RU" w:eastAsia="en-US" w:bidi="ar-SA"/>
        </w:rPr>
        <w:t>.</w:t>
      </w:r>
      <w:r w:rsidRPr="00D16729">
        <w:rPr>
          <w:rFonts w:ascii="Times New Roman" w:eastAsia="Microsoft YaHei" w:hAnsi="Times New Roman" w:cs="Times New Roman"/>
          <w:b w:val="0"/>
          <w:bCs/>
          <w:i/>
          <w:color w:val="auto"/>
          <w:spacing w:val="-5"/>
          <w:kern w:val="0"/>
          <w:sz w:val="24"/>
          <w:szCs w:val="24"/>
          <w:lang w:val="ru-RU" w:eastAsia="en-US" w:bidi="ar-SA"/>
        </w:rPr>
        <w:t xml:space="preserve"> </w:t>
      </w:r>
      <w:r w:rsidRPr="00D16729" w:rsidR="006B62EB">
        <w:rPr>
          <w:rFonts w:ascii="Times New Roman" w:eastAsia="Microsoft YaHei" w:hAnsi="Times New Roman" w:cs="Times New Roman"/>
          <w:b w:val="0"/>
          <w:bCs/>
          <w:i/>
          <w:color w:val="auto"/>
          <w:spacing w:val="-5"/>
          <w:kern w:val="0"/>
          <w:sz w:val="24"/>
          <w:szCs w:val="24"/>
          <w:lang w:val="ru-RU" w:eastAsia="en-US" w:bidi="ar-SA"/>
        </w:rPr>
        <w:t>Перспективный расход воды на</w:t>
      </w:r>
      <w:r w:rsidRPr="006B62EB" w:rsidR="006B62EB">
        <w:rPr>
          <w:rFonts w:ascii="Times New Roman" w:eastAsia="Microsoft YaHei" w:hAnsi="Times New Roman" w:cs="Times New Roman"/>
          <w:b w:val="0"/>
          <w:bCs/>
          <w:i/>
          <w:color w:val="auto"/>
          <w:spacing w:val="-5"/>
          <w:kern w:val="0"/>
          <w:sz w:val="24"/>
          <w:szCs w:val="24"/>
          <w:lang w:val="ru-RU" w:eastAsia="en-US" w:bidi="ar-SA"/>
        </w:rPr>
        <w:t xml:space="preserve"> компенсацию потерь и затрат теплоносителя при передаче тепловой энергии</w:t>
      </w:r>
    </w:p>
    <w:tbl>
      <w:tblPr>
        <w:tblStyle w:val="TableNormal"/>
        <w:tblW w:w="15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4"/>
        <w:gridCol w:w="1726"/>
        <w:gridCol w:w="2214"/>
        <w:gridCol w:w="870"/>
        <w:gridCol w:w="807"/>
        <w:gridCol w:w="830"/>
        <w:gridCol w:w="830"/>
        <w:gridCol w:w="830"/>
        <w:gridCol w:w="830"/>
        <w:gridCol w:w="830"/>
        <w:gridCol w:w="830"/>
        <w:gridCol w:w="830"/>
        <w:gridCol w:w="830"/>
        <w:gridCol w:w="830"/>
        <w:gridCol w:w="830"/>
        <w:gridCol w:w="830"/>
      </w:tblGrid>
      <w:tr w14:paraId="57EC6A07" w14:textId="77777777" w:rsidTr="00015762">
        <w:tblPrEx>
          <w:tblW w:w="15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8"/>
          <w:tblHeader/>
        </w:trPr>
        <w:tc>
          <w:tcPr>
            <w:tcW w:w="354" w:type="dxa"/>
            <w:vAlign w:val="center"/>
          </w:tcPr>
          <w:p w:rsidR="00015762" w:rsidRPr="003C49D7" w:rsidP="00100BAD" w14:paraId="510DAEA1" w14:textId="2D6FB1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п/п</w:t>
            </w:r>
          </w:p>
        </w:tc>
        <w:tc>
          <w:tcPr>
            <w:tcW w:w="1726" w:type="dxa"/>
            <w:shd w:val="clear" w:color="auto" w:fill="auto"/>
            <w:noWrap/>
            <w:vAlign w:val="center"/>
            <w:hideMark/>
          </w:tcPr>
          <w:p w:rsidR="00015762" w:rsidRPr="003C49D7" w:rsidP="00100BAD" w14:paraId="0A921B1B" w14:textId="0BA842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2214" w:type="dxa"/>
            <w:shd w:val="clear" w:color="auto" w:fill="auto"/>
            <w:noWrap/>
            <w:vAlign w:val="center"/>
            <w:hideMark/>
          </w:tcPr>
          <w:p w:rsidR="00015762" w:rsidRPr="003C49D7" w:rsidP="00100BAD" w14:paraId="222694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Наименование показателя</w:t>
            </w:r>
          </w:p>
        </w:tc>
        <w:tc>
          <w:tcPr>
            <w:tcW w:w="870" w:type="dxa"/>
            <w:shd w:val="clear" w:color="auto" w:fill="auto"/>
            <w:noWrap/>
            <w:vAlign w:val="center"/>
            <w:hideMark/>
          </w:tcPr>
          <w:p w:rsidR="00015762" w:rsidRPr="003C49D7" w:rsidP="00100BAD" w14:paraId="3D106DFA" w14:textId="3A5B4C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807" w:type="dxa"/>
            <w:shd w:val="clear" w:color="auto" w:fill="auto"/>
            <w:noWrap/>
            <w:vAlign w:val="center"/>
            <w:hideMark/>
          </w:tcPr>
          <w:p w:rsidR="00015762" w:rsidRPr="003C49D7" w:rsidP="00100BAD" w14:paraId="688689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830" w:type="dxa"/>
            <w:shd w:val="clear" w:color="auto" w:fill="auto"/>
            <w:noWrap/>
            <w:vAlign w:val="center"/>
            <w:hideMark/>
          </w:tcPr>
          <w:p w:rsidR="00015762" w:rsidRPr="003C49D7" w:rsidP="00100BAD" w14:paraId="0C58BD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830" w:type="dxa"/>
            <w:shd w:val="clear" w:color="auto" w:fill="auto"/>
            <w:noWrap/>
            <w:vAlign w:val="center"/>
            <w:hideMark/>
          </w:tcPr>
          <w:p w:rsidR="00015762" w:rsidRPr="003C49D7" w:rsidP="00100BAD" w14:paraId="4363C2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830" w:type="dxa"/>
            <w:shd w:val="clear" w:color="auto" w:fill="auto"/>
            <w:noWrap/>
            <w:vAlign w:val="center"/>
            <w:hideMark/>
          </w:tcPr>
          <w:p w:rsidR="00015762" w:rsidRPr="003C49D7" w:rsidP="00100BAD" w14:paraId="65243F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830" w:type="dxa"/>
            <w:shd w:val="clear" w:color="auto" w:fill="auto"/>
            <w:noWrap/>
            <w:vAlign w:val="center"/>
            <w:hideMark/>
          </w:tcPr>
          <w:p w:rsidR="00015762" w:rsidRPr="003C49D7" w:rsidP="00100BAD" w14:paraId="3AB369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830" w:type="dxa"/>
            <w:shd w:val="clear" w:color="auto" w:fill="auto"/>
            <w:noWrap/>
            <w:vAlign w:val="center"/>
            <w:hideMark/>
          </w:tcPr>
          <w:p w:rsidR="00015762" w:rsidRPr="003C49D7" w:rsidP="00100BAD" w14:paraId="0FDA16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830" w:type="dxa"/>
            <w:shd w:val="clear" w:color="auto" w:fill="auto"/>
            <w:noWrap/>
            <w:vAlign w:val="center"/>
            <w:hideMark/>
          </w:tcPr>
          <w:p w:rsidR="00015762" w:rsidRPr="003C49D7" w:rsidP="00100BAD" w14:paraId="3CAFE3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830" w:type="dxa"/>
            <w:shd w:val="clear" w:color="auto" w:fill="auto"/>
            <w:noWrap/>
            <w:vAlign w:val="center"/>
            <w:hideMark/>
          </w:tcPr>
          <w:p w:rsidR="00015762" w:rsidRPr="003C49D7" w:rsidP="00100BAD" w14:paraId="42BAD3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830" w:type="dxa"/>
            <w:shd w:val="clear" w:color="auto" w:fill="auto"/>
            <w:noWrap/>
            <w:vAlign w:val="center"/>
            <w:hideMark/>
          </w:tcPr>
          <w:p w:rsidR="00015762" w:rsidRPr="003C49D7" w:rsidP="00100BAD" w14:paraId="145EFE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830" w:type="dxa"/>
            <w:shd w:val="clear" w:color="auto" w:fill="auto"/>
            <w:noWrap/>
            <w:vAlign w:val="center"/>
            <w:hideMark/>
          </w:tcPr>
          <w:p w:rsidR="00015762" w:rsidRPr="003C49D7" w:rsidP="00100BAD" w14:paraId="1B621B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830" w:type="dxa"/>
            <w:shd w:val="clear" w:color="auto" w:fill="auto"/>
            <w:noWrap/>
            <w:vAlign w:val="center"/>
            <w:hideMark/>
          </w:tcPr>
          <w:p w:rsidR="00015762" w:rsidRPr="003C49D7" w:rsidP="00100BAD" w14:paraId="1DB853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830" w:type="dxa"/>
            <w:shd w:val="clear" w:color="auto" w:fill="auto"/>
            <w:noWrap/>
            <w:vAlign w:val="center"/>
            <w:hideMark/>
          </w:tcPr>
          <w:p w:rsidR="00015762" w:rsidRPr="003C49D7" w:rsidP="00100BAD" w14:paraId="43636A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193E6586" w14:textId="77777777" w:rsidTr="00015762">
        <w:tblPrEx>
          <w:tblW w:w="15101" w:type="dxa"/>
          <w:tblCellMar>
            <w:left w:w="0" w:type="dxa"/>
            <w:right w:w="0" w:type="dxa"/>
          </w:tblCellMar>
          <w:tblLook w:val="04A0"/>
        </w:tblPrEx>
        <w:trPr>
          <w:trHeight w:val="147"/>
        </w:trPr>
        <w:tc>
          <w:tcPr>
            <w:tcW w:w="354" w:type="dxa"/>
            <w:vMerge w:val="restart"/>
            <w:vAlign w:val="center"/>
          </w:tcPr>
          <w:p w:rsidR="00D16729" w:rsidRPr="003C49D7" w:rsidP="00D16729" w14:paraId="3DBC01E8" w14:textId="30EE38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726" w:type="dxa"/>
            <w:vMerge w:val="restart"/>
            <w:shd w:val="clear" w:color="auto" w:fill="auto"/>
            <w:noWrap/>
            <w:vAlign w:val="center"/>
          </w:tcPr>
          <w:p w:rsidR="006A207E" w:rsidP="00D16729" w14:paraId="19A8AD8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D16729" w:rsidRPr="003C49D7" w:rsidP="00D16729" w14:paraId="23AC8528" w14:textId="72CF66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п. Береговой</w:t>
            </w:r>
          </w:p>
        </w:tc>
        <w:tc>
          <w:tcPr>
            <w:tcW w:w="2214" w:type="dxa"/>
            <w:shd w:val="clear" w:color="auto" w:fill="auto"/>
            <w:noWrap/>
            <w:vAlign w:val="center"/>
            <w:hideMark/>
          </w:tcPr>
          <w:p w:rsidR="00D16729" w:rsidRPr="003C49D7" w:rsidP="00D16729" w14:paraId="2C7D179D" w14:textId="524568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870" w:type="dxa"/>
            <w:shd w:val="clear" w:color="auto" w:fill="auto"/>
            <w:noWrap/>
            <w:vAlign w:val="center"/>
            <w:hideMark/>
          </w:tcPr>
          <w:p w:rsidR="00D16729" w:rsidRPr="003C49D7" w:rsidP="00D16729" w14:paraId="55FFB1D5" w14:textId="159ED88D">
            <w:pPr>
              <w:widowControl/>
              <w:suppressAutoHyphens w:val="0"/>
              <w:spacing w:after="0" w:line="240" w:lineRule="auto"/>
              <w:jc w:val="center"/>
              <w:rPr>
                <w:rFonts w:ascii="Times New Roman" w:eastAsia="Times New Roman" w:hAnsi="Times New Roman" w:cs="Times New Roman"/>
                <w:color w:val="000000"/>
                <w:kern w:val="0"/>
                <w:sz w:val="20"/>
                <w:szCs w:val="20"/>
                <w:vertAlign w:val="superscript"/>
                <w:lang w:val="ru-RU" w:eastAsia="ru-RU" w:bidi="ar-SA"/>
              </w:rPr>
            </w:pPr>
            <w:r w:rsidRPr="003C49D7">
              <w:rPr>
                <w:rFonts w:ascii="Times New Roman" w:eastAsia="Times New Roman" w:hAnsi="Times New Roman" w:cs="Times New Roman"/>
                <w:color w:val="000000"/>
                <w:kern w:val="0"/>
                <w:sz w:val="20"/>
                <w:szCs w:val="20"/>
                <w:lang w:val="ru-RU" w:eastAsia="ru-RU" w:bidi="ar-SA"/>
              </w:rPr>
              <w:t>тыс.</w:t>
            </w:r>
            <w:r>
              <w:rPr>
                <w:rFonts w:ascii="Times New Roman" w:eastAsia="Times New Roman" w:hAnsi="Times New Roman" w:cs="Times New Roman"/>
                <w:color w:val="000000"/>
                <w:kern w:val="0"/>
                <w:sz w:val="20"/>
                <w:szCs w:val="20"/>
                <w:lang w:val="ru-RU" w:eastAsia="ru-RU" w:bidi="ar-SA"/>
              </w:rPr>
              <w:t xml:space="preserve"> </w:t>
            </w:r>
            <w:r w:rsidRPr="003C49D7">
              <w:rPr>
                <w:rFonts w:ascii="Times New Roman" w:eastAsia="Times New Roman" w:hAnsi="Times New Roman" w:cs="Times New Roman"/>
                <w:color w:val="000000"/>
                <w:kern w:val="0"/>
                <w:sz w:val="20"/>
                <w:szCs w:val="20"/>
                <w:lang w:val="ru-RU" w:eastAsia="ru-RU" w:bidi="ar-SA"/>
              </w:rPr>
              <w:t>м</w:t>
            </w:r>
            <w:r w:rsidRPr="00015762">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D16729" w:rsidRPr="003C49D7" w:rsidP="00D16729" w14:paraId="75D41DBB" w14:textId="654341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14,200</w:t>
            </w:r>
          </w:p>
        </w:tc>
        <w:tc>
          <w:tcPr>
            <w:tcW w:w="830" w:type="dxa"/>
            <w:shd w:val="clear" w:color="auto" w:fill="auto"/>
            <w:noWrap/>
            <w:vAlign w:val="center"/>
          </w:tcPr>
          <w:p w:rsidR="00D16729" w:rsidRPr="003C49D7" w:rsidP="00D16729" w14:paraId="65858013" w14:textId="7880E1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11,005</w:t>
            </w:r>
          </w:p>
        </w:tc>
        <w:tc>
          <w:tcPr>
            <w:tcW w:w="830" w:type="dxa"/>
            <w:shd w:val="clear" w:color="auto" w:fill="auto"/>
            <w:noWrap/>
            <w:vAlign w:val="center"/>
          </w:tcPr>
          <w:p w:rsidR="00D16729" w:rsidRPr="003C49D7" w:rsidP="00D16729" w14:paraId="4D8F3D88" w14:textId="25D84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7,810</w:t>
            </w:r>
          </w:p>
        </w:tc>
        <w:tc>
          <w:tcPr>
            <w:tcW w:w="830" w:type="dxa"/>
            <w:shd w:val="clear" w:color="auto" w:fill="auto"/>
            <w:noWrap/>
            <w:vAlign w:val="center"/>
          </w:tcPr>
          <w:p w:rsidR="00D16729" w:rsidRPr="003C49D7" w:rsidP="00D16729" w14:paraId="0B386213" w14:textId="5CE8EA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7,542</w:t>
            </w:r>
          </w:p>
        </w:tc>
        <w:tc>
          <w:tcPr>
            <w:tcW w:w="830" w:type="dxa"/>
            <w:shd w:val="clear" w:color="auto" w:fill="auto"/>
            <w:noWrap/>
            <w:vAlign w:val="center"/>
          </w:tcPr>
          <w:p w:rsidR="00D16729" w:rsidRPr="003C49D7" w:rsidP="00D16729" w14:paraId="0D173A50" w14:textId="23828C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7,288</w:t>
            </w:r>
          </w:p>
        </w:tc>
        <w:tc>
          <w:tcPr>
            <w:tcW w:w="830" w:type="dxa"/>
            <w:shd w:val="clear" w:color="auto" w:fill="auto"/>
            <w:noWrap/>
            <w:vAlign w:val="center"/>
          </w:tcPr>
          <w:p w:rsidR="00D16729" w:rsidRPr="003C49D7" w:rsidP="00D16729" w14:paraId="4F24C682" w14:textId="48CC8D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7,046</w:t>
            </w:r>
          </w:p>
        </w:tc>
        <w:tc>
          <w:tcPr>
            <w:tcW w:w="830" w:type="dxa"/>
            <w:shd w:val="clear" w:color="auto" w:fill="auto"/>
            <w:noWrap/>
            <w:vAlign w:val="center"/>
          </w:tcPr>
          <w:p w:rsidR="00D16729" w:rsidRPr="003C49D7" w:rsidP="00D16729" w14:paraId="50E052F3" w14:textId="3D07B2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6,816</w:t>
            </w:r>
          </w:p>
        </w:tc>
        <w:tc>
          <w:tcPr>
            <w:tcW w:w="830" w:type="dxa"/>
            <w:shd w:val="clear" w:color="auto" w:fill="auto"/>
            <w:noWrap/>
            <w:vAlign w:val="center"/>
          </w:tcPr>
          <w:p w:rsidR="00D16729" w:rsidRPr="003C49D7" w:rsidP="00D16729" w14:paraId="48DB196E" w14:textId="1448F5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6,598</w:t>
            </w:r>
          </w:p>
        </w:tc>
        <w:tc>
          <w:tcPr>
            <w:tcW w:w="830" w:type="dxa"/>
            <w:shd w:val="clear" w:color="auto" w:fill="auto"/>
            <w:noWrap/>
            <w:vAlign w:val="center"/>
          </w:tcPr>
          <w:p w:rsidR="00D16729" w:rsidRPr="003C49D7" w:rsidP="00D16729" w14:paraId="186B730B" w14:textId="284F87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6,391</w:t>
            </w:r>
          </w:p>
        </w:tc>
        <w:tc>
          <w:tcPr>
            <w:tcW w:w="830" w:type="dxa"/>
            <w:shd w:val="clear" w:color="auto" w:fill="auto"/>
            <w:noWrap/>
            <w:vAlign w:val="center"/>
          </w:tcPr>
          <w:p w:rsidR="00D16729" w:rsidRPr="003C49D7" w:rsidP="00D16729" w14:paraId="6D293DEB" w14:textId="056237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6,194</w:t>
            </w:r>
          </w:p>
        </w:tc>
        <w:tc>
          <w:tcPr>
            <w:tcW w:w="830" w:type="dxa"/>
            <w:shd w:val="clear" w:color="auto" w:fill="auto"/>
            <w:noWrap/>
            <w:vAlign w:val="center"/>
          </w:tcPr>
          <w:p w:rsidR="00D16729" w:rsidRPr="003C49D7" w:rsidP="00D16729" w14:paraId="623940CD" w14:textId="247435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6,007</w:t>
            </w:r>
          </w:p>
        </w:tc>
        <w:tc>
          <w:tcPr>
            <w:tcW w:w="830" w:type="dxa"/>
            <w:shd w:val="clear" w:color="auto" w:fill="auto"/>
            <w:noWrap/>
            <w:vAlign w:val="center"/>
          </w:tcPr>
          <w:p w:rsidR="00D16729" w:rsidRPr="003C49D7" w:rsidP="00D16729" w14:paraId="4977EFFC" w14:textId="2108A6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5,829</w:t>
            </w:r>
          </w:p>
        </w:tc>
      </w:tr>
      <w:tr w14:paraId="3B419CB1" w14:textId="77777777" w:rsidTr="00015762">
        <w:tblPrEx>
          <w:tblW w:w="15101" w:type="dxa"/>
          <w:tblCellMar>
            <w:left w:w="0" w:type="dxa"/>
            <w:right w:w="0" w:type="dxa"/>
          </w:tblCellMar>
          <w:tblLook w:val="04A0"/>
        </w:tblPrEx>
        <w:trPr>
          <w:trHeight w:val="147"/>
        </w:trPr>
        <w:tc>
          <w:tcPr>
            <w:tcW w:w="354" w:type="dxa"/>
            <w:vMerge/>
            <w:vAlign w:val="center"/>
          </w:tcPr>
          <w:p w:rsidR="00D16729" w:rsidRPr="003C49D7" w:rsidP="00D16729" w14:paraId="5F5DA9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D16729" w:rsidRPr="003C49D7" w:rsidP="00D16729" w14:paraId="09C98A64" w14:textId="376CAE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D16729" w:rsidRPr="003C49D7" w:rsidP="00D16729" w14:paraId="13CEE776" w14:textId="786CC8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870" w:type="dxa"/>
            <w:shd w:val="clear" w:color="auto" w:fill="auto"/>
            <w:noWrap/>
            <w:vAlign w:val="center"/>
            <w:hideMark/>
          </w:tcPr>
          <w:p w:rsidR="00D16729" w:rsidRPr="003C49D7" w:rsidP="00D16729" w14:paraId="03925823" w14:textId="4A9246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57B1F">
              <w:rPr>
                <w:rFonts w:ascii="Times New Roman" w:eastAsia="Times New Roman" w:hAnsi="Times New Roman" w:cs="Times New Roman"/>
                <w:color w:val="000000"/>
                <w:kern w:val="0"/>
                <w:sz w:val="20"/>
                <w:szCs w:val="20"/>
                <w:lang w:val="ru-RU" w:eastAsia="ru-RU" w:bidi="ar-SA"/>
              </w:rPr>
              <w:t>тыс. м</w:t>
            </w:r>
            <w:r w:rsidRPr="00A57B1F">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D16729" w:rsidRPr="003C49D7" w:rsidP="00D16729" w14:paraId="3FEFD213" w14:textId="56DFA8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не утв.</w:t>
            </w:r>
          </w:p>
        </w:tc>
        <w:tc>
          <w:tcPr>
            <w:tcW w:w="830" w:type="dxa"/>
            <w:shd w:val="clear" w:color="auto" w:fill="auto"/>
            <w:noWrap/>
            <w:vAlign w:val="center"/>
          </w:tcPr>
          <w:p w:rsidR="00D16729" w:rsidRPr="003C49D7" w:rsidP="00D16729" w14:paraId="6E5B0BF3" w14:textId="51C603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c>
          <w:tcPr>
            <w:tcW w:w="830" w:type="dxa"/>
            <w:shd w:val="clear" w:color="auto" w:fill="auto"/>
            <w:noWrap/>
            <w:vAlign w:val="center"/>
          </w:tcPr>
          <w:p w:rsidR="00D16729" w:rsidRPr="003C49D7" w:rsidP="00D16729" w14:paraId="35E65C71" w14:textId="07FD3E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c>
          <w:tcPr>
            <w:tcW w:w="830" w:type="dxa"/>
            <w:shd w:val="clear" w:color="auto" w:fill="auto"/>
            <w:noWrap/>
            <w:vAlign w:val="center"/>
          </w:tcPr>
          <w:p w:rsidR="00D16729" w:rsidRPr="003C49D7" w:rsidP="00D16729" w14:paraId="61753BEE" w14:textId="258A60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c>
          <w:tcPr>
            <w:tcW w:w="830" w:type="dxa"/>
            <w:shd w:val="clear" w:color="auto" w:fill="auto"/>
            <w:noWrap/>
            <w:vAlign w:val="center"/>
          </w:tcPr>
          <w:p w:rsidR="00D16729" w:rsidRPr="003C49D7" w:rsidP="00D16729" w14:paraId="69891457" w14:textId="1BEF58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c>
          <w:tcPr>
            <w:tcW w:w="830" w:type="dxa"/>
            <w:shd w:val="clear" w:color="auto" w:fill="auto"/>
            <w:noWrap/>
            <w:vAlign w:val="center"/>
          </w:tcPr>
          <w:p w:rsidR="00D16729" w:rsidRPr="003C49D7" w:rsidP="00D16729" w14:paraId="4ADE499D" w14:textId="600DA4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c>
          <w:tcPr>
            <w:tcW w:w="830" w:type="dxa"/>
            <w:shd w:val="clear" w:color="auto" w:fill="auto"/>
            <w:noWrap/>
            <w:vAlign w:val="center"/>
          </w:tcPr>
          <w:p w:rsidR="00D16729" w:rsidRPr="003C49D7" w:rsidP="00D16729" w14:paraId="4CBAD71D" w14:textId="7C1864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c>
          <w:tcPr>
            <w:tcW w:w="830" w:type="dxa"/>
            <w:shd w:val="clear" w:color="auto" w:fill="auto"/>
            <w:noWrap/>
            <w:vAlign w:val="center"/>
          </w:tcPr>
          <w:p w:rsidR="00D16729" w:rsidRPr="003C49D7" w:rsidP="00D16729" w14:paraId="36DB4D86" w14:textId="77B8AE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c>
          <w:tcPr>
            <w:tcW w:w="830" w:type="dxa"/>
            <w:shd w:val="clear" w:color="auto" w:fill="auto"/>
            <w:noWrap/>
            <w:vAlign w:val="center"/>
          </w:tcPr>
          <w:p w:rsidR="00D16729" w:rsidRPr="003C49D7" w:rsidP="00D16729" w14:paraId="1639ED4B" w14:textId="148701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c>
          <w:tcPr>
            <w:tcW w:w="830" w:type="dxa"/>
            <w:shd w:val="clear" w:color="auto" w:fill="auto"/>
            <w:noWrap/>
            <w:vAlign w:val="center"/>
          </w:tcPr>
          <w:p w:rsidR="00D16729" w:rsidRPr="003C49D7" w:rsidP="00D16729" w14:paraId="47510108" w14:textId="234901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c>
          <w:tcPr>
            <w:tcW w:w="830" w:type="dxa"/>
            <w:shd w:val="clear" w:color="auto" w:fill="auto"/>
            <w:noWrap/>
            <w:vAlign w:val="center"/>
          </w:tcPr>
          <w:p w:rsidR="00D16729" w:rsidRPr="003C49D7" w:rsidP="00D16729" w14:paraId="09A15EE2" w14:textId="2E7FF8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c>
          <w:tcPr>
            <w:tcW w:w="830" w:type="dxa"/>
            <w:shd w:val="clear" w:color="auto" w:fill="auto"/>
            <w:noWrap/>
            <w:vAlign w:val="center"/>
          </w:tcPr>
          <w:p w:rsidR="00D16729" w:rsidRPr="003C49D7" w:rsidP="00D16729" w14:paraId="0EC1C8D0" w14:textId="5939B0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2,452</w:t>
            </w:r>
          </w:p>
        </w:tc>
      </w:tr>
      <w:tr w14:paraId="0B2B3D85" w14:textId="77777777" w:rsidTr="00015762">
        <w:tblPrEx>
          <w:tblW w:w="15101" w:type="dxa"/>
          <w:tblCellMar>
            <w:left w:w="0" w:type="dxa"/>
            <w:right w:w="0" w:type="dxa"/>
          </w:tblCellMar>
          <w:tblLook w:val="04A0"/>
        </w:tblPrEx>
        <w:trPr>
          <w:trHeight w:val="147"/>
        </w:trPr>
        <w:tc>
          <w:tcPr>
            <w:tcW w:w="354" w:type="dxa"/>
            <w:vMerge/>
            <w:vAlign w:val="center"/>
          </w:tcPr>
          <w:p w:rsidR="00D16729" w:rsidRPr="003C49D7" w:rsidP="00D16729" w14:paraId="20140C8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D16729" w:rsidRPr="003C49D7" w:rsidP="00D16729" w14:paraId="5F2516EE" w14:textId="304347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D16729" w:rsidRPr="003C49D7" w:rsidP="00D16729" w14:paraId="2CED8021" w14:textId="266523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870" w:type="dxa"/>
            <w:shd w:val="clear" w:color="auto" w:fill="auto"/>
            <w:noWrap/>
            <w:vAlign w:val="center"/>
            <w:hideMark/>
          </w:tcPr>
          <w:p w:rsidR="00D16729" w:rsidRPr="003C49D7" w:rsidP="00D16729" w14:paraId="2E593965" w14:textId="553D5C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57B1F">
              <w:rPr>
                <w:rFonts w:ascii="Times New Roman" w:eastAsia="Times New Roman" w:hAnsi="Times New Roman" w:cs="Times New Roman"/>
                <w:color w:val="000000"/>
                <w:kern w:val="0"/>
                <w:sz w:val="20"/>
                <w:szCs w:val="20"/>
                <w:lang w:val="ru-RU" w:eastAsia="ru-RU" w:bidi="ar-SA"/>
              </w:rPr>
              <w:t>тыс. м</w:t>
            </w:r>
            <w:r w:rsidRPr="00A57B1F">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D16729" w:rsidRPr="003C49D7" w:rsidP="00D16729" w14:paraId="258A8D4A" w14:textId="179C68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w:t>
            </w:r>
          </w:p>
        </w:tc>
        <w:tc>
          <w:tcPr>
            <w:tcW w:w="830" w:type="dxa"/>
            <w:shd w:val="clear" w:color="auto" w:fill="auto"/>
            <w:noWrap/>
            <w:vAlign w:val="center"/>
          </w:tcPr>
          <w:p w:rsidR="00D16729" w:rsidRPr="003C49D7" w:rsidP="00D16729" w14:paraId="4F5B09F4" w14:textId="5FB43C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8,553</w:t>
            </w:r>
          </w:p>
        </w:tc>
        <w:tc>
          <w:tcPr>
            <w:tcW w:w="830" w:type="dxa"/>
            <w:shd w:val="clear" w:color="auto" w:fill="auto"/>
            <w:noWrap/>
            <w:vAlign w:val="center"/>
          </w:tcPr>
          <w:p w:rsidR="00D16729" w:rsidRPr="003C49D7" w:rsidP="00D16729" w14:paraId="7299A6B6" w14:textId="26644A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5,358</w:t>
            </w:r>
          </w:p>
        </w:tc>
        <w:tc>
          <w:tcPr>
            <w:tcW w:w="830" w:type="dxa"/>
            <w:shd w:val="clear" w:color="auto" w:fill="auto"/>
            <w:noWrap/>
            <w:vAlign w:val="center"/>
          </w:tcPr>
          <w:p w:rsidR="00D16729" w:rsidRPr="003C49D7" w:rsidP="00D16729" w14:paraId="0B9D827D" w14:textId="464AB0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5,090</w:t>
            </w:r>
          </w:p>
        </w:tc>
        <w:tc>
          <w:tcPr>
            <w:tcW w:w="830" w:type="dxa"/>
            <w:shd w:val="clear" w:color="auto" w:fill="auto"/>
            <w:noWrap/>
            <w:vAlign w:val="center"/>
          </w:tcPr>
          <w:p w:rsidR="00D16729" w:rsidRPr="003C49D7" w:rsidP="00D16729" w14:paraId="34A3BE51" w14:textId="6B45FB6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4,836</w:t>
            </w:r>
          </w:p>
        </w:tc>
        <w:tc>
          <w:tcPr>
            <w:tcW w:w="830" w:type="dxa"/>
            <w:shd w:val="clear" w:color="auto" w:fill="auto"/>
            <w:noWrap/>
            <w:vAlign w:val="center"/>
          </w:tcPr>
          <w:p w:rsidR="00D16729" w:rsidRPr="003C49D7" w:rsidP="00D16729" w14:paraId="08C8F927" w14:textId="3CAB71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4,594</w:t>
            </w:r>
          </w:p>
        </w:tc>
        <w:tc>
          <w:tcPr>
            <w:tcW w:w="830" w:type="dxa"/>
            <w:shd w:val="clear" w:color="auto" w:fill="auto"/>
            <w:noWrap/>
            <w:vAlign w:val="center"/>
          </w:tcPr>
          <w:p w:rsidR="00D16729" w:rsidRPr="003C49D7" w:rsidP="00D16729" w14:paraId="210B0AD6" w14:textId="478469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4,364</w:t>
            </w:r>
          </w:p>
        </w:tc>
        <w:tc>
          <w:tcPr>
            <w:tcW w:w="830" w:type="dxa"/>
            <w:shd w:val="clear" w:color="auto" w:fill="auto"/>
            <w:noWrap/>
            <w:vAlign w:val="center"/>
          </w:tcPr>
          <w:p w:rsidR="00D16729" w:rsidRPr="003C49D7" w:rsidP="00D16729" w14:paraId="3FAB7A06" w14:textId="400E68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4,146</w:t>
            </w:r>
          </w:p>
        </w:tc>
        <w:tc>
          <w:tcPr>
            <w:tcW w:w="830" w:type="dxa"/>
            <w:shd w:val="clear" w:color="auto" w:fill="auto"/>
            <w:noWrap/>
            <w:vAlign w:val="center"/>
          </w:tcPr>
          <w:p w:rsidR="00D16729" w:rsidRPr="003C49D7" w:rsidP="00D16729" w14:paraId="3075208E" w14:textId="683F39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3,939</w:t>
            </w:r>
          </w:p>
        </w:tc>
        <w:tc>
          <w:tcPr>
            <w:tcW w:w="830" w:type="dxa"/>
            <w:shd w:val="clear" w:color="auto" w:fill="auto"/>
            <w:noWrap/>
            <w:vAlign w:val="center"/>
          </w:tcPr>
          <w:p w:rsidR="00D16729" w:rsidRPr="003C49D7" w:rsidP="00D16729" w14:paraId="186EC267" w14:textId="094F71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3,742</w:t>
            </w:r>
          </w:p>
        </w:tc>
        <w:tc>
          <w:tcPr>
            <w:tcW w:w="830" w:type="dxa"/>
            <w:shd w:val="clear" w:color="auto" w:fill="auto"/>
            <w:noWrap/>
            <w:vAlign w:val="center"/>
          </w:tcPr>
          <w:p w:rsidR="00D16729" w:rsidRPr="003C49D7" w:rsidP="00D16729" w14:paraId="6C24A296" w14:textId="1217EF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3,555</w:t>
            </w:r>
          </w:p>
        </w:tc>
        <w:tc>
          <w:tcPr>
            <w:tcW w:w="830" w:type="dxa"/>
            <w:shd w:val="clear" w:color="auto" w:fill="auto"/>
            <w:noWrap/>
            <w:vAlign w:val="center"/>
          </w:tcPr>
          <w:p w:rsidR="00D16729" w:rsidRPr="003C49D7" w:rsidP="00D16729" w14:paraId="547E4509" w14:textId="0331B7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3,377</w:t>
            </w:r>
          </w:p>
        </w:tc>
      </w:tr>
      <w:tr w14:paraId="7B54959C" w14:textId="77777777" w:rsidTr="00015762">
        <w:tblPrEx>
          <w:tblW w:w="15101" w:type="dxa"/>
          <w:tblCellMar>
            <w:left w:w="0" w:type="dxa"/>
            <w:right w:w="0" w:type="dxa"/>
          </w:tblCellMar>
          <w:tblLook w:val="04A0"/>
        </w:tblPrEx>
        <w:trPr>
          <w:trHeight w:val="147"/>
        </w:trPr>
        <w:tc>
          <w:tcPr>
            <w:tcW w:w="354" w:type="dxa"/>
            <w:vMerge/>
            <w:vAlign w:val="center"/>
          </w:tcPr>
          <w:p w:rsidR="00D16729" w:rsidRPr="003C49D7" w:rsidP="00D16729" w14:paraId="66EC93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26" w:type="dxa"/>
            <w:vMerge/>
            <w:vAlign w:val="center"/>
          </w:tcPr>
          <w:p w:rsidR="00D16729" w:rsidRPr="003C49D7" w:rsidP="00D16729" w14:paraId="14E3C33A" w14:textId="67A2AD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214" w:type="dxa"/>
            <w:shd w:val="clear" w:color="auto" w:fill="auto"/>
            <w:noWrap/>
            <w:vAlign w:val="center"/>
            <w:hideMark/>
          </w:tcPr>
          <w:p w:rsidR="00D16729" w:rsidRPr="003C49D7" w:rsidP="00D16729" w14:paraId="00C54C7C" w14:textId="339686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Расход воды на ГВС</w:t>
            </w:r>
          </w:p>
        </w:tc>
        <w:tc>
          <w:tcPr>
            <w:tcW w:w="870" w:type="dxa"/>
            <w:shd w:val="clear" w:color="auto" w:fill="auto"/>
            <w:noWrap/>
            <w:vAlign w:val="center"/>
            <w:hideMark/>
          </w:tcPr>
          <w:p w:rsidR="00D16729" w:rsidRPr="003C49D7" w:rsidP="00D16729" w14:paraId="2C13DE4E" w14:textId="2B245C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A57B1F">
              <w:rPr>
                <w:rFonts w:ascii="Times New Roman" w:eastAsia="Times New Roman" w:hAnsi="Times New Roman" w:cs="Times New Roman"/>
                <w:color w:val="000000"/>
                <w:kern w:val="0"/>
                <w:sz w:val="20"/>
                <w:szCs w:val="20"/>
                <w:lang w:val="ru-RU" w:eastAsia="ru-RU" w:bidi="ar-SA"/>
              </w:rPr>
              <w:t>тыс. м</w:t>
            </w:r>
            <w:r w:rsidRPr="00A57B1F">
              <w:rPr>
                <w:rFonts w:ascii="Times New Roman" w:eastAsia="Times New Roman" w:hAnsi="Times New Roman" w:cs="Times New Roman"/>
                <w:color w:val="000000"/>
                <w:kern w:val="0"/>
                <w:sz w:val="20"/>
                <w:szCs w:val="20"/>
                <w:vertAlign w:val="superscript"/>
                <w:lang w:val="ru-RU" w:eastAsia="ru-RU" w:bidi="ar-SA"/>
              </w:rPr>
              <w:t>3</w:t>
            </w:r>
          </w:p>
        </w:tc>
        <w:tc>
          <w:tcPr>
            <w:tcW w:w="807" w:type="dxa"/>
            <w:shd w:val="clear" w:color="auto" w:fill="auto"/>
            <w:noWrap/>
            <w:vAlign w:val="center"/>
          </w:tcPr>
          <w:p w:rsidR="00D16729" w:rsidRPr="003C49D7" w:rsidP="00D16729" w14:paraId="61CBA2C1" w14:textId="67E4D5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5C2FAEA3" w14:textId="157CDC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2C4B8BF7" w14:textId="1636CA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69455A05" w14:textId="6FAE73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249B631C" w14:textId="575ACD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7835F539" w14:textId="597358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490D738F" w14:textId="7F2786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24170580" w14:textId="557097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223ABD18" w14:textId="786E046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42750109" w14:textId="665DEE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1DB57C68" w14:textId="3E3142A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c>
          <w:tcPr>
            <w:tcW w:w="830" w:type="dxa"/>
            <w:shd w:val="clear" w:color="auto" w:fill="auto"/>
            <w:noWrap/>
            <w:vAlign w:val="center"/>
          </w:tcPr>
          <w:p w:rsidR="00D16729" w:rsidRPr="003C49D7" w:rsidP="00D16729" w14:paraId="567255DB" w14:textId="16FFAC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0,000</w:t>
            </w:r>
          </w:p>
        </w:tc>
      </w:tr>
    </w:tbl>
    <w:p w:rsidR="0016040B" w:rsidP="00E14DE6" w14:paraId="4C81B2F2" w14:textId="5091A49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82268">
        <w:rPr>
          <w:rFonts w:ascii="Times New Roman" w:eastAsia="Microsoft YaHei" w:hAnsi="Times New Roman" w:cs="Times New Roman"/>
          <w:b w:val="0"/>
          <w:bCs/>
          <w:i/>
          <w:color w:val="auto"/>
          <w:spacing w:val="-5"/>
          <w:kern w:val="0"/>
          <w:sz w:val="24"/>
          <w:szCs w:val="24"/>
          <w:lang w:val="ru-RU" w:eastAsia="en-US" w:bidi="ar-SA"/>
        </w:rPr>
        <w:t>Таблица</w:t>
      </w:r>
      <w:r>
        <w:rPr>
          <w:rFonts w:ascii="Times New Roman" w:eastAsia="Microsoft YaHei" w:hAnsi="Times New Roman" w:cs="Times New Roman"/>
          <w:b w:val="0"/>
          <w:bCs/>
          <w:i/>
          <w:color w:val="auto"/>
          <w:spacing w:val="-5"/>
          <w:kern w:val="0"/>
          <w:sz w:val="24"/>
          <w:szCs w:val="24"/>
          <w:lang w:val="ru-RU" w:eastAsia="en-US" w:bidi="ar-SA"/>
        </w:rPr>
        <w:t xml:space="preserve"> 6</w:t>
      </w:r>
      <w:r w:rsidR="00C57B74">
        <w:rPr>
          <w:rFonts w:ascii="Times New Roman" w:eastAsia="Microsoft YaHei" w:hAnsi="Times New Roman" w:cs="Times New Roman"/>
          <w:b w:val="0"/>
          <w:bCs/>
          <w:i/>
          <w:color w:val="auto"/>
          <w:spacing w:val="-5"/>
          <w:kern w:val="0"/>
          <w:sz w:val="24"/>
          <w:szCs w:val="24"/>
          <w:lang w:val="ru-RU" w:eastAsia="en-US" w:bidi="ar-SA"/>
        </w:rPr>
        <w:t>6</w:t>
      </w:r>
      <w:r w:rsidRPr="00D82268">
        <w:rPr>
          <w:rFonts w:ascii="Times New Roman" w:eastAsia="Microsoft YaHei" w:hAnsi="Times New Roman" w:cs="Times New Roman"/>
          <w:b w:val="0"/>
          <w:bCs/>
          <w:i/>
          <w:color w:val="auto"/>
          <w:spacing w:val="-5"/>
          <w:kern w:val="0"/>
          <w:sz w:val="24"/>
          <w:szCs w:val="24"/>
          <w:lang w:val="ru-RU" w:eastAsia="en-US" w:bidi="ar-SA"/>
        </w:rPr>
        <w:t xml:space="preserve">. </w:t>
      </w:r>
      <w:r>
        <w:rPr>
          <w:rFonts w:ascii="Times New Roman" w:eastAsia="Microsoft YaHei" w:hAnsi="Times New Roman" w:cs="Times New Roman"/>
          <w:b w:val="0"/>
          <w:bCs/>
          <w:i/>
          <w:color w:val="auto"/>
          <w:spacing w:val="-5"/>
          <w:kern w:val="0"/>
          <w:sz w:val="24"/>
          <w:szCs w:val="24"/>
          <w:lang w:val="ru-RU" w:eastAsia="en-US" w:bidi="ar-SA"/>
        </w:rPr>
        <w:t>П</w:t>
      </w:r>
      <w:r w:rsidRPr="006B62EB">
        <w:rPr>
          <w:rFonts w:ascii="Times New Roman" w:eastAsia="Microsoft YaHei" w:hAnsi="Times New Roman" w:cs="Times New Roman"/>
          <w:b w:val="0"/>
          <w:bCs/>
          <w:i/>
          <w:color w:val="auto"/>
          <w:spacing w:val="-5"/>
          <w:kern w:val="0"/>
          <w:sz w:val="24"/>
          <w:szCs w:val="24"/>
          <w:lang w:val="ru-RU" w:eastAsia="en-US" w:bidi="ar-SA"/>
        </w:rPr>
        <w:t>ерспективный расход воды на компенсацию потерь и затрат теплоносителя</w:t>
      </w:r>
    </w:p>
    <w:tbl>
      <w:tblPr>
        <w:tblStyle w:val="TableNormal"/>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24"/>
        <w:gridCol w:w="1566"/>
        <w:gridCol w:w="3826"/>
        <w:gridCol w:w="887"/>
        <w:gridCol w:w="696"/>
        <w:gridCol w:w="696"/>
        <w:gridCol w:w="696"/>
        <w:gridCol w:w="696"/>
        <w:gridCol w:w="696"/>
        <w:gridCol w:w="696"/>
        <w:gridCol w:w="696"/>
        <w:gridCol w:w="696"/>
        <w:gridCol w:w="696"/>
        <w:gridCol w:w="696"/>
        <w:gridCol w:w="696"/>
        <w:gridCol w:w="696"/>
      </w:tblGrid>
      <w:tr w14:paraId="32685E72" w14:textId="77777777" w:rsidTr="00015762">
        <w:tblPrEx>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37"/>
        </w:trPr>
        <w:tc>
          <w:tcPr>
            <w:tcW w:w="524" w:type="dxa"/>
            <w:shd w:val="clear" w:color="auto" w:fill="auto"/>
            <w:noWrap/>
            <w:vAlign w:val="center"/>
            <w:hideMark/>
          </w:tcPr>
          <w:p w:rsidR="00015762" w:rsidRPr="003C49D7" w:rsidP="00F071CA" w14:paraId="11E6E9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п/п</w:t>
            </w:r>
          </w:p>
        </w:tc>
        <w:tc>
          <w:tcPr>
            <w:tcW w:w="1566" w:type="dxa"/>
            <w:shd w:val="clear" w:color="auto" w:fill="auto"/>
            <w:noWrap/>
            <w:vAlign w:val="center"/>
            <w:hideMark/>
          </w:tcPr>
          <w:p w:rsidR="00015762" w:rsidRPr="003C49D7" w:rsidP="00F071CA" w14:paraId="628E721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Название организации</w:t>
            </w:r>
          </w:p>
        </w:tc>
        <w:tc>
          <w:tcPr>
            <w:tcW w:w="3826" w:type="dxa"/>
            <w:shd w:val="clear" w:color="auto" w:fill="auto"/>
            <w:noWrap/>
            <w:vAlign w:val="center"/>
            <w:hideMark/>
          </w:tcPr>
          <w:p w:rsidR="00015762" w:rsidRPr="003C49D7" w:rsidP="00F071CA" w14:paraId="0DBAFD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Наименование показателя</w:t>
            </w:r>
          </w:p>
        </w:tc>
        <w:tc>
          <w:tcPr>
            <w:tcW w:w="887" w:type="dxa"/>
            <w:shd w:val="clear" w:color="auto" w:fill="auto"/>
            <w:noWrap/>
            <w:vAlign w:val="center"/>
            <w:hideMark/>
          </w:tcPr>
          <w:p w:rsidR="00015762" w:rsidRPr="003C49D7" w:rsidP="00F071CA" w14:paraId="598D6D45" w14:textId="34E0A2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696" w:type="dxa"/>
            <w:shd w:val="clear" w:color="auto" w:fill="auto"/>
            <w:noWrap/>
            <w:vAlign w:val="center"/>
            <w:hideMark/>
          </w:tcPr>
          <w:p w:rsidR="00015762" w:rsidRPr="003C49D7" w:rsidP="00F071CA" w14:paraId="7CF7559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96" w:type="dxa"/>
            <w:shd w:val="clear" w:color="auto" w:fill="auto"/>
            <w:noWrap/>
            <w:vAlign w:val="center"/>
            <w:hideMark/>
          </w:tcPr>
          <w:p w:rsidR="00015762" w:rsidRPr="003C49D7" w:rsidP="00F071CA" w14:paraId="379A67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96" w:type="dxa"/>
            <w:shd w:val="clear" w:color="auto" w:fill="auto"/>
            <w:noWrap/>
            <w:vAlign w:val="center"/>
            <w:hideMark/>
          </w:tcPr>
          <w:p w:rsidR="00015762" w:rsidRPr="003C49D7" w:rsidP="00F071CA" w14:paraId="3978F34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96" w:type="dxa"/>
            <w:shd w:val="clear" w:color="auto" w:fill="auto"/>
            <w:noWrap/>
            <w:vAlign w:val="center"/>
            <w:hideMark/>
          </w:tcPr>
          <w:p w:rsidR="00015762" w:rsidRPr="003C49D7" w:rsidP="00F071CA" w14:paraId="70198E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96" w:type="dxa"/>
            <w:shd w:val="clear" w:color="auto" w:fill="auto"/>
            <w:noWrap/>
            <w:vAlign w:val="center"/>
            <w:hideMark/>
          </w:tcPr>
          <w:p w:rsidR="00015762" w:rsidRPr="003C49D7" w:rsidP="00F071CA" w14:paraId="1F6F8A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96" w:type="dxa"/>
            <w:shd w:val="clear" w:color="auto" w:fill="auto"/>
            <w:noWrap/>
            <w:vAlign w:val="center"/>
            <w:hideMark/>
          </w:tcPr>
          <w:p w:rsidR="00015762" w:rsidRPr="003C49D7" w:rsidP="00F071CA" w14:paraId="1522D3A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96" w:type="dxa"/>
            <w:shd w:val="clear" w:color="auto" w:fill="auto"/>
            <w:noWrap/>
            <w:vAlign w:val="center"/>
            <w:hideMark/>
          </w:tcPr>
          <w:p w:rsidR="00015762" w:rsidRPr="003C49D7" w:rsidP="00F071CA" w14:paraId="741DBF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96" w:type="dxa"/>
            <w:shd w:val="clear" w:color="auto" w:fill="auto"/>
            <w:noWrap/>
            <w:vAlign w:val="center"/>
            <w:hideMark/>
          </w:tcPr>
          <w:p w:rsidR="00015762" w:rsidRPr="003C49D7" w:rsidP="00F071CA" w14:paraId="343DD19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96" w:type="dxa"/>
            <w:shd w:val="clear" w:color="auto" w:fill="auto"/>
            <w:noWrap/>
            <w:vAlign w:val="center"/>
            <w:hideMark/>
          </w:tcPr>
          <w:p w:rsidR="00015762" w:rsidRPr="003C49D7" w:rsidP="00F071CA" w14:paraId="429E46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96" w:type="dxa"/>
            <w:shd w:val="clear" w:color="auto" w:fill="auto"/>
            <w:noWrap/>
            <w:vAlign w:val="center"/>
            <w:hideMark/>
          </w:tcPr>
          <w:p w:rsidR="00015762" w:rsidRPr="003C49D7" w:rsidP="00F071CA" w14:paraId="4CFAE3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96" w:type="dxa"/>
            <w:shd w:val="clear" w:color="auto" w:fill="auto"/>
            <w:noWrap/>
            <w:vAlign w:val="center"/>
            <w:hideMark/>
          </w:tcPr>
          <w:p w:rsidR="00015762" w:rsidRPr="003C49D7" w:rsidP="00F071CA" w14:paraId="4FE3E6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96" w:type="dxa"/>
            <w:shd w:val="clear" w:color="auto" w:fill="auto"/>
            <w:noWrap/>
            <w:vAlign w:val="center"/>
            <w:hideMark/>
          </w:tcPr>
          <w:p w:rsidR="00015762" w:rsidRPr="003C49D7" w:rsidP="00F071CA" w14:paraId="750A97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4713347C" w14:textId="77777777" w:rsidTr="00015762">
        <w:tblPrEx>
          <w:tblW w:w="15155" w:type="dxa"/>
          <w:tblCellMar>
            <w:left w:w="0" w:type="dxa"/>
            <w:right w:w="0" w:type="dxa"/>
          </w:tblCellMar>
          <w:tblLook w:val="04A0"/>
        </w:tblPrEx>
        <w:trPr>
          <w:trHeight w:val="137"/>
        </w:trPr>
        <w:tc>
          <w:tcPr>
            <w:tcW w:w="524" w:type="dxa"/>
            <w:vMerge w:val="restart"/>
            <w:shd w:val="clear" w:color="auto" w:fill="auto"/>
            <w:noWrap/>
            <w:vAlign w:val="center"/>
            <w:hideMark/>
          </w:tcPr>
          <w:p w:rsidR="00BB75EB" w:rsidRPr="003C49D7" w:rsidP="00BB75EB" w14:paraId="68FC1C9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566" w:type="dxa"/>
            <w:vMerge w:val="restart"/>
            <w:shd w:val="clear" w:color="auto" w:fill="auto"/>
            <w:noWrap/>
            <w:vAlign w:val="center"/>
          </w:tcPr>
          <w:p w:rsidR="00BB75EB" w:rsidP="00BB75EB" w14:paraId="5E75E2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 xml:space="preserve">МУП </w:t>
            </w:r>
          </w:p>
          <w:p w:rsidR="00BB75EB" w:rsidRPr="003C49D7" w:rsidP="00BB75EB" w14:paraId="2AE1E39D" w14:textId="6BD827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«РСО КР»</w:t>
            </w:r>
          </w:p>
        </w:tc>
        <w:tc>
          <w:tcPr>
            <w:tcW w:w="3826" w:type="dxa"/>
            <w:shd w:val="clear" w:color="auto" w:fill="auto"/>
            <w:noWrap/>
            <w:vAlign w:val="center"/>
            <w:hideMark/>
          </w:tcPr>
          <w:p w:rsidR="00BB75EB" w:rsidRPr="003C49D7" w:rsidP="00BB75EB" w14:paraId="36E5C332" w14:textId="4413EB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Всего подпитка тепловой сети, в том числе:</w:t>
            </w:r>
          </w:p>
        </w:tc>
        <w:tc>
          <w:tcPr>
            <w:tcW w:w="887" w:type="dxa"/>
            <w:shd w:val="clear" w:color="auto" w:fill="auto"/>
            <w:noWrap/>
            <w:vAlign w:val="center"/>
            <w:hideMark/>
          </w:tcPr>
          <w:p w:rsidR="00BB75EB" w:rsidRPr="003C49D7" w:rsidP="00BB75EB" w14:paraId="277E21BE" w14:textId="1B6B16A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BB75EB" w:rsidRPr="003C49D7" w:rsidP="00BB75EB" w14:paraId="3CABF27E" w14:textId="6959F7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14,200</w:t>
            </w:r>
          </w:p>
        </w:tc>
        <w:tc>
          <w:tcPr>
            <w:tcW w:w="696" w:type="dxa"/>
            <w:shd w:val="clear" w:color="auto" w:fill="auto"/>
            <w:noWrap/>
            <w:vAlign w:val="center"/>
          </w:tcPr>
          <w:p w:rsidR="00BB75EB" w:rsidRPr="003C49D7" w:rsidP="00BB75EB" w14:paraId="2B829402" w14:textId="78A92F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11,005</w:t>
            </w:r>
          </w:p>
        </w:tc>
        <w:tc>
          <w:tcPr>
            <w:tcW w:w="696" w:type="dxa"/>
            <w:shd w:val="clear" w:color="auto" w:fill="auto"/>
            <w:noWrap/>
            <w:vAlign w:val="center"/>
          </w:tcPr>
          <w:p w:rsidR="00BB75EB" w:rsidRPr="003C49D7" w:rsidP="00BB75EB" w14:paraId="4B74C819" w14:textId="64D097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7,810</w:t>
            </w:r>
          </w:p>
        </w:tc>
        <w:tc>
          <w:tcPr>
            <w:tcW w:w="696" w:type="dxa"/>
            <w:shd w:val="clear" w:color="auto" w:fill="auto"/>
            <w:noWrap/>
            <w:vAlign w:val="center"/>
          </w:tcPr>
          <w:p w:rsidR="00BB75EB" w:rsidRPr="003C49D7" w:rsidP="00BB75EB" w14:paraId="5A2D49D6" w14:textId="571667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7,542</w:t>
            </w:r>
          </w:p>
        </w:tc>
        <w:tc>
          <w:tcPr>
            <w:tcW w:w="696" w:type="dxa"/>
            <w:shd w:val="clear" w:color="auto" w:fill="auto"/>
            <w:noWrap/>
            <w:vAlign w:val="center"/>
          </w:tcPr>
          <w:p w:rsidR="00BB75EB" w:rsidRPr="003C49D7" w:rsidP="00BB75EB" w14:paraId="16768005" w14:textId="7447CA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7,288</w:t>
            </w:r>
          </w:p>
        </w:tc>
        <w:tc>
          <w:tcPr>
            <w:tcW w:w="696" w:type="dxa"/>
            <w:shd w:val="clear" w:color="auto" w:fill="auto"/>
            <w:noWrap/>
            <w:vAlign w:val="center"/>
          </w:tcPr>
          <w:p w:rsidR="00BB75EB" w:rsidRPr="003C49D7" w:rsidP="00BB75EB" w14:paraId="5B19FB29" w14:textId="211E53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7,046</w:t>
            </w:r>
          </w:p>
        </w:tc>
        <w:tc>
          <w:tcPr>
            <w:tcW w:w="696" w:type="dxa"/>
            <w:shd w:val="clear" w:color="auto" w:fill="auto"/>
            <w:noWrap/>
            <w:vAlign w:val="center"/>
          </w:tcPr>
          <w:p w:rsidR="00BB75EB" w:rsidRPr="003C49D7" w:rsidP="00BB75EB" w14:paraId="0EC52858" w14:textId="3F6667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6,816</w:t>
            </w:r>
          </w:p>
        </w:tc>
        <w:tc>
          <w:tcPr>
            <w:tcW w:w="696" w:type="dxa"/>
            <w:shd w:val="clear" w:color="auto" w:fill="auto"/>
            <w:noWrap/>
            <w:vAlign w:val="center"/>
          </w:tcPr>
          <w:p w:rsidR="00BB75EB" w:rsidRPr="003C49D7" w:rsidP="00BB75EB" w14:paraId="3CA96048" w14:textId="50E211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6,598</w:t>
            </w:r>
          </w:p>
        </w:tc>
        <w:tc>
          <w:tcPr>
            <w:tcW w:w="696" w:type="dxa"/>
            <w:shd w:val="clear" w:color="auto" w:fill="auto"/>
            <w:noWrap/>
            <w:vAlign w:val="center"/>
          </w:tcPr>
          <w:p w:rsidR="00BB75EB" w:rsidRPr="003C49D7" w:rsidP="00BB75EB" w14:paraId="48DF795B" w14:textId="7D2C3E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6,391</w:t>
            </w:r>
          </w:p>
        </w:tc>
        <w:tc>
          <w:tcPr>
            <w:tcW w:w="696" w:type="dxa"/>
            <w:shd w:val="clear" w:color="auto" w:fill="auto"/>
            <w:noWrap/>
            <w:vAlign w:val="center"/>
          </w:tcPr>
          <w:p w:rsidR="00BB75EB" w:rsidRPr="003C49D7" w:rsidP="00BB75EB" w14:paraId="403F71AC" w14:textId="404ECB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6,194</w:t>
            </w:r>
          </w:p>
        </w:tc>
        <w:tc>
          <w:tcPr>
            <w:tcW w:w="696" w:type="dxa"/>
            <w:shd w:val="clear" w:color="auto" w:fill="auto"/>
            <w:noWrap/>
            <w:vAlign w:val="center"/>
          </w:tcPr>
          <w:p w:rsidR="00BB75EB" w:rsidRPr="003C49D7" w:rsidP="00BB75EB" w14:paraId="5CF8B69D" w14:textId="7EEEF1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6,007</w:t>
            </w:r>
          </w:p>
        </w:tc>
        <w:tc>
          <w:tcPr>
            <w:tcW w:w="696" w:type="dxa"/>
            <w:shd w:val="clear" w:color="auto" w:fill="auto"/>
            <w:noWrap/>
            <w:vAlign w:val="center"/>
          </w:tcPr>
          <w:p w:rsidR="00BB75EB" w:rsidRPr="003C49D7" w:rsidP="00BB75EB" w14:paraId="4C828ACA" w14:textId="30287B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5,829</w:t>
            </w:r>
          </w:p>
        </w:tc>
      </w:tr>
      <w:tr w14:paraId="4C420CA5" w14:textId="77777777" w:rsidTr="00015762">
        <w:tblPrEx>
          <w:tblW w:w="15155" w:type="dxa"/>
          <w:tblCellMar>
            <w:left w:w="0" w:type="dxa"/>
            <w:right w:w="0" w:type="dxa"/>
          </w:tblCellMar>
          <w:tblLook w:val="04A0"/>
        </w:tblPrEx>
        <w:trPr>
          <w:trHeight w:val="137"/>
        </w:trPr>
        <w:tc>
          <w:tcPr>
            <w:tcW w:w="524" w:type="dxa"/>
            <w:vMerge/>
            <w:vAlign w:val="center"/>
            <w:hideMark/>
          </w:tcPr>
          <w:p w:rsidR="00BB75EB" w:rsidRPr="003C49D7" w:rsidP="00BB75EB" w14:paraId="46D14F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BB75EB" w:rsidRPr="003C49D7" w:rsidP="00BB75EB" w14:paraId="66DE86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BB75EB" w:rsidRPr="003C49D7" w:rsidP="00BB75EB" w14:paraId="01CFC73F" w14:textId="729638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нормативные утечки теплоносителя в сетях</w:t>
            </w:r>
          </w:p>
        </w:tc>
        <w:tc>
          <w:tcPr>
            <w:tcW w:w="887" w:type="dxa"/>
            <w:shd w:val="clear" w:color="auto" w:fill="auto"/>
            <w:noWrap/>
            <w:vAlign w:val="center"/>
            <w:hideMark/>
          </w:tcPr>
          <w:p w:rsidR="00BB75EB" w:rsidRPr="003C49D7" w:rsidP="00BB75EB" w14:paraId="1B1B7882" w14:textId="051646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BB75EB" w:rsidRPr="003C49D7" w:rsidP="00BB75EB" w14:paraId="5F006AF0" w14:textId="29C8EF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не утв.</w:t>
            </w:r>
          </w:p>
        </w:tc>
        <w:tc>
          <w:tcPr>
            <w:tcW w:w="696" w:type="dxa"/>
            <w:shd w:val="clear" w:color="auto" w:fill="auto"/>
            <w:noWrap/>
            <w:vAlign w:val="center"/>
          </w:tcPr>
          <w:p w:rsidR="00BB75EB" w:rsidRPr="003C49D7" w:rsidP="00BB75EB" w14:paraId="2E135174" w14:textId="07BC5B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c>
          <w:tcPr>
            <w:tcW w:w="696" w:type="dxa"/>
            <w:shd w:val="clear" w:color="auto" w:fill="auto"/>
            <w:noWrap/>
            <w:vAlign w:val="center"/>
          </w:tcPr>
          <w:p w:rsidR="00BB75EB" w:rsidRPr="003C49D7" w:rsidP="00BB75EB" w14:paraId="3628A7EE" w14:textId="272A1F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c>
          <w:tcPr>
            <w:tcW w:w="696" w:type="dxa"/>
            <w:shd w:val="clear" w:color="auto" w:fill="auto"/>
            <w:noWrap/>
            <w:vAlign w:val="center"/>
          </w:tcPr>
          <w:p w:rsidR="00BB75EB" w:rsidRPr="003C49D7" w:rsidP="00BB75EB" w14:paraId="50BF38AA" w14:textId="420D34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c>
          <w:tcPr>
            <w:tcW w:w="696" w:type="dxa"/>
            <w:shd w:val="clear" w:color="auto" w:fill="auto"/>
            <w:noWrap/>
            <w:vAlign w:val="center"/>
          </w:tcPr>
          <w:p w:rsidR="00BB75EB" w:rsidRPr="003C49D7" w:rsidP="00BB75EB" w14:paraId="52EDBE7A" w14:textId="56ADB2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c>
          <w:tcPr>
            <w:tcW w:w="696" w:type="dxa"/>
            <w:shd w:val="clear" w:color="auto" w:fill="auto"/>
            <w:noWrap/>
            <w:vAlign w:val="center"/>
          </w:tcPr>
          <w:p w:rsidR="00BB75EB" w:rsidRPr="003C49D7" w:rsidP="00BB75EB" w14:paraId="05B13DAB" w14:textId="545834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c>
          <w:tcPr>
            <w:tcW w:w="696" w:type="dxa"/>
            <w:shd w:val="clear" w:color="auto" w:fill="auto"/>
            <w:noWrap/>
            <w:vAlign w:val="center"/>
          </w:tcPr>
          <w:p w:rsidR="00BB75EB" w:rsidRPr="003C49D7" w:rsidP="00BB75EB" w14:paraId="7B977972" w14:textId="53E903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c>
          <w:tcPr>
            <w:tcW w:w="696" w:type="dxa"/>
            <w:shd w:val="clear" w:color="auto" w:fill="auto"/>
            <w:noWrap/>
            <w:vAlign w:val="center"/>
          </w:tcPr>
          <w:p w:rsidR="00BB75EB" w:rsidRPr="003C49D7" w:rsidP="00BB75EB" w14:paraId="7D1B10AF" w14:textId="0D2F09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c>
          <w:tcPr>
            <w:tcW w:w="696" w:type="dxa"/>
            <w:shd w:val="clear" w:color="auto" w:fill="auto"/>
            <w:noWrap/>
            <w:vAlign w:val="center"/>
          </w:tcPr>
          <w:p w:rsidR="00BB75EB" w:rsidRPr="003C49D7" w:rsidP="00BB75EB" w14:paraId="125BF699" w14:textId="7841AA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c>
          <w:tcPr>
            <w:tcW w:w="696" w:type="dxa"/>
            <w:shd w:val="clear" w:color="auto" w:fill="auto"/>
            <w:noWrap/>
            <w:vAlign w:val="center"/>
          </w:tcPr>
          <w:p w:rsidR="00BB75EB" w:rsidRPr="003C49D7" w:rsidP="00BB75EB" w14:paraId="6D100A25" w14:textId="3CACDA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c>
          <w:tcPr>
            <w:tcW w:w="696" w:type="dxa"/>
            <w:shd w:val="clear" w:color="auto" w:fill="auto"/>
            <w:noWrap/>
            <w:vAlign w:val="center"/>
          </w:tcPr>
          <w:p w:rsidR="00BB75EB" w:rsidRPr="003C49D7" w:rsidP="00BB75EB" w14:paraId="1B6220FC" w14:textId="0F17BD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c>
          <w:tcPr>
            <w:tcW w:w="696" w:type="dxa"/>
            <w:shd w:val="clear" w:color="auto" w:fill="auto"/>
            <w:noWrap/>
            <w:vAlign w:val="center"/>
          </w:tcPr>
          <w:p w:rsidR="00BB75EB" w:rsidRPr="003C49D7" w:rsidP="00BB75EB" w14:paraId="1E981A9F" w14:textId="184C63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2,452</w:t>
            </w:r>
          </w:p>
        </w:tc>
      </w:tr>
      <w:tr w14:paraId="3E9DB1AC" w14:textId="77777777" w:rsidTr="00015762">
        <w:tblPrEx>
          <w:tblW w:w="15155" w:type="dxa"/>
          <w:tblCellMar>
            <w:left w:w="0" w:type="dxa"/>
            <w:right w:w="0" w:type="dxa"/>
          </w:tblCellMar>
          <w:tblLook w:val="04A0"/>
        </w:tblPrEx>
        <w:trPr>
          <w:trHeight w:val="137"/>
        </w:trPr>
        <w:tc>
          <w:tcPr>
            <w:tcW w:w="524" w:type="dxa"/>
            <w:vMerge/>
            <w:vAlign w:val="center"/>
            <w:hideMark/>
          </w:tcPr>
          <w:p w:rsidR="00BB75EB" w:rsidRPr="003C49D7" w:rsidP="00BB75EB" w14:paraId="1CEBE9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BB75EB" w:rsidRPr="003C49D7" w:rsidP="00BB75EB" w14:paraId="216368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BB75EB" w:rsidRPr="003C49D7" w:rsidP="00BB75EB" w14:paraId="7DAAE64E" w14:textId="79D152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сверхнормативный расход воды</w:t>
            </w:r>
          </w:p>
        </w:tc>
        <w:tc>
          <w:tcPr>
            <w:tcW w:w="887" w:type="dxa"/>
            <w:shd w:val="clear" w:color="auto" w:fill="auto"/>
            <w:noWrap/>
            <w:vAlign w:val="center"/>
            <w:hideMark/>
          </w:tcPr>
          <w:p w:rsidR="00BB75EB" w:rsidRPr="003C49D7" w:rsidP="00BB75EB" w14:paraId="20523912" w14:textId="3D1258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BB75EB" w:rsidRPr="003C49D7" w:rsidP="00BB75EB" w14:paraId="2351CD55" w14:textId="301243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w:t>
            </w:r>
          </w:p>
        </w:tc>
        <w:tc>
          <w:tcPr>
            <w:tcW w:w="696" w:type="dxa"/>
            <w:shd w:val="clear" w:color="auto" w:fill="auto"/>
            <w:noWrap/>
            <w:vAlign w:val="center"/>
          </w:tcPr>
          <w:p w:rsidR="00BB75EB" w:rsidRPr="003C49D7" w:rsidP="00BB75EB" w14:paraId="143EFE43" w14:textId="212930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8,553</w:t>
            </w:r>
          </w:p>
        </w:tc>
        <w:tc>
          <w:tcPr>
            <w:tcW w:w="696" w:type="dxa"/>
            <w:shd w:val="clear" w:color="auto" w:fill="auto"/>
            <w:noWrap/>
            <w:vAlign w:val="center"/>
          </w:tcPr>
          <w:p w:rsidR="00BB75EB" w:rsidRPr="003C49D7" w:rsidP="00BB75EB" w14:paraId="4FAD15A6" w14:textId="7627B9A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5,358</w:t>
            </w:r>
          </w:p>
        </w:tc>
        <w:tc>
          <w:tcPr>
            <w:tcW w:w="696" w:type="dxa"/>
            <w:shd w:val="clear" w:color="auto" w:fill="auto"/>
            <w:noWrap/>
            <w:vAlign w:val="center"/>
          </w:tcPr>
          <w:p w:rsidR="00BB75EB" w:rsidRPr="003C49D7" w:rsidP="00BB75EB" w14:paraId="3E245BD2" w14:textId="1D95F1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5,090</w:t>
            </w:r>
          </w:p>
        </w:tc>
        <w:tc>
          <w:tcPr>
            <w:tcW w:w="696" w:type="dxa"/>
            <w:shd w:val="clear" w:color="auto" w:fill="auto"/>
            <w:noWrap/>
            <w:vAlign w:val="center"/>
          </w:tcPr>
          <w:p w:rsidR="00BB75EB" w:rsidRPr="003C49D7" w:rsidP="00BB75EB" w14:paraId="13E34AF4" w14:textId="1D1F9D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4,836</w:t>
            </w:r>
          </w:p>
        </w:tc>
        <w:tc>
          <w:tcPr>
            <w:tcW w:w="696" w:type="dxa"/>
            <w:shd w:val="clear" w:color="auto" w:fill="auto"/>
            <w:noWrap/>
            <w:vAlign w:val="center"/>
          </w:tcPr>
          <w:p w:rsidR="00BB75EB" w:rsidRPr="003C49D7" w:rsidP="00BB75EB" w14:paraId="11BF26F2" w14:textId="1E5E4C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4,594</w:t>
            </w:r>
          </w:p>
        </w:tc>
        <w:tc>
          <w:tcPr>
            <w:tcW w:w="696" w:type="dxa"/>
            <w:shd w:val="clear" w:color="auto" w:fill="auto"/>
            <w:noWrap/>
            <w:vAlign w:val="center"/>
          </w:tcPr>
          <w:p w:rsidR="00BB75EB" w:rsidRPr="003C49D7" w:rsidP="00BB75EB" w14:paraId="6D45BD25" w14:textId="14B91C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4,364</w:t>
            </w:r>
          </w:p>
        </w:tc>
        <w:tc>
          <w:tcPr>
            <w:tcW w:w="696" w:type="dxa"/>
            <w:shd w:val="clear" w:color="auto" w:fill="auto"/>
            <w:noWrap/>
            <w:vAlign w:val="center"/>
          </w:tcPr>
          <w:p w:rsidR="00BB75EB" w:rsidRPr="003C49D7" w:rsidP="00BB75EB" w14:paraId="27762D3A" w14:textId="56D78E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4,146</w:t>
            </w:r>
          </w:p>
        </w:tc>
        <w:tc>
          <w:tcPr>
            <w:tcW w:w="696" w:type="dxa"/>
            <w:shd w:val="clear" w:color="auto" w:fill="auto"/>
            <w:noWrap/>
            <w:vAlign w:val="center"/>
          </w:tcPr>
          <w:p w:rsidR="00BB75EB" w:rsidRPr="003C49D7" w:rsidP="00BB75EB" w14:paraId="7BB1DC6A" w14:textId="40BD37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3,939</w:t>
            </w:r>
          </w:p>
        </w:tc>
        <w:tc>
          <w:tcPr>
            <w:tcW w:w="696" w:type="dxa"/>
            <w:shd w:val="clear" w:color="auto" w:fill="auto"/>
            <w:noWrap/>
            <w:vAlign w:val="center"/>
          </w:tcPr>
          <w:p w:rsidR="00BB75EB" w:rsidRPr="003C49D7" w:rsidP="00BB75EB" w14:paraId="7161C03F" w14:textId="67BCB7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3,742</w:t>
            </w:r>
          </w:p>
        </w:tc>
        <w:tc>
          <w:tcPr>
            <w:tcW w:w="696" w:type="dxa"/>
            <w:shd w:val="clear" w:color="auto" w:fill="auto"/>
            <w:noWrap/>
            <w:vAlign w:val="center"/>
          </w:tcPr>
          <w:p w:rsidR="00BB75EB" w:rsidRPr="003C49D7" w:rsidP="00BB75EB" w14:paraId="4E1926E6" w14:textId="5A0666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3,555</w:t>
            </w:r>
          </w:p>
        </w:tc>
        <w:tc>
          <w:tcPr>
            <w:tcW w:w="696" w:type="dxa"/>
            <w:shd w:val="clear" w:color="auto" w:fill="auto"/>
            <w:noWrap/>
            <w:vAlign w:val="center"/>
          </w:tcPr>
          <w:p w:rsidR="00BB75EB" w:rsidRPr="003C49D7" w:rsidP="00BB75EB" w14:paraId="35F622B1" w14:textId="1AB5C4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3,377</w:t>
            </w:r>
          </w:p>
        </w:tc>
      </w:tr>
      <w:tr w14:paraId="416FCFE0" w14:textId="77777777" w:rsidTr="00015762">
        <w:tblPrEx>
          <w:tblW w:w="15155" w:type="dxa"/>
          <w:tblCellMar>
            <w:left w:w="0" w:type="dxa"/>
            <w:right w:w="0" w:type="dxa"/>
          </w:tblCellMar>
          <w:tblLook w:val="04A0"/>
        </w:tblPrEx>
        <w:trPr>
          <w:trHeight w:val="137"/>
        </w:trPr>
        <w:tc>
          <w:tcPr>
            <w:tcW w:w="524" w:type="dxa"/>
            <w:vMerge/>
            <w:vAlign w:val="center"/>
            <w:hideMark/>
          </w:tcPr>
          <w:p w:rsidR="00BB75EB" w:rsidRPr="003C49D7" w:rsidP="00BB75EB" w14:paraId="42B5F7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66" w:type="dxa"/>
            <w:vMerge/>
            <w:vAlign w:val="center"/>
          </w:tcPr>
          <w:p w:rsidR="00BB75EB" w:rsidRPr="003C49D7" w:rsidP="00BB75EB" w14:paraId="59DF897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26" w:type="dxa"/>
            <w:shd w:val="clear" w:color="auto" w:fill="auto"/>
            <w:noWrap/>
            <w:vAlign w:val="center"/>
            <w:hideMark/>
          </w:tcPr>
          <w:p w:rsidR="00BB75EB" w:rsidRPr="003C49D7" w:rsidP="00BB75EB" w14:paraId="6FAA9763" w14:textId="1BEDB2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Расход воды на ГВС</w:t>
            </w:r>
          </w:p>
        </w:tc>
        <w:tc>
          <w:tcPr>
            <w:tcW w:w="887" w:type="dxa"/>
            <w:shd w:val="clear" w:color="auto" w:fill="auto"/>
            <w:noWrap/>
            <w:vAlign w:val="center"/>
            <w:hideMark/>
          </w:tcPr>
          <w:p w:rsidR="00BB75EB" w:rsidRPr="003C49D7" w:rsidP="00BB75EB" w14:paraId="7E7EB163" w14:textId="611278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25613">
              <w:rPr>
                <w:rFonts w:ascii="Times New Roman" w:eastAsia="Times New Roman" w:hAnsi="Times New Roman" w:cs="Times New Roman"/>
                <w:color w:val="000000"/>
                <w:kern w:val="0"/>
                <w:sz w:val="20"/>
                <w:szCs w:val="20"/>
                <w:lang w:val="ru-RU" w:eastAsia="ru-RU" w:bidi="ar-SA"/>
              </w:rPr>
              <w:t>тыс. м</w:t>
            </w:r>
            <w:r w:rsidRPr="00025613">
              <w:rPr>
                <w:rFonts w:ascii="Times New Roman" w:eastAsia="Times New Roman" w:hAnsi="Times New Roman" w:cs="Times New Roman"/>
                <w:color w:val="000000"/>
                <w:kern w:val="0"/>
                <w:sz w:val="20"/>
                <w:szCs w:val="20"/>
                <w:vertAlign w:val="superscript"/>
                <w:lang w:val="ru-RU" w:eastAsia="ru-RU" w:bidi="ar-SA"/>
              </w:rPr>
              <w:t>3</w:t>
            </w:r>
          </w:p>
        </w:tc>
        <w:tc>
          <w:tcPr>
            <w:tcW w:w="696" w:type="dxa"/>
            <w:shd w:val="clear" w:color="auto" w:fill="auto"/>
            <w:noWrap/>
            <w:vAlign w:val="center"/>
          </w:tcPr>
          <w:p w:rsidR="00BB75EB" w:rsidRPr="003C49D7" w:rsidP="00BB75EB" w14:paraId="42BC60F0" w14:textId="4E6C76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4FDFAF4D" w14:textId="5EEA08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53550E30" w14:textId="400D7D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010E32E4" w14:textId="21F036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18C2F413" w14:textId="09396A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0A1A4CEE" w14:textId="3C8DFE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2E060524" w14:textId="778236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37FFFA87" w14:textId="155950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723AD0F6" w14:textId="365925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556F73A3" w14:textId="0E8E19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2FB4213D" w14:textId="5422DF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c>
          <w:tcPr>
            <w:tcW w:w="696" w:type="dxa"/>
            <w:shd w:val="clear" w:color="auto" w:fill="auto"/>
            <w:noWrap/>
            <w:vAlign w:val="center"/>
          </w:tcPr>
          <w:p w:rsidR="00BB75EB" w:rsidRPr="003C49D7" w:rsidP="00BB75EB" w14:paraId="2C6BDFA7" w14:textId="46644E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81BC1">
              <w:rPr>
                <w:rFonts w:ascii="Times New Roman" w:eastAsia="Times New Roman" w:hAnsi="Times New Roman" w:cs="Times New Roman"/>
                <w:color w:val="000000"/>
                <w:kern w:val="0"/>
                <w:sz w:val="20"/>
                <w:szCs w:val="20"/>
                <w:lang w:val="ru-RU" w:eastAsia="ru-RU" w:bidi="ar-SA"/>
              </w:rPr>
              <w:t>0,000</w:t>
            </w:r>
          </w:p>
        </w:tc>
      </w:tr>
    </w:tbl>
    <w:p w:rsidR="0016040B" w:rsidP="00864826" w14:paraId="6BBE8CF6" w14:textId="70AA0FB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747C33">
        <w:rPr>
          <w:rFonts w:ascii="Times New Roman" w:eastAsia="Microsoft YaHei" w:hAnsi="Times New Roman" w:cs="Times New Roman"/>
          <w:b w:val="0"/>
          <w:bCs/>
          <w:i/>
          <w:color w:val="auto"/>
          <w:spacing w:val="-5"/>
          <w:kern w:val="0"/>
          <w:sz w:val="24"/>
          <w:szCs w:val="24"/>
          <w:lang w:val="ru-RU" w:eastAsia="en-US" w:bidi="ar-SA"/>
        </w:rPr>
        <w:t>Таблица 6</w:t>
      </w:r>
      <w:r w:rsidRPr="00747C33" w:rsidR="00017722">
        <w:rPr>
          <w:rFonts w:ascii="Times New Roman" w:eastAsia="Microsoft YaHei" w:hAnsi="Times New Roman" w:cs="Times New Roman"/>
          <w:b w:val="0"/>
          <w:bCs/>
          <w:i/>
          <w:color w:val="auto"/>
          <w:spacing w:val="-5"/>
          <w:kern w:val="0"/>
          <w:sz w:val="24"/>
          <w:szCs w:val="24"/>
          <w:lang w:val="ru-RU" w:eastAsia="en-US" w:bidi="ar-SA"/>
        </w:rPr>
        <w:t>7</w:t>
      </w:r>
      <w:r w:rsidRPr="00747C33">
        <w:rPr>
          <w:rFonts w:ascii="Times New Roman" w:eastAsia="Microsoft YaHei" w:hAnsi="Times New Roman" w:cs="Times New Roman"/>
          <w:b w:val="0"/>
          <w:bCs/>
          <w:i/>
          <w:color w:val="auto"/>
          <w:spacing w:val="-5"/>
          <w:kern w:val="0"/>
          <w:sz w:val="24"/>
          <w:szCs w:val="24"/>
          <w:lang w:val="ru-RU" w:eastAsia="en-US" w:bidi="ar-SA"/>
        </w:rPr>
        <w:t xml:space="preserve">. Перспективные балансы производительности </w:t>
      </w:r>
      <w:r w:rsidRPr="00747C33" w:rsidR="00F071CA">
        <w:rPr>
          <w:rFonts w:ascii="Times New Roman" w:eastAsia="Microsoft YaHei" w:hAnsi="Times New Roman" w:cs="Times New Roman"/>
          <w:b w:val="0"/>
          <w:bCs/>
          <w:i/>
          <w:color w:val="auto"/>
          <w:spacing w:val="-5"/>
          <w:kern w:val="0"/>
          <w:sz w:val="24"/>
          <w:szCs w:val="24"/>
          <w:lang w:val="ru-RU" w:eastAsia="en-US" w:bidi="ar-SA"/>
        </w:rPr>
        <w:t>ВПУ</w:t>
      </w:r>
      <w:r w:rsidRPr="00747C33">
        <w:rPr>
          <w:rFonts w:ascii="Times New Roman" w:eastAsia="Microsoft YaHei" w:hAnsi="Times New Roman" w:cs="Times New Roman"/>
          <w:b w:val="0"/>
          <w:bCs/>
          <w:i/>
          <w:color w:val="auto"/>
          <w:spacing w:val="-5"/>
          <w:kern w:val="0"/>
          <w:sz w:val="24"/>
          <w:szCs w:val="24"/>
          <w:lang w:val="ru-RU" w:eastAsia="en-US" w:bidi="ar-SA"/>
        </w:rPr>
        <w:t xml:space="preserve"> и подпитки тепловой сети</w:t>
      </w:r>
    </w:p>
    <w:tbl>
      <w:tblPr>
        <w:tblStyle w:val="TableNormal"/>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417"/>
        <w:gridCol w:w="4961"/>
        <w:gridCol w:w="566"/>
        <w:gridCol w:w="736"/>
        <w:gridCol w:w="637"/>
        <w:gridCol w:w="637"/>
        <w:gridCol w:w="637"/>
        <w:gridCol w:w="637"/>
        <w:gridCol w:w="637"/>
        <w:gridCol w:w="637"/>
        <w:gridCol w:w="637"/>
        <w:gridCol w:w="637"/>
        <w:gridCol w:w="637"/>
        <w:gridCol w:w="637"/>
        <w:gridCol w:w="637"/>
      </w:tblGrid>
      <w:tr w14:paraId="6C2AF5CC" w14:textId="77777777" w:rsidTr="00AA7B07">
        <w:tblPrEx>
          <w:tblW w:w="1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421" w:type="dxa"/>
            <w:shd w:val="clear" w:color="auto" w:fill="auto"/>
            <w:noWrap/>
            <w:vAlign w:val="center"/>
            <w:hideMark/>
          </w:tcPr>
          <w:p w:rsidR="00592AE6" w:rsidRPr="003C49D7" w:rsidP="003B7D42" w14:paraId="01D353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w:t>
            </w:r>
          </w:p>
        </w:tc>
        <w:tc>
          <w:tcPr>
            <w:tcW w:w="1417" w:type="dxa"/>
            <w:shd w:val="clear" w:color="auto" w:fill="auto"/>
            <w:noWrap/>
            <w:vAlign w:val="center"/>
            <w:hideMark/>
          </w:tcPr>
          <w:p w:rsidR="00592AE6" w:rsidRPr="003C49D7" w:rsidP="003B7D42" w14:paraId="233525B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Источник</w:t>
            </w:r>
          </w:p>
        </w:tc>
        <w:tc>
          <w:tcPr>
            <w:tcW w:w="4961" w:type="dxa"/>
            <w:shd w:val="clear" w:color="auto" w:fill="auto"/>
            <w:noWrap/>
            <w:vAlign w:val="center"/>
            <w:hideMark/>
          </w:tcPr>
          <w:p w:rsidR="00592AE6" w:rsidRPr="003C49D7" w:rsidP="003B7D42" w14:paraId="48F3B2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Параметр</w:t>
            </w:r>
          </w:p>
        </w:tc>
        <w:tc>
          <w:tcPr>
            <w:tcW w:w="566" w:type="dxa"/>
            <w:shd w:val="clear" w:color="auto" w:fill="auto"/>
            <w:noWrap/>
            <w:vAlign w:val="center"/>
            <w:hideMark/>
          </w:tcPr>
          <w:p w:rsidR="00592AE6" w:rsidRPr="003C49D7" w:rsidP="003B7D42" w14:paraId="48194F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592AE6" w:rsidRPr="003C49D7" w:rsidP="003B7D42" w14:paraId="0E0774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2023</w:t>
            </w:r>
          </w:p>
        </w:tc>
        <w:tc>
          <w:tcPr>
            <w:tcW w:w="637" w:type="dxa"/>
            <w:shd w:val="clear" w:color="auto" w:fill="auto"/>
            <w:noWrap/>
            <w:vAlign w:val="center"/>
            <w:hideMark/>
          </w:tcPr>
          <w:p w:rsidR="00592AE6" w:rsidRPr="003C49D7" w:rsidP="003B7D42" w14:paraId="4F1DEB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2024</w:t>
            </w:r>
          </w:p>
        </w:tc>
        <w:tc>
          <w:tcPr>
            <w:tcW w:w="637" w:type="dxa"/>
            <w:shd w:val="clear" w:color="auto" w:fill="auto"/>
            <w:noWrap/>
            <w:vAlign w:val="center"/>
            <w:hideMark/>
          </w:tcPr>
          <w:p w:rsidR="00592AE6" w:rsidRPr="003C49D7" w:rsidP="003B7D42" w14:paraId="49D550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2025</w:t>
            </w:r>
          </w:p>
        </w:tc>
        <w:tc>
          <w:tcPr>
            <w:tcW w:w="637" w:type="dxa"/>
            <w:shd w:val="clear" w:color="auto" w:fill="auto"/>
            <w:noWrap/>
            <w:vAlign w:val="center"/>
            <w:hideMark/>
          </w:tcPr>
          <w:p w:rsidR="00592AE6" w:rsidRPr="003C49D7" w:rsidP="003B7D42" w14:paraId="1770EA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2026</w:t>
            </w:r>
          </w:p>
        </w:tc>
        <w:tc>
          <w:tcPr>
            <w:tcW w:w="637" w:type="dxa"/>
            <w:shd w:val="clear" w:color="auto" w:fill="auto"/>
            <w:noWrap/>
            <w:vAlign w:val="center"/>
            <w:hideMark/>
          </w:tcPr>
          <w:p w:rsidR="00592AE6" w:rsidRPr="003C49D7" w:rsidP="003B7D42" w14:paraId="61E872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2027</w:t>
            </w:r>
          </w:p>
        </w:tc>
        <w:tc>
          <w:tcPr>
            <w:tcW w:w="637" w:type="dxa"/>
            <w:shd w:val="clear" w:color="auto" w:fill="auto"/>
            <w:noWrap/>
            <w:vAlign w:val="center"/>
            <w:hideMark/>
          </w:tcPr>
          <w:p w:rsidR="00592AE6" w:rsidRPr="003C49D7" w:rsidP="003B7D42" w14:paraId="2D70F51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2028</w:t>
            </w:r>
          </w:p>
        </w:tc>
        <w:tc>
          <w:tcPr>
            <w:tcW w:w="637" w:type="dxa"/>
            <w:shd w:val="clear" w:color="auto" w:fill="auto"/>
            <w:noWrap/>
            <w:vAlign w:val="center"/>
            <w:hideMark/>
          </w:tcPr>
          <w:p w:rsidR="00592AE6" w:rsidRPr="003C49D7" w:rsidP="003B7D42" w14:paraId="6176B3B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2029</w:t>
            </w:r>
          </w:p>
        </w:tc>
        <w:tc>
          <w:tcPr>
            <w:tcW w:w="637" w:type="dxa"/>
            <w:shd w:val="clear" w:color="auto" w:fill="auto"/>
            <w:noWrap/>
            <w:vAlign w:val="center"/>
            <w:hideMark/>
          </w:tcPr>
          <w:p w:rsidR="00592AE6" w:rsidRPr="003C49D7" w:rsidP="003B7D42" w14:paraId="21DA51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2030</w:t>
            </w:r>
          </w:p>
        </w:tc>
        <w:tc>
          <w:tcPr>
            <w:tcW w:w="637" w:type="dxa"/>
            <w:shd w:val="clear" w:color="auto" w:fill="auto"/>
            <w:noWrap/>
            <w:vAlign w:val="center"/>
            <w:hideMark/>
          </w:tcPr>
          <w:p w:rsidR="00592AE6" w:rsidRPr="003C49D7" w:rsidP="003B7D42" w14:paraId="4F7CF30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2031</w:t>
            </w:r>
          </w:p>
        </w:tc>
        <w:tc>
          <w:tcPr>
            <w:tcW w:w="637" w:type="dxa"/>
            <w:shd w:val="clear" w:color="auto" w:fill="auto"/>
            <w:noWrap/>
            <w:vAlign w:val="center"/>
            <w:hideMark/>
          </w:tcPr>
          <w:p w:rsidR="00592AE6" w:rsidRPr="003C49D7" w:rsidP="003B7D42" w14:paraId="07852E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2032</w:t>
            </w:r>
          </w:p>
        </w:tc>
        <w:tc>
          <w:tcPr>
            <w:tcW w:w="637" w:type="dxa"/>
            <w:shd w:val="clear" w:color="auto" w:fill="auto"/>
            <w:noWrap/>
            <w:vAlign w:val="center"/>
            <w:hideMark/>
          </w:tcPr>
          <w:p w:rsidR="00592AE6" w:rsidRPr="003C49D7" w:rsidP="003B7D42" w14:paraId="1B4E7E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2033</w:t>
            </w:r>
          </w:p>
        </w:tc>
        <w:tc>
          <w:tcPr>
            <w:tcW w:w="637" w:type="dxa"/>
            <w:shd w:val="clear" w:color="auto" w:fill="auto"/>
            <w:noWrap/>
            <w:vAlign w:val="center"/>
            <w:hideMark/>
          </w:tcPr>
          <w:p w:rsidR="00592AE6" w:rsidRPr="003C49D7" w:rsidP="003B7D42" w14:paraId="2D63E3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2034</w:t>
            </w:r>
          </w:p>
        </w:tc>
      </w:tr>
      <w:tr w14:paraId="3EE09731" w14:textId="77777777" w:rsidTr="00AA7B07">
        <w:tblPrEx>
          <w:tblW w:w="15108" w:type="dxa"/>
          <w:tblCellMar>
            <w:left w:w="0" w:type="dxa"/>
            <w:right w:w="0" w:type="dxa"/>
          </w:tblCellMar>
          <w:tblLook w:val="04A0"/>
        </w:tblPrEx>
        <w:trPr>
          <w:trHeight w:val="20"/>
        </w:trPr>
        <w:tc>
          <w:tcPr>
            <w:tcW w:w="421" w:type="dxa"/>
            <w:vMerge w:val="restart"/>
            <w:shd w:val="clear" w:color="auto" w:fill="auto"/>
            <w:noWrap/>
            <w:vAlign w:val="center"/>
          </w:tcPr>
          <w:p w:rsidR="006A207E" w:rsidRPr="003C49D7" w:rsidP="006A207E" w14:paraId="47248D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1</w:t>
            </w:r>
          </w:p>
        </w:tc>
        <w:tc>
          <w:tcPr>
            <w:tcW w:w="1417" w:type="dxa"/>
            <w:vMerge w:val="restart"/>
            <w:shd w:val="clear" w:color="auto" w:fill="auto"/>
            <w:noWrap/>
            <w:vAlign w:val="center"/>
          </w:tcPr>
          <w:p w:rsidR="006A207E" w:rsidP="006A207E" w14:paraId="65DDFB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6A207E" w:rsidRPr="003C49D7" w:rsidP="006A207E" w14:paraId="0DC05DC5" w14:textId="0FF987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D16729">
              <w:rPr>
                <w:rFonts w:ascii="Times New Roman" w:eastAsia="Times New Roman" w:hAnsi="Times New Roman" w:cs="Times New Roman"/>
                <w:color w:val="000000"/>
                <w:kern w:val="0"/>
                <w:sz w:val="20"/>
                <w:szCs w:val="20"/>
                <w:lang w:val="ru-RU" w:eastAsia="ru-RU" w:bidi="ar-SA"/>
              </w:rPr>
              <w:t>п. Береговой</w:t>
            </w:r>
          </w:p>
        </w:tc>
        <w:tc>
          <w:tcPr>
            <w:tcW w:w="4961" w:type="dxa"/>
            <w:shd w:val="clear" w:color="auto" w:fill="auto"/>
            <w:noWrap/>
            <w:vAlign w:val="center"/>
            <w:hideMark/>
          </w:tcPr>
          <w:p w:rsidR="006A207E" w:rsidRPr="003C49D7" w:rsidP="006A207E" w14:paraId="27DA07D0" w14:textId="147FCD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Производительность ВПУ</w:t>
            </w:r>
          </w:p>
        </w:tc>
        <w:tc>
          <w:tcPr>
            <w:tcW w:w="566" w:type="dxa"/>
            <w:shd w:val="clear" w:color="auto" w:fill="auto"/>
            <w:noWrap/>
            <w:vAlign w:val="center"/>
            <w:hideMark/>
          </w:tcPr>
          <w:p w:rsidR="006A207E" w:rsidRPr="003C49D7" w:rsidP="006A207E" w14:paraId="726A87B5" w14:textId="50B7C4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A207E" w:rsidRPr="003C49D7" w:rsidP="006A207E" w14:paraId="7BE52017" w14:textId="4C313A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200CFD95" w14:textId="444FE94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2D68EDE9" w14:textId="5471F3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2D7BC0A3" w14:textId="7A4E07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7F9A0181" w14:textId="7F22F9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5238BF54" w14:textId="5C6DD3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6610D0F4" w14:textId="4F9A38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2E2D1FDF" w14:textId="399CB46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142C71D3" w14:textId="503486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08176DE5" w14:textId="4102EE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05DF8D30" w14:textId="395339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c>
          <w:tcPr>
            <w:tcW w:w="637" w:type="dxa"/>
            <w:shd w:val="clear" w:color="auto" w:fill="auto"/>
            <w:noWrap/>
            <w:vAlign w:val="center"/>
          </w:tcPr>
          <w:p w:rsidR="006A207E" w:rsidRPr="003C49D7" w:rsidP="006A207E" w14:paraId="6C38173E" w14:textId="4376EC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8,000</w:t>
            </w:r>
          </w:p>
        </w:tc>
      </w:tr>
      <w:tr w14:paraId="7F7AF4F2" w14:textId="77777777" w:rsidTr="00AA7B07">
        <w:tblPrEx>
          <w:tblW w:w="15108" w:type="dxa"/>
          <w:tblCellMar>
            <w:left w:w="0" w:type="dxa"/>
            <w:right w:w="0" w:type="dxa"/>
          </w:tblCellMar>
          <w:tblLook w:val="04A0"/>
        </w:tblPrEx>
        <w:trPr>
          <w:trHeight w:val="20"/>
        </w:trPr>
        <w:tc>
          <w:tcPr>
            <w:tcW w:w="421" w:type="dxa"/>
            <w:vMerge/>
            <w:vAlign w:val="center"/>
          </w:tcPr>
          <w:p w:rsidR="006A207E" w:rsidRPr="003C49D7" w:rsidP="006A207E" w14:paraId="4914FB6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A207E" w:rsidRPr="003C49D7" w:rsidP="006A207E" w14:paraId="44FD9EF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A207E" w:rsidRPr="003C49D7" w:rsidP="006A207E" w14:paraId="50C96AC9" w14:textId="3E3F43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Срок службы</w:t>
            </w:r>
          </w:p>
        </w:tc>
        <w:tc>
          <w:tcPr>
            <w:tcW w:w="566" w:type="dxa"/>
            <w:shd w:val="clear" w:color="auto" w:fill="auto"/>
            <w:noWrap/>
            <w:vAlign w:val="center"/>
            <w:hideMark/>
          </w:tcPr>
          <w:p w:rsidR="006A207E" w:rsidRPr="003C49D7" w:rsidP="006A207E" w14:paraId="5A128C2A" w14:textId="656CA0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лет</w:t>
            </w:r>
          </w:p>
        </w:tc>
        <w:tc>
          <w:tcPr>
            <w:tcW w:w="736" w:type="dxa"/>
            <w:shd w:val="clear" w:color="auto" w:fill="auto"/>
            <w:vAlign w:val="center"/>
          </w:tcPr>
          <w:p w:rsidR="006A207E" w:rsidRPr="003C49D7" w:rsidP="006A207E" w14:paraId="14981DB9" w14:textId="206A83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w:t>
            </w:r>
          </w:p>
        </w:tc>
        <w:tc>
          <w:tcPr>
            <w:tcW w:w="637" w:type="dxa"/>
            <w:shd w:val="clear" w:color="auto" w:fill="auto"/>
            <w:noWrap/>
            <w:vAlign w:val="center"/>
          </w:tcPr>
          <w:p w:rsidR="006A207E" w:rsidRPr="003C49D7" w:rsidP="006A207E" w14:paraId="2AB8FC5A" w14:textId="181DB8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15B5E0BD" w14:textId="03ECE0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w:t>
            </w:r>
          </w:p>
        </w:tc>
        <w:tc>
          <w:tcPr>
            <w:tcW w:w="637" w:type="dxa"/>
            <w:shd w:val="clear" w:color="auto" w:fill="auto"/>
            <w:noWrap/>
            <w:vAlign w:val="center"/>
          </w:tcPr>
          <w:p w:rsidR="006A207E" w:rsidRPr="003C49D7" w:rsidP="006A207E" w14:paraId="7D7B768B" w14:textId="0FB8A18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4</w:t>
            </w:r>
          </w:p>
        </w:tc>
        <w:tc>
          <w:tcPr>
            <w:tcW w:w="637" w:type="dxa"/>
            <w:shd w:val="clear" w:color="auto" w:fill="auto"/>
            <w:noWrap/>
            <w:vAlign w:val="center"/>
          </w:tcPr>
          <w:p w:rsidR="006A207E" w:rsidRPr="003C49D7" w:rsidP="006A207E" w14:paraId="047FA211" w14:textId="4EBDBB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5</w:t>
            </w:r>
          </w:p>
        </w:tc>
        <w:tc>
          <w:tcPr>
            <w:tcW w:w="637" w:type="dxa"/>
            <w:shd w:val="clear" w:color="auto" w:fill="auto"/>
            <w:noWrap/>
            <w:vAlign w:val="center"/>
          </w:tcPr>
          <w:p w:rsidR="006A207E" w:rsidRPr="003C49D7" w:rsidP="006A207E" w14:paraId="2F792B7C" w14:textId="294076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w:t>
            </w:r>
          </w:p>
        </w:tc>
        <w:tc>
          <w:tcPr>
            <w:tcW w:w="637" w:type="dxa"/>
            <w:shd w:val="clear" w:color="auto" w:fill="auto"/>
            <w:noWrap/>
            <w:vAlign w:val="center"/>
          </w:tcPr>
          <w:p w:rsidR="006A207E" w:rsidRPr="003C49D7" w:rsidP="006A207E" w14:paraId="56860E8F" w14:textId="07F5B16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7</w:t>
            </w:r>
          </w:p>
        </w:tc>
        <w:tc>
          <w:tcPr>
            <w:tcW w:w="637" w:type="dxa"/>
            <w:shd w:val="clear" w:color="auto" w:fill="auto"/>
            <w:noWrap/>
            <w:vAlign w:val="center"/>
          </w:tcPr>
          <w:p w:rsidR="006A207E" w:rsidRPr="003C49D7" w:rsidP="006A207E" w14:paraId="6FE96DF8" w14:textId="35B753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w:t>
            </w:r>
          </w:p>
        </w:tc>
        <w:tc>
          <w:tcPr>
            <w:tcW w:w="637" w:type="dxa"/>
            <w:shd w:val="clear" w:color="auto" w:fill="auto"/>
            <w:noWrap/>
            <w:vAlign w:val="center"/>
          </w:tcPr>
          <w:p w:rsidR="006A207E" w:rsidRPr="003C49D7" w:rsidP="006A207E" w14:paraId="692CC41E" w14:textId="08B02F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9</w:t>
            </w:r>
          </w:p>
        </w:tc>
        <w:tc>
          <w:tcPr>
            <w:tcW w:w="637" w:type="dxa"/>
            <w:shd w:val="clear" w:color="auto" w:fill="auto"/>
            <w:noWrap/>
            <w:vAlign w:val="center"/>
          </w:tcPr>
          <w:p w:rsidR="006A207E" w:rsidRPr="003C49D7" w:rsidP="006A207E" w14:paraId="756CAB01" w14:textId="488BB1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10</w:t>
            </w:r>
          </w:p>
        </w:tc>
        <w:tc>
          <w:tcPr>
            <w:tcW w:w="637" w:type="dxa"/>
            <w:shd w:val="clear" w:color="auto" w:fill="auto"/>
            <w:noWrap/>
            <w:vAlign w:val="center"/>
          </w:tcPr>
          <w:p w:rsidR="006A207E" w:rsidRPr="003C49D7" w:rsidP="006A207E" w14:paraId="64E94C15" w14:textId="20D8BF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11</w:t>
            </w:r>
          </w:p>
        </w:tc>
        <w:tc>
          <w:tcPr>
            <w:tcW w:w="637" w:type="dxa"/>
            <w:shd w:val="clear" w:color="auto" w:fill="auto"/>
            <w:noWrap/>
            <w:vAlign w:val="center"/>
          </w:tcPr>
          <w:p w:rsidR="006A207E" w:rsidRPr="003C49D7" w:rsidP="006A207E" w14:paraId="6518B23F" w14:textId="3EE1B5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12</w:t>
            </w:r>
          </w:p>
        </w:tc>
      </w:tr>
      <w:tr w14:paraId="690296E3" w14:textId="77777777" w:rsidTr="00AA7B07">
        <w:tblPrEx>
          <w:tblW w:w="15108" w:type="dxa"/>
          <w:tblCellMar>
            <w:left w:w="0" w:type="dxa"/>
            <w:right w:w="0" w:type="dxa"/>
          </w:tblCellMar>
          <w:tblLook w:val="04A0"/>
        </w:tblPrEx>
        <w:trPr>
          <w:trHeight w:val="20"/>
        </w:trPr>
        <w:tc>
          <w:tcPr>
            <w:tcW w:w="421" w:type="dxa"/>
            <w:vMerge/>
            <w:vAlign w:val="center"/>
          </w:tcPr>
          <w:p w:rsidR="006A207E" w:rsidRPr="003C49D7" w:rsidP="006A207E" w14:paraId="2B13F4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A207E" w:rsidRPr="003C49D7" w:rsidP="006A207E" w14:paraId="37A542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A207E" w:rsidRPr="003C49D7" w:rsidP="006A207E" w14:paraId="59FB23B6" w14:textId="218EDD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Количество баков-аккумуляторов теплоносителя</w:t>
            </w:r>
          </w:p>
        </w:tc>
        <w:tc>
          <w:tcPr>
            <w:tcW w:w="566" w:type="dxa"/>
            <w:shd w:val="clear" w:color="auto" w:fill="auto"/>
            <w:noWrap/>
            <w:vAlign w:val="center"/>
            <w:hideMark/>
          </w:tcPr>
          <w:p w:rsidR="006A207E" w:rsidRPr="003C49D7" w:rsidP="006A207E" w14:paraId="1295E08D" w14:textId="0BFFDF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ед.</w:t>
            </w:r>
          </w:p>
        </w:tc>
        <w:tc>
          <w:tcPr>
            <w:tcW w:w="736" w:type="dxa"/>
            <w:shd w:val="clear" w:color="auto" w:fill="auto"/>
            <w:vAlign w:val="center"/>
          </w:tcPr>
          <w:p w:rsidR="006A207E" w:rsidRPr="003C49D7" w:rsidP="006A207E" w14:paraId="1AD43620" w14:textId="1682A2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5A2D263E" w14:textId="472F47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1120F058" w14:textId="2BD560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37B10EF3" w14:textId="0A5CF8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1E9755D9" w14:textId="3B1CCC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2EC529F1" w14:textId="47F246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5CE6E0A9" w14:textId="3B70FCC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204592A1" w14:textId="6B6025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2816FF29" w14:textId="0BF0D1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1547851D" w14:textId="508479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73CA6C5E" w14:textId="5A61F2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c>
          <w:tcPr>
            <w:tcW w:w="637" w:type="dxa"/>
            <w:shd w:val="clear" w:color="auto" w:fill="auto"/>
            <w:noWrap/>
            <w:vAlign w:val="center"/>
          </w:tcPr>
          <w:p w:rsidR="006A207E" w:rsidRPr="003C49D7" w:rsidP="006A207E" w14:paraId="37AC5340" w14:textId="0B30F1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w:t>
            </w:r>
          </w:p>
        </w:tc>
      </w:tr>
      <w:tr w14:paraId="1FDBDA8B" w14:textId="77777777" w:rsidTr="00AA7B07">
        <w:tblPrEx>
          <w:tblW w:w="15108" w:type="dxa"/>
          <w:tblCellMar>
            <w:left w:w="0" w:type="dxa"/>
            <w:right w:w="0" w:type="dxa"/>
          </w:tblCellMar>
          <w:tblLook w:val="04A0"/>
        </w:tblPrEx>
        <w:trPr>
          <w:trHeight w:val="20"/>
        </w:trPr>
        <w:tc>
          <w:tcPr>
            <w:tcW w:w="421" w:type="dxa"/>
            <w:vMerge/>
            <w:vAlign w:val="center"/>
          </w:tcPr>
          <w:p w:rsidR="006A207E" w:rsidRPr="003C49D7" w:rsidP="006A207E" w14:paraId="23637E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A207E" w:rsidRPr="003C49D7" w:rsidP="006A207E" w14:paraId="3AE953A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A207E" w:rsidRPr="003C49D7" w:rsidP="006A207E" w14:paraId="243C28CF" w14:textId="5A146C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Общая емкость баков-аккумуляторов</w:t>
            </w:r>
          </w:p>
        </w:tc>
        <w:tc>
          <w:tcPr>
            <w:tcW w:w="566" w:type="dxa"/>
            <w:shd w:val="clear" w:color="auto" w:fill="auto"/>
            <w:noWrap/>
            <w:vAlign w:val="center"/>
            <w:hideMark/>
          </w:tcPr>
          <w:p w:rsidR="006A207E" w:rsidRPr="003C49D7" w:rsidP="006A207E" w14:paraId="32F64493" w14:textId="222239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м3</w:t>
            </w:r>
          </w:p>
        </w:tc>
        <w:tc>
          <w:tcPr>
            <w:tcW w:w="736" w:type="dxa"/>
            <w:shd w:val="clear" w:color="auto" w:fill="auto"/>
            <w:vAlign w:val="center"/>
          </w:tcPr>
          <w:p w:rsidR="006A207E" w:rsidRPr="003C49D7" w:rsidP="006A207E" w14:paraId="2CB177CC" w14:textId="7E9BDB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2F4D9006" w14:textId="2E7845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4D9AF186" w14:textId="485FC3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4C307620" w14:textId="2A28AE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7A30784C" w14:textId="28A397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3083F12C" w14:textId="3FB7E8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50C7FEAC" w14:textId="55F398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2381F696" w14:textId="4BDF89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4BDD93C3" w14:textId="7E56CA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0E7A6D52" w14:textId="19C67D7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09C08F3A" w14:textId="796201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c>
          <w:tcPr>
            <w:tcW w:w="637" w:type="dxa"/>
            <w:shd w:val="clear" w:color="auto" w:fill="auto"/>
            <w:noWrap/>
            <w:vAlign w:val="center"/>
          </w:tcPr>
          <w:p w:rsidR="006A207E" w:rsidRPr="003C49D7" w:rsidP="006A207E" w14:paraId="3B434C88" w14:textId="239C8B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20,000</w:t>
            </w:r>
          </w:p>
        </w:tc>
      </w:tr>
      <w:tr w14:paraId="21F0EC33" w14:textId="77777777" w:rsidTr="00AA7B07">
        <w:tblPrEx>
          <w:tblW w:w="15108" w:type="dxa"/>
          <w:tblCellMar>
            <w:left w:w="0" w:type="dxa"/>
            <w:right w:w="0" w:type="dxa"/>
          </w:tblCellMar>
          <w:tblLook w:val="04A0"/>
        </w:tblPrEx>
        <w:trPr>
          <w:trHeight w:val="20"/>
        </w:trPr>
        <w:tc>
          <w:tcPr>
            <w:tcW w:w="421" w:type="dxa"/>
            <w:vMerge/>
            <w:vAlign w:val="center"/>
          </w:tcPr>
          <w:p w:rsidR="006A207E" w:rsidRPr="003C49D7" w:rsidP="006A207E" w14:paraId="505BD7D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A207E" w:rsidRPr="003C49D7" w:rsidP="006A207E" w14:paraId="6E7543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A207E" w:rsidRPr="003C49D7" w:rsidP="006A207E" w14:paraId="23AC70C1" w14:textId="7936C21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Расчетный часовой расход для подпитки системы</w:t>
            </w:r>
          </w:p>
        </w:tc>
        <w:tc>
          <w:tcPr>
            <w:tcW w:w="566" w:type="dxa"/>
            <w:shd w:val="clear" w:color="auto" w:fill="auto"/>
            <w:noWrap/>
            <w:vAlign w:val="center"/>
            <w:hideMark/>
          </w:tcPr>
          <w:p w:rsidR="006A207E" w:rsidRPr="003C49D7" w:rsidP="006A207E" w14:paraId="296E665E" w14:textId="387699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A207E" w:rsidRPr="003C49D7" w:rsidP="006A207E" w14:paraId="0B59FE37" w14:textId="410C48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2,714</w:t>
            </w:r>
          </w:p>
        </w:tc>
        <w:tc>
          <w:tcPr>
            <w:tcW w:w="637" w:type="dxa"/>
            <w:shd w:val="clear" w:color="auto" w:fill="auto"/>
            <w:noWrap/>
            <w:vAlign w:val="center"/>
          </w:tcPr>
          <w:p w:rsidR="006A207E" w:rsidRPr="003C49D7" w:rsidP="006A207E" w14:paraId="167A4432" w14:textId="781ED4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2,103</w:t>
            </w:r>
          </w:p>
        </w:tc>
        <w:tc>
          <w:tcPr>
            <w:tcW w:w="637" w:type="dxa"/>
            <w:shd w:val="clear" w:color="auto" w:fill="auto"/>
            <w:noWrap/>
            <w:vAlign w:val="center"/>
          </w:tcPr>
          <w:p w:rsidR="006A207E" w:rsidRPr="003C49D7" w:rsidP="006A207E" w14:paraId="6B96FF30" w14:textId="518872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1,493</w:t>
            </w:r>
          </w:p>
        </w:tc>
        <w:tc>
          <w:tcPr>
            <w:tcW w:w="637" w:type="dxa"/>
            <w:shd w:val="clear" w:color="auto" w:fill="auto"/>
            <w:noWrap/>
            <w:vAlign w:val="center"/>
          </w:tcPr>
          <w:p w:rsidR="006A207E" w:rsidRPr="003C49D7" w:rsidP="006A207E" w14:paraId="1AC8CA27" w14:textId="77B577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1,442</w:t>
            </w:r>
          </w:p>
        </w:tc>
        <w:tc>
          <w:tcPr>
            <w:tcW w:w="637" w:type="dxa"/>
            <w:shd w:val="clear" w:color="auto" w:fill="auto"/>
            <w:noWrap/>
            <w:vAlign w:val="center"/>
          </w:tcPr>
          <w:p w:rsidR="006A207E" w:rsidRPr="003C49D7" w:rsidP="006A207E" w14:paraId="23FFFB6F" w14:textId="0164E91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1,393</w:t>
            </w:r>
          </w:p>
        </w:tc>
        <w:tc>
          <w:tcPr>
            <w:tcW w:w="637" w:type="dxa"/>
            <w:shd w:val="clear" w:color="auto" w:fill="auto"/>
            <w:noWrap/>
            <w:vAlign w:val="center"/>
          </w:tcPr>
          <w:p w:rsidR="006A207E" w:rsidRPr="003C49D7" w:rsidP="006A207E" w14:paraId="2E5D8CD2" w14:textId="1EC035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1,347</w:t>
            </w:r>
          </w:p>
        </w:tc>
        <w:tc>
          <w:tcPr>
            <w:tcW w:w="637" w:type="dxa"/>
            <w:shd w:val="clear" w:color="auto" w:fill="auto"/>
            <w:noWrap/>
            <w:vAlign w:val="center"/>
          </w:tcPr>
          <w:p w:rsidR="006A207E" w:rsidRPr="003C49D7" w:rsidP="006A207E" w14:paraId="55F0104E" w14:textId="61CCB7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1,303</w:t>
            </w:r>
          </w:p>
        </w:tc>
        <w:tc>
          <w:tcPr>
            <w:tcW w:w="637" w:type="dxa"/>
            <w:shd w:val="clear" w:color="auto" w:fill="auto"/>
            <w:noWrap/>
            <w:vAlign w:val="center"/>
          </w:tcPr>
          <w:p w:rsidR="006A207E" w:rsidRPr="003C49D7" w:rsidP="006A207E" w14:paraId="75AE6D21" w14:textId="19547B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1,261</w:t>
            </w:r>
          </w:p>
        </w:tc>
        <w:tc>
          <w:tcPr>
            <w:tcW w:w="637" w:type="dxa"/>
            <w:shd w:val="clear" w:color="auto" w:fill="auto"/>
            <w:noWrap/>
            <w:vAlign w:val="center"/>
          </w:tcPr>
          <w:p w:rsidR="006A207E" w:rsidRPr="003C49D7" w:rsidP="006A207E" w14:paraId="3F9D814D" w14:textId="2E10F7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1,221</w:t>
            </w:r>
          </w:p>
        </w:tc>
        <w:tc>
          <w:tcPr>
            <w:tcW w:w="637" w:type="dxa"/>
            <w:shd w:val="clear" w:color="auto" w:fill="auto"/>
            <w:noWrap/>
            <w:vAlign w:val="center"/>
          </w:tcPr>
          <w:p w:rsidR="006A207E" w:rsidRPr="003C49D7" w:rsidP="006A207E" w14:paraId="1876399F" w14:textId="14FBD9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1,184</w:t>
            </w:r>
          </w:p>
        </w:tc>
        <w:tc>
          <w:tcPr>
            <w:tcW w:w="637" w:type="dxa"/>
            <w:shd w:val="clear" w:color="auto" w:fill="auto"/>
            <w:noWrap/>
            <w:vAlign w:val="center"/>
          </w:tcPr>
          <w:p w:rsidR="006A207E" w:rsidRPr="003C49D7" w:rsidP="006A207E" w14:paraId="0A8D49A7" w14:textId="2EB9F6F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1,148</w:t>
            </w:r>
          </w:p>
        </w:tc>
        <w:tc>
          <w:tcPr>
            <w:tcW w:w="637" w:type="dxa"/>
            <w:shd w:val="clear" w:color="auto" w:fill="auto"/>
            <w:noWrap/>
            <w:vAlign w:val="center"/>
          </w:tcPr>
          <w:p w:rsidR="006A207E" w:rsidRPr="003C49D7" w:rsidP="006A207E" w14:paraId="694F4AAE" w14:textId="0538ED7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1,114</w:t>
            </w:r>
          </w:p>
        </w:tc>
      </w:tr>
      <w:tr w14:paraId="0B3AC272" w14:textId="77777777" w:rsidTr="00AA7B07">
        <w:tblPrEx>
          <w:tblW w:w="15108" w:type="dxa"/>
          <w:tblCellMar>
            <w:left w:w="0" w:type="dxa"/>
            <w:right w:w="0" w:type="dxa"/>
          </w:tblCellMar>
          <w:tblLook w:val="04A0"/>
        </w:tblPrEx>
        <w:trPr>
          <w:trHeight w:val="20"/>
        </w:trPr>
        <w:tc>
          <w:tcPr>
            <w:tcW w:w="421" w:type="dxa"/>
            <w:vMerge/>
            <w:vAlign w:val="center"/>
          </w:tcPr>
          <w:p w:rsidR="006A207E" w:rsidRPr="003C49D7" w:rsidP="006A207E" w14:paraId="79E6D5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A207E" w:rsidRPr="003C49D7" w:rsidP="006A207E" w14:paraId="278783D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A207E" w:rsidRPr="003C49D7" w:rsidP="006A207E" w14:paraId="14DA040F" w14:textId="2BF158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Нормативные утечки теплоносителя</w:t>
            </w:r>
          </w:p>
        </w:tc>
        <w:tc>
          <w:tcPr>
            <w:tcW w:w="566" w:type="dxa"/>
            <w:shd w:val="clear" w:color="auto" w:fill="auto"/>
            <w:noWrap/>
            <w:vAlign w:val="center"/>
            <w:hideMark/>
          </w:tcPr>
          <w:p w:rsidR="006A207E" w:rsidRPr="003C49D7" w:rsidP="006A207E" w14:paraId="0ADA8054" w14:textId="461492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A207E" w:rsidRPr="003C49D7" w:rsidP="006A207E" w14:paraId="7B79D7ED" w14:textId="67AEBA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не утв.</w:t>
            </w:r>
          </w:p>
        </w:tc>
        <w:tc>
          <w:tcPr>
            <w:tcW w:w="637" w:type="dxa"/>
            <w:shd w:val="clear" w:color="auto" w:fill="auto"/>
            <w:noWrap/>
            <w:vAlign w:val="center"/>
          </w:tcPr>
          <w:p w:rsidR="006A207E" w:rsidRPr="003C49D7" w:rsidP="006A207E" w14:paraId="0C5D8EE5" w14:textId="5D7ED1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A207E" w:rsidRPr="003C49D7" w:rsidP="006A207E" w14:paraId="7C3F9AF7" w14:textId="65519F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A207E" w:rsidRPr="003C49D7" w:rsidP="006A207E" w14:paraId="2F28E347" w14:textId="54ECD4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A207E" w:rsidRPr="003C49D7" w:rsidP="006A207E" w14:paraId="4EA3E3D9" w14:textId="6CBE4C1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A207E" w:rsidRPr="003C49D7" w:rsidP="006A207E" w14:paraId="0068D97F" w14:textId="0A27DC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A207E" w:rsidRPr="003C49D7" w:rsidP="006A207E" w14:paraId="516C928F" w14:textId="669D6C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A207E" w:rsidRPr="003C49D7" w:rsidP="006A207E" w14:paraId="4D3F6558" w14:textId="0B6E22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A207E" w:rsidRPr="003C49D7" w:rsidP="006A207E" w14:paraId="141FD0B1" w14:textId="50D5E0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A207E" w:rsidRPr="003C49D7" w:rsidP="006A207E" w14:paraId="2395C31C" w14:textId="4C0B00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A207E" w:rsidRPr="003C49D7" w:rsidP="006A207E" w14:paraId="436AD47A" w14:textId="58241A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c>
          <w:tcPr>
            <w:tcW w:w="637" w:type="dxa"/>
            <w:shd w:val="clear" w:color="auto" w:fill="auto"/>
            <w:noWrap/>
            <w:vAlign w:val="center"/>
          </w:tcPr>
          <w:p w:rsidR="006A207E" w:rsidRPr="003C49D7" w:rsidP="006A207E" w14:paraId="746614D9" w14:textId="2D9AEB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0,469</w:t>
            </w:r>
          </w:p>
        </w:tc>
      </w:tr>
      <w:tr w14:paraId="73B75F8C" w14:textId="77777777" w:rsidTr="00AA7B07">
        <w:tblPrEx>
          <w:tblW w:w="15108" w:type="dxa"/>
          <w:tblCellMar>
            <w:left w:w="0" w:type="dxa"/>
            <w:right w:w="0" w:type="dxa"/>
          </w:tblCellMar>
          <w:tblLook w:val="04A0"/>
        </w:tblPrEx>
        <w:trPr>
          <w:trHeight w:val="20"/>
        </w:trPr>
        <w:tc>
          <w:tcPr>
            <w:tcW w:w="421" w:type="dxa"/>
            <w:vMerge/>
            <w:vAlign w:val="center"/>
          </w:tcPr>
          <w:p w:rsidR="006A207E" w:rsidRPr="003C49D7" w:rsidP="006A207E" w14:paraId="68423B6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A207E" w:rsidRPr="003C49D7" w:rsidP="006A207E" w14:paraId="4FED83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A207E" w:rsidRPr="003C49D7" w:rsidP="006A207E" w14:paraId="65D808D2" w14:textId="4A2A6F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Сверхнормативные утечки теплоносителя</w:t>
            </w:r>
          </w:p>
        </w:tc>
        <w:tc>
          <w:tcPr>
            <w:tcW w:w="566" w:type="dxa"/>
            <w:shd w:val="clear" w:color="auto" w:fill="auto"/>
            <w:noWrap/>
            <w:vAlign w:val="center"/>
            <w:hideMark/>
          </w:tcPr>
          <w:p w:rsidR="006A207E" w:rsidRPr="003C49D7" w:rsidP="006A207E" w14:paraId="2BD755C7" w14:textId="61518B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A207E" w:rsidRPr="003C49D7" w:rsidP="006A207E" w14:paraId="7F0285EF" w14:textId="2F8BBF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w:t>
            </w:r>
          </w:p>
        </w:tc>
        <w:tc>
          <w:tcPr>
            <w:tcW w:w="637" w:type="dxa"/>
            <w:shd w:val="clear" w:color="auto" w:fill="auto"/>
            <w:noWrap/>
            <w:vAlign w:val="center"/>
          </w:tcPr>
          <w:p w:rsidR="006A207E" w:rsidRPr="003C49D7" w:rsidP="006A207E" w14:paraId="1ED92F71" w14:textId="3907FA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1,635</w:t>
            </w:r>
          </w:p>
        </w:tc>
        <w:tc>
          <w:tcPr>
            <w:tcW w:w="637" w:type="dxa"/>
            <w:shd w:val="clear" w:color="auto" w:fill="auto"/>
            <w:noWrap/>
            <w:vAlign w:val="center"/>
          </w:tcPr>
          <w:p w:rsidR="006A207E" w:rsidRPr="003C49D7" w:rsidP="006A207E" w14:paraId="0CFDC138" w14:textId="7671E4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1,024</w:t>
            </w:r>
          </w:p>
        </w:tc>
        <w:tc>
          <w:tcPr>
            <w:tcW w:w="637" w:type="dxa"/>
            <w:shd w:val="clear" w:color="auto" w:fill="auto"/>
            <w:noWrap/>
            <w:vAlign w:val="center"/>
          </w:tcPr>
          <w:p w:rsidR="006A207E" w:rsidRPr="003C49D7" w:rsidP="006A207E" w14:paraId="7DEA3989" w14:textId="370957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0,973</w:t>
            </w:r>
          </w:p>
        </w:tc>
        <w:tc>
          <w:tcPr>
            <w:tcW w:w="637" w:type="dxa"/>
            <w:shd w:val="clear" w:color="auto" w:fill="auto"/>
            <w:noWrap/>
            <w:vAlign w:val="center"/>
          </w:tcPr>
          <w:p w:rsidR="006A207E" w:rsidRPr="003C49D7" w:rsidP="006A207E" w14:paraId="1DAE45D1" w14:textId="5A1BD1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0,924</w:t>
            </w:r>
          </w:p>
        </w:tc>
        <w:tc>
          <w:tcPr>
            <w:tcW w:w="637" w:type="dxa"/>
            <w:shd w:val="clear" w:color="auto" w:fill="auto"/>
            <w:noWrap/>
            <w:vAlign w:val="center"/>
          </w:tcPr>
          <w:p w:rsidR="006A207E" w:rsidRPr="003C49D7" w:rsidP="006A207E" w14:paraId="41B91EF2" w14:textId="0A949D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0,878</w:t>
            </w:r>
          </w:p>
        </w:tc>
        <w:tc>
          <w:tcPr>
            <w:tcW w:w="637" w:type="dxa"/>
            <w:shd w:val="clear" w:color="auto" w:fill="auto"/>
            <w:noWrap/>
            <w:vAlign w:val="center"/>
          </w:tcPr>
          <w:p w:rsidR="006A207E" w:rsidRPr="003C49D7" w:rsidP="006A207E" w14:paraId="75E4F058" w14:textId="287E16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0,834</w:t>
            </w:r>
          </w:p>
        </w:tc>
        <w:tc>
          <w:tcPr>
            <w:tcW w:w="637" w:type="dxa"/>
            <w:shd w:val="clear" w:color="auto" w:fill="auto"/>
            <w:noWrap/>
            <w:vAlign w:val="center"/>
          </w:tcPr>
          <w:p w:rsidR="006A207E" w:rsidRPr="003C49D7" w:rsidP="006A207E" w14:paraId="6AE55647" w14:textId="2A4CCFC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0,792</w:t>
            </w:r>
          </w:p>
        </w:tc>
        <w:tc>
          <w:tcPr>
            <w:tcW w:w="637" w:type="dxa"/>
            <w:shd w:val="clear" w:color="auto" w:fill="auto"/>
            <w:noWrap/>
            <w:vAlign w:val="center"/>
          </w:tcPr>
          <w:p w:rsidR="006A207E" w:rsidRPr="003C49D7" w:rsidP="006A207E" w14:paraId="7B2BDACD" w14:textId="09FC8B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0,753</w:t>
            </w:r>
          </w:p>
        </w:tc>
        <w:tc>
          <w:tcPr>
            <w:tcW w:w="637" w:type="dxa"/>
            <w:shd w:val="clear" w:color="auto" w:fill="auto"/>
            <w:noWrap/>
            <w:vAlign w:val="center"/>
          </w:tcPr>
          <w:p w:rsidR="006A207E" w:rsidRPr="003C49D7" w:rsidP="006A207E" w14:paraId="5C75D1CC" w14:textId="56D57E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0,715</w:t>
            </w:r>
          </w:p>
        </w:tc>
        <w:tc>
          <w:tcPr>
            <w:tcW w:w="637" w:type="dxa"/>
            <w:shd w:val="clear" w:color="auto" w:fill="auto"/>
            <w:noWrap/>
            <w:vAlign w:val="center"/>
          </w:tcPr>
          <w:p w:rsidR="006A207E" w:rsidRPr="003C49D7" w:rsidP="006A207E" w14:paraId="2EFE6B88" w14:textId="2946A1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0,679</w:t>
            </w:r>
          </w:p>
        </w:tc>
        <w:tc>
          <w:tcPr>
            <w:tcW w:w="637" w:type="dxa"/>
            <w:shd w:val="clear" w:color="auto" w:fill="auto"/>
            <w:noWrap/>
            <w:vAlign w:val="center"/>
          </w:tcPr>
          <w:p w:rsidR="006A207E" w:rsidRPr="003C49D7" w:rsidP="006A207E" w14:paraId="717013E0" w14:textId="7235DF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0,645</w:t>
            </w:r>
          </w:p>
        </w:tc>
      </w:tr>
      <w:tr w14:paraId="7535DE62" w14:textId="77777777" w:rsidTr="00AA7B07">
        <w:tblPrEx>
          <w:tblW w:w="15108" w:type="dxa"/>
          <w:tblCellMar>
            <w:left w:w="0" w:type="dxa"/>
            <w:right w:w="0" w:type="dxa"/>
          </w:tblCellMar>
          <w:tblLook w:val="04A0"/>
        </w:tblPrEx>
        <w:trPr>
          <w:trHeight w:val="20"/>
        </w:trPr>
        <w:tc>
          <w:tcPr>
            <w:tcW w:w="421" w:type="dxa"/>
            <w:vMerge/>
            <w:vAlign w:val="center"/>
          </w:tcPr>
          <w:p w:rsidR="006A207E" w:rsidRPr="003C49D7" w:rsidP="006A207E" w14:paraId="2DD7319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A207E" w:rsidRPr="003C49D7" w:rsidP="006A207E" w14:paraId="339581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6A207E" w:rsidRPr="003C49D7" w:rsidP="006A207E" w14:paraId="099EDF05" w14:textId="43E85A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Отпуск теплоносителя из тепловых сетей на цели ГВС</w:t>
            </w:r>
          </w:p>
        </w:tc>
        <w:tc>
          <w:tcPr>
            <w:tcW w:w="566" w:type="dxa"/>
            <w:shd w:val="clear" w:color="auto" w:fill="auto"/>
            <w:noWrap/>
            <w:vAlign w:val="center"/>
          </w:tcPr>
          <w:p w:rsidR="006A207E" w:rsidRPr="003C49D7" w:rsidP="006A207E" w14:paraId="2EDE6E80" w14:textId="43F7D3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A207E" w:rsidRPr="003C49D7" w:rsidP="006A207E" w14:paraId="2641FA5F" w14:textId="41D46C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4C2EC822" w14:textId="2B0280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39C08DFA" w14:textId="7CC80F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2B13908E" w14:textId="2C274E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289D5E2C" w14:textId="28BE69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38327582" w14:textId="03C7F3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02D2C68F" w14:textId="15F0F5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6B18169E" w14:textId="0BCF96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16288DDC" w14:textId="29C6FC5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2CD6EF0A" w14:textId="0BA9279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4C9D1C5D" w14:textId="495D5A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c>
          <w:tcPr>
            <w:tcW w:w="637" w:type="dxa"/>
            <w:shd w:val="clear" w:color="auto" w:fill="auto"/>
            <w:noWrap/>
            <w:vAlign w:val="center"/>
          </w:tcPr>
          <w:p w:rsidR="006A207E" w:rsidRPr="003C49D7" w:rsidP="006A207E" w14:paraId="4255EB6F" w14:textId="1CE657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0,000</w:t>
            </w:r>
          </w:p>
        </w:tc>
      </w:tr>
      <w:tr w14:paraId="5C98DA8D" w14:textId="77777777" w:rsidTr="00AA7B07">
        <w:tblPrEx>
          <w:tblW w:w="15108" w:type="dxa"/>
          <w:tblCellMar>
            <w:left w:w="0" w:type="dxa"/>
            <w:right w:w="0" w:type="dxa"/>
          </w:tblCellMar>
          <w:tblLook w:val="04A0"/>
        </w:tblPrEx>
        <w:trPr>
          <w:trHeight w:val="20"/>
        </w:trPr>
        <w:tc>
          <w:tcPr>
            <w:tcW w:w="421" w:type="dxa"/>
            <w:vMerge/>
            <w:vAlign w:val="center"/>
          </w:tcPr>
          <w:p w:rsidR="006A207E" w:rsidRPr="003C49D7" w:rsidP="006A207E" w14:paraId="3374FE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A207E" w:rsidRPr="003C49D7" w:rsidP="006A207E" w14:paraId="2A6141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tcPr>
          <w:p w:rsidR="006A207E" w:rsidRPr="003C49D7" w:rsidP="006A207E" w14:paraId="700AF807" w14:textId="0250DBD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Объем аварийной подпитки (химически не обработанной и не деаэрированной водой)</w:t>
            </w:r>
          </w:p>
        </w:tc>
        <w:tc>
          <w:tcPr>
            <w:tcW w:w="566" w:type="dxa"/>
            <w:shd w:val="clear" w:color="auto" w:fill="auto"/>
            <w:noWrap/>
            <w:vAlign w:val="center"/>
          </w:tcPr>
          <w:p w:rsidR="006A207E" w:rsidRPr="003C49D7" w:rsidP="006A207E" w14:paraId="6FDA1B3A" w14:textId="730D7F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A207E" w:rsidRPr="003C49D7" w:rsidP="006A207E" w14:paraId="1D53757C" w14:textId="69AE15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w:t>
            </w:r>
          </w:p>
        </w:tc>
        <w:tc>
          <w:tcPr>
            <w:tcW w:w="637" w:type="dxa"/>
            <w:shd w:val="clear" w:color="auto" w:fill="auto"/>
            <w:noWrap/>
            <w:vAlign w:val="center"/>
          </w:tcPr>
          <w:p w:rsidR="006A207E" w:rsidRPr="003C49D7" w:rsidP="006A207E" w14:paraId="25CEE1CD" w14:textId="18998C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A207E" w:rsidRPr="003C49D7" w:rsidP="006A207E" w14:paraId="0CB94174" w14:textId="23C3C7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A207E" w:rsidRPr="003C49D7" w:rsidP="006A207E" w14:paraId="3A10B9A9" w14:textId="74209C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A207E" w:rsidRPr="003C49D7" w:rsidP="006A207E" w14:paraId="2EAF5CEA" w14:textId="7A5415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A207E" w:rsidRPr="003C49D7" w:rsidP="006A207E" w14:paraId="188C52A7" w14:textId="4B9C4A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A207E" w:rsidRPr="003C49D7" w:rsidP="006A207E" w14:paraId="5A4B9BBF" w14:textId="430FCD9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A207E" w:rsidRPr="003C49D7" w:rsidP="006A207E" w14:paraId="21A2C861" w14:textId="64F7DB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A207E" w:rsidRPr="003C49D7" w:rsidP="006A207E" w14:paraId="7CEDEA7B" w14:textId="61AD77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A207E" w:rsidRPr="003C49D7" w:rsidP="006A207E" w14:paraId="4E496832" w14:textId="10194C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A207E" w:rsidRPr="003C49D7" w:rsidP="006A207E" w14:paraId="712F1536" w14:textId="40B89E7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c>
          <w:tcPr>
            <w:tcW w:w="637" w:type="dxa"/>
            <w:shd w:val="clear" w:color="auto" w:fill="auto"/>
            <w:noWrap/>
            <w:vAlign w:val="center"/>
          </w:tcPr>
          <w:p w:rsidR="006A207E" w:rsidRPr="003C49D7" w:rsidP="006A207E" w14:paraId="364DAAA9" w14:textId="1CC1DA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3,749</w:t>
            </w:r>
          </w:p>
        </w:tc>
      </w:tr>
      <w:tr w14:paraId="78461216" w14:textId="77777777" w:rsidTr="00AA7B07">
        <w:tblPrEx>
          <w:tblW w:w="15108" w:type="dxa"/>
          <w:tblCellMar>
            <w:left w:w="0" w:type="dxa"/>
            <w:right w:w="0" w:type="dxa"/>
          </w:tblCellMar>
          <w:tblLook w:val="04A0"/>
        </w:tblPrEx>
        <w:trPr>
          <w:trHeight w:val="20"/>
        </w:trPr>
        <w:tc>
          <w:tcPr>
            <w:tcW w:w="421" w:type="dxa"/>
            <w:vMerge/>
            <w:vAlign w:val="center"/>
          </w:tcPr>
          <w:p w:rsidR="006A207E" w:rsidRPr="003C49D7" w:rsidP="006A207E" w14:paraId="5CD982B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A207E" w:rsidRPr="003C49D7" w:rsidP="006A207E" w14:paraId="1F78358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A207E" w:rsidRPr="003C49D7" w:rsidP="006A207E" w14:paraId="61AADC87" w14:textId="05816C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Резерв (+)/дефицит (-) ВПУ</w:t>
            </w:r>
          </w:p>
        </w:tc>
        <w:tc>
          <w:tcPr>
            <w:tcW w:w="566" w:type="dxa"/>
            <w:shd w:val="clear" w:color="auto" w:fill="auto"/>
            <w:noWrap/>
            <w:vAlign w:val="center"/>
            <w:hideMark/>
          </w:tcPr>
          <w:p w:rsidR="006A207E" w:rsidRPr="003C49D7" w:rsidP="006A207E" w14:paraId="72DB085F" w14:textId="3784D4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т/ч</w:t>
            </w:r>
          </w:p>
        </w:tc>
        <w:tc>
          <w:tcPr>
            <w:tcW w:w="736" w:type="dxa"/>
            <w:shd w:val="clear" w:color="auto" w:fill="auto"/>
            <w:vAlign w:val="center"/>
          </w:tcPr>
          <w:p w:rsidR="006A207E" w:rsidRPr="003C49D7" w:rsidP="006A207E" w14:paraId="57DD22D7" w14:textId="252E59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5,286</w:t>
            </w:r>
          </w:p>
        </w:tc>
        <w:tc>
          <w:tcPr>
            <w:tcW w:w="637" w:type="dxa"/>
            <w:shd w:val="clear" w:color="auto" w:fill="auto"/>
            <w:noWrap/>
            <w:vAlign w:val="center"/>
          </w:tcPr>
          <w:p w:rsidR="006A207E" w:rsidRPr="003C49D7" w:rsidP="006A207E" w14:paraId="598E7589" w14:textId="1DEB31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5,897</w:t>
            </w:r>
          </w:p>
        </w:tc>
        <w:tc>
          <w:tcPr>
            <w:tcW w:w="637" w:type="dxa"/>
            <w:shd w:val="clear" w:color="auto" w:fill="auto"/>
            <w:noWrap/>
            <w:vAlign w:val="center"/>
          </w:tcPr>
          <w:p w:rsidR="006A207E" w:rsidRPr="003C49D7" w:rsidP="006A207E" w14:paraId="493FE408" w14:textId="0E8AB8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6,507</w:t>
            </w:r>
          </w:p>
        </w:tc>
        <w:tc>
          <w:tcPr>
            <w:tcW w:w="637" w:type="dxa"/>
            <w:shd w:val="clear" w:color="auto" w:fill="auto"/>
            <w:noWrap/>
            <w:vAlign w:val="center"/>
          </w:tcPr>
          <w:p w:rsidR="006A207E" w:rsidRPr="003C49D7" w:rsidP="006A207E" w14:paraId="331BE9E3" w14:textId="133C16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6,558</w:t>
            </w:r>
          </w:p>
        </w:tc>
        <w:tc>
          <w:tcPr>
            <w:tcW w:w="637" w:type="dxa"/>
            <w:shd w:val="clear" w:color="auto" w:fill="auto"/>
            <w:noWrap/>
            <w:vAlign w:val="center"/>
          </w:tcPr>
          <w:p w:rsidR="006A207E" w:rsidRPr="003C49D7" w:rsidP="006A207E" w14:paraId="50E88148" w14:textId="65414E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6,607</w:t>
            </w:r>
          </w:p>
        </w:tc>
        <w:tc>
          <w:tcPr>
            <w:tcW w:w="637" w:type="dxa"/>
            <w:shd w:val="clear" w:color="auto" w:fill="auto"/>
            <w:noWrap/>
            <w:vAlign w:val="center"/>
          </w:tcPr>
          <w:p w:rsidR="006A207E" w:rsidRPr="003C49D7" w:rsidP="006A207E" w14:paraId="02B47C81" w14:textId="46C212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6,653</w:t>
            </w:r>
          </w:p>
        </w:tc>
        <w:tc>
          <w:tcPr>
            <w:tcW w:w="637" w:type="dxa"/>
            <w:shd w:val="clear" w:color="auto" w:fill="auto"/>
            <w:noWrap/>
            <w:vAlign w:val="center"/>
          </w:tcPr>
          <w:p w:rsidR="006A207E" w:rsidRPr="003C49D7" w:rsidP="006A207E" w14:paraId="61191011" w14:textId="3838366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6,697</w:t>
            </w:r>
          </w:p>
        </w:tc>
        <w:tc>
          <w:tcPr>
            <w:tcW w:w="637" w:type="dxa"/>
            <w:shd w:val="clear" w:color="auto" w:fill="auto"/>
            <w:noWrap/>
            <w:vAlign w:val="center"/>
          </w:tcPr>
          <w:p w:rsidR="006A207E" w:rsidRPr="003C49D7" w:rsidP="006A207E" w14:paraId="198A46A7" w14:textId="1BAE36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6,739</w:t>
            </w:r>
          </w:p>
        </w:tc>
        <w:tc>
          <w:tcPr>
            <w:tcW w:w="637" w:type="dxa"/>
            <w:shd w:val="clear" w:color="auto" w:fill="auto"/>
            <w:noWrap/>
            <w:vAlign w:val="center"/>
          </w:tcPr>
          <w:p w:rsidR="006A207E" w:rsidRPr="003C49D7" w:rsidP="006A207E" w14:paraId="68C5436A" w14:textId="22FB14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6,779</w:t>
            </w:r>
          </w:p>
        </w:tc>
        <w:tc>
          <w:tcPr>
            <w:tcW w:w="637" w:type="dxa"/>
            <w:shd w:val="clear" w:color="auto" w:fill="auto"/>
            <w:noWrap/>
            <w:vAlign w:val="center"/>
          </w:tcPr>
          <w:p w:rsidR="006A207E" w:rsidRPr="003C49D7" w:rsidP="006A207E" w14:paraId="72B83609" w14:textId="2F0E522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6,816</w:t>
            </w:r>
          </w:p>
        </w:tc>
        <w:tc>
          <w:tcPr>
            <w:tcW w:w="637" w:type="dxa"/>
            <w:shd w:val="clear" w:color="auto" w:fill="auto"/>
            <w:noWrap/>
            <w:vAlign w:val="center"/>
          </w:tcPr>
          <w:p w:rsidR="006A207E" w:rsidRPr="003C49D7" w:rsidP="006A207E" w14:paraId="1FFDF321" w14:textId="3E1C44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6,852</w:t>
            </w:r>
          </w:p>
        </w:tc>
        <w:tc>
          <w:tcPr>
            <w:tcW w:w="637" w:type="dxa"/>
            <w:shd w:val="clear" w:color="auto" w:fill="auto"/>
            <w:noWrap/>
            <w:vAlign w:val="center"/>
          </w:tcPr>
          <w:p w:rsidR="006A207E" w:rsidRPr="003C49D7" w:rsidP="006A207E" w14:paraId="6C64F634" w14:textId="4C7B4E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6,886</w:t>
            </w:r>
          </w:p>
        </w:tc>
      </w:tr>
      <w:tr w14:paraId="1D821637" w14:textId="77777777" w:rsidTr="00AA7B07">
        <w:tblPrEx>
          <w:tblW w:w="15108" w:type="dxa"/>
          <w:tblCellMar>
            <w:left w:w="0" w:type="dxa"/>
            <w:right w:w="0" w:type="dxa"/>
          </w:tblCellMar>
          <w:tblLook w:val="04A0"/>
        </w:tblPrEx>
        <w:trPr>
          <w:trHeight w:val="20"/>
        </w:trPr>
        <w:tc>
          <w:tcPr>
            <w:tcW w:w="421" w:type="dxa"/>
            <w:vMerge/>
            <w:vAlign w:val="center"/>
          </w:tcPr>
          <w:p w:rsidR="006A207E" w:rsidRPr="003C49D7" w:rsidP="006A207E" w14:paraId="3330D7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417" w:type="dxa"/>
            <w:vMerge/>
            <w:vAlign w:val="center"/>
          </w:tcPr>
          <w:p w:rsidR="006A207E" w:rsidRPr="003C49D7" w:rsidP="006A207E" w14:paraId="73B88C5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961" w:type="dxa"/>
            <w:shd w:val="clear" w:color="auto" w:fill="auto"/>
            <w:noWrap/>
            <w:vAlign w:val="center"/>
            <w:hideMark/>
          </w:tcPr>
          <w:p w:rsidR="006A207E" w:rsidRPr="003C49D7" w:rsidP="006A207E" w14:paraId="09ED7AB2" w14:textId="43B477C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3C49D7">
              <w:rPr>
                <w:rFonts w:ascii="Times New Roman" w:eastAsia="Times New Roman" w:hAnsi="Times New Roman" w:cs="Times New Roman"/>
                <w:color w:val="000000"/>
                <w:kern w:val="0"/>
                <w:sz w:val="20"/>
                <w:szCs w:val="20"/>
                <w:lang w:val="ru-RU" w:eastAsia="ru-RU" w:bidi="ar-SA"/>
              </w:rPr>
              <w:t>Доля резерва</w:t>
            </w:r>
          </w:p>
        </w:tc>
        <w:tc>
          <w:tcPr>
            <w:tcW w:w="566" w:type="dxa"/>
            <w:shd w:val="clear" w:color="auto" w:fill="auto"/>
            <w:noWrap/>
            <w:vAlign w:val="center"/>
            <w:hideMark/>
          </w:tcPr>
          <w:p w:rsidR="006A207E" w:rsidRPr="003C49D7" w:rsidP="006A207E" w14:paraId="7688A70C" w14:textId="4A885E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vAlign w:val="center"/>
          </w:tcPr>
          <w:p w:rsidR="006A207E" w:rsidRPr="003C49D7" w:rsidP="006A207E" w14:paraId="737D73E3" w14:textId="59B18D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66,074</w:t>
            </w:r>
          </w:p>
        </w:tc>
        <w:tc>
          <w:tcPr>
            <w:tcW w:w="637" w:type="dxa"/>
            <w:shd w:val="clear" w:color="auto" w:fill="auto"/>
            <w:noWrap/>
            <w:vAlign w:val="center"/>
          </w:tcPr>
          <w:p w:rsidR="006A207E" w:rsidRPr="003C49D7" w:rsidP="006A207E" w14:paraId="2ED3C779" w14:textId="06FECF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73,707</w:t>
            </w:r>
          </w:p>
        </w:tc>
        <w:tc>
          <w:tcPr>
            <w:tcW w:w="637" w:type="dxa"/>
            <w:shd w:val="clear" w:color="auto" w:fill="auto"/>
            <w:noWrap/>
            <w:vAlign w:val="center"/>
          </w:tcPr>
          <w:p w:rsidR="006A207E" w:rsidRPr="003C49D7" w:rsidP="006A207E" w14:paraId="0D98381D" w14:textId="1393A1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81,341</w:t>
            </w:r>
          </w:p>
        </w:tc>
        <w:tc>
          <w:tcPr>
            <w:tcW w:w="637" w:type="dxa"/>
            <w:shd w:val="clear" w:color="auto" w:fill="auto"/>
            <w:noWrap/>
            <w:vAlign w:val="center"/>
          </w:tcPr>
          <w:p w:rsidR="006A207E" w:rsidRPr="003C49D7" w:rsidP="006A207E" w14:paraId="23AD6B22" w14:textId="752F730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81,981</w:t>
            </w:r>
          </w:p>
        </w:tc>
        <w:tc>
          <w:tcPr>
            <w:tcW w:w="637" w:type="dxa"/>
            <w:shd w:val="clear" w:color="auto" w:fill="auto"/>
            <w:noWrap/>
            <w:vAlign w:val="center"/>
          </w:tcPr>
          <w:p w:rsidR="006A207E" w:rsidRPr="003C49D7" w:rsidP="006A207E" w14:paraId="4EF3AC7A" w14:textId="680410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82,589</w:t>
            </w:r>
          </w:p>
        </w:tc>
        <w:tc>
          <w:tcPr>
            <w:tcW w:w="637" w:type="dxa"/>
            <w:shd w:val="clear" w:color="auto" w:fill="auto"/>
            <w:noWrap/>
            <w:vAlign w:val="center"/>
          </w:tcPr>
          <w:p w:rsidR="006A207E" w:rsidRPr="003C49D7" w:rsidP="006A207E" w14:paraId="752C95D7" w14:textId="6BB795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83,167</w:t>
            </w:r>
          </w:p>
        </w:tc>
        <w:tc>
          <w:tcPr>
            <w:tcW w:w="637" w:type="dxa"/>
            <w:shd w:val="clear" w:color="auto" w:fill="auto"/>
            <w:noWrap/>
            <w:vAlign w:val="center"/>
          </w:tcPr>
          <w:p w:rsidR="006A207E" w:rsidRPr="003C49D7" w:rsidP="006A207E" w14:paraId="4A7D4AEC" w14:textId="2C7CE9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83,715</w:t>
            </w:r>
          </w:p>
        </w:tc>
        <w:tc>
          <w:tcPr>
            <w:tcW w:w="637" w:type="dxa"/>
            <w:shd w:val="clear" w:color="auto" w:fill="auto"/>
            <w:noWrap/>
            <w:vAlign w:val="center"/>
          </w:tcPr>
          <w:p w:rsidR="006A207E" w:rsidRPr="003C49D7" w:rsidP="006A207E" w14:paraId="43B01647" w14:textId="767A72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84,237</w:t>
            </w:r>
          </w:p>
        </w:tc>
        <w:tc>
          <w:tcPr>
            <w:tcW w:w="637" w:type="dxa"/>
            <w:shd w:val="clear" w:color="auto" w:fill="auto"/>
            <w:noWrap/>
            <w:vAlign w:val="center"/>
          </w:tcPr>
          <w:p w:rsidR="006A207E" w:rsidRPr="003C49D7" w:rsidP="006A207E" w14:paraId="555373C3" w14:textId="068CB5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84,732</w:t>
            </w:r>
          </w:p>
        </w:tc>
        <w:tc>
          <w:tcPr>
            <w:tcW w:w="637" w:type="dxa"/>
            <w:shd w:val="clear" w:color="auto" w:fill="auto"/>
            <w:noWrap/>
            <w:vAlign w:val="center"/>
          </w:tcPr>
          <w:p w:rsidR="006A207E" w:rsidRPr="003C49D7" w:rsidP="006A207E" w14:paraId="7D8CF519" w14:textId="52B447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85,202</w:t>
            </w:r>
          </w:p>
        </w:tc>
        <w:tc>
          <w:tcPr>
            <w:tcW w:w="637" w:type="dxa"/>
            <w:shd w:val="clear" w:color="auto" w:fill="auto"/>
            <w:noWrap/>
            <w:vAlign w:val="center"/>
          </w:tcPr>
          <w:p w:rsidR="006A207E" w:rsidRPr="003C49D7" w:rsidP="006A207E" w14:paraId="23A3CA8D" w14:textId="4FE38B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85,649</w:t>
            </w:r>
          </w:p>
        </w:tc>
        <w:tc>
          <w:tcPr>
            <w:tcW w:w="637" w:type="dxa"/>
            <w:shd w:val="clear" w:color="auto" w:fill="auto"/>
            <w:noWrap/>
            <w:vAlign w:val="center"/>
          </w:tcPr>
          <w:p w:rsidR="006A207E" w:rsidRPr="003C49D7" w:rsidP="006A207E" w14:paraId="5D9E5079" w14:textId="2C225D2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A207E">
              <w:rPr>
                <w:rFonts w:ascii="Times New Roman" w:eastAsia="Times New Roman" w:hAnsi="Times New Roman" w:cs="Times New Roman"/>
                <w:color w:val="000000"/>
                <w:kern w:val="0"/>
                <w:sz w:val="20"/>
                <w:szCs w:val="20"/>
                <w:lang w:val="ru-RU" w:eastAsia="ru-RU" w:bidi="ar-SA"/>
              </w:rPr>
              <w:t>86,074</w:t>
            </w:r>
          </w:p>
        </w:tc>
      </w:tr>
    </w:tbl>
    <w:p w:rsidR="00627E15" w:rsidP="00543B2E" w14:paraId="54E7F665"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206CF9" w:rsidRPr="001A772D" w:rsidP="00543B2E" w14:paraId="61E46A6A"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37"/>
          <w:type w:val="nextColumn"/>
          <w:pgSz w:w="16838" w:h="11906" w:orient="landscape" w:code="9"/>
          <w:pgMar w:top="1134" w:right="567" w:bottom="1134" w:left="1134" w:header="397" w:footer="0" w:gutter="0"/>
          <w:cols w:space="708"/>
          <w:docGrid w:linePitch="360"/>
        </w:sectPr>
      </w:pPr>
    </w:p>
    <w:p w:rsidR="00FB062B" w:rsidRPr="001A772D" w:rsidP="00C563DD" w14:paraId="12D349AA"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32"/>
          <w:sz w:val="24"/>
          <w:szCs w:val="24"/>
          <w:lang w:val="ru-RU" w:eastAsia="ru-RU" w:bidi="ar-SA"/>
        </w:rPr>
      </w:pPr>
      <w:bookmarkStart w:id="811" w:name="_Toc407638506"/>
      <w:bookmarkStart w:id="812" w:name="_Toc407703150"/>
      <w:bookmarkStart w:id="813" w:name="_Toc407703970"/>
      <w:bookmarkStart w:id="814" w:name="_Toc414274882"/>
      <w:bookmarkStart w:id="815" w:name="_Toc416708252"/>
      <w:bookmarkStart w:id="816" w:name="_Toc422928610"/>
      <w:bookmarkStart w:id="817" w:name="_Toc423525729"/>
      <w:bookmarkStart w:id="818" w:name="_Toc424042115"/>
      <w:bookmarkStart w:id="819" w:name="_Toc430345877"/>
      <w:bookmarkStart w:id="820" w:name="_Toc431569648"/>
      <w:bookmarkStart w:id="821" w:name="_Toc437278348"/>
      <w:bookmarkStart w:id="822" w:name="_Toc164349922"/>
      <w:bookmarkEnd w:id="804"/>
      <w:r w:rsidRPr="001A772D">
        <w:rPr>
          <w:rFonts w:ascii="Times New Roman" w:eastAsia="Times New Roman" w:hAnsi="Times New Roman" w:cs="Times New Roman"/>
          <w:b/>
          <w:bCs/>
          <w:i w:val="0"/>
          <w:kern w:val="0"/>
          <w:sz w:val="24"/>
          <w:szCs w:val="24"/>
          <w:lang w:val="ru-RU" w:eastAsia="ru-RU" w:bidi="ar-SA"/>
        </w:rPr>
        <w:t xml:space="preserve">Книга 7. </w:t>
      </w:r>
      <w:r w:rsidRPr="001A772D" w:rsidR="00A82087">
        <w:rPr>
          <w:rFonts w:ascii="Times New Roman" w:eastAsia="Times New Roman" w:hAnsi="Times New Roman" w:cs="Times New Roman"/>
          <w:b/>
          <w:bCs/>
          <w:i w:val="0"/>
          <w:kern w:val="32"/>
          <w:sz w:val="24"/>
          <w:szCs w:val="24"/>
          <w:lang w:val="ru-RU" w:eastAsia="ru-RU" w:bidi="ar-SA"/>
        </w:rPr>
        <w:t>Г</w:t>
      </w:r>
      <w:r w:rsidRPr="001A772D" w:rsidR="0099367E">
        <w:rPr>
          <w:rFonts w:ascii="Times New Roman" w:eastAsia="Times New Roman" w:hAnsi="Times New Roman" w:cs="Times New Roman"/>
          <w:b/>
          <w:bCs/>
          <w:i w:val="0"/>
          <w:kern w:val="32"/>
          <w:sz w:val="24"/>
          <w:szCs w:val="24"/>
          <w:lang w:val="ru-RU" w:eastAsia="ru-RU" w:bidi="ar-SA"/>
        </w:rPr>
        <w:t xml:space="preserve">лава </w:t>
      </w:r>
      <w:r w:rsidRPr="001A772D" w:rsidR="004D6232">
        <w:rPr>
          <w:rFonts w:ascii="Times New Roman" w:eastAsia="Times New Roman" w:hAnsi="Times New Roman" w:cs="Times New Roman"/>
          <w:b/>
          <w:bCs/>
          <w:i w:val="0"/>
          <w:kern w:val="32"/>
          <w:sz w:val="24"/>
          <w:szCs w:val="24"/>
          <w:lang w:val="ru-RU" w:eastAsia="ru-RU" w:bidi="ar-SA"/>
        </w:rPr>
        <w:t>7</w:t>
      </w:r>
      <w:r w:rsidRPr="001A772D" w:rsidR="002279C6">
        <w:rPr>
          <w:rFonts w:ascii="Times New Roman" w:eastAsia="Times New Roman" w:hAnsi="Times New Roman" w:cs="Times New Roman"/>
          <w:b/>
          <w:bCs/>
          <w:i w:val="0"/>
          <w:kern w:val="32"/>
          <w:sz w:val="24"/>
          <w:szCs w:val="24"/>
          <w:lang w:val="ru-RU" w:eastAsia="ru-RU" w:bidi="ar-SA"/>
        </w:rPr>
        <w:t xml:space="preserve"> </w:t>
      </w:r>
      <w:r w:rsidRPr="001A772D" w:rsidR="00332ECA">
        <w:rPr>
          <w:rFonts w:ascii="Times New Roman" w:eastAsia="Times New Roman" w:hAnsi="Times New Roman" w:cs="Times New Roman"/>
          <w:b/>
          <w:bCs/>
          <w:i w:val="0"/>
          <w:kern w:val="32"/>
          <w:sz w:val="24"/>
          <w:szCs w:val="24"/>
          <w:lang w:val="ru-RU" w:eastAsia="ru-RU" w:bidi="ar-SA"/>
        </w:rPr>
        <w:t>–</w:t>
      </w:r>
      <w:r w:rsidRPr="001A772D" w:rsidR="0099367E">
        <w:rPr>
          <w:rFonts w:ascii="Times New Roman" w:eastAsia="Times New Roman" w:hAnsi="Times New Roman" w:cs="Times New Roman"/>
          <w:b/>
          <w:bCs/>
          <w:i w:val="0"/>
          <w:kern w:val="32"/>
          <w:sz w:val="24"/>
          <w:szCs w:val="24"/>
          <w:lang w:val="ru-RU" w:eastAsia="ru-RU" w:bidi="ar-SA"/>
        </w:rPr>
        <w:t xml:space="preserve"> Предложения по строительству, реконструкции и техническому перевооружению и</w:t>
      </w:r>
      <w:r w:rsidRPr="001A772D" w:rsidR="00C32EB4">
        <w:rPr>
          <w:rFonts w:ascii="Times New Roman" w:eastAsia="Times New Roman" w:hAnsi="Times New Roman" w:cs="Times New Roman"/>
          <w:b/>
          <w:bCs/>
          <w:i w:val="0"/>
          <w:kern w:val="32"/>
          <w:sz w:val="24"/>
          <w:szCs w:val="24"/>
          <w:lang w:val="ru-RU" w:eastAsia="ru-RU" w:bidi="ar-SA"/>
        </w:rPr>
        <w:t>сточников тепловой энергии</w:t>
      </w:r>
      <w:bookmarkEnd w:id="811"/>
      <w:bookmarkEnd w:id="812"/>
      <w:bookmarkEnd w:id="813"/>
      <w:bookmarkEnd w:id="814"/>
      <w:bookmarkEnd w:id="815"/>
      <w:bookmarkEnd w:id="816"/>
      <w:bookmarkEnd w:id="817"/>
      <w:bookmarkEnd w:id="818"/>
      <w:bookmarkEnd w:id="819"/>
      <w:bookmarkEnd w:id="820"/>
      <w:bookmarkEnd w:id="821"/>
      <w:bookmarkEnd w:id="822"/>
    </w:p>
    <w:p w:rsidR="007F749B" w:rsidRPr="001A772D" w:rsidP="00A608C2" w14:paraId="4EBDBA7A" w14:textId="77777777">
      <w:pPr>
        <w:pStyle w:val="ListParagraph"/>
        <w:keepNext/>
        <w:keepLines/>
        <w:widowControl/>
        <w:numPr>
          <w:ilvl w:val="0"/>
          <w:numId w:val="25"/>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kern w:val="0"/>
          <w:sz w:val="28"/>
          <w:szCs w:val="28"/>
          <w:lang w:val="ru-RU" w:eastAsia="ru-RU" w:bidi="ar-SA"/>
        </w:rPr>
      </w:pPr>
      <w:bookmarkStart w:id="823" w:name="_Toc437275065"/>
      <w:bookmarkStart w:id="824" w:name="_Toc437275147"/>
      <w:bookmarkStart w:id="825" w:name="_Toc437275223"/>
      <w:bookmarkStart w:id="826" w:name="_Toc437275299"/>
      <w:bookmarkStart w:id="827" w:name="_Toc437275375"/>
      <w:bookmarkStart w:id="828" w:name="_Toc437275457"/>
      <w:bookmarkStart w:id="829" w:name="_Toc437275539"/>
      <w:bookmarkStart w:id="830" w:name="_Toc437275621"/>
      <w:bookmarkStart w:id="831" w:name="_Toc437276464"/>
      <w:bookmarkStart w:id="832" w:name="_Toc437276610"/>
      <w:bookmarkStart w:id="833" w:name="_Toc437277392"/>
      <w:bookmarkStart w:id="834" w:name="_Toc437277731"/>
      <w:bookmarkStart w:id="835" w:name="_Toc437278139"/>
      <w:bookmarkStart w:id="836" w:name="_Toc437278349"/>
      <w:bookmarkStart w:id="837" w:name="_Toc437278867"/>
      <w:bookmarkStart w:id="838" w:name="_Toc437279142"/>
      <w:bookmarkStart w:id="839" w:name="_Toc449026977"/>
      <w:bookmarkStart w:id="840" w:name="_Toc450649174"/>
      <w:bookmarkStart w:id="841" w:name="_Toc451431640"/>
      <w:bookmarkStart w:id="842" w:name="_Toc451507279"/>
      <w:bookmarkStart w:id="843" w:name="_Toc452478927"/>
      <w:bookmarkStart w:id="844" w:name="_Toc500943508"/>
      <w:bookmarkStart w:id="845" w:name="_Toc500944098"/>
      <w:bookmarkStart w:id="846" w:name="_Toc501009502"/>
      <w:bookmarkStart w:id="847" w:name="_Toc501013831"/>
      <w:bookmarkStart w:id="848" w:name="_Toc503366627"/>
      <w:bookmarkStart w:id="849" w:name="_Toc503370055"/>
      <w:bookmarkStart w:id="850" w:name="_Toc506829297"/>
      <w:bookmarkStart w:id="851" w:name="_Toc507661786"/>
      <w:bookmarkStart w:id="852" w:name="_Toc532225222"/>
      <w:bookmarkStart w:id="853" w:name="_Toc532231129"/>
      <w:bookmarkStart w:id="854" w:name="_Toc532482423"/>
      <w:bookmarkStart w:id="855" w:name="_Toc533079375"/>
      <w:bookmarkStart w:id="856" w:name="_Toc533094412"/>
      <w:bookmarkStart w:id="857" w:name="_Toc533162761"/>
      <w:bookmarkStart w:id="858" w:name="_Toc533162852"/>
      <w:bookmarkStart w:id="859" w:name="_Toc534895715"/>
      <w:bookmarkStart w:id="860" w:name="_Toc534963703"/>
      <w:bookmarkStart w:id="861" w:name="_Toc534979090"/>
      <w:bookmarkStart w:id="862" w:name="_Toc535498103"/>
      <w:bookmarkStart w:id="863" w:name="_Toc536731937"/>
      <w:bookmarkStart w:id="864" w:name="_Toc536802287"/>
      <w:bookmarkStart w:id="865" w:name="_Toc5364189"/>
      <w:bookmarkStart w:id="866" w:name="_Toc7181030"/>
      <w:bookmarkStart w:id="867" w:name="_Toc35447188"/>
      <w:bookmarkStart w:id="868" w:name="_Toc36994709"/>
      <w:bookmarkStart w:id="869" w:name="_Toc37839524"/>
      <w:bookmarkStart w:id="870" w:name="_Toc38893815"/>
      <w:bookmarkStart w:id="871" w:name="_Toc39413808"/>
      <w:bookmarkStart w:id="872" w:name="_Toc40797846"/>
      <w:bookmarkStart w:id="873" w:name="_Toc43130684"/>
      <w:bookmarkStart w:id="874" w:name="_Toc43146729"/>
      <w:bookmarkStart w:id="875" w:name="_Toc43151970"/>
      <w:bookmarkStart w:id="876" w:name="_Toc43290441"/>
      <w:bookmarkStart w:id="877" w:name="_Toc43321090"/>
      <w:bookmarkStart w:id="878" w:name="_Toc43329278"/>
      <w:bookmarkStart w:id="879" w:name="_Toc99617896"/>
      <w:bookmarkStart w:id="880" w:name="_Toc99725532"/>
      <w:bookmarkStart w:id="881" w:name="_Toc105491129"/>
      <w:bookmarkStart w:id="882" w:name="_Toc105491316"/>
      <w:bookmarkStart w:id="883" w:name="_Toc105523267"/>
      <w:bookmarkStart w:id="884" w:name="_Toc105587984"/>
      <w:bookmarkStart w:id="885" w:name="_Toc105588114"/>
      <w:bookmarkStart w:id="886" w:name="_Toc105589312"/>
      <w:bookmarkStart w:id="887" w:name="_Toc111639457"/>
      <w:bookmarkStart w:id="888" w:name="_Toc112095489"/>
      <w:bookmarkStart w:id="889" w:name="_Toc115191591"/>
      <w:bookmarkStart w:id="890" w:name="_Toc115635645"/>
      <w:bookmarkStart w:id="891" w:name="_Toc163497279"/>
      <w:bookmarkStart w:id="892" w:name="_Toc164349923"/>
      <w:bookmarkStart w:id="893" w:name="_Toc360698271"/>
      <w:bookmarkStart w:id="894" w:name="_Toc287859877"/>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rsidR="007F749B" w:rsidRPr="001A772D" w:rsidP="00A608C2" w14:paraId="5FA7AB3E" w14:textId="77777777">
      <w:pPr>
        <w:pStyle w:val="ListParagraph"/>
        <w:keepNext/>
        <w:keepLines/>
        <w:widowControl/>
        <w:numPr>
          <w:ilvl w:val="0"/>
          <w:numId w:val="25"/>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kern w:val="0"/>
          <w:sz w:val="28"/>
          <w:szCs w:val="28"/>
          <w:lang w:val="ru-RU" w:eastAsia="ru-RU" w:bidi="ar-SA"/>
        </w:rPr>
      </w:pPr>
      <w:bookmarkStart w:id="895" w:name="_Toc437275066"/>
      <w:bookmarkStart w:id="896" w:name="_Toc437275148"/>
      <w:bookmarkStart w:id="897" w:name="_Toc437275224"/>
      <w:bookmarkStart w:id="898" w:name="_Toc437275300"/>
      <w:bookmarkStart w:id="899" w:name="_Toc437275376"/>
      <w:bookmarkStart w:id="900" w:name="_Toc437275458"/>
      <w:bookmarkStart w:id="901" w:name="_Toc437275540"/>
      <w:bookmarkStart w:id="902" w:name="_Toc437275622"/>
      <w:bookmarkStart w:id="903" w:name="_Toc437276465"/>
      <w:bookmarkStart w:id="904" w:name="_Toc437276611"/>
      <w:bookmarkStart w:id="905" w:name="_Toc437277393"/>
      <w:bookmarkStart w:id="906" w:name="_Toc437277732"/>
      <w:bookmarkStart w:id="907" w:name="_Toc437278140"/>
      <w:bookmarkStart w:id="908" w:name="_Toc437278350"/>
      <w:bookmarkStart w:id="909" w:name="_Toc437278868"/>
      <w:bookmarkStart w:id="910" w:name="_Toc437279143"/>
      <w:bookmarkStart w:id="911" w:name="_Toc449026978"/>
      <w:bookmarkStart w:id="912" w:name="_Toc450649175"/>
      <w:bookmarkStart w:id="913" w:name="_Toc451431641"/>
      <w:bookmarkStart w:id="914" w:name="_Toc451507280"/>
      <w:bookmarkStart w:id="915" w:name="_Toc452478928"/>
      <w:bookmarkStart w:id="916" w:name="_Toc500943509"/>
      <w:bookmarkStart w:id="917" w:name="_Toc500944099"/>
      <w:bookmarkStart w:id="918" w:name="_Toc501009503"/>
      <w:bookmarkStart w:id="919" w:name="_Toc501013832"/>
      <w:bookmarkStart w:id="920" w:name="_Toc503366628"/>
      <w:bookmarkStart w:id="921" w:name="_Toc503370056"/>
      <w:bookmarkStart w:id="922" w:name="_Toc506829298"/>
      <w:bookmarkStart w:id="923" w:name="_Toc507661787"/>
      <w:bookmarkStart w:id="924" w:name="_Toc532225223"/>
      <w:bookmarkStart w:id="925" w:name="_Toc532231130"/>
      <w:bookmarkStart w:id="926" w:name="_Toc532482424"/>
      <w:bookmarkStart w:id="927" w:name="_Toc533079376"/>
      <w:bookmarkStart w:id="928" w:name="_Toc533094413"/>
      <w:bookmarkStart w:id="929" w:name="_Toc533162762"/>
      <w:bookmarkStart w:id="930" w:name="_Toc533162853"/>
      <w:bookmarkStart w:id="931" w:name="_Toc534895716"/>
      <w:bookmarkStart w:id="932" w:name="_Toc534963704"/>
      <w:bookmarkStart w:id="933" w:name="_Toc534979091"/>
      <w:bookmarkStart w:id="934" w:name="_Toc535498104"/>
      <w:bookmarkStart w:id="935" w:name="_Toc536731938"/>
      <w:bookmarkStart w:id="936" w:name="_Toc536802288"/>
      <w:bookmarkStart w:id="937" w:name="_Toc5364190"/>
      <w:bookmarkStart w:id="938" w:name="_Toc7181031"/>
      <w:bookmarkStart w:id="939" w:name="_Toc35447189"/>
      <w:bookmarkStart w:id="940" w:name="_Toc36994710"/>
      <w:bookmarkStart w:id="941" w:name="_Toc37839525"/>
      <w:bookmarkStart w:id="942" w:name="_Toc38893816"/>
      <w:bookmarkStart w:id="943" w:name="_Toc39413809"/>
      <w:bookmarkStart w:id="944" w:name="_Toc40797847"/>
      <w:bookmarkStart w:id="945" w:name="_Toc43130685"/>
      <w:bookmarkStart w:id="946" w:name="_Toc43146730"/>
      <w:bookmarkStart w:id="947" w:name="_Toc43151971"/>
      <w:bookmarkStart w:id="948" w:name="_Toc43290442"/>
      <w:bookmarkStart w:id="949" w:name="_Toc43321091"/>
      <w:bookmarkStart w:id="950" w:name="_Toc43329279"/>
      <w:bookmarkStart w:id="951" w:name="_Toc99617897"/>
      <w:bookmarkStart w:id="952" w:name="_Toc99725533"/>
      <w:bookmarkStart w:id="953" w:name="_Toc105491130"/>
      <w:bookmarkStart w:id="954" w:name="_Toc105491317"/>
      <w:bookmarkStart w:id="955" w:name="_Toc105523268"/>
      <w:bookmarkStart w:id="956" w:name="_Toc105587985"/>
      <w:bookmarkStart w:id="957" w:name="_Toc105588115"/>
      <w:bookmarkStart w:id="958" w:name="_Toc105589313"/>
      <w:bookmarkStart w:id="959" w:name="_Toc111639458"/>
      <w:bookmarkStart w:id="960" w:name="_Toc112095490"/>
      <w:bookmarkStart w:id="961" w:name="_Toc115191592"/>
      <w:bookmarkStart w:id="962" w:name="_Toc115635646"/>
      <w:bookmarkStart w:id="963" w:name="_Toc163497280"/>
      <w:bookmarkStart w:id="964" w:name="_Toc16434992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rsidR="00525A32" w:rsidRPr="001A772D" w:rsidP="00C563DD" w14:paraId="3E6149F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65" w:name="_Toc437278351"/>
      <w:bookmarkStart w:id="966" w:name="_Toc164349925"/>
      <w:bookmarkStart w:id="967" w:name="_Hlk8034602"/>
      <w:r w:rsidRPr="001A772D">
        <w:rPr>
          <w:rFonts w:ascii="Times New Roman" w:eastAsia="Times New Roman" w:hAnsi="Times New Roman" w:cs="Times New Roman"/>
          <w:b/>
          <w:bCs/>
          <w:i/>
          <w:kern w:val="0"/>
          <w:sz w:val="24"/>
          <w:szCs w:val="24"/>
          <w:lang w:val="ru-RU" w:eastAsia="ru-RU" w:bidi="ar-SA"/>
        </w:rPr>
        <w:t xml:space="preserve">7.1 </w:t>
      </w:r>
      <w:r w:rsidRPr="001A772D" w:rsidR="00234A24">
        <w:rPr>
          <w:rFonts w:ascii="Times New Roman" w:eastAsia="Times New Roman" w:hAnsi="Times New Roman" w:cs="Times New Roman"/>
          <w:b/>
          <w:bCs/>
          <w:i/>
          <w:kern w:val="0"/>
          <w:sz w:val="24"/>
          <w:szCs w:val="24"/>
          <w:lang w:val="ru-RU" w:eastAsia="ru-RU" w:bidi="ar-SA"/>
        </w:rPr>
        <w:t>Определение</w:t>
      </w:r>
      <w:r w:rsidRPr="001A772D" w:rsidR="00491443">
        <w:rPr>
          <w:rFonts w:ascii="Times New Roman" w:eastAsia="Times New Roman" w:hAnsi="Times New Roman" w:cs="Times New Roman"/>
          <w:b/>
          <w:bCs/>
          <w:i/>
          <w:kern w:val="0"/>
          <w:sz w:val="24"/>
          <w:szCs w:val="24"/>
          <w:lang w:val="ru-RU" w:eastAsia="ru-RU" w:bidi="ar-SA"/>
        </w:rPr>
        <w:t xml:space="preserve"> условий организации централизованного теплоснабжения, индивидуального теплоснабжения, а также поквартирного отопления</w:t>
      </w:r>
      <w:bookmarkEnd w:id="965"/>
      <w:bookmarkEnd w:id="966"/>
    </w:p>
    <w:p w:rsidR="001B3979" w:rsidRPr="001A772D" w:rsidP="006B7F55" w14:paraId="355F0D1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статье 14, ФЗ №190 «О 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 </w:t>
      </w:r>
    </w:p>
    <w:p w:rsidR="00594616" w:rsidRPr="001A772D" w:rsidP="006B7F55" w14:paraId="1A85804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Организация теплоснабжения и отношений в этой сфере в Российской Федерации осуществляется по Правилам, утвержденным Постановлением Правительства РФ от 8 августа 2012 г. №808 «Об организации теплоснабжения в Российской Федерации и о внесении изменений в некоторые акты Правительства Российской Федерации».</w:t>
      </w:r>
    </w:p>
    <w:p w:rsidR="001B3979" w:rsidRPr="001A772D" w:rsidP="006B7F55" w14:paraId="0E96C64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w:t>
      </w:r>
      <w:r w:rsidRPr="001A772D" w:rsidR="00AC45B5">
        <w:rPr>
          <w:rFonts w:ascii="Times New Roman" w:eastAsia="Calibri" w:hAnsi="Times New Roman" w:cs="Times New Roman"/>
          <w:kern w:val="0"/>
          <w:sz w:val="24"/>
          <w:szCs w:val="24"/>
          <w:lang w:val="ru-RU" w:eastAsia="en-US" w:bidi="ar-SA"/>
        </w:rPr>
        <w:t>лицам,</w:t>
      </w:r>
      <w:r w:rsidRPr="001A772D">
        <w:rPr>
          <w:rFonts w:ascii="Times New Roman" w:eastAsia="Calibri" w:hAnsi="Times New Roman" w:cs="Times New Roman"/>
          <w:kern w:val="0"/>
          <w:sz w:val="24"/>
          <w:szCs w:val="24"/>
          <w:lang w:val="ru-RU" w:eastAsia="en-US" w:bidi="ar-SA"/>
        </w:rPr>
        <w:t xml:space="preserve">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 </w:t>
      </w:r>
    </w:p>
    <w:p w:rsidR="00594616" w:rsidRPr="001A772D" w:rsidP="006B7F55" w14:paraId="4940C118"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1A772D">
        <w:rPr>
          <w:rFonts w:ascii="Times New Roman" w:eastAsia="Calibri" w:hAnsi="Times New Roman" w:cs="Times New Roman"/>
          <w:kern w:val="0"/>
          <w:sz w:val="23"/>
          <w:szCs w:val="23"/>
          <w:lang w:val="ru-RU" w:eastAsia="en-US" w:bidi="ar-SA"/>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6F4B45" w:rsidRPr="001A772D" w:rsidP="006B7F55" w14:paraId="543C9DDE" w14:textId="77777777">
      <w:pPr>
        <w:widowControl/>
        <w:suppressAutoHyphens w:val="0"/>
        <w:spacing w:after="0" w:line="300" w:lineRule="auto"/>
        <w:ind w:firstLine="567"/>
        <w:contextualSpacing/>
        <w:jc w:val="both"/>
        <w:rPr>
          <w:rFonts w:ascii="Times New Roman" w:eastAsia="Calibri" w:hAnsi="Times New Roman" w:cs="Times New Roman"/>
          <w:kern w:val="0"/>
          <w:sz w:val="23"/>
          <w:szCs w:val="23"/>
          <w:lang w:val="ru-RU" w:eastAsia="en-US" w:bidi="ar-SA"/>
        </w:rPr>
      </w:pPr>
      <w:r w:rsidRPr="001A772D">
        <w:rPr>
          <w:rFonts w:ascii="Times New Roman" w:eastAsia="Calibri" w:hAnsi="Times New Roman" w:cs="Times New Roman"/>
          <w:kern w:val="0"/>
          <w:sz w:val="23"/>
          <w:szCs w:val="23"/>
          <w:lang w:val="ru-RU" w:eastAsia="en-US" w:bidi="ar-SA"/>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6F4B45" w:rsidRPr="001A772D" w:rsidP="006B7F55" w14:paraId="348139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3"/>
          <w:szCs w:val="23"/>
          <w:lang w:val="ru-RU" w:eastAsia="en-US" w:bidi="ar-SA"/>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1B3979" w:rsidRPr="001A772D" w:rsidP="006B7F55" w14:paraId="5C97D84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rsidR="00594616" w:rsidRPr="001A772D" w:rsidP="00594616" w14:paraId="485098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594616" w:rsidRPr="001A772D" w:rsidP="00594616" w14:paraId="56E8BA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Существующие и планируемые к застройке потребители, вправе использовать для отопления индивидуальные источники теплоснабжения. Индивидуальное теплоснабжение допускается предусматривать на основании </w:t>
      </w:r>
      <w:r w:rsidRPr="001A772D" w:rsidR="00D45285">
        <w:rPr>
          <w:rFonts w:ascii="Times New Roman" w:eastAsia="Calibri" w:hAnsi="Times New Roman" w:cs="Times New Roman"/>
          <w:kern w:val="0"/>
          <w:sz w:val="24"/>
          <w:szCs w:val="24"/>
          <w:lang w:val="ru-RU" w:eastAsia="en-US" w:bidi="ar-SA"/>
        </w:rPr>
        <w:t>СП 60.13330.2020</w:t>
      </w:r>
      <w:r w:rsidRPr="001A772D">
        <w:rPr>
          <w:rFonts w:ascii="Times New Roman" w:eastAsia="Calibri" w:hAnsi="Times New Roman" w:cs="Times New Roman"/>
          <w:kern w:val="0"/>
          <w:sz w:val="24"/>
          <w:szCs w:val="24"/>
          <w:lang w:val="ru-RU" w:eastAsia="en-US" w:bidi="ar-SA"/>
        </w:rPr>
        <w:t xml:space="preserve"> Отопление, вентиляция и кондиционирование: </w:t>
      </w:r>
    </w:p>
    <w:p w:rsidR="00594616" w:rsidRPr="001A772D" w14:paraId="3957CB86"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индивидуальных жилых домов до трех этажей вне зависимости от месторасположения; </w:t>
      </w:r>
    </w:p>
    <w:p w:rsidR="00594616" w:rsidRPr="001A772D" w14:paraId="78279AB5"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при низкой теплоплотности - как правило, ниже 0,15 Гкал/ч на 1га. При этом для зон строительства с теплоплотностью более 0,08 Гкал/ч на 1га при нахождении их внутри радиуса эффективного теплоснабжения источника тепловой энергии, предусматривается, что отказ от присоединения к источнику должен быть технико-экономически обоснован; </w:t>
      </w:r>
    </w:p>
    <w:p w:rsidR="00594616" w:rsidRPr="001A772D" w14:paraId="22671974"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социально-административных зданий высотой менее 12 </w:t>
      </w:r>
      <w:r w:rsidRPr="001A772D" w:rsidR="00DB6E09">
        <w:rPr>
          <w:rFonts w:ascii="Times New Roman" w:eastAsia="Calibri" w:hAnsi="Times New Roman" w:cs="Times New Roman"/>
          <w:kern w:val="0"/>
          <w:sz w:val="24"/>
          <w:szCs w:val="24"/>
          <w:lang w:val="ru-RU" w:eastAsia="en-US" w:bidi="ar-SA"/>
        </w:rPr>
        <w:t>метров (четырех этажей),</w:t>
      </w:r>
      <w:r w:rsidRPr="001A772D">
        <w:rPr>
          <w:rFonts w:ascii="Times New Roman" w:eastAsia="Calibri" w:hAnsi="Times New Roman" w:cs="Times New Roman"/>
          <w:kern w:val="0"/>
          <w:sz w:val="24"/>
          <w:szCs w:val="24"/>
          <w:lang w:val="ru-RU" w:eastAsia="en-US" w:bidi="ar-SA"/>
        </w:rPr>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 </w:t>
      </w:r>
    </w:p>
    <w:p w:rsidR="00594616" w:rsidRPr="001A772D" w14:paraId="684828D1"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промышленных и прочих потребителей, технологический процесс которых предусматривает потребление природного газа; </w:t>
      </w:r>
    </w:p>
    <w:p w:rsidR="00594616" w:rsidRPr="001A772D" w14:paraId="3352C42D"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инновационных объектов, проектом теплоснабжения которых предусматривается удельный расход тепловой энергии на отопление менее 15 кВт·ч/м2год, так называемый «пассивный (или нулевой) дом» или теплоснабжение которых предусматривается от альтернативных источников, включая вторичные энергоресурсы;</w:t>
      </w:r>
    </w:p>
    <w:p w:rsidR="00594616" w:rsidRPr="001A772D" w14:paraId="093CBB8E"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осуществления временного теплоснабжения потребителя в случае отсутствия свободной мощности в предполагаемой точке подключения (технологического присоединения) на срок до возникновения этой возможности в соответствии с инвестиционной программой теплоснабжающей или мероприятий по развитию системы теплоснабжения теплосетевой организации и снятию технических ограничений на подключение;</w:t>
      </w:r>
    </w:p>
    <w:p w:rsidR="00594616" w:rsidRPr="001A772D" w14:paraId="79F3FBD1"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осуществления теплоснабжения потребителя в период строительства; </w:t>
      </w:r>
    </w:p>
    <w:p w:rsidR="00594616" w:rsidRPr="001A772D" w14:paraId="20107AD6"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осуществления теплоснабжения потребителя в случае отсутствия свободной мощности в предполагаемой точке подключения (технологического присоединения) и схемой теплоснабжения не предусматриваются инвестиционные программы по снятию технических ограничений на подключение.</w:t>
      </w:r>
    </w:p>
    <w:p w:rsidR="00D45285" w:rsidRPr="001A772D" w:rsidP="00D45285" w14:paraId="33452B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требованиями п. 15 статьи 14 ФЗ №190 «О теплоснабжении» </w:t>
      </w:r>
      <w:r w:rsidR="00DB6E09">
        <w:rPr>
          <w:rFonts w:ascii="Times New Roman" w:eastAsia="Calibri" w:hAnsi="Times New Roman" w:cs="Times New Roman"/>
          <w:kern w:val="0"/>
          <w:sz w:val="24"/>
          <w:szCs w:val="24"/>
          <w:lang w:val="ru-RU" w:eastAsia="en-US" w:bidi="ar-SA"/>
        </w:rPr>
        <w:t>з</w:t>
      </w:r>
      <w:r w:rsidRPr="001A772D">
        <w:rPr>
          <w:rFonts w:ascii="Times New Roman" w:eastAsia="Calibri" w:hAnsi="Times New Roman" w:cs="Times New Roman"/>
          <w:kern w:val="0"/>
          <w:sz w:val="24"/>
          <w:szCs w:val="24"/>
          <w:lang w:val="ru-RU" w:eastAsia="en-US" w:bidi="ar-SA"/>
        </w:rPr>
        <w:t>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w:t>
      </w:r>
    </w:p>
    <w:p w:rsidR="00E062F0" w:rsidRPr="00D82268" w:rsidP="00C563DD" w14:paraId="7FA66DD6" w14:textId="77777777">
      <w:pPr>
        <w:keepNext/>
        <w:keepLines/>
        <w:widowControl/>
        <w:suppressAutoHyphens w:val="0"/>
        <w:spacing w:before="120" w:after="240" w:line="276" w:lineRule="auto"/>
        <w:ind w:firstLine="567"/>
        <w:jc w:val="both"/>
        <w:outlineLvl w:val="1"/>
        <w:rPr>
          <w:rFonts w:ascii="Times New Roman" w:hAnsi="Times New Roman" w:eastAsiaTheme="minorEastAsia" w:cs="Times New Roman"/>
          <w:b/>
          <w:bCs/>
          <w:i/>
          <w:kern w:val="0"/>
          <w:sz w:val="24"/>
          <w:szCs w:val="24"/>
          <w:lang w:val="ru-RU" w:eastAsia="ru-RU" w:bidi="ar-SA"/>
        </w:rPr>
      </w:pPr>
      <w:bookmarkStart w:id="968" w:name="_Toc164349926"/>
      <w:bookmarkStart w:id="969" w:name="_Toc437278352_0"/>
      <w:r w:rsidRPr="001A772D">
        <w:rPr>
          <w:rFonts w:ascii="Times New Roman" w:eastAsia="Times New Roman" w:hAnsi="Times New Roman" w:cs="Times New Roman"/>
          <w:b/>
          <w:bCs/>
          <w:i/>
          <w:kern w:val="0"/>
          <w:sz w:val="24"/>
          <w:szCs w:val="24"/>
          <w:lang w:val="ru-RU" w:eastAsia="ru-RU" w:bidi="ar-SA"/>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w:t>
      </w:r>
      <w:r w:rsidRPr="00D82268">
        <w:rPr>
          <w:rFonts w:ascii="Times New Roman" w:eastAsia="Times New Roman" w:hAnsi="Times New Roman" w:cs="Times New Roman"/>
          <w:b/>
          <w:bCs/>
          <w:i/>
          <w:kern w:val="0"/>
          <w:sz w:val="24"/>
          <w:szCs w:val="24"/>
          <w:lang w:val="ru-RU" w:eastAsia="ru-RU" w:bidi="ar-SA"/>
        </w:rPr>
        <w:t xml:space="preserve">вынужденном </w:t>
      </w:r>
      <w:r w:rsidRPr="00D82268" w:rsidR="002C5213">
        <w:rPr>
          <w:rFonts w:ascii="Times New Roman" w:eastAsia="Times New Roman" w:hAnsi="Times New Roman" w:cs="Times New Roman"/>
          <w:b/>
          <w:bCs/>
          <w:i/>
          <w:kern w:val="0"/>
          <w:sz w:val="24"/>
          <w:szCs w:val="24"/>
          <w:lang w:val="ru-RU" w:eastAsia="ru-RU" w:bidi="ar-SA"/>
        </w:rPr>
        <w:t>р</w:t>
      </w:r>
      <w:r w:rsidRPr="00D82268" w:rsidR="00AD6661">
        <w:rPr>
          <w:rFonts w:ascii="Times New Roman" w:eastAsia="Times New Roman" w:hAnsi="Times New Roman" w:cs="Times New Roman"/>
          <w:b/>
          <w:bCs/>
          <w:i/>
          <w:kern w:val="0"/>
          <w:sz w:val="24"/>
          <w:szCs w:val="24"/>
          <w:lang w:val="ru-RU" w:eastAsia="ru-RU" w:bidi="ar-SA"/>
        </w:rPr>
        <w:t>ежиме</w:t>
      </w:r>
      <w:r w:rsidRPr="00D82268">
        <w:rPr>
          <w:rFonts w:ascii="Times New Roman" w:eastAsia="Times New Roman" w:hAnsi="Times New Roman" w:cs="Times New Roman"/>
          <w:b/>
          <w:bCs/>
          <w:i/>
          <w:kern w:val="0"/>
          <w:sz w:val="24"/>
          <w:szCs w:val="24"/>
          <w:lang w:val="ru-RU" w:eastAsia="ru-RU" w:bidi="ar-SA"/>
        </w:rPr>
        <w:t xml:space="preserve"> в целях обеспечения надежного теплоснабжения потребителей</w:t>
      </w:r>
      <w:bookmarkEnd w:id="968"/>
    </w:p>
    <w:p w:rsidR="00E062F0" w:rsidRPr="001A772D" w:rsidP="006B7F55" w14:paraId="2ED0A21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82268">
        <w:rPr>
          <w:rFonts w:ascii="Times New Roman" w:eastAsia="Calibri" w:hAnsi="Times New Roman" w:cs="Times New Roman"/>
          <w:kern w:val="0"/>
          <w:sz w:val="24"/>
          <w:szCs w:val="24"/>
          <w:lang w:val="ru-RU" w:eastAsia="en-US" w:bidi="ar-SA"/>
        </w:rPr>
        <w:t xml:space="preserve">Генерирующие объекты, мощность которых поставляется в вынужденном </w:t>
      </w:r>
      <w:r w:rsidRPr="00D82268" w:rsidR="0016549C">
        <w:rPr>
          <w:rFonts w:ascii="Times New Roman" w:eastAsia="Calibri" w:hAnsi="Times New Roman" w:cs="Times New Roman"/>
          <w:kern w:val="0"/>
          <w:sz w:val="24"/>
          <w:szCs w:val="24"/>
          <w:lang w:val="ru-RU" w:eastAsia="en-US" w:bidi="ar-SA"/>
        </w:rPr>
        <w:t>р</w:t>
      </w:r>
      <w:r w:rsidRPr="00D82268" w:rsidR="00AD6661">
        <w:rPr>
          <w:rFonts w:ascii="Times New Roman" w:eastAsia="Calibri" w:hAnsi="Times New Roman" w:cs="Times New Roman"/>
          <w:kern w:val="0"/>
          <w:sz w:val="24"/>
          <w:szCs w:val="24"/>
          <w:lang w:val="ru-RU" w:eastAsia="en-US" w:bidi="ar-SA"/>
        </w:rPr>
        <w:t>ежиме</w:t>
      </w:r>
      <w:r w:rsidRPr="00D82268">
        <w:rPr>
          <w:rFonts w:ascii="Times New Roman" w:eastAsia="Calibri" w:hAnsi="Times New Roman" w:cs="Times New Roman"/>
          <w:kern w:val="0"/>
          <w:sz w:val="24"/>
          <w:szCs w:val="24"/>
          <w:lang w:val="ru-RU" w:eastAsia="en-US" w:bidi="ar-SA"/>
        </w:rPr>
        <w:t xml:space="preserve"> в целях обеспечения надежного теплоснабжения потребителей, на территории </w:t>
      </w:r>
      <w:r w:rsidR="00DB6E09">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00DB6E09">
        <w:rPr>
          <w:rFonts w:ascii="Times New Roman" w:eastAsia="Calibri" w:hAnsi="Times New Roman" w:cs="Times New Roman"/>
          <w:kern w:val="0"/>
          <w:sz w:val="24"/>
          <w:szCs w:val="24"/>
          <w:lang w:val="ru-RU" w:eastAsia="en-US" w:bidi="ar-SA"/>
        </w:rPr>
        <w:t xml:space="preserve"> </w:t>
      </w:r>
      <w:r w:rsidRPr="00D82268">
        <w:rPr>
          <w:rFonts w:ascii="Times New Roman" w:eastAsia="Calibri" w:hAnsi="Times New Roman" w:cs="Times New Roman"/>
          <w:kern w:val="0"/>
          <w:sz w:val="24"/>
          <w:szCs w:val="24"/>
          <w:lang w:val="ru-RU" w:eastAsia="en-US" w:bidi="ar-SA"/>
        </w:rPr>
        <w:t>отсутствуют.</w:t>
      </w:r>
    </w:p>
    <w:p w:rsidR="00E062F0" w:rsidRPr="00D82268" w:rsidP="00C563DD" w14:paraId="14E7A6E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70" w:name="_Toc164349927"/>
      <w:r w:rsidRPr="001A772D">
        <w:rPr>
          <w:rFonts w:ascii="Times New Roman" w:eastAsia="Times New Roman" w:hAnsi="Times New Roman" w:cs="Times New Roman"/>
          <w:b/>
          <w:bCs/>
          <w:i/>
          <w:kern w:val="0"/>
          <w:sz w:val="24"/>
          <w:szCs w:val="24"/>
          <w:lang w:val="ru-RU" w:eastAsia="ru-RU" w:bidi="ar-SA"/>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w:t>
      </w:r>
      <w:bookmarkEnd w:id="970"/>
      <w:r w:rsidRPr="001A772D">
        <w:rPr>
          <w:rFonts w:ascii="Times New Roman" w:eastAsia="Times New Roman" w:hAnsi="Times New Roman" w:cs="Times New Roman"/>
          <w:b/>
          <w:bCs/>
          <w:i/>
          <w:kern w:val="0"/>
          <w:sz w:val="24"/>
          <w:szCs w:val="24"/>
          <w:lang w:val="ru-RU" w:eastAsia="ru-RU" w:bidi="ar-SA"/>
        </w:rPr>
        <w:t xml:space="preserve"> </w:t>
      </w:r>
    </w:p>
    <w:p w:rsidR="00DB6E09" w:rsidRPr="001A772D" w:rsidP="00DB6E09" w14:paraId="15FB7FA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D82268">
        <w:rPr>
          <w:rFonts w:ascii="Times New Roman" w:eastAsia="Calibri" w:hAnsi="Times New Roman" w:cs="Times New Roman"/>
          <w:kern w:val="0"/>
          <w:sz w:val="24"/>
          <w:szCs w:val="24"/>
          <w:lang w:val="ru-RU" w:eastAsia="en-US" w:bidi="ar-SA"/>
        </w:rPr>
        <w:t>Генерирующие объекты</w:t>
      </w:r>
      <w:r w:rsidRPr="001A772D">
        <w:rPr>
          <w:rFonts w:ascii="Times New Roman" w:eastAsia="Calibri" w:hAnsi="Times New Roman" w:cs="Times New Roman"/>
          <w:kern w:val="0"/>
          <w:sz w:val="24"/>
          <w:szCs w:val="24"/>
          <w:lang w:val="ru-RU" w:eastAsia="en-US" w:bidi="ar-SA"/>
        </w:rPr>
        <w:t>, вывод котор</w:t>
      </w:r>
      <w:r>
        <w:rPr>
          <w:rFonts w:ascii="Times New Roman" w:eastAsia="Calibri" w:hAnsi="Times New Roman" w:cs="Times New Roman"/>
          <w:kern w:val="0"/>
          <w:sz w:val="24"/>
          <w:szCs w:val="24"/>
          <w:lang w:val="ru-RU" w:eastAsia="en-US" w:bidi="ar-SA"/>
        </w:rPr>
        <w:t>ых</w:t>
      </w:r>
      <w:r w:rsidRPr="001A772D">
        <w:rPr>
          <w:rFonts w:ascii="Times New Roman" w:eastAsia="Calibri" w:hAnsi="Times New Roman" w:cs="Times New Roman"/>
          <w:kern w:val="0"/>
          <w:sz w:val="24"/>
          <w:szCs w:val="24"/>
          <w:lang w:val="ru-RU" w:eastAsia="en-US" w:bidi="ar-SA"/>
        </w:rPr>
        <w:t xml:space="preserve"> из эксплуатации может привести к нарушению надежности</w:t>
      </w:r>
      <w:r w:rsidRPr="00D82268">
        <w:rPr>
          <w:rFonts w:ascii="Times New Roman" w:eastAsia="Calibri" w:hAnsi="Times New Roman" w:cs="Times New Roman"/>
          <w:kern w:val="0"/>
          <w:sz w:val="24"/>
          <w:szCs w:val="24"/>
          <w:lang w:val="ru-RU" w:eastAsia="en-US" w:bidi="ar-SA"/>
        </w:rPr>
        <w:t xml:space="preserve">, 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97D5A" w:rsidP="00C563DD" w14:paraId="6C5D144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71" w:name="_Toc437278354_0"/>
      <w:bookmarkStart w:id="972" w:name="_Toc164349928"/>
      <w:bookmarkEnd w:id="969"/>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w:t>
      </w:r>
      <w:bookmarkEnd w:id="971"/>
      <w:r>
        <w:rPr>
          <w:rFonts w:ascii="Times New Roman" w:eastAsia="Times New Roman" w:hAnsi="Times New Roman" w:cs="Times New Roman"/>
          <w:b/>
          <w:bCs/>
          <w:i/>
          <w:kern w:val="0"/>
          <w:sz w:val="24"/>
          <w:szCs w:val="24"/>
          <w:lang w:val="ru-RU" w:eastAsia="ru-RU" w:bidi="ar-SA"/>
        </w:rPr>
        <w:t>О</w:t>
      </w:r>
      <w:r w:rsidRPr="00597D5A">
        <w:rPr>
          <w:rFonts w:ascii="Times New Roman" w:eastAsia="Times New Roman" w:hAnsi="Times New Roman" w:cs="Times New Roman"/>
          <w:b/>
          <w:bCs/>
          <w:i/>
          <w:kern w:val="0"/>
          <w:sz w:val="24"/>
          <w:szCs w:val="24"/>
          <w:lang w:val="ru-RU" w:eastAsia="ru-RU" w:bidi="ar-SA"/>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972"/>
      <w:r w:rsidRPr="00597D5A">
        <w:rPr>
          <w:rFonts w:ascii="Times New Roman" w:eastAsia="Times New Roman" w:hAnsi="Times New Roman" w:cs="Times New Roman"/>
          <w:b/>
          <w:bCs/>
          <w:i/>
          <w:kern w:val="0"/>
          <w:sz w:val="24"/>
          <w:szCs w:val="24"/>
          <w:lang w:val="ru-RU" w:eastAsia="ru-RU" w:bidi="ar-SA"/>
        </w:rPr>
        <w:t xml:space="preserve"> </w:t>
      </w:r>
    </w:p>
    <w:p w:rsidR="00597D5A" w:rsidRPr="001A772D" w:rsidP="00597D5A" w14:paraId="49E046E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Мероприятия по </w:t>
      </w:r>
      <w:r w:rsidRPr="00D82268">
        <w:rPr>
          <w:rFonts w:ascii="Times New Roman" w:eastAsia="Calibri" w:hAnsi="Times New Roman" w:cs="Times New Roman"/>
          <w:kern w:val="0"/>
          <w:sz w:val="24"/>
          <w:szCs w:val="24"/>
          <w:lang w:val="ru-RU" w:eastAsia="en-US" w:bidi="ar-SA"/>
        </w:rPr>
        <w:t>строительств</w:t>
      </w:r>
      <w:r>
        <w:rPr>
          <w:rFonts w:ascii="Times New Roman" w:eastAsia="Calibri" w:hAnsi="Times New Roman" w:cs="Times New Roman"/>
          <w:kern w:val="0"/>
          <w:sz w:val="24"/>
          <w:szCs w:val="24"/>
          <w:lang w:val="ru-RU" w:eastAsia="en-US" w:bidi="ar-SA"/>
        </w:rPr>
        <w:t>у</w:t>
      </w:r>
      <w:r w:rsidRPr="00D82268">
        <w:rPr>
          <w:rFonts w:ascii="Times New Roman" w:eastAsia="Calibri" w:hAnsi="Times New Roman" w:cs="Times New Roman"/>
          <w:kern w:val="0"/>
          <w:sz w:val="24"/>
          <w:szCs w:val="24"/>
          <w:lang w:val="ru-RU" w:eastAsia="en-US" w:bidi="ar-SA"/>
        </w:rPr>
        <w:t xml:space="preserve">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Pr="00A45747">
        <w:rPr>
          <w:rFonts w:ascii="Times New Roman" w:eastAsia="Calibri" w:hAnsi="Times New Roman" w:cs="Times New Roman"/>
          <w:kern w:val="0"/>
          <w:sz w:val="24"/>
          <w:szCs w:val="24"/>
          <w:lang w:val="ru-RU" w:eastAsia="en-US" w:bidi="ar-SA"/>
        </w:rPr>
        <w:t>, не предполагаются</w:t>
      </w:r>
      <w:r>
        <w:rPr>
          <w:rFonts w:ascii="Times New Roman" w:eastAsia="Calibri" w:hAnsi="Times New Roman" w:cs="Times New Roman"/>
          <w:kern w:val="0"/>
          <w:sz w:val="24"/>
          <w:szCs w:val="24"/>
          <w:lang w:val="ru-RU" w:eastAsia="en-US" w:bidi="ar-SA"/>
        </w:rPr>
        <w:t xml:space="preserve"> в связи с низкой плотностью тепловой нагрузки.</w:t>
      </w:r>
    </w:p>
    <w:p w:rsidR="00297B60" w:rsidRPr="001A772D" w:rsidP="00C563DD" w14:paraId="3C0DEF9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73" w:name="_Toc164349929"/>
      <w:r>
        <w:rPr>
          <w:rFonts w:ascii="Times New Roman" w:eastAsia="Times New Roman" w:hAnsi="Times New Roman" w:cs="Times New Roman"/>
          <w:b/>
          <w:bCs/>
          <w:i/>
          <w:kern w:val="0"/>
          <w:sz w:val="24"/>
          <w:szCs w:val="24"/>
          <w:lang w:val="ru-RU" w:eastAsia="ru-RU" w:bidi="ar-SA"/>
        </w:rPr>
        <w:t xml:space="preserve">7.5 </w:t>
      </w:r>
      <w:r w:rsidRPr="001A772D" w:rsidR="00225424">
        <w:rPr>
          <w:rFonts w:ascii="Times New Roman" w:eastAsia="Times New Roman" w:hAnsi="Times New Roman" w:cs="Times New Roman"/>
          <w:b/>
          <w:bCs/>
          <w:i/>
          <w:kern w:val="0"/>
          <w:sz w:val="24"/>
          <w:szCs w:val="24"/>
          <w:lang w:val="ru-RU" w:eastAsia="ru-RU" w:bidi="ar-SA"/>
        </w:rPr>
        <w:t>Обоснование предлагаемых для реконструкции</w:t>
      </w:r>
      <w:r>
        <w:rPr>
          <w:rFonts w:ascii="Times New Roman" w:eastAsia="Times New Roman" w:hAnsi="Times New Roman" w:cs="Times New Roman"/>
          <w:b/>
          <w:bCs/>
          <w:i/>
          <w:kern w:val="0"/>
          <w:sz w:val="24"/>
          <w:szCs w:val="24"/>
          <w:lang w:val="ru-RU" w:eastAsia="ru-RU" w:bidi="ar-SA"/>
        </w:rPr>
        <w:t xml:space="preserve"> и модернизации</w:t>
      </w:r>
      <w:r w:rsidRPr="001A772D" w:rsidR="00225424">
        <w:rPr>
          <w:rFonts w:ascii="Times New Roman" w:eastAsia="Times New Roman" w:hAnsi="Times New Roman" w:cs="Times New Roman"/>
          <w:b/>
          <w:bCs/>
          <w:i/>
          <w:kern w:val="0"/>
          <w:sz w:val="24"/>
          <w:szCs w:val="24"/>
          <w:lang w:val="ru-RU" w:eastAsia="ru-RU" w:bidi="ar-SA"/>
        </w:rPr>
        <w:t xml:space="preserve"> источников тепловой энергии, функционирующих в </w:t>
      </w:r>
      <w:r w:rsidRPr="001A772D" w:rsidR="00BD15B3">
        <w:rPr>
          <w:rFonts w:ascii="Times New Roman" w:eastAsia="Times New Roman" w:hAnsi="Times New Roman" w:cs="Times New Roman"/>
          <w:b/>
          <w:bCs/>
          <w:i/>
          <w:kern w:val="0"/>
          <w:sz w:val="24"/>
          <w:szCs w:val="24"/>
          <w:lang w:val="ru-RU" w:eastAsia="ru-RU" w:bidi="ar-SA"/>
        </w:rPr>
        <w:t>р</w:t>
      </w:r>
      <w:r w:rsidRPr="001A772D" w:rsidR="00AD6661">
        <w:rPr>
          <w:rFonts w:ascii="Times New Roman" w:eastAsia="Times New Roman" w:hAnsi="Times New Roman" w:cs="Times New Roman"/>
          <w:b/>
          <w:bCs/>
          <w:i/>
          <w:kern w:val="0"/>
          <w:sz w:val="24"/>
          <w:szCs w:val="24"/>
          <w:lang w:val="ru-RU" w:eastAsia="ru-RU" w:bidi="ar-SA"/>
        </w:rPr>
        <w:t>ежиме</w:t>
      </w:r>
      <w:r w:rsidRPr="001A772D" w:rsidR="00225424">
        <w:rPr>
          <w:rFonts w:ascii="Times New Roman" w:eastAsia="Times New Roman" w:hAnsi="Times New Roman" w:cs="Times New Roman"/>
          <w:b/>
          <w:bCs/>
          <w:i/>
          <w:kern w:val="0"/>
          <w:sz w:val="24"/>
          <w:szCs w:val="24"/>
          <w:lang w:val="ru-RU" w:eastAsia="ru-RU" w:bidi="ar-SA"/>
        </w:rPr>
        <w:t xml:space="preserve"> комбинированной выработки электрической и тепловой энергии</w:t>
      </w:r>
      <w:bookmarkEnd w:id="973"/>
    </w:p>
    <w:p w:rsidR="00225424" w:rsidRPr="001A772D" w:rsidP="006B7F55" w14:paraId="7DADCA4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1A772D" w:rsidR="00BB4313">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sidR="00BB4313">
        <w:rPr>
          <w:rFonts w:ascii="Times New Roman" w:eastAsia="Calibri" w:hAnsi="Times New Roman" w:cs="Times New Roman"/>
          <w:kern w:val="0"/>
          <w:sz w:val="24"/>
          <w:szCs w:val="24"/>
          <w:lang w:val="ru-RU" w:eastAsia="en-US" w:bidi="ar-SA"/>
        </w:rPr>
        <w:t xml:space="preserve"> тепловой энергии, фун</w:t>
      </w:r>
      <w:r w:rsidRPr="001A772D" w:rsidR="00522A1B">
        <w:rPr>
          <w:rFonts w:ascii="Times New Roman" w:eastAsia="Calibri" w:hAnsi="Times New Roman" w:cs="Times New Roman"/>
          <w:kern w:val="0"/>
          <w:sz w:val="24"/>
          <w:szCs w:val="24"/>
          <w:lang w:val="ru-RU" w:eastAsia="en-US" w:bidi="ar-SA"/>
        </w:rPr>
        <w:t>кционирующи</w:t>
      </w:r>
      <w:r>
        <w:rPr>
          <w:rFonts w:ascii="Times New Roman" w:eastAsia="Calibri" w:hAnsi="Times New Roman" w:cs="Times New Roman"/>
          <w:kern w:val="0"/>
          <w:sz w:val="24"/>
          <w:szCs w:val="24"/>
          <w:lang w:val="ru-RU" w:eastAsia="en-US" w:bidi="ar-SA"/>
        </w:rPr>
        <w:t>е</w:t>
      </w:r>
      <w:r w:rsidRPr="001A772D" w:rsidR="00522A1B">
        <w:rPr>
          <w:rFonts w:ascii="Times New Roman" w:eastAsia="Calibri" w:hAnsi="Times New Roman" w:cs="Times New Roman"/>
          <w:kern w:val="0"/>
          <w:sz w:val="24"/>
          <w:szCs w:val="24"/>
          <w:lang w:val="ru-RU" w:eastAsia="en-US" w:bidi="ar-SA"/>
        </w:rPr>
        <w:t xml:space="preserve"> в </w:t>
      </w:r>
      <w:r w:rsidRPr="001A772D" w:rsidR="00BD15B3">
        <w:rPr>
          <w:rFonts w:ascii="Times New Roman" w:eastAsia="Calibri" w:hAnsi="Times New Roman" w:cs="Times New Roman"/>
          <w:kern w:val="0"/>
          <w:sz w:val="24"/>
          <w:szCs w:val="24"/>
          <w:lang w:val="ru-RU" w:eastAsia="en-US" w:bidi="ar-SA"/>
        </w:rPr>
        <w:t>р</w:t>
      </w:r>
      <w:r w:rsidRPr="001A772D" w:rsidR="00AD6661">
        <w:rPr>
          <w:rFonts w:ascii="Times New Roman" w:eastAsia="Calibri" w:hAnsi="Times New Roman" w:cs="Times New Roman"/>
          <w:kern w:val="0"/>
          <w:sz w:val="24"/>
          <w:szCs w:val="24"/>
          <w:lang w:val="ru-RU" w:eastAsia="en-US" w:bidi="ar-SA"/>
        </w:rPr>
        <w:t>ежиме</w:t>
      </w:r>
      <w:r w:rsidRPr="001A772D" w:rsidR="00522A1B">
        <w:rPr>
          <w:rFonts w:ascii="Times New Roman" w:eastAsia="Calibri" w:hAnsi="Times New Roman" w:cs="Times New Roman"/>
          <w:kern w:val="0"/>
          <w:sz w:val="24"/>
          <w:szCs w:val="24"/>
          <w:lang w:val="ru-RU" w:eastAsia="en-US" w:bidi="ar-SA"/>
        </w:rPr>
        <w:t xml:space="preserve">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25A32" w:rsidRPr="001A772D" w:rsidP="00055C5C" w14:paraId="0F36C04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74" w:name="_Toc164349930"/>
      <w:r w:rsidRPr="001A772D">
        <w:rPr>
          <w:rFonts w:ascii="Times New Roman" w:eastAsia="Times New Roman" w:hAnsi="Times New Roman" w:cs="Times New Roman"/>
          <w:b/>
          <w:bCs/>
          <w:i/>
          <w:kern w:val="0"/>
          <w:sz w:val="24"/>
          <w:szCs w:val="24"/>
          <w:lang w:val="ru-RU" w:eastAsia="ru-RU" w:bidi="ar-SA"/>
        </w:rPr>
        <w:t>7.</w:t>
      </w:r>
      <w:r w:rsidR="00597D5A">
        <w:rPr>
          <w:rFonts w:ascii="Times New Roman" w:eastAsia="Times New Roman" w:hAnsi="Times New Roman" w:cs="Times New Roman"/>
          <w:b/>
          <w:bCs/>
          <w:i/>
          <w:kern w:val="0"/>
          <w:sz w:val="24"/>
          <w:szCs w:val="24"/>
          <w:lang w:val="ru-RU" w:eastAsia="ru-RU" w:bidi="ar-SA"/>
        </w:rPr>
        <w:t>6</w:t>
      </w:r>
      <w:r w:rsidRPr="001A772D">
        <w:rPr>
          <w:rFonts w:ascii="Times New Roman" w:eastAsia="Times New Roman" w:hAnsi="Times New Roman" w:cs="Times New Roman"/>
          <w:b/>
          <w:bCs/>
          <w:i/>
          <w:kern w:val="0"/>
          <w:sz w:val="24"/>
          <w:szCs w:val="24"/>
          <w:lang w:val="ru-RU" w:eastAsia="ru-RU" w:bidi="ar-SA"/>
        </w:rPr>
        <w:t xml:space="preserve"> </w:t>
      </w:r>
      <w:r w:rsidRPr="001A772D" w:rsidR="003B1EC0">
        <w:rPr>
          <w:rFonts w:ascii="Times New Roman" w:eastAsia="Times New Roman" w:hAnsi="Times New Roman" w:cs="Times New Roman"/>
          <w:b/>
          <w:bCs/>
          <w:i/>
          <w:kern w:val="0"/>
          <w:sz w:val="24"/>
          <w:szCs w:val="24"/>
          <w:lang w:val="ru-RU" w:eastAsia="ru-RU" w:bidi="ar-SA"/>
        </w:rPr>
        <w:t xml:space="preserve">Обоснование предложений по переоборудованию котельных в источники тепловой энергии, функционирующие в </w:t>
      </w:r>
      <w:r w:rsidRPr="001A772D" w:rsidR="00D45285">
        <w:rPr>
          <w:rFonts w:ascii="Times New Roman" w:eastAsia="Times New Roman" w:hAnsi="Times New Roman" w:cs="Times New Roman"/>
          <w:b/>
          <w:bCs/>
          <w:i/>
          <w:kern w:val="0"/>
          <w:sz w:val="24"/>
          <w:szCs w:val="24"/>
          <w:lang w:val="ru-RU" w:eastAsia="ru-RU" w:bidi="ar-SA"/>
        </w:rPr>
        <w:t>р</w:t>
      </w:r>
      <w:r w:rsidRPr="001A772D" w:rsidR="00AD6661">
        <w:rPr>
          <w:rFonts w:ascii="Times New Roman" w:eastAsia="Times New Roman" w:hAnsi="Times New Roman" w:cs="Times New Roman"/>
          <w:b/>
          <w:bCs/>
          <w:i/>
          <w:kern w:val="0"/>
          <w:sz w:val="24"/>
          <w:szCs w:val="24"/>
          <w:lang w:val="ru-RU" w:eastAsia="ru-RU" w:bidi="ar-SA"/>
        </w:rPr>
        <w:t>ежиме</w:t>
      </w:r>
      <w:r w:rsidRPr="001A772D" w:rsidR="003B1EC0">
        <w:rPr>
          <w:rFonts w:ascii="Times New Roman" w:eastAsia="Times New Roman" w:hAnsi="Times New Roman" w:cs="Times New Roman"/>
          <w:b/>
          <w:bCs/>
          <w:i/>
          <w:kern w:val="0"/>
          <w:sz w:val="24"/>
          <w:szCs w:val="24"/>
          <w:lang w:val="ru-RU" w:eastAsia="ru-RU" w:bidi="ar-SA"/>
        </w:rPr>
        <w:t xml:space="preserve"> комбинированной выработки э</w:t>
      </w:r>
      <w:r w:rsidRPr="001A772D" w:rsidR="00CF46EE">
        <w:rPr>
          <w:rFonts w:ascii="Times New Roman" w:eastAsia="Times New Roman" w:hAnsi="Times New Roman" w:cs="Times New Roman"/>
          <w:b/>
          <w:bCs/>
          <w:i/>
          <w:kern w:val="0"/>
          <w:sz w:val="24"/>
          <w:szCs w:val="24"/>
          <w:lang w:val="ru-RU" w:eastAsia="ru-RU" w:bidi="ar-SA"/>
        </w:rPr>
        <w:t>лектрической и тепловой энергии</w:t>
      </w:r>
      <w:bookmarkEnd w:id="974"/>
    </w:p>
    <w:p w:rsidR="0052006F" w:rsidRPr="001A772D" w:rsidP="006B7F55" w14:paraId="427AD7E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Мероприятия по реконструкции котельных для </w:t>
      </w:r>
      <w:r w:rsidRPr="001A772D" w:rsidR="00CF46EE">
        <w:rPr>
          <w:rFonts w:ascii="Times New Roman" w:eastAsia="Calibri" w:hAnsi="Times New Roman" w:cs="Times New Roman"/>
          <w:kern w:val="0"/>
          <w:sz w:val="24"/>
          <w:szCs w:val="24"/>
          <w:lang w:val="ru-RU" w:eastAsia="en-US" w:bidi="ar-SA"/>
        </w:rPr>
        <w:t>перевода</w:t>
      </w:r>
      <w:r w:rsidRPr="001A772D">
        <w:rPr>
          <w:rFonts w:ascii="Times New Roman" w:eastAsia="Calibri" w:hAnsi="Times New Roman" w:cs="Times New Roman"/>
          <w:kern w:val="0"/>
          <w:sz w:val="24"/>
          <w:szCs w:val="24"/>
          <w:lang w:val="ru-RU" w:eastAsia="en-US" w:bidi="ar-SA"/>
        </w:rPr>
        <w:t xml:space="preserve"> в </w:t>
      </w:r>
      <w:r w:rsidRPr="00D82268" w:rsidR="00CF46EE">
        <w:rPr>
          <w:rFonts w:ascii="Times New Roman" w:eastAsia="Calibri" w:hAnsi="Times New Roman" w:cs="Times New Roman"/>
          <w:kern w:val="0"/>
          <w:sz w:val="24"/>
          <w:szCs w:val="24"/>
          <w:lang w:val="ru-RU" w:eastAsia="en-US" w:bidi="ar-SA"/>
        </w:rPr>
        <w:t xml:space="preserve">источники </w:t>
      </w:r>
      <w:r w:rsidRPr="001A772D" w:rsidR="00A45747">
        <w:rPr>
          <w:rFonts w:ascii="Times New Roman" w:eastAsia="Calibri" w:hAnsi="Times New Roman" w:cs="Times New Roman"/>
          <w:kern w:val="0"/>
          <w:sz w:val="24"/>
          <w:szCs w:val="24"/>
          <w:lang w:val="ru-RU" w:eastAsia="en-US" w:bidi="ar-SA"/>
        </w:rPr>
        <w:t>тепловой энергии, функционирующ</w:t>
      </w:r>
      <w:r w:rsidRPr="00A45747" w:rsidR="00A45747">
        <w:rPr>
          <w:rFonts w:ascii="Times New Roman" w:eastAsia="Calibri" w:hAnsi="Times New Roman" w:cs="Times New Roman"/>
          <w:kern w:val="0"/>
          <w:sz w:val="24"/>
          <w:szCs w:val="24"/>
          <w:lang w:val="ru-RU" w:eastAsia="en-US" w:bidi="ar-SA"/>
        </w:rPr>
        <w:t>ие в режиме комбинированной выработки электрической и тепловой энергии, не предполагаются</w:t>
      </w:r>
      <w:r w:rsidRPr="00A45747" w:rsidR="00BD15B3">
        <w:rPr>
          <w:rFonts w:ascii="Times New Roman" w:eastAsia="Calibri" w:hAnsi="Times New Roman" w:cs="Times New Roman"/>
          <w:kern w:val="0"/>
          <w:sz w:val="24"/>
          <w:szCs w:val="24"/>
          <w:lang w:val="ru-RU" w:eastAsia="en-US" w:bidi="ar-SA"/>
        </w:rPr>
        <w:t>.</w:t>
      </w:r>
    </w:p>
    <w:p w:rsidR="00525A32" w:rsidRPr="001A772D" w:rsidP="00C563DD" w14:paraId="7DB8B12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75" w:name="_Toc437278355_0"/>
      <w:bookmarkStart w:id="976" w:name="_Toc164349931"/>
      <w:r w:rsidRPr="001A772D">
        <w:rPr>
          <w:rFonts w:ascii="Times New Roman" w:eastAsia="Times New Roman" w:hAnsi="Times New Roman" w:cs="Times New Roman"/>
          <w:b/>
          <w:bCs/>
          <w:i/>
          <w:kern w:val="0"/>
          <w:sz w:val="24"/>
          <w:szCs w:val="24"/>
          <w:lang w:val="ru-RU" w:eastAsia="ru-RU" w:bidi="ar-SA"/>
        </w:rPr>
        <w:t>7.</w:t>
      </w:r>
      <w:r w:rsidR="00597D5A">
        <w:rPr>
          <w:rFonts w:ascii="Times New Roman" w:eastAsia="Times New Roman" w:hAnsi="Times New Roman" w:cs="Times New Roman"/>
          <w:b/>
          <w:bCs/>
          <w:i/>
          <w:kern w:val="0"/>
          <w:sz w:val="24"/>
          <w:szCs w:val="24"/>
          <w:lang w:val="ru-RU" w:eastAsia="ru-RU" w:bidi="ar-SA"/>
        </w:rPr>
        <w:t>7</w:t>
      </w:r>
      <w:r w:rsidRPr="001A772D" w:rsidR="00545F80">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боснование предлагаемых для реконструкции</w:t>
      </w:r>
      <w:r w:rsidRPr="001A772D" w:rsidR="00571D2B">
        <w:rPr>
          <w:rFonts w:ascii="Times New Roman" w:eastAsia="Times New Roman" w:hAnsi="Times New Roman" w:cs="Times New Roman"/>
          <w:b/>
          <w:bCs/>
          <w:i/>
          <w:kern w:val="0"/>
          <w:sz w:val="24"/>
          <w:szCs w:val="24"/>
          <w:lang w:val="ru-RU" w:eastAsia="ru-RU" w:bidi="ar-SA"/>
        </w:rPr>
        <w:t xml:space="preserve"> и (или) модернизации</w:t>
      </w:r>
      <w:r w:rsidRPr="001A772D">
        <w:rPr>
          <w:rFonts w:ascii="Times New Roman" w:eastAsia="Times New Roman" w:hAnsi="Times New Roman" w:cs="Times New Roman"/>
          <w:b/>
          <w:bCs/>
          <w:i/>
          <w:kern w:val="0"/>
          <w:sz w:val="24"/>
          <w:szCs w:val="24"/>
          <w:lang w:val="ru-RU" w:eastAsia="ru-RU" w:bidi="ar-SA"/>
        </w:rPr>
        <w:t xml:space="preserve"> котельных с увеличением зоны их действия путем включения в нее зон действия существующих источников тепловой энергии</w:t>
      </w:r>
      <w:bookmarkEnd w:id="975"/>
      <w:bookmarkEnd w:id="976"/>
    </w:p>
    <w:p w:rsidR="000965EC" w:rsidRPr="00A05B40" w:rsidP="006B7F55" w14:paraId="3170D38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77" w:name="_Hlk128231034_0"/>
      <w:r w:rsidRPr="000965EC">
        <w:rPr>
          <w:rFonts w:ascii="Times New Roman" w:eastAsia="Calibri" w:hAnsi="Times New Roman" w:cs="Times New Roman"/>
          <w:kern w:val="0"/>
          <w:sz w:val="24"/>
          <w:szCs w:val="24"/>
          <w:lang w:val="ru-RU" w:eastAsia="en-US" w:bidi="ar-SA"/>
        </w:rPr>
        <w:t>В</w:t>
      </w:r>
      <w:r>
        <w:rPr>
          <w:rFonts w:ascii="Times New Roman" w:eastAsia="Calibri" w:hAnsi="Times New Roman" w:cs="Times New Roman"/>
          <w:kern w:val="0"/>
          <w:sz w:val="24"/>
          <w:szCs w:val="24"/>
          <w:lang w:val="ru-RU" w:eastAsia="en-US" w:bidi="ar-SA"/>
        </w:rPr>
        <w:t xml:space="preserve"> соответствии с п.39.4 Приложения 39 Методических рекомендаций в</w:t>
      </w:r>
      <w:r w:rsidRPr="000965EC">
        <w:rPr>
          <w:rFonts w:ascii="Times New Roman" w:eastAsia="Calibri" w:hAnsi="Times New Roman" w:cs="Times New Roman"/>
          <w:kern w:val="0"/>
          <w:sz w:val="24"/>
          <w:szCs w:val="24"/>
          <w:lang w:val="ru-RU" w:eastAsia="en-US" w:bidi="ar-SA"/>
        </w:rPr>
        <w:t xml:space="preserve"> поселениях, городских округах, городах федерального значения, не отнесенных к ценовым зонам теплоснабжения, технико-экономическое обоснование расширения зоны действия реконструируемой котельной с передачей на нее тепловой нагрузки котельных выводимых из эксплуатации должно осуществляться на основании сравнения средневзвешенной цены на тепловую энергию в необъединенных системах теплоснабжения со средневзвешенной ценой на тепловую энергию </w:t>
      </w:r>
      <w:r w:rsidRPr="00A05B40">
        <w:rPr>
          <w:rFonts w:ascii="Times New Roman" w:eastAsia="Calibri" w:hAnsi="Times New Roman" w:cs="Times New Roman"/>
          <w:kern w:val="0"/>
          <w:sz w:val="24"/>
          <w:szCs w:val="24"/>
          <w:lang w:val="ru-RU" w:eastAsia="en-US" w:bidi="ar-SA"/>
        </w:rPr>
        <w:t xml:space="preserve">объединенной системы теплоснабжения с учетом реконструкции доминирующей котельной. </w:t>
      </w:r>
      <w:r w:rsidR="00587CD9">
        <w:rPr>
          <w:rFonts w:ascii="Times New Roman" w:eastAsia="Calibri" w:hAnsi="Times New Roman" w:cs="Times New Roman"/>
          <w:kern w:val="0"/>
          <w:sz w:val="24"/>
          <w:szCs w:val="24"/>
          <w:lang w:val="ru-RU" w:eastAsia="en-US" w:bidi="ar-SA"/>
        </w:rPr>
        <w:t>В связи с этим обоснованием проведения подобных мероприятия является экономическая целесообразность.</w:t>
      </w:r>
    </w:p>
    <w:p w:rsidR="00525A32" w:rsidP="006B7F55" w14:paraId="50708C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Информация о проведении м</w:t>
      </w:r>
      <w:r w:rsidRPr="00A05B40" w:rsidR="00B63343">
        <w:rPr>
          <w:rFonts w:ascii="Times New Roman" w:eastAsia="Calibri" w:hAnsi="Times New Roman" w:cs="Times New Roman"/>
          <w:kern w:val="0"/>
          <w:sz w:val="24"/>
          <w:szCs w:val="24"/>
          <w:lang w:val="ru-RU" w:eastAsia="en-US" w:bidi="ar-SA"/>
        </w:rPr>
        <w:t>ероприяти</w:t>
      </w:r>
      <w:r>
        <w:rPr>
          <w:rFonts w:ascii="Times New Roman" w:eastAsia="Calibri" w:hAnsi="Times New Roman" w:cs="Times New Roman"/>
          <w:kern w:val="0"/>
          <w:sz w:val="24"/>
          <w:szCs w:val="24"/>
          <w:lang w:val="ru-RU" w:eastAsia="en-US" w:bidi="ar-SA"/>
        </w:rPr>
        <w:t>й</w:t>
      </w:r>
      <w:r w:rsidRPr="00A05B40" w:rsidR="00A05B40">
        <w:rPr>
          <w:rFonts w:ascii="Times New Roman" w:eastAsia="Calibri" w:hAnsi="Times New Roman" w:cs="Times New Roman"/>
          <w:kern w:val="0"/>
          <w:sz w:val="24"/>
          <w:szCs w:val="24"/>
          <w:lang w:val="ru-RU" w:eastAsia="en-US" w:bidi="ar-SA"/>
        </w:rPr>
        <w:t xml:space="preserve"> </w:t>
      </w:r>
      <w:r w:rsidRPr="00A05B40" w:rsidR="00B63343">
        <w:rPr>
          <w:rFonts w:ascii="Times New Roman" w:eastAsia="Calibri" w:hAnsi="Times New Roman" w:cs="Times New Roman"/>
          <w:kern w:val="0"/>
          <w:sz w:val="24"/>
          <w:szCs w:val="24"/>
          <w:lang w:val="ru-RU" w:eastAsia="en-US" w:bidi="ar-SA"/>
        </w:rPr>
        <w:t xml:space="preserve">по </w:t>
      </w:r>
      <w:r w:rsidRPr="00A05B40" w:rsidR="00041DEF">
        <w:rPr>
          <w:rFonts w:ascii="Times New Roman" w:eastAsia="Calibri" w:hAnsi="Times New Roman" w:cs="Times New Roman"/>
          <w:kern w:val="0"/>
          <w:sz w:val="24"/>
          <w:szCs w:val="24"/>
          <w:lang w:val="ru-RU" w:eastAsia="en-US" w:bidi="ar-SA"/>
        </w:rPr>
        <w:t xml:space="preserve">реконструкции котельных с увеличением зоны их действия путем включения в нее зон действия существующих источников тепловой энергии </w:t>
      </w:r>
      <w:bookmarkEnd w:id="977"/>
      <w:r w:rsidRPr="00A05B40" w:rsidR="00041DEF">
        <w:rPr>
          <w:rFonts w:ascii="Times New Roman" w:eastAsia="Calibri" w:hAnsi="Times New Roman" w:cs="Times New Roman"/>
          <w:kern w:val="0"/>
          <w:sz w:val="24"/>
          <w:szCs w:val="24"/>
          <w:lang w:val="ru-RU" w:eastAsia="en-US" w:bidi="ar-SA"/>
        </w:rPr>
        <w:t xml:space="preserve">на территории </w:t>
      </w:r>
      <w:r w:rsidRPr="00A05B40" w:rsidR="00A05B40">
        <w:rPr>
          <w:rFonts w:ascii="Times New Roman" w:eastAsia="Calibri" w:hAnsi="Times New Roman" w:cs="Times New Roman"/>
          <w:kern w:val="0"/>
          <w:sz w:val="24"/>
          <w:szCs w:val="24"/>
          <w:lang w:val="ru-RU" w:eastAsia="en-US" w:bidi="ar-SA"/>
        </w:rPr>
        <w:t>м</w:t>
      </w:r>
      <w:r w:rsidRPr="00A05B40" w:rsidR="0063383B">
        <w:rPr>
          <w:rFonts w:ascii="Times New Roman" w:eastAsia="Calibri" w:hAnsi="Times New Roman" w:cs="Times New Roman"/>
          <w:kern w:val="0"/>
          <w:sz w:val="24"/>
          <w:szCs w:val="24"/>
          <w:lang w:val="ru-RU" w:eastAsia="en-US" w:bidi="ar-SA"/>
        </w:rPr>
        <w:t>униципального образования</w:t>
      </w:r>
      <w:r w:rsidRPr="00A05B40" w:rsidR="00A05B40">
        <w:rPr>
          <w:rFonts w:ascii="Times New Roman" w:eastAsia="Calibri" w:hAnsi="Times New Roman" w:cs="Times New Roman"/>
          <w:kern w:val="0"/>
          <w:sz w:val="24"/>
          <w:szCs w:val="24"/>
          <w:lang w:val="ru-RU" w:eastAsia="en-US" w:bidi="ar-SA"/>
        </w:rPr>
        <w:t>, в случае их наличия, приведен</w:t>
      </w:r>
      <w:r>
        <w:rPr>
          <w:rFonts w:ascii="Times New Roman" w:eastAsia="Calibri" w:hAnsi="Times New Roman" w:cs="Times New Roman"/>
          <w:kern w:val="0"/>
          <w:sz w:val="24"/>
          <w:szCs w:val="24"/>
          <w:lang w:val="ru-RU" w:eastAsia="en-US" w:bidi="ar-SA"/>
        </w:rPr>
        <w:t>а</w:t>
      </w:r>
      <w:r w:rsidRPr="00A05B40" w:rsidR="00A05B40">
        <w:rPr>
          <w:rFonts w:ascii="Times New Roman" w:eastAsia="Calibri" w:hAnsi="Times New Roman" w:cs="Times New Roman"/>
          <w:kern w:val="0"/>
          <w:sz w:val="24"/>
          <w:szCs w:val="24"/>
          <w:lang w:val="ru-RU" w:eastAsia="en-US" w:bidi="ar-SA"/>
        </w:rPr>
        <w:t xml:space="preserve"> в таблице </w:t>
      </w:r>
      <w:r w:rsidR="0018116C">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8</w:t>
      </w:r>
      <w:r w:rsidRPr="00A05B40" w:rsidR="00041DEF">
        <w:rPr>
          <w:rFonts w:ascii="Times New Roman" w:eastAsia="Calibri" w:hAnsi="Times New Roman" w:cs="Times New Roman"/>
          <w:kern w:val="0"/>
          <w:sz w:val="24"/>
          <w:szCs w:val="24"/>
          <w:lang w:val="ru-RU" w:eastAsia="en-US" w:bidi="ar-SA"/>
        </w:rPr>
        <w:t>.</w:t>
      </w:r>
    </w:p>
    <w:p w:rsidR="004933D7" w14:paraId="08CA36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sectPr w:rsidSect="00F30EEA">
          <w:footerReference w:type="default" r:id="rId38"/>
          <w:type w:val="nextColumn"/>
          <w:pgSz w:w="11906" w:h="16838" w:code="9"/>
          <w:pgMar w:top="1134" w:right="567" w:bottom="1134" w:left="1134" w:header="397" w:footer="0" w:gutter="0"/>
          <w:cols w:space="708"/>
          <w:docGrid w:linePitch="360"/>
        </w:sectPr>
      </w:pPr>
    </w:p>
    <w:p w:rsidR="0016040B" w:rsidP="007D21A4" w14:paraId="0452AB85" w14:textId="0D5CE0B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8116C">
        <w:rPr>
          <w:rFonts w:ascii="Times New Roman" w:eastAsia="Microsoft YaHei" w:hAnsi="Times New Roman" w:cs="Times New Roman"/>
          <w:b w:val="0"/>
          <w:bCs/>
          <w:i/>
          <w:color w:val="auto"/>
          <w:spacing w:val="-5"/>
          <w:kern w:val="0"/>
          <w:sz w:val="24"/>
          <w:szCs w:val="24"/>
          <w:lang w:val="ru-RU" w:eastAsia="en-US" w:bidi="ar-SA"/>
        </w:rPr>
        <w:t>6</w:t>
      </w:r>
      <w:r w:rsidR="00017722">
        <w:rPr>
          <w:rFonts w:ascii="Times New Roman" w:eastAsia="Microsoft YaHei" w:hAnsi="Times New Roman" w:cs="Times New Roman"/>
          <w:b w:val="0"/>
          <w:bCs/>
          <w:i/>
          <w:color w:val="auto"/>
          <w:spacing w:val="-5"/>
          <w:kern w:val="0"/>
          <w:sz w:val="24"/>
          <w:szCs w:val="24"/>
          <w:lang w:val="ru-RU" w:eastAsia="en-US" w:bidi="ar-SA"/>
        </w:rPr>
        <w:t>8</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 реконструкции котельных путем включения в нее зон действия других источников</w:t>
      </w:r>
    </w:p>
    <w:tbl>
      <w:tblPr>
        <w:tblStyle w:val="TableNormal"/>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10"/>
        <w:gridCol w:w="2025"/>
        <w:gridCol w:w="2026"/>
        <w:gridCol w:w="1379"/>
        <w:gridCol w:w="1285"/>
        <w:gridCol w:w="1379"/>
        <w:gridCol w:w="1268"/>
        <w:gridCol w:w="2026"/>
        <w:gridCol w:w="2658"/>
      </w:tblGrid>
      <w:tr w14:paraId="47E19AB3" w14:textId="77777777" w:rsidTr="009C6EBF">
        <w:tblPrEx>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80"/>
        </w:trPr>
        <w:tc>
          <w:tcPr>
            <w:tcW w:w="610" w:type="dxa"/>
            <w:vMerge w:val="restart"/>
            <w:shd w:val="clear" w:color="auto" w:fill="auto"/>
            <w:noWrap/>
            <w:vAlign w:val="center"/>
            <w:hideMark/>
          </w:tcPr>
          <w:p w:rsidR="007D21A4" w:rsidRPr="007D21A4" w:rsidP="007D21A4" w14:paraId="56C128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5" w:type="dxa"/>
            <w:vMerge w:val="restart"/>
            <w:shd w:val="clear" w:color="auto" w:fill="auto"/>
            <w:noWrap/>
            <w:vAlign w:val="center"/>
            <w:hideMark/>
          </w:tcPr>
          <w:p w:rsidR="007D21A4" w:rsidRPr="007D21A4" w:rsidP="007D21A4" w14:paraId="4B4DE53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Наименование котельной, к которой переключается нагрузка</w:t>
            </w:r>
          </w:p>
        </w:tc>
        <w:tc>
          <w:tcPr>
            <w:tcW w:w="2026" w:type="dxa"/>
            <w:vMerge w:val="restart"/>
            <w:shd w:val="clear" w:color="auto" w:fill="auto"/>
            <w:noWrap/>
            <w:vAlign w:val="center"/>
            <w:hideMark/>
          </w:tcPr>
          <w:p w:rsidR="007D21A4" w:rsidRPr="007D21A4" w:rsidP="007D21A4" w14:paraId="0660875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Наименование котельной, от которой переключается нагрузка</w:t>
            </w:r>
          </w:p>
        </w:tc>
        <w:tc>
          <w:tcPr>
            <w:tcW w:w="2664" w:type="dxa"/>
            <w:gridSpan w:val="2"/>
            <w:shd w:val="clear" w:color="auto" w:fill="auto"/>
            <w:noWrap/>
            <w:vAlign w:val="center"/>
            <w:hideMark/>
          </w:tcPr>
          <w:p w:rsidR="007D21A4" w:rsidRPr="007D21A4" w:rsidP="007D21A4" w14:paraId="4034EC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Переключаемая нагрузка жилого фонда</w:t>
            </w:r>
          </w:p>
        </w:tc>
        <w:tc>
          <w:tcPr>
            <w:tcW w:w="2647" w:type="dxa"/>
            <w:gridSpan w:val="2"/>
            <w:shd w:val="clear" w:color="auto" w:fill="auto"/>
            <w:noWrap/>
            <w:vAlign w:val="center"/>
            <w:hideMark/>
          </w:tcPr>
          <w:p w:rsidR="007D21A4" w:rsidRPr="007D21A4" w:rsidP="007D21A4" w14:paraId="495620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Переключаемая нагрузка бюджетных и прочих организаций (юр. лиц)</w:t>
            </w:r>
          </w:p>
        </w:tc>
        <w:tc>
          <w:tcPr>
            <w:tcW w:w="2026" w:type="dxa"/>
            <w:vMerge w:val="restart"/>
            <w:shd w:val="clear" w:color="auto" w:fill="auto"/>
            <w:noWrap/>
            <w:vAlign w:val="center"/>
            <w:hideMark/>
          </w:tcPr>
          <w:p w:rsidR="007D21A4" w:rsidRPr="007D21A4" w:rsidP="007D21A4" w14:paraId="083B85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2658" w:type="dxa"/>
            <w:vMerge w:val="restart"/>
            <w:shd w:val="clear" w:color="auto" w:fill="auto"/>
            <w:noWrap/>
            <w:vAlign w:val="center"/>
            <w:hideMark/>
          </w:tcPr>
          <w:p w:rsidR="007D21A4" w:rsidRPr="007D21A4" w:rsidP="007D21A4" w14:paraId="6E838D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Необходимость проведения реконструкции котельной с увеличением мощности</w:t>
            </w:r>
          </w:p>
        </w:tc>
      </w:tr>
      <w:tr w14:paraId="6BB3133F" w14:textId="77777777" w:rsidTr="009C6EBF">
        <w:tblPrEx>
          <w:tblW w:w="14656" w:type="dxa"/>
          <w:tblCellMar>
            <w:left w:w="0" w:type="dxa"/>
            <w:right w:w="0" w:type="dxa"/>
          </w:tblCellMar>
          <w:tblLook w:val="04A0"/>
        </w:tblPrEx>
        <w:trPr>
          <w:trHeight w:val="680"/>
        </w:trPr>
        <w:tc>
          <w:tcPr>
            <w:tcW w:w="610" w:type="dxa"/>
            <w:vMerge/>
            <w:vAlign w:val="center"/>
            <w:hideMark/>
          </w:tcPr>
          <w:p w:rsidR="007D21A4" w:rsidRPr="007D21A4" w:rsidP="007D21A4" w14:paraId="34F8956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25" w:type="dxa"/>
            <w:vMerge/>
            <w:vAlign w:val="center"/>
            <w:hideMark/>
          </w:tcPr>
          <w:p w:rsidR="007D21A4" w:rsidRPr="007D21A4" w:rsidP="007D21A4" w14:paraId="3F894C9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026" w:type="dxa"/>
            <w:vMerge/>
            <w:vAlign w:val="center"/>
            <w:hideMark/>
          </w:tcPr>
          <w:p w:rsidR="007D21A4" w:rsidRPr="007D21A4" w:rsidP="007D21A4" w14:paraId="114D10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79" w:type="dxa"/>
            <w:shd w:val="clear" w:color="auto" w:fill="auto"/>
            <w:noWrap/>
            <w:vAlign w:val="center"/>
            <w:hideMark/>
          </w:tcPr>
          <w:p w:rsidR="007D21A4" w:rsidRPr="007D21A4" w:rsidP="007D21A4" w14:paraId="54904C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Отопление вентиляция</w:t>
            </w:r>
          </w:p>
        </w:tc>
        <w:tc>
          <w:tcPr>
            <w:tcW w:w="1285" w:type="dxa"/>
            <w:shd w:val="clear" w:color="auto" w:fill="auto"/>
            <w:noWrap/>
            <w:vAlign w:val="center"/>
            <w:hideMark/>
          </w:tcPr>
          <w:p w:rsidR="007D21A4" w:rsidRPr="007D21A4" w:rsidP="007D21A4" w14:paraId="3ECF537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ГВС (сред.)</w:t>
            </w:r>
          </w:p>
        </w:tc>
        <w:tc>
          <w:tcPr>
            <w:tcW w:w="1379" w:type="dxa"/>
            <w:shd w:val="clear" w:color="auto" w:fill="auto"/>
            <w:noWrap/>
            <w:vAlign w:val="center"/>
            <w:hideMark/>
          </w:tcPr>
          <w:p w:rsidR="007D21A4" w:rsidRPr="007D21A4" w:rsidP="007D21A4" w14:paraId="32C122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Отопление вентиляция</w:t>
            </w:r>
          </w:p>
        </w:tc>
        <w:tc>
          <w:tcPr>
            <w:tcW w:w="1267" w:type="dxa"/>
            <w:shd w:val="clear" w:color="auto" w:fill="auto"/>
            <w:noWrap/>
            <w:vAlign w:val="center"/>
            <w:hideMark/>
          </w:tcPr>
          <w:p w:rsidR="007D21A4" w:rsidRPr="007D21A4" w:rsidP="007D21A4" w14:paraId="364E58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ГВС (сред.)</w:t>
            </w:r>
          </w:p>
        </w:tc>
        <w:tc>
          <w:tcPr>
            <w:tcW w:w="2026" w:type="dxa"/>
            <w:vMerge/>
            <w:vAlign w:val="center"/>
            <w:hideMark/>
          </w:tcPr>
          <w:p w:rsidR="007D21A4" w:rsidRPr="007D21A4" w:rsidP="007D21A4" w14:paraId="76A49B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2658" w:type="dxa"/>
            <w:vMerge/>
            <w:vAlign w:val="center"/>
            <w:hideMark/>
          </w:tcPr>
          <w:p w:rsidR="007D21A4" w:rsidRPr="007D21A4" w:rsidP="007D21A4" w14:paraId="23E6E3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r>
      <w:tr w14:paraId="0A516CA6" w14:textId="77777777" w:rsidTr="009C6EBF">
        <w:tblPrEx>
          <w:tblW w:w="14656" w:type="dxa"/>
          <w:tblCellMar>
            <w:left w:w="0" w:type="dxa"/>
            <w:right w:w="0" w:type="dxa"/>
          </w:tblCellMar>
          <w:tblLook w:val="04A0"/>
        </w:tblPrEx>
        <w:trPr>
          <w:trHeight w:val="680"/>
        </w:trPr>
        <w:tc>
          <w:tcPr>
            <w:tcW w:w="610" w:type="dxa"/>
            <w:shd w:val="clear" w:color="auto" w:fill="auto"/>
            <w:noWrap/>
            <w:vAlign w:val="center"/>
            <w:hideMark/>
          </w:tcPr>
          <w:p w:rsidR="007D21A4" w:rsidRPr="007D21A4" w:rsidP="007D21A4" w14:paraId="4FF63EFD" w14:textId="722773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Ед. изм.</w:t>
            </w:r>
          </w:p>
        </w:tc>
        <w:tc>
          <w:tcPr>
            <w:tcW w:w="2025" w:type="dxa"/>
            <w:shd w:val="clear" w:color="auto" w:fill="auto"/>
            <w:noWrap/>
            <w:vAlign w:val="center"/>
            <w:hideMark/>
          </w:tcPr>
          <w:p w:rsidR="007D21A4" w:rsidRPr="007D21A4" w:rsidP="007D21A4" w14:paraId="34DB475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6" w:type="dxa"/>
            <w:shd w:val="clear" w:color="auto" w:fill="auto"/>
            <w:noWrap/>
            <w:vAlign w:val="center"/>
            <w:hideMark/>
          </w:tcPr>
          <w:p w:rsidR="007D21A4" w:rsidRPr="007D21A4" w:rsidP="007D21A4" w14:paraId="5B4D20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79" w:type="dxa"/>
            <w:shd w:val="clear" w:color="auto" w:fill="auto"/>
            <w:noWrap/>
            <w:vAlign w:val="center"/>
            <w:hideMark/>
          </w:tcPr>
          <w:p w:rsidR="007D21A4" w:rsidRPr="007D21A4" w:rsidP="007D21A4" w14:paraId="38E6F8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285" w:type="dxa"/>
            <w:shd w:val="clear" w:color="auto" w:fill="auto"/>
            <w:noWrap/>
            <w:vAlign w:val="center"/>
            <w:hideMark/>
          </w:tcPr>
          <w:p w:rsidR="007D21A4" w:rsidRPr="007D21A4" w:rsidP="007D21A4" w14:paraId="0FC9A5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379" w:type="dxa"/>
            <w:shd w:val="clear" w:color="auto" w:fill="auto"/>
            <w:noWrap/>
            <w:vAlign w:val="center"/>
            <w:hideMark/>
          </w:tcPr>
          <w:p w:rsidR="007D21A4" w:rsidRPr="007D21A4" w:rsidP="007D21A4" w14:paraId="45ECD8A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1267" w:type="dxa"/>
            <w:shd w:val="clear" w:color="auto" w:fill="auto"/>
            <w:noWrap/>
            <w:vAlign w:val="center"/>
            <w:hideMark/>
          </w:tcPr>
          <w:p w:rsidR="007D21A4" w:rsidRPr="007D21A4" w:rsidP="007D21A4" w14:paraId="2A3FDEC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Гкал/ч</w:t>
            </w:r>
          </w:p>
        </w:tc>
        <w:tc>
          <w:tcPr>
            <w:tcW w:w="2026" w:type="dxa"/>
            <w:shd w:val="clear" w:color="auto" w:fill="auto"/>
            <w:noWrap/>
            <w:vAlign w:val="center"/>
            <w:hideMark/>
          </w:tcPr>
          <w:p w:rsidR="007D21A4" w:rsidRPr="007D21A4" w:rsidP="007D21A4" w14:paraId="6F5137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год</w:t>
            </w:r>
          </w:p>
        </w:tc>
        <w:tc>
          <w:tcPr>
            <w:tcW w:w="2658" w:type="dxa"/>
            <w:shd w:val="clear" w:color="auto" w:fill="auto"/>
            <w:noWrap/>
            <w:vAlign w:val="center"/>
            <w:hideMark/>
          </w:tcPr>
          <w:p w:rsidR="007D21A4" w:rsidRPr="007D21A4" w:rsidP="007D21A4" w14:paraId="19B9DC9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r>
      <w:tr w14:paraId="410F8A3E" w14:textId="77777777" w:rsidTr="009C6EBF">
        <w:tblPrEx>
          <w:tblW w:w="14656" w:type="dxa"/>
          <w:tblCellMar>
            <w:left w:w="0" w:type="dxa"/>
            <w:right w:w="0" w:type="dxa"/>
          </w:tblCellMar>
          <w:tblLook w:val="04A0"/>
        </w:tblPrEx>
        <w:trPr>
          <w:trHeight w:val="680"/>
        </w:trPr>
        <w:tc>
          <w:tcPr>
            <w:tcW w:w="610" w:type="dxa"/>
            <w:shd w:val="clear" w:color="auto" w:fill="auto"/>
            <w:noWrap/>
            <w:vAlign w:val="center"/>
            <w:hideMark/>
          </w:tcPr>
          <w:p w:rsidR="007D21A4" w:rsidRPr="007D21A4" w:rsidP="007D21A4" w14:paraId="70C1C83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1</w:t>
            </w:r>
          </w:p>
        </w:tc>
        <w:tc>
          <w:tcPr>
            <w:tcW w:w="2025" w:type="dxa"/>
            <w:shd w:val="clear" w:color="auto" w:fill="auto"/>
            <w:noWrap/>
            <w:vAlign w:val="center"/>
            <w:hideMark/>
          </w:tcPr>
          <w:p w:rsidR="007D21A4" w:rsidRPr="007D21A4" w:rsidP="007D21A4" w14:paraId="552AAA64" w14:textId="5DE340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Не предполагается</w:t>
            </w:r>
          </w:p>
        </w:tc>
        <w:tc>
          <w:tcPr>
            <w:tcW w:w="2026" w:type="dxa"/>
            <w:shd w:val="clear" w:color="auto" w:fill="auto"/>
            <w:noWrap/>
            <w:vAlign w:val="center"/>
            <w:hideMark/>
          </w:tcPr>
          <w:p w:rsidR="007D21A4" w:rsidRPr="007D21A4" w:rsidP="007D21A4" w14:paraId="60D79205" w14:textId="027C48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379" w:type="dxa"/>
            <w:shd w:val="clear" w:color="auto" w:fill="auto"/>
            <w:noWrap/>
            <w:vAlign w:val="center"/>
            <w:hideMark/>
          </w:tcPr>
          <w:p w:rsidR="007D21A4" w:rsidRPr="007D21A4" w:rsidP="007D21A4" w14:paraId="4909C5E6" w14:textId="4B4AA0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285" w:type="dxa"/>
            <w:shd w:val="clear" w:color="auto" w:fill="auto"/>
            <w:noWrap/>
            <w:vAlign w:val="center"/>
            <w:hideMark/>
          </w:tcPr>
          <w:p w:rsidR="007D21A4" w:rsidRPr="007D21A4" w:rsidP="007D21A4" w14:paraId="16F9DA9B" w14:textId="3938C0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379" w:type="dxa"/>
            <w:shd w:val="clear" w:color="auto" w:fill="auto"/>
            <w:noWrap/>
            <w:vAlign w:val="center"/>
            <w:hideMark/>
          </w:tcPr>
          <w:p w:rsidR="007D21A4" w:rsidRPr="007D21A4" w:rsidP="007D21A4" w14:paraId="0A441BD1" w14:textId="6AF086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1267" w:type="dxa"/>
            <w:shd w:val="clear" w:color="auto" w:fill="auto"/>
            <w:noWrap/>
            <w:vAlign w:val="center"/>
            <w:hideMark/>
          </w:tcPr>
          <w:p w:rsidR="007D21A4" w:rsidRPr="007D21A4" w:rsidP="007D21A4" w14:paraId="71EBDA8B" w14:textId="25527A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026" w:type="dxa"/>
            <w:shd w:val="clear" w:color="auto" w:fill="auto"/>
            <w:noWrap/>
            <w:vAlign w:val="center"/>
            <w:hideMark/>
          </w:tcPr>
          <w:p w:rsidR="007D21A4" w:rsidRPr="007D21A4" w:rsidP="007D21A4" w14:paraId="002BFA7D" w14:textId="41F6A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c>
          <w:tcPr>
            <w:tcW w:w="2658" w:type="dxa"/>
            <w:shd w:val="clear" w:color="auto" w:fill="auto"/>
            <w:noWrap/>
            <w:vAlign w:val="center"/>
            <w:hideMark/>
          </w:tcPr>
          <w:p w:rsidR="007D21A4" w:rsidRPr="007D21A4" w:rsidP="007D21A4" w14:paraId="323547C8" w14:textId="2C5D43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D21A4">
              <w:rPr>
                <w:rFonts w:ascii="Times New Roman" w:eastAsia="Times New Roman" w:hAnsi="Times New Roman" w:cs="Times New Roman"/>
                <w:color w:val="000000"/>
                <w:kern w:val="0"/>
                <w:sz w:val="20"/>
                <w:szCs w:val="20"/>
                <w:lang w:val="ru-RU" w:eastAsia="ru-RU" w:bidi="ar-SA"/>
              </w:rPr>
              <w:t>-</w:t>
            </w:r>
          </w:p>
        </w:tc>
      </w:tr>
    </w:tbl>
    <w:p w:rsidR="004933D7" w:rsidP="006B7F55" w14:paraId="56075E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4933D7">
          <w:type w:val="nextColumn"/>
          <w:pgSz w:w="16838" w:h="11906" w:orient="landscape" w:code="9"/>
          <w:pgMar w:top="1134" w:right="1134" w:bottom="567" w:left="1134" w:header="397" w:footer="0" w:gutter="0"/>
          <w:cols w:space="708"/>
          <w:docGrid w:linePitch="360"/>
        </w:sectPr>
      </w:pPr>
    </w:p>
    <w:p w:rsidR="00525A32" w:rsidRPr="00D82268" w:rsidP="004933D7" w14:paraId="73D11A0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78" w:name="_Toc437278356_0"/>
      <w:bookmarkStart w:id="979" w:name="_Toc164349932"/>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7</w:t>
      </w:r>
      <w:r w:rsidRPr="001A772D">
        <w:rPr>
          <w:rFonts w:ascii="Times New Roman" w:eastAsia="Times New Roman" w:hAnsi="Times New Roman" w:cs="Times New Roman"/>
          <w:b/>
          <w:bCs/>
          <w:i/>
          <w:kern w:val="0"/>
          <w:sz w:val="24"/>
          <w:szCs w:val="24"/>
          <w:lang w:val="ru-RU" w:eastAsia="ru-RU" w:bidi="ar-SA"/>
        </w:rPr>
        <w:t xml:space="preserve"> </w:t>
      </w:r>
      <w:bookmarkEnd w:id="978"/>
      <w:r w:rsidRPr="001A772D" w:rsidR="00FC1870">
        <w:rPr>
          <w:rFonts w:ascii="Times New Roman" w:eastAsia="Times New Roman" w:hAnsi="Times New Roman" w:cs="Times New Roman"/>
          <w:b/>
          <w:bCs/>
          <w:i/>
          <w:kern w:val="0"/>
          <w:sz w:val="24"/>
          <w:szCs w:val="24"/>
          <w:lang w:val="ru-RU" w:eastAsia="ru-RU" w:bidi="ar-SA"/>
        </w:rPr>
        <w:t xml:space="preserve">Обоснование предлагаемых </w:t>
      </w:r>
      <w:r w:rsidRPr="00597D5A" w:rsidR="00597D5A">
        <w:rPr>
          <w:rFonts w:ascii="Times New Roman" w:eastAsia="Times New Roman" w:hAnsi="Times New Roman" w:cs="Times New Roman"/>
          <w:b/>
          <w:bCs/>
          <w:i/>
          <w:kern w:val="0"/>
          <w:sz w:val="24"/>
          <w:szCs w:val="24"/>
          <w:lang w:val="ru-RU" w:eastAsia="ru-RU" w:bidi="ar-SA"/>
        </w:rPr>
        <w:t>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979"/>
    </w:p>
    <w:p w:rsidR="00A45747" w:rsidRPr="001A772D" w:rsidP="00A45747" w14:paraId="37E1B69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80" w:name="_Toc437278357_0"/>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xml:space="preserve"> тепловой энергии, функционирующи</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в режиме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97D5A" w:rsidRPr="00D82268" w:rsidP="00597D5A" w14:paraId="6926DCE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81" w:name="_Toc164349933"/>
      <w:bookmarkStart w:id="982" w:name="_Toc437278358_0"/>
      <w:bookmarkEnd w:id="980"/>
      <w:r>
        <w:rPr>
          <w:rFonts w:ascii="Times New Roman" w:eastAsia="Times New Roman" w:hAnsi="Times New Roman" w:cs="Times New Roman"/>
          <w:b/>
          <w:bCs/>
          <w:i/>
          <w:kern w:val="0"/>
          <w:sz w:val="24"/>
          <w:szCs w:val="24"/>
          <w:lang w:val="ru-RU" w:eastAsia="ru-RU" w:bidi="ar-SA"/>
        </w:rPr>
        <w:t>7</w:t>
      </w:r>
      <w:r w:rsidRPr="001A772D">
        <w:rPr>
          <w:rFonts w:ascii="Times New Roman" w:eastAsia="Times New Roman" w:hAnsi="Times New Roman" w:cs="Times New Roman"/>
          <w:b/>
          <w:bCs/>
          <w:i/>
          <w:kern w:val="0"/>
          <w:sz w:val="24"/>
          <w:szCs w:val="24"/>
          <w:lang w:val="ru-RU" w:eastAsia="ru-RU" w:bidi="ar-SA"/>
        </w:rPr>
        <w:t>.</w:t>
      </w:r>
      <w:r>
        <w:rPr>
          <w:rFonts w:ascii="Times New Roman" w:eastAsia="Times New Roman" w:hAnsi="Times New Roman" w:cs="Times New Roman"/>
          <w:b/>
          <w:bCs/>
          <w:i/>
          <w:kern w:val="0"/>
          <w:sz w:val="24"/>
          <w:szCs w:val="24"/>
          <w:lang w:val="ru-RU" w:eastAsia="ru-RU" w:bidi="ar-SA"/>
        </w:rPr>
        <w:t>8</w:t>
      </w:r>
      <w:r w:rsidRPr="001A772D">
        <w:rPr>
          <w:rFonts w:ascii="Times New Roman" w:eastAsia="Times New Roman" w:hAnsi="Times New Roman" w:cs="Times New Roman"/>
          <w:b/>
          <w:bCs/>
          <w:i/>
          <w:kern w:val="0"/>
          <w:sz w:val="24"/>
          <w:szCs w:val="24"/>
          <w:lang w:val="ru-RU" w:eastAsia="ru-RU" w:bidi="ar-SA"/>
        </w:rPr>
        <w:t xml:space="preserve"> Обоснование </w:t>
      </w:r>
      <w:r>
        <w:rPr>
          <w:rFonts w:ascii="Times New Roman" w:eastAsia="Times New Roman" w:hAnsi="Times New Roman" w:cs="Times New Roman"/>
          <w:b/>
          <w:bCs/>
          <w:i/>
          <w:kern w:val="0"/>
          <w:sz w:val="24"/>
          <w:szCs w:val="24"/>
          <w:lang w:val="ru-RU" w:eastAsia="ru-RU" w:bidi="ar-SA"/>
        </w:rPr>
        <w:t xml:space="preserve">предложений </w:t>
      </w:r>
      <w:r w:rsidRPr="00597D5A">
        <w:rPr>
          <w:rFonts w:ascii="Times New Roman" w:eastAsia="Times New Roman" w:hAnsi="Times New Roman" w:cs="Times New Roman"/>
          <w:b/>
          <w:bCs/>
          <w:i/>
          <w:kern w:val="0"/>
          <w:sz w:val="24"/>
          <w:szCs w:val="24"/>
          <w:lang w:val="ru-RU" w:eastAsia="ru-RU" w:bidi="ar-SA"/>
        </w:rPr>
        <w:t>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981"/>
    </w:p>
    <w:p w:rsidR="00597D5A" w:rsidRPr="001A772D" w:rsidP="00597D5A" w14:paraId="12F480A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сточник</w:t>
      </w:r>
      <w:r>
        <w:rPr>
          <w:rFonts w:ascii="Times New Roman" w:eastAsia="Calibri" w:hAnsi="Times New Roman" w:cs="Times New Roman"/>
          <w:kern w:val="0"/>
          <w:sz w:val="24"/>
          <w:szCs w:val="24"/>
          <w:lang w:val="ru-RU" w:eastAsia="en-US" w:bidi="ar-SA"/>
        </w:rPr>
        <w:t>и</w:t>
      </w:r>
      <w:r w:rsidRPr="001A772D">
        <w:rPr>
          <w:rFonts w:ascii="Times New Roman" w:eastAsia="Calibri" w:hAnsi="Times New Roman" w:cs="Times New Roman"/>
          <w:kern w:val="0"/>
          <w:sz w:val="24"/>
          <w:szCs w:val="24"/>
          <w:lang w:val="ru-RU" w:eastAsia="en-US" w:bidi="ar-SA"/>
        </w:rPr>
        <w:t xml:space="preserve"> тепловой энергии, функционирующи</w:t>
      </w:r>
      <w:r>
        <w:rPr>
          <w:rFonts w:ascii="Times New Roman" w:eastAsia="Calibri" w:hAnsi="Times New Roman" w:cs="Times New Roman"/>
          <w:kern w:val="0"/>
          <w:sz w:val="24"/>
          <w:szCs w:val="24"/>
          <w:lang w:val="ru-RU" w:eastAsia="en-US" w:bidi="ar-SA"/>
        </w:rPr>
        <w:t>е</w:t>
      </w:r>
      <w:r w:rsidRPr="001A772D">
        <w:rPr>
          <w:rFonts w:ascii="Times New Roman" w:eastAsia="Calibri" w:hAnsi="Times New Roman" w:cs="Times New Roman"/>
          <w:kern w:val="0"/>
          <w:sz w:val="24"/>
          <w:szCs w:val="24"/>
          <w:lang w:val="ru-RU" w:eastAsia="en-US" w:bidi="ar-SA"/>
        </w:rPr>
        <w:t xml:space="preserve"> в режиме комбинированной выработки электрической и тепловой энергии, </w:t>
      </w:r>
      <w:r w:rsidRPr="00D82268">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 xml:space="preserve">муниципального образования </w:t>
      </w:r>
      <w:r w:rsidRPr="00D82268">
        <w:rPr>
          <w:rFonts w:ascii="Times New Roman" w:eastAsia="Calibri" w:hAnsi="Times New Roman" w:cs="Times New Roman"/>
          <w:kern w:val="0"/>
          <w:sz w:val="24"/>
          <w:szCs w:val="24"/>
          <w:lang w:val="ru-RU" w:eastAsia="en-US" w:bidi="ar-SA"/>
        </w:rPr>
        <w:t>отсутствуют.</w:t>
      </w:r>
    </w:p>
    <w:p w:rsidR="00525A32" w:rsidRPr="001A772D" w:rsidP="00C563DD" w14:paraId="48F8432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83" w:name="_Toc164349934"/>
      <w:r w:rsidRPr="001A772D">
        <w:rPr>
          <w:rFonts w:ascii="Times New Roman" w:eastAsia="Times New Roman" w:hAnsi="Times New Roman" w:cs="Times New Roman"/>
          <w:b/>
          <w:bCs/>
          <w:i/>
          <w:kern w:val="0"/>
          <w:sz w:val="24"/>
          <w:szCs w:val="24"/>
          <w:lang w:val="ru-RU" w:eastAsia="ru-RU" w:bidi="ar-SA"/>
        </w:rPr>
        <w:t>7.</w:t>
      </w:r>
      <w:r w:rsidR="00DB6E09">
        <w:rPr>
          <w:rFonts w:ascii="Times New Roman" w:eastAsia="Times New Roman" w:hAnsi="Times New Roman" w:cs="Times New Roman"/>
          <w:b/>
          <w:bCs/>
          <w:i/>
          <w:kern w:val="0"/>
          <w:sz w:val="24"/>
          <w:szCs w:val="24"/>
          <w:lang w:val="ru-RU" w:eastAsia="ru-RU" w:bidi="ar-SA"/>
        </w:rPr>
        <w:t>9</w:t>
      </w:r>
      <w:r w:rsidRPr="001A772D">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982"/>
      <w:bookmarkEnd w:id="983"/>
    </w:p>
    <w:p w:rsidR="00323E1A" w:rsidP="00323E1A" w14:paraId="77345F9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Мероприятия по</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вывод</w:t>
      </w:r>
      <w:r>
        <w:rPr>
          <w:rFonts w:ascii="Times New Roman" w:eastAsia="Calibri" w:hAnsi="Times New Roman" w:cs="Times New Roman"/>
          <w:kern w:val="0"/>
          <w:sz w:val="24"/>
          <w:szCs w:val="24"/>
          <w:lang w:val="ru-RU" w:eastAsia="en-US" w:bidi="ar-SA"/>
        </w:rPr>
        <w:t>у</w:t>
      </w:r>
      <w:r w:rsidRPr="001A772D">
        <w:rPr>
          <w:rFonts w:ascii="Times New Roman" w:eastAsia="Calibri" w:hAnsi="Times New Roman" w:cs="Times New Roman"/>
          <w:kern w:val="0"/>
          <w:sz w:val="24"/>
          <w:szCs w:val="24"/>
          <w:lang w:val="ru-RU" w:eastAsia="en-US" w:bidi="ar-SA"/>
        </w:rPr>
        <w:t xml:space="preserve"> в резерв и (или) вывод</w:t>
      </w:r>
      <w:r>
        <w:rPr>
          <w:rFonts w:ascii="Times New Roman" w:eastAsia="Calibri" w:hAnsi="Times New Roman" w:cs="Times New Roman"/>
          <w:kern w:val="0"/>
          <w:sz w:val="24"/>
          <w:szCs w:val="24"/>
          <w:lang w:val="ru-RU" w:eastAsia="en-US" w:bidi="ar-SA"/>
        </w:rPr>
        <w:t>у</w:t>
      </w:r>
      <w:r w:rsidRPr="001A772D">
        <w:rPr>
          <w:rFonts w:ascii="Times New Roman" w:eastAsia="Calibri" w:hAnsi="Times New Roman" w:cs="Times New Roman"/>
          <w:kern w:val="0"/>
          <w:sz w:val="24"/>
          <w:szCs w:val="24"/>
          <w:lang w:val="ru-RU" w:eastAsia="en-US" w:bidi="ar-SA"/>
        </w:rPr>
        <w:t xml:space="preserve"> из эксплуатации котельных при передаче тепловых нагрузок на дру</w:t>
      </w:r>
      <w:r w:rsidRPr="00597D5A">
        <w:rPr>
          <w:rFonts w:ascii="Times New Roman" w:eastAsia="Calibri" w:hAnsi="Times New Roman" w:cs="Times New Roman"/>
          <w:kern w:val="0"/>
          <w:sz w:val="24"/>
          <w:szCs w:val="24"/>
          <w:lang w:val="ru-RU" w:eastAsia="en-US" w:bidi="ar-SA"/>
        </w:rPr>
        <w:t>гие источники тепловой энергии</w:t>
      </w:r>
      <w:r w:rsidRPr="00597D5A" w:rsidR="00597D5A">
        <w:rPr>
          <w:rFonts w:ascii="Times New Roman" w:eastAsia="Calibri" w:hAnsi="Times New Roman" w:cs="Times New Roman"/>
          <w:kern w:val="0"/>
          <w:sz w:val="24"/>
          <w:szCs w:val="24"/>
          <w:lang w:val="ru-RU" w:eastAsia="en-US" w:bidi="ar-SA"/>
        </w:rPr>
        <w:t xml:space="preserve"> и их обоснование в случае их наличия приведено в таблице </w:t>
      </w:r>
      <w:r w:rsidR="0018116C">
        <w:rPr>
          <w:rFonts w:ascii="Times New Roman" w:eastAsia="Calibri" w:hAnsi="Times New Roman" w:cs="Times New Roman"/>
          <w:kern w:val="0"/>
          <w:sz w:val="24"/>
          <w:szCs w:val="24"/>
          <w:lang w:val="ru-RU" w:eastAsia="en-US" w:bidi="ar-SA"/>
        </w:rPr>
        <w:t>6</w:t>
      </w:r>
      <w:r w:rsidR="00017722">
        <w:rPr>
          <w:rFonts w:ascii="Times New Roman" w:eastAsia="Calibri" w:hAnsi="Times New Roman" w:cs="Times New Roman"/>
          <w:kern w:val="0"/>
          <w:sz w:val="24"/>
          <w:szCs w:val="24"/>
          <w:lang w:val="ru-RU" w:eastAsia="en-US" w:bidi="ar-SA"/>
        </w:rPr>
        <w:t>9</w:t>
      </w:r>
      <w:r w:rsidRPr="00597D5A" w:rsidR="00597D5A">
        <w:rPr>
          <w:rFonts w:ascii="Times New Roman" w:eastAsia="Calibri" w:hAnsi="Times New Roman" w:cs="Times New Roman"/>
          <w:kern w:val="0"/>
          <w:sz w:val="24"/>
          <w:szCs w:val="24"/>
          <w:lang w:val="ru-RU" w:eastAsia="en-US" w:bidi="ar-SA"/>
        </w:rPr>
        <w:t>.</w:t>
      </w:r>
    </w:p>
    <w:p w:rsidR="0016040B" w:rsidP="000E6184" w14:paraId="64B7DEBA" w14:textId="0A2313F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18116C">
        <w:rPr>
          <w:rFonts w:ascii="Times New Roman" w:eastAsia="Microsoft YaHei" w:hAnsi="Times New Roman" w:cs="Times New Roman"/>
          <w:b w:val="0"/>
          <w:bCs/>
          <w:i/>
          <w:color w:val="auto"/>
          <w:spacing w:val="-5"/>
          <w:kern w:val="0"/>
          <w:sz w:val="24"/>
          <w:szCs w:val="24"/>
          <w:lang w:val="ru-RU" w:eastAsia="en-US" w:bidi="ar-SA"/>
        </w:rPr>
        <w:t>6</w:t>
      </w:r>
      <w:r w:rsidR="00017722">
        <w:rPr>
          <w:rFonts w:ascii="Times New Roman" w:eastAsia="Microsoft YaHei" w:hAnsi="Times New Roman" w:cs="Times New Roman"/>
          <w:b w:val="0"/>
          <w:bCs/>
          <w:i/>
          <w:color w:val="auto"/>
          <w:spacing w:val="-5"/>
          <w:kern w:val="0"/>
          <w:sz w:val="24"/>
          <w:szCs w:val="24"/>
          <w:lang w:val="ru-RU" w:eastAsia="en-US" w:bidi="ar-SA"/>
        </w:rPr>
        <w:t>9</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 xml:space="preserve">Мероприятия по </w:t>
      </w:r>
      <w:r w:rsidRPr="001A772D">
        <w:rPr>
          <w:rFonts w:ascii="Times New Roman" w:eastAsia="Microsoft YaHei" w:hAnsi="Times New Roman" w:cs="Times New Roman"/>
          <w:b w:val="0"/>
          <w:bCs/>
          <w:i/>
          <w:color w:val="auto"/>
          <w:spacing w:val="-5"/>
          <w:kern w:val="0"/>
          <w:sz w:val="24"/>
          <w:szCs w:val="24"/>
          <w:lang w:val="ru-RU" w:eastAsia="en-US" w:bidi="ar-SA"/>
        </w:rPr>
        <w:t>вывод</w:t>
      </w:r>
      <w:r>
        <w:rPr>
          <w:rFonts w:ascii="Times New Roman" w:eastAsia="Microsoft YaHei" w:hAnsi="Times New Roman" w:cs="Times New Roman"/>
          <w:b w:val="0"/>
          <w:bCs/>
          <w:i/>
          <w:color w:val="auto"/>
          <w:spacing w:val="-5"/>
          <w:kern w:val="0"/>
          <w:sz w:val="24"/>
          <w:szCs w:val="24"/>
          <w:lang w:val="ru-RU" w:eastAsia="en-US" w:bidi="ar-SA"/>
        </w:rPr>
        <w:t>у</w:t>
      </w:r>
      <w:r w:rsidRPr="001A772D">
        <w:rPr>
          <w:rFonts w:ascii="Times New Roman" w:eastAsia="Microsoft YaHei" w:hAnsi="Times New Roman" w:cs="Times New Roman"/>
          <w:b w:val="0"/>
          <w:bCs/>
          <w:i/>
          <w:color w:val="auto"/>
          <w:spacing w:val="-5"/>
          <w:kern w:val="0"/>
          <w:sz w:val="24"/>
          <w:szCs w:val="24"/>
          <w:lang w:val="ru-RU" w:eastAsia="en-US" w:bidi="ar-SA"/>
        </w:rPr>
        <w:t xml:space="preserve"> в резерв и (или) вывод</w:t>
      </w:r>
      <w:r>
        <w:rPr>
          <w:rFonts w:ascii="Times New Roman" w:eastAsia="Microsoft YaHei" w:hAnsi="Times New Roman" w:cs="Times New Roman"/>
          <w:b w:val="0"/>
          <w:bCs/>
          <w:i/>
          <w:color w:val="auto"/>
          <w:spacing w:val="-5"/>
          <w:kern w:val="0"/>
          <w:sz w:val="24"/>
          <w:szCs w:val="24"/>
          <w:lang w:val="ru-RU" w:eastAsia="en-US" w:bidi="ar-SA"/>
        </w:rPr>
        <w:t>у</w:t>
      </w:r>
      <w:r w:rsidRPr="001A772D">
        <w:rPr>
          <w:rFonts w:ascii="Times New Roman" w:eastAsia="Microsoft YaHei" w:hAnsi="Times New Roman" w:cs="Times New Roman"/>
          <w:b w:val="0"/>
          <w:bCs/>
          <w:i/>
          <w:color w:val="auto"/>
          <w:spacing w:val="-5"/>
          <w:kern w:val="0"/>
          <w:sz w:val="24"/>
          <w:szCs w:val="24"/>
          <w:lang w:val="ru-RU" w:eastAsia="en-US" w:bidi="ar-SA"/>
        </w:rPr>
        <w:t xml:space="preserve"> из эксплуатации котельных</w:t>
      </w:r>
    </w:p>
    <w:tbl>
      <w:tblPr>
        <w:tblStyle w:val="TableNormal"/>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13"/>
        <w:gridCol w:w="3092"/>
        <w:gridCol w:w="3092"/>
        <w:gridCol w:w="3092"/>
      </w:tblGrid>
      <w:tr w14:paraId="61A6CCC9" w14:textId="77777777" w:rsidTr="009C6EBF">
        <w:tblPrEx>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913" w:type="dxa"/>
            <w:shd w:val="clear" w:color="auto" w:fill="auto"/>
            <w:noWrap/>
            <w:vAlign w:val="center"/>
            <w:hideMark/>
          </w:tcPr>
          <w:p w:rsidR="00075C13" w:rsidRPr="00075C13" w:rsidP="006D632D" w14:paraId="5121FEA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hideMark/>
          </w:tcPr>
          <w:p w:rsidR="00075C13" w:rsidRPr="00075C13" w:rsidP="006D632D" w14:paraId="2033F5B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Наименование выводимой из эксплуатации котельной</w:t>
            </w:r>
          </w:p>
        </w:tc>
        <w:tc>
          <w:tcPr>
            <w:tcW w:w="3092" w:type="dxa"/>
            <w:shd w:val="clear" w:color="auto" w:fill="auto"/>
            <w:noWrap/>
            <w:vAlign w:val="center"/>
            <w:hideMark/>
          </w:tcPr>
          <w:p w:rsidR="00075C13" w:rsidRPr="00075C13" w:rsidP="006D632D" w14:paraId="0465155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Год вывода котельной из эксплуатации</w:t>
            </w:r>
          </w:p>
        </w:tc>
        <w:tc>
          <w:tcPr>
            <w:tcW w:w="3092" w:type="dxa"/>
            <w:shd w:val="clear" w:color="auto" w:fill="auto"/>
            <w:noWrap/>
            <w:vAlign w:val="center"/>
            <w:hideMark/>
          </w:tcPr>
          <w:p w:rsidR="00075C13" w:rsidRPr="00075C13" w:rsidP="006D632D" w14:paraId="34EF76A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Обоснование вывода из эксплуатации</w:t>
            </w:r>
          </w:p>
        </w:tc>
      </w:tr>
      <w:tr w14:paraId="1B43AB2E" w14:textId="77777777" w:rsidTr="009C6EBF">
        <w:tblPrEx>
          <w:tblW w:w="10189" w:type="dxa"/>
          <w:tblCellMar>
            <w:left w:w="0" w:type="dxa"/>
            <w:right w:w="0" w:type="dxa"/>
          </w:tblCellMar>
          <w:tblLook w:val="04A0"/>
        </w:tblPrEx>
        <w:trPr>
          <w:trHeight w:val="397"/>
        </w:trPr>
        <w:tc>
          <w:tcPr>
            <w:tcW w:w="913" w:type="dxa"/>
            <w:shd w:val="clear" w:color="auto" w:fill="auto"/>
            <w:noWrap/>
            <w:vAlign w:val="center"/>
            <w:hideMark/>
          </w:tcPr>
          <w:p w:rsidR="00075C13" w:rsidRPr="00075C13" w:rsidP="006D632D" w14:paraId="570B341A" w14:textId="0B8505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Ед.</w:t>
            </w:r>
            <w:r>
              <w:rPr>
                <w:rFonts w:ascii="Times New Roman" w:eastAsia="Times New Roman" w:hAnsi="Times New Roman" w:cs="Times New Roman"/>
                <w:color w:val="000000"/>
                <w:kern w:val="0"/>
                <w:sz w:val="20"/>
                <w:szCs w:val="20"/>
                <w:lang w:val="ru-RU" w:eastAsia="ru-RU" w:bidi="ar-SA"/>
              </w:rPr>
              <w:t xml:space="preserve"> </w:t>
            </w:r>
            <w:r w:rsidRPr="00075C13">
              <w:rPr>
                <w:rFonts w:ascii="Times New Roman" w:eastAsia="Times New Roman" w:hAnsi="Times New Roman" w:cs="Times New Roman"/>
                <w:color w:val="000000"/>
                <w:kern w:val="0"/>
                <w:sz w:val="20"/>
                <w:szCs w:val="20"/>
                <w:lang w:val="ru-RU" w:eastAsia="ru-RU" w:bidi="ar-SA"/>
              </w:rPr>
              <w:t>изм.</w:t>
            </w:r>
          </w:p>
        </w:tc>
        <w:tc>
          <w:tcPr>
            <w:tcW w:w="3092" w:type="dxa"/>
            <w:shd w:val="clear" w:color="auto" w:fill="auto"/>
            <w:noWrap/>
            <w:vAlign w:val="center"/>
            <w:hideMark/>
          </w:tcPr>
          <w:p w:rsidR="00075C13" w:rsidRPr="00075C13" w:rsidP="006D632D" w14:paraId="63DAB7A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hideMark/>
          </w:tcPr>
          <w:p w:rsidR="00075C13" w:rsidRPr="00075C13" w:rsidP="006D632D" w14:paraId="58C4D60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год</w:t>
            </w:r>
          </w:p>
        </w:tc>
        <w:tc>
          <w:tcPr>
            <w:tcW w:w="3092" w:type="dxa"/>
            <w:shd w:val="clear" w:color="auto" w:fill="auto"/>
            <w:noWrap/>
            <w:vAlign w:val="center"/>
            <w:hideMark/>
          </w:tcPr>
          <w:p w:rsidR="00075C13" w:rsidRPr="00075C13" w:rsidP="006D632D" w14:paraId="1253287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75C13">
              <w:rPr>
                <w:rFonts w:ascii="Times New Roman" w:eastAsia="Times New Roman" w:hAnsi="Times New Roman" w:cs="Times New Roman"/>
                <w:color w:val="000000"/>
                <w:kern w:val="0"/>
                <w:sz w:val="20"/>
                <w:szCs w:val="20"/>
                <w:lang w:val="ru-RU" w:eastAsia="ru-RU" w:bidi="ar-SA"/>
              </w:rPr>
              <w:t>-</w:t>
            </w:r>
          </w:p>
        </w:tc>
      </w:tr>
      <w:tr w14:paraId="1DCEA68B" w14:textId="77777777" w:rsidTr="009C6EBF">
        <w:tblPrEx>
          <w:tblW w:w="10189" w:type="dxa"/>
          <w:tblCellMar>
            <w:left w:w="0" w:type="dxa"/>
            <w:right w:w="0" w:type="dxa"/>
          </w:tblCellMar>
          <w:tblLook w:val="04A0"/>
        </w:tblPrEx>
        <w:trPr>
          <w:trHeight w:val="397"/>
        </w:trPr>
        <w:tc>
          <w:tcPr>
            <w:tcW w:w="913" w:type="dxa"/>
            <w:shd w:val="clear" w:color="auto" w:fill="auto"/>
            <w:noWrap/>
            <w:vAlign w:val="center"/>
          </w:tcPr>
          <w:p w:rsidR="006473D3" w:rsidRPr="006D632D" w:rsidP="006473D3" w14:paraId="611114BA" w14:textId="1489F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6D632D">
              <w:rPr>
                <w:rFonts w:ascii="Times New Roman" w:eastAsia="Times New Roman" w:hAnsi="Times New Roman" w:cs="Times New Roman"/>
                <w:color w:val="000000"/>
                <w:kern w:val="0"/>
                <w:sz w:val="20"/>
                <w:szCs w:val="20"/>
                <w:lang w:val="ru-RU" w:eastAsia="ru-RU" w:bidi="ar-SA"/>
              </w:rPr>
              <w:t>1</w:t>
            </w:r>
          </w:p>
        </w:tc>
        <w:tc>
          <w:tcPr>
            <w:tcW w:w="3092" w:type="dxa"/>
            <w:shd w:val="clear" w:color="auto" w:fill="auto"/>
            <w:noWrap/>
            <w:vAlign w:val="center"/>
          </w:tcPr>
          <w:p w:rsidR="006473D3" w:rsidRPr="006D632D" w:rsidP="006473D3" w14:paraId="67551AEE" w14:textId="247F4F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3092" w:type="dxa"/>
            <w:shd w:val="clear" w:color="auto" w:fill="auto"/>
            <w:noWrap/>
            <w:vAlign w:val="center"/>
          </w:tcPr>
          <w:p w:rsidR="006473D3" w:rsidRPr="006D632D" w:rsidP="006473D3" w14:paraId="46F703DD" w14:textId="7FEE1E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3092" w:type="dxa"/>
            <w:shd w:val="clear" w:color="auto" w:fill="auto"/>
            <w:noWrap/>
            <w:vAlign w:val="center"/>
          </w:tcPr>
          <w:p w:rsidR="006473D3" w:rsidRPr="006D632D" w:rsidP="006473D3" w14:paraId="0D5C023D" w14:textId="0E546B8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4933D7" w:rsidRPr="00800439" w:rsidP="00323E1A" w14:paraId="45DF04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highlight w:val="red"/>
          <w:lang w:val="ru-RU" w:eastAsia="en-US" w:bidi="ar-SA"/>
        </w:rPr>
      </w:pPr>
    </w:p>
    <w:p w:rsidR="00525A32" w:rsidRPr="00800439" w:rsidP="00C563DD" w14:paraId="17AAD03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84" w:name="_Toc437278359_0"/>
      <w:bookmarkStart w:id="985" w:name="_Toc164349935"/>
      <w:r w:rsidRPr="008F4F6E">
        <w:rPr>
          <w:rFonts w:ascii="Times New Roman" w:eastAsia="Times New Roman" w:hAnsi="Times New Roman" w:cs="Times New Roman"/>
          <w:b/>
          <w:bCs/>
          <w:i/>
          <w:kern w:val="0"/>
          <w:sz w:val="24"/>
          <w:szCs w:val="24"/>
          <w:lang w:val="ru-RU" w:eastAsia="ru-RU" w:bidi="ar-SA"/>
        </w:rPr>
        <w:t>7.</w:t>
      </w:r>
      <w:r w:rsidRPr="008F4F6E" w:rsidR="00A33F0D">
        <w:rPr>
          <w:rFonts w:ascii="Times New Roman" w:eastAsia="Times New Roman" w:hAnsi="Times New Roman" w:cs="Times New Roman"/>
          <w:b/>
          <w:bCs/>
          <w:i/>
          <w:kern w:val="0"/>
          <w:sz w:val="24"/>
          <w:szCs w:val="24"/>
          <w:lang w:val="ru-RU" w:eastAsia="ru-RU" w:bidi="ar-SA"/>
        </w:rPr>
        <w:t>1</w:t>
      </w:r>
      <w:r w:rsidR="00597D5A">
        <w:rPr>
          <w:rFonts w:ascii="Times New Roman" w:eastAsia="Times New Roman" w:hAnsi="Times New Roman" w:cs="Times New Roman"/>
          <w:b/>
          <w:bCs/>
          <w:i/>
          <w:kern w:val="0"/>
          <w:sz w:val="24"/>
          <w:szCs w:val="24"/>
          <w:lang w:val="ru-RU" w:eastAsia="ru-RU" w:bidi="ar-SA"/>
        </w:rPr>
        <w:t>0</w:t>
      </w:r>
      <w:r w:rsidRPr="008F4F6E">
        <w:rPr>
          <w:rFonts w:ascii="Times New Roman" w:eastAsia="Times New Roman" w:hAnsi="Times New Roman" w:cs="Times New Roman"/>
          <w:b/>
          <w:bCs/>
          <w:i/>
          <w:kern w:val="0"/>
          <w:sz w:val="24"/>
          <w:szCs w:val="24"/>
          <w:lang w:val="ru-RU" w:eastAsia="ru-RU" w:bidi="ar-SA"/>
        </w:rPr>
        <w:t xml:space="preserve"> </w:t>
      </w:r>
      <w:r w:rsidRPr="008F4F6E" w:rsidR="00234A24">
        <w:rPr>
          <w:rFonts w:ascii="Times New Roman" w:eastAsia="Times New Roman" w:hAnsi="Times New Roman" w:cs="Times New Roman"/>
          <w:b/>
          <w:bCs/>
          <w:i/>
          <w:kern w:val="0"/>
          <w:sz w:val="24"/>
          <w:szCs w:val="24"/>
          <w:lang w:val="ru-RU" w:eastAsia="ru-RU" w:bidi="ar-SA"/>
        </w:rPr>
        <w:t>О</w:t>
      </w:r>
      <w:r w:rsidRPr="008F4F6E">
        <w:rPr>
          <w:rFonts w:ascii="Times New Roman" w:eastAsia="Times New Roman" w:hAnsi="Times New Roman" w:cs="Times New Roman"/>
          <w:b/>
          <w:bCs/>
          <w:i/>
          <w:kern w:val="0"/>
          <w:sz w:val="24"/>
          <w:szCs w:val="24"/>
          <w:lang w:val="ru-RU" w:eastAsia="ru-RU" w:bidi="ar-SA"/>
        </w:rPr>
        <w:t>боснование организации индивидуального теплоснабжения в зонах застройки поселения малоэтажными жилыми зданиями</w:t>
      </w:r>
      <w:bookmarkEnd w:id="984"/>
      <w:bookmarkEnd w:id="985"/>
    </w:p>
    <w:p w:rsidR="00053825" w:rsidP="00053825" w14:paraId="0F03C7D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Определение условий организации индивидуального теплоснабжения приведено в разделе 7.1. Теплоснабжение потребителей в планируемых </w:t>
      </w:r>
      <w:r w:rsidRPr="008F4F6E">
        <w:rPr>
          <w:rFonts w:ascii="Times New Roman" w:eastAsia="Calibri" w:hAnsi="Times New Roman" w:cs="Times New Roman"/>
          <w:kern w:val="0"/>
          <w:sz w:val="24"/>
          <w:szCs w:val="24"/>
          <w:lang w:val="ru-RU" w:eastAsia="en-US" w:bidi="ar-SA"/>
        </w:rPr>
        <w:t>зонах застройки малоэтажными жилыми зданиями</w:t>
      </w:r>
      <w:r>
        <w:rPr>
          <w:rFonts w:ascii="Times New Roman" w:eastAsia="Calibri" w:hAnsi="Times New Roman" w:cs="Times New Roman"/>
          <w:kern w:val="0"/>
          <w:sz w:val="24"/>
          <w:szCs w:val="24"/>
          <w:lang w:val="ru-RU" w:eastAsia="en-US" w:bidi="ar-SA"/>
        </w:rPr>
        <w:t xml:space="preserve"> муниципального образования предлагается от собственных источников тепловой энергии. Основанием для принятия такого решения является удаленность планируемых районов застройки указанных типов от существующих сетей систем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rsidR="007047A2" w:rsidP="00053825" w14:paraId="1F1683D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Также на территории муниципального образования возможны случаи уже сложившегося централизованного теплоснабжения </w:t>
      </w:r>
      <w:r w:rsidRPr="008F4F6E">
        <w:rPr>
          <w:rFonts w:ascii="Times New Roman" w:eastAsia="Calibri" w:hAnsi="Times New Roman" w:cs="Times New Roman"/>
          <w:kern w:val="0"/>
          <w:sz w:val="24"/>
          <w:szCs w:val="24"/>
          <w:lang w:val="ru-RU" w:eastAsia="en-US" w:bidi="ar-SA"/>
        </w:rPr>
        <w:t>в зонах застройки поселения малоэтажными жилыми зданиями</w:t>
      </w:r>
      <w:r>
        <w:rPr>
          <w:rFonts w:ascii="Times New Roman" w:eastAsia="Calibri" w:hAnsi="Times New Roman" w:cs="Times New Roman"/>
          <w:kern w:val="0"/>
          <w:sz w:val="24"/>
          <w:szCs w:val="24"/>
          <w:lang w:val="ru-RU" w:eastAsia="en-US" w:bidi="ar-SA"/>
        </w:rPr>
        <w:t xml:space="preserve"> с низкой теплоплотностью и как следствие с высокими удельными издержками на производство единицы тепловой энергии. В таком случае при сравнении</w:t>
      </w:r>
      <w:r w:rsidRPr="007047A2">
        <w:rPr>
          <w:rFonts w:ascii="Times New Roman" w:eastAsia="Calibri" w:hAnsi="Times New Roman" w:cs="Times New Roman"/>
          <w:kern w:val="0"/>
          <w:sz w:val="24"/>
          <w:szCs w:val="24"/>
          <w:lang w:val="ru-RU" w:eastAsia="en-US" w:bidi="ar-SA"/>
        </w:rPr>
        <w:t xml:space="preserve"> </w:t>
      </w:r>
      <w:r w:rsidRPr="000965EC">
        <w:rPr>
          <w:rFonts w:ascii="Times New Roman" w:eastAsia="Calibri" w:hAnsi="Times New Roman" w:cs="Times New Roman"/>
          <w:kern w:val="0"/>
          <w:sz w:val="24"/>
          <w:szCs w:val="24"/>
          <w:lang w:val="ru-RU" w:eastAsia="en-US" w:bidi="ar-SA"/>
        </w:rPr>
        <w:t>средневзвешенной цены на тепловую энергию</w:t>
      </w:r>
      <w:r>
        <w:rPr>
          <w:rFonts w:ascii="Times New Roman" w:eastAsia="Calibri" w:hAnsi="Times New Roman" w:cs="Times New Roman"/>
          <w:kern w:val="0"/>
          <w:sz w:val="24"/>
          <w:szCs w:val="24"/>
          <w:lang w:val="ru-RU" w:eastAsia="en-US" w:bidi="ar-SA"/>
        </w:rPr>
        <w:t xml:space="preserve"> в условиях централизованного теплоснабжения и в условиях индивидуального теплоснабжения в конкретной изолированной системе общие издержки организации централизованного теплоснабжения оказываются значительно выше в связи с низкими значениями полезного отпуска, высокими потерями тепловой энергии в районы с малой теплоплотностью </w:t>
      </w:r>
      <w:r w:rsidR="00B17423">
        <w:rPr>
          <w:rFonts w:ascii="Times New Roman" w:eastAsia="Calibri" w:hAnsi="Times New Roman" w:cs="Times New Roman"/>
          <w:kern w:val="0"/>
          <w:sz w:val="24"/>
          <w:szCs w:val="24"/>
          <w:lang w:val="ru-RU" w:eastAsia="en-US" w:bidi="ar-SA"/>
        </w:rPr>
        <w:t xml:space="preserve">и </w:t>
      </w:r>
      <w:r w:rsidR="00B17423">
        <w:rPr>
          <w:rFonts w:ascii="Times New Roman" w:eastAsia="Calibri" w:hAnsi="Times New Roman" w:cs="Times New Roman"/>
          <w:kern w:val="0"/>
          <w:sz w:val="24"/>
          <w:szCs w:val="24"/>
          <w:lang w:val="ru-RU" w:eastAsia="en-US" w:bidi="ar-SA"/>
        </w:rPr>
        <w:t>высокой стоимостью эксплуатации источника централизованного теплоснабжения, что может являться обоснованием для децентрализации. Перечень объектов в случае их наличия, попадающих под обоснование для децентрализации методом п</w:t>
      </w:r>
      <w:r w:rsidRPr="00B17423" w:rsidR="00B17423">
        <w:rPr>
          <w:rFonts w:ascii="Times New Roman" w:eastAsia="Calibri" w:hAnsi="Times New Roman" w:cs="Times New Roman"/>
          <w:kern w:val="0"/>
          <w:sz w:val="24"/>
          <w:szCs w:val="24"/>
          <w:lang w:val="ru-RU" w:eastAsia="en-US" w:bidi="ar-SA"/>
        </w:rPr>
        <w:t>еревод</w:t>
      </w:r>
      <w:r w:rsidR="00B17423">
        <w:rPr>
          <w:rFonts w:ascii="Times New Roman" w:eastAsia="Calibri" w:hAnsi="Times New Roman" w:cs="Times New Roman"/>
          <w:kern w:val="0"/>
          <w:sz w:val="24"/>
          <w:szCs w:val="24"/>
          <w:lang w:val="ru-RU" w:eastAsia="en-US" w:bidi="ar-SA"/>
        </w:rPr>
        <w:t>а</w:t>
      </w:r>
      <w:r w:rsidRPr="00B17423" w:rsidR="00B17423">
        <w:rPr>
          <w:rFonts w:ascii="Times New Roman" w:eastAsia="Calibri" w:hAnsi="Times New Roman" w:cs="Times New Roman"/>
          <w:kern w:val="0"/>
          <w:sz w:val="24"/>
          <w:szCs w:val="24"/>
          <w:lang w:val="ru-RU" w:eastAsia="en-US" w:bidi="ar-SA"/>
        </w:rPr>
        <w:t xml:space="preserve"> на индивидуальное теплоснабжение </w:t>
      </w:r>
      <w:r w:rsidR="00B17423">
        <w:rPr>
          <w:rFonts w:ascii="Times New Roman" w:eastAsia="Calibri" w:hAnsi="Times New Roman" w:cs="Times New Roman"/>
          <w:kern w:val="0"/>
          <w:sz w:val="24"/>
          <w:szCs w:val="24"/>
          <w:lang w:val="ru-RU" w:eastAsia="en-US" w:bidi="ar-SA"/>
        </w:rPr>
        <w:t xml:space="preserve">на территории муниципального образования приведен в таблице </w:t>
      </w:r>
      <w:r w:rsidR="00017722">
        <w:rPr>
          <w:rFonts w:ascii="Times New Roman" w:eastAsia="Calibri" w:hAnsi="Times New Roman" w:cs="Times New Roman"/>
          <w:kern w:val="0"/>
          <w:sz w:val="24"/>
          <w:szCs w:val="24"/>
          <w:lang w:val="ru-RU" w:eastAsia="en-US" w:bidi="ar-SA"/>
        </w:rPr>
        <w:t>70</w:t>
      </w:r>
      <w:r w:rsidR="00B17423">
        <w:rPr>
          <w:rFonts w:ascii="Times New Roman" w:eastAsia="Calibri" w:hAnsi="Times New Roman" w:cs="Times New Roman"/>
          <w:kern w:val="0"/>
          <w:sz w:val="24"/>
          <w:szCs w:val="24"/>
          <w:lang w:val="ru-RU" w:eastAsia="en-US" w:bidi="ar-SA"/>
        </w:rPr>
        <w:t>.</w:t>
      </w:r>
    </w:p>
    <w:p w:rsidR="0016040B" w:rsidP="00AC148B" w14:paraId="6450DE22" w14:textId="618BB802">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986" w:name="_Toc437278360"/>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70</w:t>
      </w:r>
      <w:r>
        <w:rPr>
          <w:rFonts w:ascii="Times New Roman" w:eastAsia="Microsoft YaHei" w:hAnsi="Times New Roman" w:cs="Times New Roman"/>
          <w:b w:val="0"/>
          <w:bCs/>
          <w:i/>
          <w:color w:val="auto"/>
          <w:spacing w:val="-5"/>
          <w:kern w:val="0"/>
          <w:sz w:val="24"/>
          <w:szCs w:val="24"/>
          <w:lang w:val="ru-RU" w:eastAsia="en-US" w:bidi="ar-SA"/>
        </w:rPr>
        <w:t>. Перечень децентрализуемых объектов</w:t>
      </w:r>
    </w:p>
    <w:tbl>
      <w:tblPr>
        <w:tblStyle w:val="TableNormal"/>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84"/>
        <w:gridCol w:w="2514"/>
        <w:gridCol w:w="2314"/>
        <w:gridCol w:w="2974"/>
        <w:gridCol w:w="1604"/>
      </w:tblGrid>
      <w:tr w14:paraId="07F4A4A9" w14:textId="77777777" w:rsidTr="009C6EBF">
        <w:tblPrEx>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0"/>
        </w:trPr>
        <w:tc>
          <w:tcPr>
            <w:tcW w:w="784" w:type="dxa"/>
            <w:shd w:val="clear" w:color="auto" w:fill="auto"/>
            <w:noWrap/>
            <w:vAlign w:val="center"/>
            <w:hideMark/>
          </w:tcPr>
          <w:p w:rsidR="00B85692" w:rsidRPr="00BE4D57" w:rsidP="00B85692" w14:paraId="1373A1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E4D57">
              <w:rPr>
                <w:rFonts w:ascii="Times New Roman" w:eastAsia="Times New Roman" w:hAnsi="Times New Roman" w:cs="Times New Roman"/>
                <w:color w:val="000000"/>
                <w:kern w:val="0"/>
                <w:sz w:val="18"/>
                <w:szCs w:val="18"/>
                <w:lang w:val="ru-RU" w:eastAsia="ru-RU" w:bidi="ar-SA"/>
              </w:rPr>
              <w:t>№</w:t>
            </w:r>
          </w:p>
        </w:tc>
        <w:tc>
          <w:tcPr>
            <w:tcW w:w="2514" w:type="dxa"/>
            <w:shd w:val="clear" w:color="auto" w:fill="auto"/>
            <w:noWrap/>
            <w:vAlign w:val="center"/>
            <w:hideMark/>
          </w:tcPr>
          <w:p w:rsidR="00B85692" w:rsidRPr="00BE4D57" w:rsidP="00B85692" w14:paraId="1ACED44A" w14:textId="6BAC5A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Адрес объекта (группы объектов)</w:t>
            </w:r>
          </w:p>
        </w:tc>
        <w:tc>
          <w:tcPr>
            <w:tcW w:w="2314" w:type="dxa"/>
            <w:shd w:val="clear" w:color="auto" w:fill="auto"/>
            <w:noWrap/>
            <w:vAlign w:val="center"/>
            <w:hideMark/>
          </w:tcPr>
          <w:p w:rsidR="00B85692" w:rsidRPr="00BE4D57" w:rsidP="00B85692" w14:paraId="0BB2EAC3" w14:textId="10ABEA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 xml:space="preserve">Пояснение </w:t>
            </w:r>
            <w:r w:rsidRPr="00562345">
              <w:rPr>
                <w:rFonts w:ascii="Times New Roman" w:eastAsia="Times New Roman" w:hAnsi="Times New Roman" w:cs="Times New Roman"/>
                <w:color w:val="000000"/>
                <w:kern w:val="0"/>
                <w:sz w:val="20"/>
                <w:szCs w:val="20"/>
                <w:lang w:val="ru-RU" w:eastAsia="ru-RU" w:bidi="ar-SA"/>
              </w:rPr>
              <w:t>мероприятия</w:t>
            </w:r>
          </w:p>
        </w:tc>
        <w:tc>
          <w:tcPr>
            <w:tcW w:w="2974" w:type="dxa"/>
            <w:shd w:val="clear" w:color="auto" w:fill="auto"/>
            <w:noWrap/>
            <w:vAlign w:val="center"/>
            <w:hideMark/>
          </w:tcPr>
          <w:p w:rsidR="00B85692" w:rsidRPr="00BE4D57" w:rsidP="00B85692" w14:paraId="69E4E014" w14:textId="5724C0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Назначение объекта (группы объектов)</w:t>
            </w:r>
          </w:p>
        </w:tc>
        <w:tc>
          <w:tcPr>
            <w:tcW w:w="1604" w:type="dxa"/>
            <w:shd w:val="clear" w:color="auto" w:fill="auto"/>
            <w:noWrap/>
            <w:vAlign w:val="center"/>
            <w:hideMark/>
          </w:tcPr>
          <w:p w:rsidR="00B85692" w:rsidRPr="00BE4D57" w:rsidP="00B85692" w14:paraId="0C7543AC" w14:textId="0BBD54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Год реализации мероприятия</w:t>
            </w:r>
          </w:p>
        </w:tc>
      </w:tr>
      <w:tr w14:paraId="0A3C5DC8" w14:textId="77777777" w:rsidTr="009C6EBF">
        <w:tblPrEx>
          <w:tblW w:w="10190" w:type="dxa"/>
          <w:tblCellMar>
            <w:left w:w="0" w:type="dxa"/>
            <w:right w:w="0" w:type="dxa"/>
          </w:tblCellMar>
          <w:tblLook w:val="04A0"/>
        </w:tblPrEx>
        <w:trPr>
          <w:trHeight w:val="340"/>
        </w:trPr>
        <w:tc>
          <w:tcPr>
            <w:tcW w:w="784" w:type="dxa"/>
            <w:shd w:val="clear" w:color="auto" w:fill="auto"/>
            <w:noWrap/>
            <w:vAlign w:val="center"/>
            <w:hideMark/>
          </w:tcPr>
          <w:p w:rsidR="00B85692" w:rsidRPr="00BE4D57" w:rsidP="00B85692" w14:paraId="4F5D9DB8" w14:textId="487EB8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E4D57">
              <w:rPr>
                <w:rFonts w:ascii="Times New Roman" w:eastAsia="Times New Roman" w:hAnsi="Times New Roman" w:cs="Times New Roman"/>
                <w:color w:val="000000"/>
                <w:kern w:val="0"/>
                <w:sz w:val="18"/>
                <w:szCs w:val="18"/>
                <w:lang w:val="ru-RU" w:eastAsia="ru-RU" w:bidi="ar-SA"/>
              </w:rPr>
              <w:t>Ед.</w:t>
            </w:r>
            <w:r w:rsidRPr="00AC148B">
              <w:rPr>
                <w:rFonts w:ascii="Times New Roman" w:eastAsia="Times New Roman" w:hAnsi="Times New Roman" w:cs="Times New Roman"/>
                <w:color w:val="000000"/>
                <w:kern w:val="0"/>
                <w:sz w:val="18"/>
                <w:szCs w:val="18"/>
                <w:lang w:val="ru-RU" w:eastAsia="ru-RU" w:bidi="ar-SA"/>
              </w:rPr>
              <w:t xml:space="preserve"> </w:t>
            </w:r>
            <w:r w:rsidRPr="00BE4D57">
              <w:rPr>
                <w:rFonts w:ascii="Times New Roman" w:eastAsia="Times New Roman" w:hAnsi="Times New Roman" w:cs="Times New Roman"/>
                <w:color w:val="000000"/>
                <w:kern w:val="0"/>
                <w:sz w:val="18"/>
                <w:szCs w:val="18"/>
                <w:lang w:val="ru-RU" w:eastAsia="ru-RU" w:bidi="ar-SA"/>
              </w:rPr>
              <w:t>изм.</w:t>
            </w:r>
          </w:p>
        </w:tc>
        <w:tc>
          <w:tcPr>
            <w:tcW w:w="2514" w:type="dxa"/>
            <w:shd w:val="clear" w:color="auto" w:fill="auto"/>
            <w:noWrap/>
            <w:vAlign w:val="center"/>
            <w:hideMark/>
          </w:tcPr>
          <w:p w:rsidR="00B85692" w:rsidRPr="00BE4D57" w:rsidP="00B85692" w14:paraId="077E80D0" w14:textId="524D80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2314" w:type="dxa"/>
            <w:shd w:val="clear" w:color="auto" w:fill="auto"/>
            <w:noWrap/>
            <w:vAlign w:val="center"/>
            <w:hideMark/>
          </w:tcPr>
          <w:p w:rsidR="00B85692" w:rsidRPr="00BE4D57" w:rsidP="00B85692" w14:paraId="1B2061AA" w14:textId="261263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2974" w:type="dxa"/>
            <w:shd w:val="clear" w:color="auto" w:fill="auto"/>
            <w:noWrap/>
            <w:vAlign w:val="center"/>
            <w:hideMark/>
          </w:tcPr>
          <w:p w:rsidR="00B85692" w:rsidRPr="00BE4D57" w:rsidP="00B85692" w14:paraId="444F6FC7" w14:textId="08533B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w:t>
            </w:r>
          </w:p>
        </w:tc>
        <w:tc>
          <w:tcPr>
            <w:tcW w:w="1604" w:type="dxa"/>
            <w:shd w:val="clear" w:color="auto" w:fill="auto"/>
            <w:noWrap/>
            <w:vAlign w:val="center"/>
            <w:hideMark/>
          </w:tcPr>
          <w:p w:rsidR="00B85692" w:rsidRPr="00BE4D57" w:rsidP="00B85692" w14:paraId="368007E6" w14:textId="7E1C8C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62345">
              <w:rPr>
                <w:rFonts w:ascii="Times New Roman" w:eastAsia="Times New Roman" w:hAnsi="Times New Roman" w:cs="Times New Roman"/>
                <w:color w:val="000000"/>
                <w:kern w:val="0"/>
                <w:sz w:val="20"/>
                <w:szCs w:val="20"/>
                <w:lang w:val="ru-RU" w:eastAsia="ru-RU" w:bidi="ar-SA"/>
              </w:rPr>
              <w:t>год</w:t>
            </w:r>
          </w:p>
        </w:tc>
      </w:tr>
      <w:tr w14:paraId="356957D5" w14:textId="77777777" w:rsidTr="009C6EBF">
        <w:tblPrEx>
          <w:tblW w:w="10190" w:type="dxa"/>
          <w:tblCellMar>
            <w:left w:w="0" w:type="dxa"/>
            <w:right w:w="0" w:type="dxa"/>
          </w:tblCellMar>
          <w:tblLook w:val="04A0"/>
        </w:tblPrEx>
        <w:trPr>
          <w:trHeight w:val="340"/>
        </w:trPr>
        <w:tc>
          <w:tcPr>
            <w:tcW w:w="784" w:type="dxa"/>
            <w:shd w:val="clear" w:color="auto" w:fill="auto"/>
            <w:noWrap/>
            <w:vAlign w:val="center"/>
          </w:tcPr>
          <w:p w:rsidR="006473D3" w:rsidRPr="00BE4D57" w:rsidP="006473D3" w14:paraId="50DCFCC4" w14:textId="7AF47D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33425D">
              <w:rPr>
                <w:rFonts w:ascii="Times New Roman" w:eastAsia="Times New Roman" w:hAnsi="Times New Roman" w:cs="Times New Roman"/>
                <w:color w:val="000000"/>
                <w:kern w:val="0"/>
                <w:sz w:val="18"/>
                <w:szCs w:val="18"/>
                <w:lang w:val="ru-RU" w:eastAsia="ru-RU" w:bidi="ar-SA"/>
              </w:rPr>
              <w:t>1</w:t>
            </w:r>
          </w:p>
        </w:tc>
        <w:tc>
          <w:tcPr>
            <w:tcW w:w="2514" w:type="dxa"/>
            <w:shd w:val="clear" w:color="auto" w:fill="auto"/>
            <w:noWrap/>
            <w:vAlign w:val="center"/>
          </w:tcPr>
          <w:p w:rsidR="006473D3" w:rsidRPr="00BE4D57" w:rsidP="006473D3" w14:paraId="67D5ECBB" w14:textId="3E3179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2314" w:type="dxa"/>
            <w:shd w:val="clear" w:color="auto" w:fill="auto"/>
            <w:noWrap/>
            <w:vAlign w:val="center"/>
          </w:tcPr>
          <w:p w:rsidR="006473D3" w:rsidRPr="00BE4D57" w:rsidP="006473D3" w14:paraId="14E7B9E6" w14:textId="66E41F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w:t>
            </w:r>
          </w:p>
        </w:tc>
        <w:tc>
          <w:tcPr>
            <w:tcW w:w="2974" w:type="dxa"/>
            <w:shd w:val="clear" w:color="auto" w:fill="auto"/>
            <w:noWrap/>
            <w:vAlign w:val="center"/>
          </w:tcPr>
          <w:p w:rsidR="006473D3" w:rsidRPr="00BE4D57" w:rsidP="006473D3" w14:paraId="18D3589E" w14:textId="3C3CA9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604" w:type="dxa"/>
            <w:shd w:val="clear" w:color="auto" w:fill="auto"/>
            <w:noWrap/>
            <w:vAlign w:val="center"/>
          </w:tcPr>
          <w:p w:rsidR="006473D3" w:rsidRPr="00BE4D57" w:rsidP="006473D3" w14:paraId="7EFB5161" w14:textId="29CF83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A33F0D" w:rsidRPr="001A772D" w:rsidP="00C563DD" w14:paraId="1242B3FE" w14:textId="4351A7FD">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87" w:name="_Toc164349936"/>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1</w:t>
      </w:r>
      <w:r w:rsidRPr="001A772D">
        <w:rPr>
          <w:rFonts w:ascii="Times New Roman" w:eastAsia="Times New Roman" w:hAnsi="Times New Roman" w:cs="Times New Roman"/>
          <w:b/>
          <w:bCs/>
          <w:i/>
          <w:kern w:val="0"/>
          <w:sz w:val="24"/>
          <w:szCs w:val="24"/>
          <w:lang w:val="ru-RU" w:eastAsia="ru-RU" w:bidi="ar-SA"/>
        </w:rPr>
        <w:t xml:space="preserve"> Обоснование </w:t>
      </w:r>
      <w:r w:rsidRPr="001A772D" w:rsidR="00CC2D76">
        <w:rPr>
          <w:rFonts w:ascii="Times New Roman" w:eastAsia="Times New Roman" w:hAnsi="Times New Roman" w:cs="Times New Roman"/>
          <w:b/>
          <w:bCs/>
          <w:i/>
          <w:kern w:val="0"/>
          <w:sz w:val="24"/>
          <w:szCs w:val="24"/>
          <w:lang w:val="ru-RU" w:eastAsia="ru-RU" w:bidi="ar-SA"/>
        </w:rPr>
        <w:t>перспективных балансов производства и потребления тепловой мощности источников тепловой энергии и теплоносителя и присоединенной тепловой нагрузки</w:t>
      </w:r>
      <w:bookmarkEnd w:id="987"/>
      <w:r w:rsidRPr="001A772D" w:rsidR="00CC2D76">
        <w:rPr>
          <w:rFonts w:ascii="Times New Roman" w:eastAsia="Times New Roman" w:hAnsi="Times New Roman" w:cs="Times New Roman"/>
          <w:b/>
          <w:bCs/>
          <w:i/>
          <w:kern w:val="0"/>
          <w:sz w:val="24"/>
          <w:szCs w:val="24"/>
          <w:lang w:val="ru-RU" w:eastAsia="ru-RU" w:bidi="ar-SA"/>
        </w:rPr>
        <w:t xml:space="preserve"> </w:t>
      </w:r>
    </w:p>
    <w:p w:rsidR="00C57B74" w:rsidP="006B7F55" w14:paraId="23FFD7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Перспективные балансы производства и потребления тепловой мощности, теплоносителя источников тепловой энергии </w:t>
      </w:r>
      <w:r w:rsidR="00722B3B">
        <w:rPr>
          <w:rFonts w:ascii="Times New Roman" w:eastAsia="Calibri" w:hAnsi="Times New Roman" w:cs="Times New Roman"/>
          <w:kern w:val="0"/>
          <w:sz w:val="24"/>
          <w:szCs w:val="24"/>
          <w:lang w:val="ru-RU" w:eastAsia="en-US" w:bidi="ar-SA"/>
        </w:rPr>
        <w:t>на территории м</w:t>
      </w:r>
      <w:r w:rsidRPr="002B2002" w:rsidR="0063383B">
        <w:rPr>
          <w:rFonts w:ascii="Times New Roman" w:eastAsia="Calibri" w:hAnsi="Times New Roman" w:cs="Times New Roman"/>
          <w:kern w:val="0"/>
          <w:sz w:val="24"/>
          <w:szCs w:val="24"/>
          <w:lang w:val="ru-RU" w:eastAsia="en-US" w:bidi="ar-SA"/>
        </w:rPr>
        <w:t>униципального образования</w:t>
      </w:r>
      <w:r w:rsidRPr="002B2002"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Главах 4 и 6 настоящего документа</w:t>
      </w:r>
      <w:r w:rsidRPr="001A772D" w:rsidR="002C5213">
        <w:rPr>
          <w:rFonts w:ascii="Times New Roman" w:eastAsia="Calibri" w:hAnsi="Times New Roman" w:cs="Times New Roman"/>
          <w:kern w:val="0"/>
          <w:sz w:val="24"/>
          <w:szCs w:val="24"/>
          <w:lang w:val="ru-RU" w:eastAsia="en-US" w:bidi="ar-SA"/>
        </w:rPr>
        <w:t xml:space="preserve"> в таблицах </w:t>
      </w:r>
      <w:r w:rsidR="00017722">
        <w:rPr>
          <w:rFonts w:ascii="Times New Roman" w:eastAsia="Calibri" w:hAnsi="Times New Roman" w:cs="Times New Roman"/>
          <w:kern w:val="0"/>
          <w:sz w:val="24"/>
          <w:szCs w:val="24"/>
          <w:lang w:val="ru-RU" w:eastAsia="en-US" w:bidi="ar-SA"/>
        </w:rPr>
        <w:t>58-62.</w:t>
      </w:r>
      <w:r w:rsidRPr="001A772D">
        <w:rPr>
          <w:rFonts w:ascii="Times New Roman" w:eastAsia="Calibri" w:hAnsi="Times New Roman" w:cs="Times New Roman"/>
          <w:kern w:val="0"/>
          <w:sz w:val="24"/>
          <w:szCs w:val="24"/>
          <w:lang w:val="ru-RU" w:eastAsia="en-US" w:bidi="ar-SA"/>
        </w:rPr>
        <w:t xml:space="preserve"> Обоснованием перспективных балансов является наличие утвержденных документов, регулирующих наличие перспективной застройки на территории </w:t>
      </w:r>
      <w:r w:rsidR="00017722">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w:t>
      </w:r>
      <w:r w:rsidRPr="001A772D" w:rsidR="00722B3B">
        <w:rPr>
          <w:rFonts w:ascii="Times New Roman" w:eastAsia="Calibri" w:hAnsi="Times New Roman" w:cs="Times New Roman"/>
          <w:kern w:val="0"/>
          <w:sz w:val="24"/>
          <w:szCs w:val="24"/>
          <w:lang w:val="ru-RU" w:eastAsia="en-US" w:bidi="ar-SA"/>
        </w:rPr>
        <w:t xml:space="preserve">Генерального плана, </w:t>
      </w:r>
      <w:r w:rsidR="00722B3B">
        <w:rPr>
          <w:rFonts w:ascii="Times New Roman" w:eastAsia="Calibri" w:hAnsi="Times New Roman" w:cs="Times New Roman"/>
          <w:kern w:val="0"/>
          <w:sz w:val="24"/>
          <w:szCs w:val="24"/>
          <w:lang w:val="ru-RU" w:eastAsia="en-US" w:bidi="ar-SA"/>
        </w:rPr>
        <w:t>утвержденных проектов планировки и межевания территорий, прочих документов территориального планирования муниципального уровня, выданным разрешениям на строительство объектов капитальной застройки</w:t>
      </w:r>
      <w:r w:rsidRPr="001A772D" w:rsidR="00722B3B">
        <w:rPr>
          <w:rFonts w:ascii="Times New Roman" w:eastAsia="Calibri" w:hAnsi="Times New Roman" w:cs="Times New Roman"/>
          <w:kern w:val="0"/>
          <w:sz w:val="24"/>
          <w:szCs w:val="24"/>
          <w:lang w:val="ru-RU" w:eastAsia="en-US" w:bidi="ar-SA"/>
        </w:rPr>
        <w:t>,</w:t>
      </w:r>
      <w:r w:rsidR="00722B3B">
        <w:rPr>
          <w:rFonts w:ascii="Times New Roman" w:eastAsia="Calibri" w:hAnsi="Times New Roman" w:cs="Times New Roman"/>
          <w:kern w:val="0"/>
          <w:sz w:val="24"/>
          <w:szCs w:val="24"/>
          <w:lang w:val="ru-RU" w:eastAsia="en-US" w:bidi="ar-SA"/>
        </w:rPr>
        <w:t xml:space="preserve"> а также заявок на техническое присоединение к тепловым сетям систем централизованного теплоснабжения</w:t>
      </w:r>
      <w:r w:rsidRPr="001A772D">
        <w:rPr>
          <w:rFonts w:ascii="Times New Roman" w:eastAsia="Calibri" w:hAnsi="Times New Roman" w:cs="Times New Roman"/>
          <w:kern w:val="0"/>
          <w:sz w:val="24"/>
          <w:szCs w:val="24"/>
          <w:lang w:val="ru-RU" w:eastAsia="en-US" w:bidi="ar-SA"/>
        </w:rPr>
        <w:t xml:space="preserve">. </w:t>
      </w:r>
    </w:p>
    <w:p w:rsidR="00A33F0D" w:rsidRPr="001A772D" w:rsidP="00C563DD" w14:paraId="28E9643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88" w:name="_Toc164349937"/>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2</w:t>
      </w:r>
      <w:r w:rsidRPr="001A772D">
        <w:rPr>
          <w:rFonts w:ascii="Times New Roman" w:eastAsia="Times New Roman" w:hAnsi="Times New Roman" w:cs="Times New Roman"/>
          <w:b/>
          <w:bCs/>
          <w:i/>
          <w:kern w:val="0"/>
          <w:sz w:val="24"/>
          <w:szCs w:val="24"/>
          <w:lang w:val="ru-RU" w:eastAsia="ru-RU" w:bidi="ar-SA"/>
        </w:rPr>
        <w:t xml:space="preserve">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988"/>
    </w:p>
    <w:p w:rsidR="00722B3B" w:rsidP="00722B3B" w14:paraId="1CB653B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89" w:name="_Toc7181042_0"/>
      <w:r>
        <w:rPr>
          <w:rFonts w:ascii="Times New Roman" w:eastAsia="Calibri" w:hAnsi="Times New Roman" w:cs="Times New Roman"/>
          <w:kern w:val="0"/>
          <w:sz w:val="24"/>
          <w:szCs w:val="24"/>
          <w:lang w:val="ru-RU" w:eastAsia="en-US" w:bidi="ar-SA"/>
        </w:rPr>
        <w:t>Анализ использования основных возобновляемых источников энергии на территории муниципального образования:</w:t>
      </w:r>
    </w:p>
    <w:p w:rsidR="00722B3B" w:rsidP="00881928" w14:paraId="19B5929B"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bCs/>
          <w:kern w:val="0"/>
          <w:sz w:val="24"/>
          <w:szCs w:val="24"/>
          <w:lang w:val="ru-RU" w:eastAsia="en-US" w:bidi="ar-SA"/>
        </w:rPr>
        <w:t>э</w:t>
      </w:r>
      <w:r w:rsidRPr="00722B3B">
        <w:rPr>
          <w:rFonts w:ascii="Times New Roman" w:eastAsia="Calibri" w:hAnsi="Times New Roman" w:cs="Times New Roman"/>
          <w:bCs/>
          <w:kern w:val="0"/>
          <w:sz w:val="24"/>
          <w:szCs w:val="24"/>
          <w:lang w:val="ru-RU" w:eastAsia="en-US" w:bidi="ar-SA"/>
        </w:rPr>
        <w:t>нергия ветра: по данным «розы ветров»</w:t>
      </w:r>
      <w:r>
        <w:rPr>
          <w:rFonts w:ascii="Times New Roman" w:eastAsia="Calibri" w:hAnsi="Times New Roman" w:cs="Times New Roman"/>
          <w:b/>
          <w:kern w:val="0"/>
          <w:sz w:val="24"/>
          <w:szCs w:val="24"/>
          <w:lang w:val="ru-RU" w:eastAsia="en-US" w:bidi="ar-SA"/>
        </w:rPr>
        <w:t xml:space="preserve"> </w:t>
      </w:r>
      <w:r>
        <w:rPr>
          <w:rFonts w:ascii="Times New Roman" w:eastAsia="MS Mincho" w:hAnsi="Times New Roman" w:cs="Times New Roman"/>
          <w:kern w:val="0"/>
          <w:sz w:val="24"/>
          <w:szCs w:val="24"/>
          <w:lang w:val="ru-RU" w:eastAsia="en-US" w:bidi="ar-SA"/>
        </w:rPr>
        <w:t xml:space="preserve">повторяемость направлений ветров и штилей на территории муниципального образования </w:t>
      </w:r>
      <w:r>
        <w:rPr>
          <w:rFonts w:ascii="Times New Roman" w:eastAsia="Calibri" w:hAnsi="Times New Roman" w:cs="Times New Roman"/>
          <w:kern w:val="0"/>
          <w:sz w:val="24"/>
          <w:szCs w:val="24"/>
          <w:lang w:val="ru-RU" w:eastAsia="en-US" w:bidi="ar-SA"/>
        </w:rPr>
        <w:t>не соответствует требуемым параметрам эксплуатации энергоисточников, необходимым для их эффективного использования, поэтому мероприятия по вводу новых и реконструкции существующих источников тепловой энергии с использованием энергии ветра как возобновляемого источника энергии не целесообразно</w:t>
      </w:r>
      <w:r>
        <w:rPr>
          <w:rFonts w:ascii="Times New Roman" w:eastAsia="Calibri" w:hAnsi="Times New Roman" w:cs="Times New Roman"/>
          <w:kern w:val="0"/>
          <w:sz w:val="24"/>
          <w:szCs w:val="24"/>
          <w:lang w:val="ru-RU" w:eastAsia="en-US" w:bidi="ar-SA"/>
        </w:rPr>
        <w:t>;</w:t>
      </w:r>
    </w:p>
    <w:p w:rsidR="00722B3B" w:rsidP="00881928" w14:paraId="65C60DF6"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bCs/>
          <w:kern w:val="0"/>
          <w:sz w:val="24"/>
          <w:szCs w:val="24"/>
          <w:lang w:val="ru-RU" w:eastAsia="en-US" w:bidi="ar-SA"/>
        </w:rPr>
        <w:t>э</w:t>
      </w:r>
      <w:r w:rsidRPr="00722B3B">
        <w:rPr>
          <w:rFonts w:ascii="Times New Roman" w:eastAsia="Calibri" w:hAnsi="Times New Roman" w:cs="Times New Roman"/>
          <w:bCs/>
          <w:kern w:val="0"/>
          <w:sz w:val="24"/>
          <w:szCs w:val="24"/>
          <w:lang w:val="ru-RU" w:eastAsia="en-US" w:bidi="ar-SA"/>
        </w:rPr>
        <w:t>нергия солнца: среднее</w:t>
      </w:r>
      <w:r>
        <w:rPr>
          <w:rFonts w:ascii="Times New Roman" w:eastAsia="Calibri" w:hAnsi="Times New Roman" w:cs="Times New Roman"/>
          <w:kern w:val="0"/>
          <w:sz w:val="24"/>
          <w:szCs w:val="24"/>
          <w:lang w:val="ru-RU" w:eastAsia="en-US" w:bidi="ar-SA"/>
        </w:rPr>
        <w:t xml:space="preserve"> число солнечных дней на территории муниципального образования является недостаточным, при этом значительное их количество приходится на летние месяцы, когда спрос на тепловую энергию низкий. На основании статистики прошлых лет, выпадение осадков летом составляет значительную долю всей годовой суммы осадков, что фактически сопровождается снижением солнечных дней в году.</w:t>
      </w:r>
      <w:r>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В зимний период использование сенечных батарей осложняется обильными осадками в виде снега, что в значительной степени сказывается на эффективности их использовании, эксплуатационных затрат и срока службы.</w:t>
      </w:r>
      <w:r>
        <w:rPr>
          <w:rFonts w:ascii="Times New Roman" w:eastAsia="Calibri" w:hAnsi="Times New Roman" w:cs="Times New Roman"/>
          <w:kern w:val="0"/>
          <w:sz w:val="24"/>
          <w:szCs w:val="24"/>
          <w:lang w:val="ru-RU" w:eastAsia="en-US" w:bidi="ar-SA"/>
        </w:rPr>
        <w:t xml:space="preserve"> Таким образом эксплуатация энергии солнца в качестве возобновляемого источника тепловой энергии является не целесообразной;</w:t>
      </w:r>
    </w:p>
    <w:p w:rsidR="00881928" w:rsidP="00881928" w14:paraId="7A128568"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э</w:t>
      </w:r>
      <w:r w:rsidRPr="00881928">
        <w:rPr>
          <w:rFonts w:ascii="Times New Roman" w:eastAsia="Calibri" w:hAnsi="Times New Roman" w:cs="Times New Roman"/>
          <w:kern w:val="0"/>
          <w:sz w:val="24"/>
          <w:szCs w:val="24"/>
          <w:lang w:val="ru-RU" w:eastAsia="en-US" w:bidi="ar-SA"/>
        </w:rPr>
        <w:t>нергия приливов, энергия волн водных объектов, геотермальная энергия: на территории муниципального образования возможность использования данного вида возобновляемого источника энергии невозможно в связи с удалённостью источников тепловой энергии от водных объектов. Геотермальные источники на территории муниципального образования отсутствуют</w:t>
      </w:r>
      <w:r>
        <w:rPr>
          <w:rFonts w:ascii="Times New Roman" w:eastAsia="Calibri" w:hAnsi="Times New Roman" w:cs="Times New Roman"/>
          <w:kern w:val="0"/>
          <w:sz w:val="24"/>
          <w:szCs w:val="24"/>
          <w:lang w:val="ru-RU" w:eastAsia="en-US" w:bidi="ar-SA"/>
        </w:rPr>
        <w:t>;</w:t>
      </w:r>
    </w:p>
    <w:p w:rsidR="00881928" w:rsidRPr="00881928" w:rsidP="00881928" w14:paraId="3394EE54"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w:t>
      </w:r>
      <w:r w:rsidRPr="00881928">
        <w:rPr>
          <w:rFonts w:ascii="Times New Roman" w:eastAsia="Calibri" w:hAnsi="Times New Roman" w:cs="Times New Roman"/>
          <w:kern w:val="0"/>
          <w:sz w:val="24"/>
          <w:szCs w:val="24"/>
          <w:lang w:val="ru-RU" w:eastAsia="en-US" w:bidi="ar-SA"/>
        </w:rPr>
        <w:t>тходы производства и потребления</w:t>
      </w:r>
      <w:r>
        <w:rPr>
          <w:rFonts w:ascii="Times New Roman" w:eastAsia="Calibri" w:hAnsi="Times New Roman" w:cs="Times New Roman"/>
          <w:kern w:val="0"/>
          <w:sz w:val="24"/>
          <w:szCs w:val="24"/>
          <w:lang w:val="ru-RU" w:eastAsia="en-US" w:bidi="ar-SA"/>
        </w:rPr>
        <w:t>: крупные объекты производства, которые могут являться источником тепловой энергии для систем централизованного теплоснабжения на территории муниципального образования не выявлены</w:t>
      </w:r>
      <w:r w:rsidRPr="00881928">
        <w:rPr>
          <w:rFonts w:ascii="Times New Roman" w:eastAsia="Calibri" w:hAnsi="Times New Roman" w:cs="Times New Roman"/>
          <w:kern w:val="0"/>
          <w:sz w:val="24"/>
          <w:szCs w:val="24"/>
          <w:lang w:val="ru-RU" w:eastAsia="en-US" w:bidi="ar-SA"/>
        </w:rPr>
        <w:t>.</w:t>
      </w:r>
    </w:p>
    <w:p w:rsidR="00525A32" w:rsidRPr="001A772D" w:rsidP="00C563DD" w14:paraId="7387D69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90" w:name="_Toc164349938"/>
      <w:bookmarkEnd w:id="989"/>
      <w:r w:rsidRPr="001A772D">
        <w:rPr>
          <w:rFonts w:ascii="Times New Roman" w:eastAsia="Times New Roman" w:hAnsi="Times New Roman" w:cs="Times New Roman"/>
          <w:b/>
          <w:bCs/>
          <w:i/>
          <w:kern w:val="0"/>
          <w:sz w:val="24"/>
          <w:szCs w:val="24"/>
          <w:lang w:val="ru-RU" w:eastAsia="ru-RU" w:bidi="ar-SA"/>
        </w:rPr>
        <w:t>7.1</w:t>
      </w:r>
      <w:r w:rsidR="00597D5A">
        <w:rPr>
          <w:rFonts w:ascii="Times New Roman" w:eastAsia="Times New Roman" w:hAnsi="Times New Roman" w:cs="Times New Roman"/>
          <w:b/>
          <w:bCs/>
          <w:i/>
          <w:kern w:val="0"/>
          <w:sz w:val="24"/>
          <w:szCs w:val="24"/>
          <w:lang w:val="ru-RU" w:eastAsia="ru-RU" w:bidi="ar-SA"/>
        </w:rPr>
        <w:t>3</w:t>
      </w:r>
      <w:r w:rsidRPr="001A772D">
        <w:rPr>
          <w:rFonts w:ascii="Times New Roman" w:eastAsia="Times New Roman" w:hAnsi="Times New Roman" w:cs="Times New Roman"/>
          <w:b/>
          <w:bCs/>
          <w:i/>
          <w:kern w:val="0"/>
          <w:sz w:val="24"/>
          <w:szCs w:val="24"/>
          <w:lang w:val="ru-RU" w:eastAsia="ru-RU" w:bidi="ar-SA"/>
        </w:rPr>
        <w:t xml:space="preserve"> </w:t>
      </w:r>
      <w:r w:rsidRPr="001A772D" w:rsidR="00234A24">
        <w:rPr>
          <w:rFonts w:ascii="Times New Roman" w:eastAsia="Times New Roman" w:hAnsi="Times New Roman" w:cs="Times New Roman"/>
          <w:b/>
          <w:bCs/>
          <w:i/>
          <w:kern w:val="0"/>
          <w:sz w:val="24"/>
          <w:szCs w:val="24"/>
          <w:lang w:val="ru-RU" w:eastAsia="ru-RU" w:bidi="ar-SA"/>
        </w:rPr>
        <w:t>О</w:t>
      </w:r>
      <w:r w:rsidRPr="001A772D">
        <w:rPr>
          <w:rFonts w:ascii="Times New Roman" w:eastAsia="Times New Roman" w:hAnsi="Times New Roman" w:cs="Times New Roman"/>
          <w:b/>
          <w:bCs/>
          <w:i/>
          <w:kern w:val="0"/>
          <w:sz w:val="24"/>
          <w:szCs w:val="24"/>
          <w:lang w:val="ru-RU" w:eastAsia="ru-RU" w:bidi="ar-SA"/>
        </w:rPr>
        <w:t xml:space="preserve">боснование организации теплоснабжения в производственных зонах на территории </w:t>
      </w:r>
      <w:bookmarkEnd w:id="986"/>
      <w:r w:rsidR="00881928">
        <w:rPr>
          <w:rFonts w:ascii="Times New Roman" w:eastAsia="Times New Roman" w:hAnsi="Times New Roman" w:cs="Times New Roman"/>
          <w:b/>
          <w:bCs/>
          <w:i/>
          <w:kern w:val="0"/>
          <w:sz w:val="24"/>
          <w:szCs w:val="24"/>
          <w:lang w:val="ru-RU" w:eastAsia="ru-RU" w:bidi="ar-SA"/>
        </w:rPr>
        <w:t>муниципального образования</w:t>
      </w:r>
      <w:bookmarkEnd w:id="990"/>
    </w:p>
    <w:p w:rsidR="00881928" w:rsidP="00881928" w14:paraId="3D415D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91" w:name="_Toc437278362"/>
      <w:bookmarkEnd w:id="967"/>
      <w:r>
        <w:rPr>
          <w:rFonts w:ascii="Times New Roman" w:eastAsia="Calibri" w:hAnsi="Times New Roman" w:cs="Times New Roman"/>
          <w:kern w:val="0"/>
          <w:sz w:val="24"/>
          <w:szCs w:val="24"/>
          <w:lang w:val="ru-RU" w:eastAsia="en-US" w:bidi="ar-SA"/>
        </w:rPr>
        <w:t>Согласно Методическим рекомендациям предложения по организации теплоснабжения в производственных зонах выполняются в случае наличия планов участия источника теплоснабжения, расположенного на территории производственной зоны, в теплоснабжении объектов жилого фонда. На момент актуализации схемы теплоснабжения заявки на участие подобных источников в централизованном теплоснабжении не выявлены.</w:t>
      </w:r>
    </w:p>
    <w:p w:rsidR="00881928" w:rsidRPr="001A772D" w:rsidP="00881928" w14:paraId="0FBBBC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92" w:name="_Toc164349939"/>
      <w:r w:rsidRPr="001A772D">
        <w:rPr>
          <w:rFonts w:ascii="Times New Roman" w:eastAsia="Times New Roman" w:hAnsi="Times New Roman" w:cs="Times New Roman"/>
          <w:b/>
          <w:bCs/>
          <w:i/>
          <w:kern w:val="0"/>
          <w:sz w:val="24"/>
          <w:szCs w:val="24"/>
          <w:lang w:val="ru-RU" w:eastAsia="ru-RU" w:bidi="ar-SA"/>
        </w:rPr>
        <w:t>7.1</w:t>
      </w:r>
      <w:r>
        <w:rPr>
          <w:rFonts w:ascii="Times New Roman" w:eastAsia="Times New Roman" w:hAnsi="Times New Roman" w:cs="Times New Roman"/>
          <w:b/>
          <w:bCs/>
          <w:i/>
          <w:kern w:val="0"/>
          <w:sz w:val="24"/>
          <w:szCs w:val="24"/>
          <w:lang w:val="ru-RU" w:eastAsia="ru-RU" w:bidi="ar-SA"/>
        </w:rPr>
        <w:t>4</w:t>
      </w:r>
      <w:r w:rsidRPr="001A772D">
        <w:rPr>
          <w:rFonts w:ascii="Times New Roman" w:eastAsia="Times New Roman" w:hAnsi="Times New Roman" w:cs="Times New Roman"/>
          <w:b/>
          <w:bCs/>
          <w:i/>
          <w:kern w:val="0"/>
          <w:sz w:val="24"/>
          <w:szCs w:val="24"/>
          <w:lang w:val="ru-RU" w:eastAsia="ru-RU" w:bidi="ar-SA"/>
        </w:rPr>
        <w:t xml:space="preserve"> Обоснование </w:t>
      </w:r>
      <w:r>
        <w:rPr>
          <w:rFonts w:ascii="Times New Roman" w:eastAsia="Times New Roman" w:hAnsi="Times New Roman" w:cs="Times New Roman"/>
          <w:b/>
          <w:bCs/>
          <w:i/>
          <w:kern w:val="0"/>
          <w:sz w:val="24"/>
          <w:szCs w:val="24"/>
          <w:lang w:val="ru-RU" w:eastAsia="ru-RU" w:bidi="ar-SA"/>
        </w:rPr>
        <w:t xml:space="preserve">мероприятий по </w:t>
      </w:r>
      <w:r w:rsidR="00BC2AF6">
        <w:rPr>
          <w:rFonts w:ascii="Times New Roman" w:eastAsia="Times New Roman" w:hAnsi="Times New Roman" w:cs="Times New Roman"/>
          <w:b/>
          <w:bCs/>
          <w:i/>
          <w:kern w:val="0"/>
          <w:sz w:val="24"/>
          <w:szCs w:val="24"/>
          <w:lang w:val="ru-RU" w:eastAsia="ru-RU" w:bidi="ar-SA"/>
        </w:rPr>
        <w:t xml:space="preserve">строительству, </w:t>
      </w:r>
      <w:r>
        <w:rPr>
          <w:rFonts w:ascii="Times New Roman" w:eastAsia="Times New Roman" w:hAnsi="Times New Roman" w:cs="Times New Roman"/>
          <w:b/>
          <w:bCs/>
          <w:i/>
          <w:kern w:val="0"/>
          <w:sz w:val="24"/>
          <w:szCs w:val="24"/>
          <w:lang w:val="ru-RU" w:eastAsia="ru-RU" w:bidi="ar-SA"/>
        </w:rPr>
        <w:t>модернизации и реконструкции котельных</w:t>
      </w:r>
      <w:bookmarkEnd w:id="992"/>
    </w:p>
    <w:p w:rsidR="000F5152" w:rsidRPr="00E913CF" w:rsidP="00881928" w14:paraId="303308C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Строительство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w:t>
      </w:r>
      <w:r>
        <w:rPr>
          <w:rFonts w:ascii="Times New Roman" w:eastAsia="Calibri" w:hAnsi="Times New Roman" w:cs="Times New Roman"/>
          <w:kern w:val="0"/>
          <w:sz w:val="24"/>
          <w:szCs w:val="24"/>
          <w:lang w:val="ru-RU" w:eastAsia="en-US" w:bidi="ar-SA"/>
        </w:rPr>
        <w:t>, целью которых является ввод в эксплуатацию нового источника тепловой энергии (прим.: строительство блочно-модульной новой котельной для обеспечения перспективных нагрузок, строительство блочно-модульной котельной взамен существующей).</w:t>
      </w:r>
      <w:r w:rsidR="0030197C">
        <w:rPr>
          <w:rFonts w:ascii="Times New Roman" w:eastAsia="Calibri" w:hAnsi="Times New Roman" w:cs="Times New Roman"/>
          <w:kern w:val="0"/>
          <w:sz w:val="24"/>
          <w:szCs w:val="24"/>
          <w:lang w:val="ru-RU" w:eastAsia="en-US" w:bidi="ar-SA"/>
        </w:rPr>
        <w:t xml:space="preserve"> </w:t>
      </w:r>
      <w:r w:rsidR="00E913CF">
        <w:rPr>
          <w:rFonts w:ascii="Times New Roman" w:eastAsia="Calibri" w:hAnsi="Times New Roman" w:cs="Times New Roman"/>
          <w:kern w:val="0"/>
          <w:sz w:val="24"/>
          <w:szCs w:val="24"/>
          <w:lang w:val="ru-RU" w:eastAsia="en-US" w:bidi="ar-SA"/>
        </w:rPr>
        <w:t xml:space="preserve">Обоснованием мероприятий по строительству источников тепловой энергии является необходимость обеспечения перспективной тепловой нагрузки или повышение энергетической эффективности от замещения существующей неэффективной котельной. Перечень мероприятий по строительству котельных приведен в таблице </w:t>
      </w:r>
      <w:r w:rsidR="00017722">
        <w:rPr>
          <w:rFonts w:ascii="Times New Roman" w:eastAsia="Calibri" w:hAnsi="Times New Roman" w:cs="Times New Roman"/>
          <w:kern w:val="0"/>
          <w:sz w:val="24"/>
          <w:szCs w:val="24"/>
          <w:lang w:val="ru-RU" w:eastAsia="en-US" w:bidi="ar-SA"/>
        </w:rPr>
        <w:t>71</w:t>
      </w:r>
      <w:r w:rsidR="00E913CF">
        <w:rPr>
          <w:rFonts w:ascii="Times New Roman" w:eastAsia="Calibri" w:hAnsi="Times New Roman" w:cs="Times New Roman"/>
          <w:kern w:val="0"/>
          <w:sz w:val="24"/>
          <w:szCs w:val="24"/>
          <w:lang w:val="ru-RU" w:eastAsia="en-US" w:bidi="ar-SA"/>
        </w:rPr>
        <w:t>.</w:t>
      </w:r>
    </w:p>
    <w:p w:rsidR="00F30396" w:rsidP="00881928" w14:paraId="30E5508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К</w:t>
      </w:r>
      <w:r w:rsidRPr="00F30396">
        <w:rPr>
          <w:rFonts w:ascii="Times New Roman" w:eastAsia="Calibri" w:hAnsi="Times New Roman" w:cs="Times New Roman"/>
          <w:kern w:val="0"/>
          <w:sz w:val="24"/>
          <w:szCs w:val="24"/>
          <w:lang w:val="ru-RU" w:eastAsia="en-US" w:bidi="ar-SA"/>
        </w:rPr>
        <w:t>апитальный ремонт</w:t>
      </w:r>
      <w:r>
        <w:rPr>
          <w:rFonts w:ascii="Times New Roman" w:eastAsia="Calibri" w:hAnsi="Times New Roman" w:cs="Times New Roman"/>
          <w:kern w:val="0"/>
          <w:sz w:val="24"/>
          <w:szCs w:val="24"/>
          <w:lang w:val="ru-RU" w:eastAsia="en-US" w:bidi="ar-SA"/>
        </w:rPr>
        <w:t xml:space="preserve"> источника тепловой энергии – это</w:t>
      </w:r>
      <w:r w:rsidRPr="00F30396">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с</w:t>
      </w:r>
      <w:r w:rsidRPr="00F30396">
        <w:rPr>
          <w:rFonts w:ascii="Times New Roman" w:eastAsia="Calibri" w:hAnsi="Times New Roman" w:cs="Times New Roman"/>
          <w:kern w:val="0"/>
          <w:sz w:val="24"/>
          <w:szCs w:val="24"/>
          <w:lang w:val="ru-RU" w:eastAsia="en-US" w:bidi="ar-SA"/>
        </w:rPr>
        <w:t>овокупность работ</w:t>
      </w:r>
      <w:r>
        <w:rPr>
          <w:rFonts w:ascii="Times New Roman" w:eastAsia="Calibri" w:hAnsi="Times New Roman" w:cs="Times New Roman"/>
          <w:kern w:val="0"/>
          <w:sz w:val="24"/>
          <w:szCs w:val="24"/>
          <w:lang w:val="ru-RU" w:eastAsia="en-US" w:bidi="ar-SA"/>
        </w:rPr>
        <w:t xml:space="preserve"> </w:t>
      </w:r>
      <w:r w:rsidRPr="00F30396">
        <w:rPr>
          <w:rFonts w:ascii="Times New Roman" w:eastAsia="Calibri" w:hAnsi="Times New Roman" w:cs="Times New Roman"/>
          <w:kern w:val="0"/>
          <w:sz w:val="24"/>
          <w:szCs w:val="24"/>
          <w:lang w:val="ru-RU" w:eastAsia="en-US" w:bidi="ar-SA"/>
        </w:rPr>
        <w:t xml:space="preserve">и мероприятий, </w:t>
      </w:r>
      <w:r w:rsidRPr="00F30396" w:rsidR="00497608">
        <w:rPr>
          <w:rFonts w:ascii="Times New Roman" w:eastAsia="Calibri" w:hAnsi="Times New Roman" w:cs="Times New Roman"/>
          <w:kern w:val="0"/>
          <w:sz w:val="24"/>
          <w:szCs w:val="24"/>
          <w:lang w:val="ru-RU" w:eastAsia="en-US" w:bidi="ar-SA"/>
        </w:rPr>
        <w:t>в том числе строительно-монтажных</w:t>
      </w:r>
      <w:r w:rsidR="00497608">
        <w:rPr>
          <w:rFonts w:ascii="Times New Roman" w:eastAsia="Calibri" w:hAnsi="Times New Roman" w:cs="Times New Roman"/>
          <w:kern w:val="0"/>
          <w:sz w:val="24"/>
          <w:szCs w:val="24"/>
          <w:lang w:val="ru-RU" w:eastAsia="en-US" w:bidi="ar-SA"/>
        </w:rPr>
        <w:t xml:space="preserve"> и</w:t>
      </w:r>
      <w:r w:rsidRPr="00F30396" w:rsidR="00497608">
        <w:rPr>
          <w:rFonts w:ascii="Times New Roman" w:eastAsia="Calibri" w:hAnsi="Times New Roman" w:cs="Times New Roman"/>
          <w:kern w:val="0"/>
          <w:sz w:val="24"/>
          <w:szCs w:val="24"/>
          <w:lang w:val="ru-RU" w:eastAsia="en-US" w:bidi="ar-SA"/>
        </w:rPr>
        <w:t xml:space="preserve"> пусконаладочных</w:t>
      </w:r>
      <w:r w:rsidR="00497608">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по восстановлению утраченных в процессе эксплуатации, инженерных технических качеств объекта </w:t>
      </w:r>
      <w:r>
        <w:rPr>
          <w:rFonts w:ascii="Times New Roman" w:eastAsia="Calibri" w:hAnsi="Times New Roman" w:cs="Times New Roman"/>
          <w:kern w:val="0"/>
          <w:sz w:val="24"/>
          <w:szCs w:val="24"/>
          <w:lang w:val="ru-RU" w:eastAsia="en-US" w:bidi="ar-SA"/>
        </w:rPr>
        <w:t>теплоснабжения</w:t>
      </w:r>
      <w:r w:rsidRPr="00F30396">
        <w:rPr>
          <w:rFonts w:ascii="Times New Roman" w:eastAsia="Calibri" w:hAnsi="Times New Roman" w:cs="Times New Roman"/>
          <w:kern w:val="0"/>
          <w:sz w:val="24"/>
          <w:szCs w:val="24"/>
          <w:lang w:val="ru-RU" w:eastAsia="en-US" w:bidi="ar-SA"/>
        </w:rPr>
        <w:t>, осуществленных путем восстановления, улучшения и (или) замены отдельных конструкций, деталей, инженерно-технического оборудования</w:t>
      </w:r>
      <w:r w:rsidR="00497608">
        <w:rPr>
          <w:rFonts w:ascii="Times New Roman" w:eastAsia="Calibri" w:hAnsi="Times New Roman" w:cs="Times New Roman"/>
          <w:kern w:val="0"/>
          <w:sz w:val="24"/>
          <w:szCs w:val="24"/>
          <w:lang w:val="ru-RU" w:eastAsia="en-US" w:bidi="ar-SA"/>
        </w:rPr>
        <w:t xml:space="preserve"> (прим.: восстановление поверхностей нагрева котлоагрегата)</w:t>
      </w:r>
      <w:r>
        <w:rPr>
          <w:rFonts w:ascii="Times New Roman" w:eastAsia="Calibri" w:hAnsi="Times New Roman" w:cs="Times New Roman"/>
          <w:kern w:val="0"/>
          <w:sz w:val="24"/>
          <w:szCs w:val="24"/>
          <w:lang w:val="ru-RU" w:eastAsia="en-US" w:bidi="ar-SA"/>
        </w:rPr>
        <w:t>.</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капитального ремонта является повышение надежности и снижение аварийности эксплуатации оборудования котельной. Перечень мероприятий по капитальному ремонту котельных приведен в таблице</w:t>
      </w:r>
      <w:r w:rsidR="00017722">
        <w:rPr>
          <w:rFonts w:ascii="Times New Roman" w:eastAsia="Calibri" w:hAnsi="Times New Roman" w:cs="Times New Roman"/>
          <w:kern w:val="0"/>
          <w:sz w:val="24"/>
          <w:szCs w:val="24"/>
          <w:lang w:val="ru-RU" w:eastAsia="en-US" w:bidi="ar-SA"/>
        </w:rPr>
        <w:t xml:space="preserve"> 72</w:t>
      </w:r>
      <w:r w:rsidR="00E913CF">
        <w:rPr>
          <w:rFonts w:ascii="Times New Roman" w:eastAsia="Calibri" w:hAnsi="Times New Roman" w:cs="Times New Roman"/>
          <w:kern w:val="0"/>
          <w:sz w:val="24"/>
          <w:szCs w:val="24"/>
          <w:lang w:val="ru-RU" w:eastAsia="en-US" w:bidi="ar-SA"/>
        </w:rPr>
        <w:t>.</w:t>
      </w:r>
    </w:p>
    <w:p w:rsidR="00F30396" w:rsidP="00881928" w14:paraId="684E28E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F30396">
        <w:rPr>
          <w:rFonts w:ascii="Times New Roman" w:eastAsia="Calibri" w:hAnsi="Times New Roman" w:cs="Times New Roman"/>
          <w:kern w:val="0"/>
          <w:sz w:val="24"/>
          <w:szCs w:val="24"/>
          <w:lang w:val="ru-RU" w:eastAsia="en-US" w:bidi="ar-SA"/>
        </w:rPr>
        <w:t>еконструкция</w:t>
      </w:r>
      <w:r>
        <w:rPr>
          <w:rFonts w:ascii="Times New Roman" w:eastAsia="Calibri" w:hAnsi="Times New Roman" w:cs="Times New Roman"/>
          <w:kern w:val="0"/>
          <w:sz w:val="24"/>
          <w:szCs w:val="24"/>
          <w:lang w:val="ru-RU" w:eastAsia="en-US" w:bidi="ar-SA"/>
        </w:rPr>
        <w:t xml:space="preserve"> </w:t>
      </w:r>
      <w:r w:rsidR="00497608">
        <w:rPr>
          <w:rFonts w:ascii="Times New Roman" w:eastAsia="Calibri" w:hAnsi="Times New Roman" w:cs="Times New Roman"/>
          <w:kern w:val="0"/>
          <w:sz w:val="24"/>
          <w:szCs w:val="24"/>
          <w:lang w:val="ru-RU" w:eastAsia="en-US" w:bidi="ar-SA"/>
        </w:rPr>
        <w:t xml:space="preserve">источника тепловой энергии </w:t>
      </w:r>
      <w:r>
        <w:rPr>
          <w:rFonts w:ascii="Times New Roman" w:eastAsia="Calibri" w:hAnsi="Times New Roman" w:cs="Times New Roman"/>
          <w:kern w:val="0"/>
          <w:sz w:val="24"/>
          <w:szCs w:val="24"/>
          <w:lang w:val="ru-RU" w:eastAsia="en-US" w:bidi="ar-SA"/>
        </w:rPr>
        <w:t>– это с</w:t>
      </w:r>
      <w:r w:rsidRPr="00F30396">
        <w:rPr>
          <w:rFonts w:ascii="Times New Roman" w:eastAsia="Calibri" w:hAnsi="Times New Roman" w:cs="Times New Roman"/>
          <w:kern w:val="0"/>
          <w:sz w:val="24"/>
          <w:szCs w:val="24"/>
          <w:lang w:val="ru-RU" w:eastAsia="en-US" w:bidi="ar-SA"/>
        </w:rPr>
        <w:t>овокупность работ и мероприятий, в том числе строительно-монтажных</w:t>
      </w:r>
      <w:r>
        <w:rPr>
          <w:rFonts w:ascii="Times New Roman" w:eastAsia="Calibri" w:hAnsi="Times New Roman" w:cs="Times New Roman"/>
          <w:kern w:val="0"/>
          <w:sz w:val="24"/>
          <w:szCs w:val="24"/>
          <w:lang w:val="ru-RU" w:eastAsia="en-US" w:bidi="ar-SA"/>
        </w:rPr>
        <w:t xml:space="preserve"> и</w:t>
      </w:r>
      <w:r w:rsidRPr="00F30396">
        <w:rPr>
          <w:rFonts w:ascii="Times New Roman" w:eastAsia="Calibri" w:hAnsi="Times New Roman" w:cs="Times New Roman"/>
          <w:kern w:val="0"/>
          <w:sz w:val="24"/>
          <w:szCs w:val="24"/>
          <w:lang w:val="ru-RU" w:eastAsia="en-US" w:bidi="ar-SA"/>
        </w:rPr>
        <w:t xml:space="preserve"> пусконаладочных, направленных на </w:t>
      </w:r>
      <w:r>
        <w:rPr>
          <w:rFonts w:ascii="Times New Roman" w:eastAsia="Calibri" w:hAnsi="Times New Roman" w:cs="Times New Roman"/>
          <w:kern w:val="0"/>
          <w:sz w:val="24"/>
          <w:szCs w:val="24"/>
          <w:lang w:val="ru-RU" w:eastAsia="en-US" w:bidi="ar-SA"/>
        </w:rPr>
        <w:t xml:space="preserve">замену отдельных </w:t>
      </w:r>
      <w:r w:rsidR="00497608">
        <w:rPr>
          <w:rFonts w:ascii="Times New Roman" w:eastAsia="Calibri" w:hAnsi="Times New Roman" w:cs="Times New Roman"/>
          <w:kern w:val="0"/>
          <w:sz w:val="24"/>
          <w:szCs w:val="24"/>
          <w:lang w:val="ru-RU" w:eastAsia="en-US" w:bidi="ar-SA"/>
        </w:rPr>
        <w:t xml:space="preserve">существующих </w:t>
      </w:r>
      <w:r>
        <w:rPr>
          <w:rFonts w:ascii="Times New Roman" w:eastAsia="Calibri" w:hAnsi="Times New Roman" w:cs="Times New Roman"/>
          <w:kern w:val="0"/>
          <w:sz w:val="24"/>
          <w:szCs w:val="24"/>
          <w:lang w:val="ru-RU" w:eastAsia="en-US" w:bidi="ar-SA"/>
        </w:rPr>
        <w:t>элементов объекта теплоснабжения</w:t>
      </w:r>
      <w:r w:rsidRPr="00F30396">
        <w:rPr>
          <w:rFonts w:ascii="Times New Roman" w:eastAsia="Calibri" w:hAnsi="Times New Roman" w:cs="Times New Roman"/>
          <w:kern w:val="0"/>
          <w:sz w:val="24"/>
          <w:szCs w:val="24"/>
          <w:lang w:val="ru-RU" w:eastAsia="en-US" w:bidi="ar-SA"/>
        </w:rPr>
        <w:t xml:space="preserve"> с изменением его основных технико-экономических показателей и параметров</w:t>
      </w:r>
      <w:r>
        <w:rPr>
          <w:rFonts w:ascii="Times New Roman" w:eastAsia="Calibri" w:hAnsi="Times New Roman" w:cs="Times New Roman"/>
          <w:kern w:val="0"/>
          <w:sz w:val="24"/>
          <w:szCs w:val="24"/>
          <w:lang w:val="ru-RU" w:eastAsia="en-US" w:bidi="ar-SA"/>
        </w:rPr>
        <w:t xml:space="preserve">, но без учета изменения </w:t>
      </w:r>
      <w:r w:rsidR="00497608">
        <w:rPr>
          <w:rFonts w:ascii="Times New Roman" w:eastAsia="Calibri" w:hAnsi="Times New Roman" w:cs="Times New Roman"/>
          <w:kern w:val="0"/>
          <w:sz w:val="24"/>
          <w:szCs w:val="24"/>
          <w:lang w:val="ru-RU" w:eastAsia="en-US" w:bidi="ar-SA"/>
        </w:rPr>
        <w:t>принципиальной схемы выработки тепловой энергии (прим.: замена котлоагрегата с увеличением мощности).</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реконструкции котельной является повышение энергетической эффективности ввиду замены отдельных объектов котельной и повышение </w:t>
      </w:r>
      <w:r w:rsidR="00E913CF">
        <w:rPr>
          <w:rFonts w:ascii="Times New Roman" w:eastAsia="Calibri" w:hAnsi="Times New Roman" w:cs="Times New Roman"/>
          <w:kern w:val="0"/>
          <w:sz w:val="24"/>
          <w:szCs w:val="24"/>
          <w:lang w:val="ru-RU" w:eastAsia="en-US" w:bidi="ar-SA"/>
        </w:rPr>
        <w:t xml:space="preserve">надежности эксплуатации оборудования котельной. Перечень мероприятий по реконструкции котельных приведен в таблице </w:t>
      </w:r>
      <w:r w:rsidR="00017722">
        <w:rPr>
          <w:rFonts w:ascii="Times New Roman" w:eastAsia="Calibri" w:hAnsi="Times New Roman" w:cs="Times New Roman"/>
          <w:kern w:val="0"/>
          <w:sz w:val="24"/>
          <w:szCs w:val="24"/>
          <w:lang w:val="ru-RU" w:eastAsia="en-US" w:bidi="ar-SA"/>
        </w:rPr>
        <w:t>73</w:t>
      </w:r>
      <w:r w:rsidR="00E913CF">
        <w:rPr>
          <w:rFonts w:ascii="Times New Roman" w:eastAsia="Calibri" w:hAnsi="Times New Roman" w:cs="Times New Roman"/>
          <w:kern w:val="0"/>
          <w:sz w:val="24"/>
          <w:szCs w:val="24"/>
          <w:lang w:val="ru-RU" w:eastAsia="en-US" w:bidi="ar-SA"/>
        </w:rPr>
        <w:t>.</w:t>
      </w:r>
    </w:p>
    <w:p w:rsidR="00F30396" w:rsidRPr="00F30396" w:rsidP="00F30396" w14:paraId="1983D6B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30396">
        <w:rPr>
          <w:rFonts w:ascii="Times New Roman" w:eastAsia="Calibri" w:hAnsi="Times New Roman" w:cs="Times New Roman"/>
          <w:kern w:val="0"/>
          <w:sz w:val="24"/>
          <w:szCs w:val="24"/>
          <w:lang w:val="ru-RU" w:eastAsia="en-US" w:bidi="ar-SA"/>
        </w:rPr>
        <w:t xml:space="preserve">Модернизация </w:t>
      </w:r>
      <w:r w:rsidR="00497608">
        <w:rPr>
          <w:rFonts w:ascii="Times New Roman" w:eastAsia="Calibri" w:hAnsi="Times New Roman" w:cs="Times New Roman"/>
          <w:kern w:val="0"/>
          <w:sz w:val="24"/>
          <w:szCs w:val="24"/>
          <w:lang w:val="ru-RU" w:eastAsia="en-US" w:bidi="ar-SA"/>
        </w:rPr>
        <w:t xml:space="preserve">источника тепловой энергии </w:t>
      </w:r>
      <w:r w:rsidRPr="00F30396">
        <w:rPr>
          <w:rFonts w:ascii="Times New Roman" w:eastAsia="Calibri" w:hAnsi="Times New Roman" w:cs="Times New Roman"/>
          <w:kern w:val="0"/>
          <w:sz w:val="24"/>
          <w:szCs w:val="24"/>
          <w:lang w:val="ru-RU" w:eastAsia="en-US" w:bidi="ar-SA"/>
        </w:rPr>
        <w:t>– это совокупность работ</w:t>
      </w:r>
      <w:r w:rsidR="00497608">
        <w:rPr>
          <w:rFonts w:ascii="Times New Roman" w:eastAsia="Calibri" w:hAnsi="Times New Roman" w:cs="Times New Roman"/>
          <w:kern w:val="0"/>
          <w:sz w:val="24"/>
          <w:szCs w:val="24"/>
          <w:lang w:val="ru-RU" w:eastAsia="en-US" w:bidi="ar-SA"/>
        </w:rPr>
        <w:t xml:space="preserve"> и мероприятий</w:t>
      </w:r>
      <w:r w:rsidRPr="00497608" w:rsidR="00497608">
        <w:rPr>
          <w:rFonts w:ascii="Times New Roman" w:eastAsia="Calibri" w:hAnsi="Times New Roman" w:cs="Times New Roman"/>
          <w:kern w:val="0"/>
          <w:sz w:val="24"/>
          <w:szCs w:val="24"/>
          <w:lang w:val="ru-RU" w:eastAsia="en-US" w:bidi="ar-SA"/>
        </w:rPr>
        <w:t xml:space="preserve"> </w:t>
      </w:r>
      <w:r w:rsidRPr="00F30396" w:rsidR="00497608">
        <w:rPr>
          <w:rFonts w:ascii="Times New Roman" w:eastAsia="Calibri" w:hAnsi="Times New Roman" w:cs="Times New Roman"/>
          <w:kern w:val="0"/>
          <w:sz w:val="24"/>
          <w:szCs w:val="24"/>
          <w:lang w:val="ru-RU" w:eastAsia="en-US" w:bidi="ar-SA"/>
        </w:rPr>
        <w:t>в том числе строительно-монтажных</w:t>
      </w:r>
      <w:r w:rsidR="00497608">
        <w:rPr>
          <w:rFonts w:ascii="Times New Roman" w:eastAsia="Calibri" w:hAnsi="Times New Roman" w:cs="Times New Roman"/>
          <w:kern w:val="0"/>
          <w:sz w:val="24"/>
          <w:szCs w:val="24"/>
          <w:lang w:val="ru-RU" w:eastAsia="en-US" w:bidi="ar-SA"/>
        </w:rPr>
        <w:t xml:space="preserve"> и</w:t>
      </w:r>
      <w:r w:rsidRPr="00F30396" w:rsidR="00497608">
        <w:rPr>
          <w:rFonts w:ascii="Times New Roman" w:eastAsia="Calibri" w:hAnsi="Times New Roman" w:cs="Times New Roman"/>
          <w:kern w:val="0"/>
          <w:sz w:val="24"/>
          <w:szCs w:val="24"/>
          <w:lang w:val="ru-RU" w:eastAsia="en-US" w:bidi="ar-SA"/>
        </w:rPr>
        <w:t xml:space="preserve"> пусконаладочных</w:t>
      </w:r>
      <w:r w:rsidR="00497608">
        <w:rPr>
          <w:rFonts w:ascii="Times New Roman" w:eastAsia="Calibri" w:hAnsi="Times New Roman" w:cs="Times New Roman"/>
          <w:kern w:val="0"/>
          <w:sz w:val="24"/>
          <w:szCs w:val="24"/>
          <w:lang w:val="ru-RU" w:eastAsia="en-US" w:bidi="ar-SA"/>
        </w:rPr>
        <w:t>,</w:t>
      </w:r>
      <w:r w:rsidRPr="00F30396">
        <w:rPr>
          <w:rFonts w:ascii="Times New Roman" w:eastAsia="Calibri" w:hAnsi="Times New Roman" w:cs="Times New Roman"/>
          <w:kern w:val="0"/>
          <w:sz w:val="24"/>
          <w:szCs w:val="24"/>
          <w:lang w:val="ru-RU" w:eastAsia="en-US" w:bidi="ar-SA"/>
        </w:rPr>
        <w:t xml:space="preserve"> </w:t>
      </w:r>
      <w:r w:rsidR="00497608">
        <w:rPr>
          <w:rFonts w:ascii="Times New Roman" w:eastAsia="Calibri" w:hAnsi="Times New Roman" w:cs="Times New Roman"/>
          <w:kern w:val="0"/>
          <w:sz w:val="24"/>
          <w:szCs w:val="24"/>
          <w:lang w:val="ru-RU" w:eastAsia="en-US" w:bidi="ar-SA"/>
        </w:rPr>
        <w:t>направленных на изменение технологии выработки тепловой энергии,</w:t>
      </w:r>
      <w:r w:rsidRPr="00F30396">
        <w:rPr>
          <w:rFonts w:ascii="Times New Roman" w:eastAsia="Calibri" w:hAnsi="Times New Roman" w:cs="Times New Roman"/>
          <w:kern w:val="0"/>
          <w:sz w:val="24"/>
          <w:szCs w:val="24"/>
          <w:lang w:val="ru-RU" w:eastAsia="en-US" w:bidi="ar-SA"/>
        </w:rPr>
        <w:t xml:space="preserve"> приводящая к повышению технического уровня и экономических характеристик объекта</w:t>
      </w:r>
      <w:r w:rsidR="00497608">
        <w:rPr>
          <w:rFonts w:ascii="Times New Roman" w:eastAsia="Calibri" w:hAnsi="Times New Roman" w:cs="Times New Roman"/>
          <w:kern w:val="0"/>
          <w:sz w:val="24"/>
          <w:szCs w:val="24"/>
          <w:lang w:val="ru-RU" w:eastAsia="en-US" w:bidi="ar-SA"/>
        </w:rPr>
        <w:t xml:space="preserve"> (прим.: перевод котельной на новые виды топлива, оснащение котельной системами ВПУ)</w:t>
      </w:r>
      <w:r w:rsidRPr="00F30396">
        <w:rPr>
          <w:rFonts w:ascii="Times New Roman" w:eastAsia="Calibri" w:hAnsi="Times New Roman" w:cs="Times New Roman"/>
          <w:kern w:val="0"/>
          <w:sz w:val="24"/>
          <w:szCs w:val="24"/>
          <w:lang w:val="ru-RU" w:eastAsia="en-US" w:bidi="ar-SA"/>
        </w:rPr>
        <w:t>.</w:t>
      </w:r>
      <w:r w:rsidR="00E913CF">
        <w:rPr>
          <w:rFonts w:ascii="Times New Roman" w:eastAsia="Calibri" w:hAnsi="Times New Roman" w:cs="Times New Roman"/>
          <w:kern w:val="0"/>
          <w:sz w:val="24"/>
          <w:szCs w:val="24"/>
          <w:lang w:val="ru-RU" w:eastAsia="en-US" w:bidi="ar-SA"/>
        </w:rPr>
        <w:t xml:space="preserve"> Обоснованием мероприятий по проведению модернизации котельной является повышение энергетической эффективности эксплуатации котельной. Перечень мероприятий по модернизации котельных приведен в таблице </w:t>
      </w:r>
      <w:r w:rsidR="00017722">
        <w:rPr>
          <w:rFonts w:ascii="Times New Roman" w:eastAsia="Calibri" w:hAnsi="Times New Roman" w:cs="Times New Roman"/>
          <w:kern w:val="0"/>
          <w:sz w:val="24"/>
          <w:szCs w:val="24"/>
          <w:lang w:val="ru-RU" w:eastAsia="en-US" w:bidi="ar-SA"/>
        </w:rPr>
        <w:t>74</w:t>
      </w:r>
      <w:r w:rsidR="00E913CF">
        <w:rPr>
          <w:rFonts w:ascii="Times New Roman" w:eastAsia="Calibri" w:hAnsi="Times New Roman" w:cs="Times New Roman"/>
          <w:kern w:val="0"/>
          <w:sz w:val="24"/>
          <w:szCs w:val="24"/>
          <w:lang w:val="ru-RU" w:eastAsia="en-US" w:bidi="ar-SA"/>
        </w:rPr>
        <w:t>.</w:t>
      </w:r>
    </w:p>
    <w:p w:rsidR="00E913CF" w:rsidP="00BC2AF6" w14:paraId="71D04E04"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4933D7">
          <w:pgSz w:w="11906" w:h="16838" w:code="9"/>
          <w:pgMar w:top="1134" w:right="567" w:bottom="1134" w:left="1134" w:header="397" w:footer="0" w:gutter="0"/>
          <w:cols w:space="708"/>
          <w:docGrid w:linePitch="360"/>
        </w:sectPr>
      </w:pPr>
      <w:r>
        <w:rPr>
          <w:rFonts w:ascii="Times New Roman" w:eastAsia="Microsoft YaHei" w:hAnsi="Times New Roman" w:cs="Times New Roman"/>
          <w:b w:val="0"/>
          <w:bCs/>
          <w:i/>
          <w:color w:val="auto"/>
          <w:spacing w:val="-5"/>
          <w:kern w:val="0"/>
          <w:sz w:val="24"/>
          <w:szCs w:val="24"/>
          <w:lang w:val="ru-RU" w:eastAsia="en-US" w:bidi="ar-SA"/>
        </w:rPr>
        <w:t xml:space="preserve"> </w:t>
      </w:r>
    </w:p>
    <w:p w:rsidR="0016040B" w:rsidP="000E6184" w14:paraId="4B1B1B59" w14:textId="22C523D1">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7535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87535D" w:rsidR="00017722">
        <w:rPr>
          <w:rFonts w:ascii="Times New Roman" w:eastAsia="Microsoft YaHei" w:hAnsi="Times New Roman" w:cs="Times New Roman"/>
          <w:b w:val="0"/>
          <w:bCs/>
          <w:i/>
          <w:color w:val="auto"/>
          <w:spacing w:val="-5"/>
          <w:kern w:val="0"/>
          <w:sz w:val="24"/>
          <w:szCs w:val="24"/>
          <w:lang w:val="ru-RU" w:eastAsia="en-US" w:bidi="ar-SA"/>
        </w:rPr>
        <w:t>71</w:t>
      </w:r>
      <w:r w:rsidRPr="0087535D">
        <w:rPr>
          <w:rFonts w:ascii="Times New Roman" w:eastAsia="Microsoft YaHei" w:hAnsi="Times New Roman" w:cs="Times New Roman"/>
          <w:b w:val="0"/>
          <w:bCs/>
          <w:i/>
          <w:color w:val="auto"/>
          <w:spacing w:val="-5"/>
          <w:kern w:val="0"/>
          <w:sz w:val="24"/>
          <w:szCs w:val="24"/>
          <w:lang w:val="ru-RU" w:eastAsia="en-US" w:bidi="ar-SA"/>
        </w:rPr>
        <w:t>. Мероприятия по строительству котельных</w:t>
      </w:r>
      <w:r w:rsidRPr="004933D7">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7"/>
        <w:gridCol w:w="3367"/>
        <w:gridCol w:w="1353"/>
        <w:gridCol w:w="1522"/>
        <w:gridCol w:w="1353"/>
        <w:gridCol w:w="1624"/>
        <w:gridCol w:w="1559"/>
        <w:gridCol w:w="1701"/>
        <w:gridCol w:w="1518"/>
      </w:tblGrid>
      <w:tr w14:paraId="4D6DE1BB" w14:textId="77777777" w:rsidTr="009C6EBF">
        <w:tblPrEx>
          <w:tblW w:w="14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80"/>
        </w:trPr>
        <w:tc>
          <w:tcPr>
            <w:tcW w:w="557" w:type="dxa"/>
            <w:shd w:val="clear" w:color="auto" w:fill="auto"/>
            <w:noWrap/>
            <w:vAlign w:val="center"/>
            <w:hideMark/>
          </w:tcPr>
          <w:p w:rsidR="006975CD" w:rsidRPr="00BD5DD1" w:rsidP="002D1B0E" w14:paraId="30A2CB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3367" w:type="dxa"/>
            <w:shd w:val="clear" w:color="auto" w:fill="auto"/>
            <w:noWrap/>
            <w:vAlign w:val="center"/>
            <w:hideMark/>
          </w:tcPr>
          <w:p w:rsidR="006975CD" w:rsidRPr="00BD5DD1" w:rsidP="002D1B0E" w14:paraId="70664BA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Наименование новой (заменяемой) котельной</w:t>
            </w:r>
          </w:p>
        </w:tc>
        <w:tc>
          <w:tcPr>
            <w:tcW w:w="1353" w:type="dxa"/>
            <w:shd w:val="clear" w:color="auto" w:fill="auto"/>
            <w:noWrap/>
            <w:vAlign w:val="center"/>
            <w:hideMark/>
          </w:tcPr>
          <w:p w:rsidR="006975CD" w:rsidRPr="00BD5DD1" w:rsidP="002D1B0E" w14:paraId="1F7181E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Тип мероприятия</w:t>
            </w:r>
          </w:p>
        </w:tc>
        <w:tc>
          <w:tcPr>
            <w:tcW w:w="1522" w:type="dxa"/>
            <w:shd w:val="clear" w:color="auto" w:fill="auto"/>
            <w:noWrap/>
            <w:vAlign w:val="center"/>
            <w:hideMark/>
          </w:tcPr>
          <w:p w:rsidR="006975CD" w:rsidRPr="00BD5DD1" w:rsidP="002D1B0E" w14:paraId="6090C61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Заменяемая котельная</w:t>
            </w:r>
          </w:p>
        </w:tc>
        <w:tc>
          <w:tcPr>
            <w:tcW w:w="1353" w:type="dxa"/>
            <w:shd w:val="clear" w:color="auto" w:fill="auto"/>
            <w:noWrap/>
            <w:vAlign w:val="center"/>
            <w:hideMark/>
          </w:tcPr>
          <w:p w:rsidR="006975CD" w:rsidRPr="00BD5DD1" w:rsidP="002D1B0E" w14:paraId="2D0C5E6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624" w:type="dxa"/>
            <w:shd w:val="clear" w:color="auto" w:fill="auto"/>
            <w:noWrap/>
            <w:vAlign w:val="center"/>
            <w:hideMark/>
          </w:tcPr>
          <w:p w:rsidR="006975CD" w:rsidRPr="00BD5DD1" w:rsidP="002D1B0E" w14:paraId="2F8CF15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Мощность новой котельной</w:t>
            </w:r>
          </w:p>
        </w:tc>
        <w:tc>
          <w:tcPr>
            <w:tcW w:w="1559" w:type="dxa"/>
            <w:shd w:val="clear" w:color="auto" w:fill="auto"/>
            <w:noWrap/>
            <w:vAlign w:val="center"/>
            <w:hideMark/>
          </w:tcPr>
          <w:p w:rsidR="006975CD" w:rsidRPr="00BD5DD1" w:rsidP="002D1B0E" w14:paraId="4D12C0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Вид топлива новой котельной</w:t>
            </w:r>
          </w:p>
        </w:tc>
        <w:tc>
          <w:tcPr>
            <w:tcW w:w="1701" w:type="dxa"/>
            <w:shd w:val="clear" w:color="auto" w:fill="auto"/>
            <w:noWrap/>
            <w:vAlign w:val="center"/>
            <w:hideMark/>
          </w:tcPr>
          <w:p w:rsidR="006975CD" w:rsidRPr="00BD5DD1" w:rsidP="002D1B0E" w14:paraId="637046B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Тип новой котельной</w:t>
            </w:r>
          </w:p>
        </w:tc>
        <w:tc>
          <w:tcPr>
            <w:tcW w:w="1518" w:type="dxa"/>
            <w:shd w:val="clear" w:color="auto" w:fill="auto"/>
            <w:noWrap/>
            <w:vAlign w:val="center"/>
            <w:hideMark/>
          </w:tcPr>
          <w:p w:rsidR="006975CD" w:rsidRPr="00BD5DD1" w:rsidP="002D1B0E" w14:paraId="6556C9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Стоимость мероприятия</w:t>
            </w:r>
          </w:p>
        </w:tc>
      </w:tr>
      <w:tr w14:paraId="1A8B2297" w14:textId="77777777" w:rsidTr="009C6EBF">
        <w:tblPrEx>
          <w:tblW w:w="14554" w:type="dxa"/>
          <w:tblCellMar>
            <w:left w:w="0" w:type="dxa"/>
            <w:right w:w="0" w:type="dxa"/>
          </w:tblCellMar>
          <w:tblLook w:val="04A0"/>
        </w:tblPrEx>
        <w:trPr>
          <w:trHeight w:val="680"/>
        </w:trPr>
        <w:tc>
          <w:tcPr>
            <w:tcW w:w="557" w:type="dxa"/>
            <w:shd w:val="clear" w:color="auto" w:fill="auto"/>
            <w:noWrap/>
            <w:vAlign w:val="center"/>
            <w:hideMark/>
          </w:tcPr>
          <w:p w:rsidR="006975CD" w:rsidRPr="00BD5DD1" w:rsidP="002D1B0E" w14:paraId="0B79A35F" w14:textId="5A3E6D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Ед. изм.</w:t>
            </w:r>
          </w:p>
        </w:tc>
        <w:tc>
          <w:tcPr>
            <w:tcW w:w="3367" w:type="dxa"/>
            <w:shd w:val="clear" w:color="auto" w:fill="auto"/>
            <w:noWrap/>
            <w:vAlign w:val="center"/>
            <w:hideMark/>
          </w:tcPr>
          <w:p w:rsidR="006975CD" w:rsidRPr="00BD5DD1" w:rsidP="002D1B0E" w14:paraId="547D1E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hideMark/>
          </w:tcPr>
          <w:p w:rsidR="006975CD" w:rsidRPr="00BD5DD1" w:rsidP="002D1B0E" w14:paraId="5EFD38B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522" w:type="dxa"/>
            <w:shd w:val="clear" w:color="auto" w:fill="auto"/>
            <w:noWrap/>
            <w:vAlign w:val="center"/>
            <w:hideMark/>
          </w:tcPr>
          <w:p w:rsidR="006975CD" w:rsidRPr="00BD5DD1" w:rsidP="002D1B0E" w14:paraId="33758D5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hideMark/>
          </w:tcPr>
          <w:p w:rsidR="006975CD" w:rsidRPr="00BD5DD1" w:rsidP="002D1B0E" w14:paraId="3FBAFED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год</w:t>
            </w:r>
          </w:p>
        </w:tc>
        <w:tc>
          <w:tcPr>
            <w:tcW w:w="1624" w:type="dxa"/>
            <w:shd w:val="clear" w:color="auto" w:fill="auto"/>
            <w:noWrap/>
            <w:vAlign w:val="center"/>
            <w:hideMark/>
          </w:tcPr>
          <w:p w:rsidR="006975CD" w:rsidRPr="00BD5DD1" w:rsidP="002D1B0E" w14:paraId="241445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Гкал/ч</w:t>
            </w:r>
          </w:p>
        </w:tc>
        <w:tc>
          <w:tcPr>
            <w:tcW w:w="1559" w:type="dxa"/>
            <w:shd w:val="clear" w:color="auto" w:fill="auto"/>
            <w:noWrap/>
            <w:vAlign w:val="center"/>
            <w:hideMark/>
          </w:tcPr>
          <w:p w:rsidR="006975CD" w:rsidRPr="00BD5DD1" w:rsidP="002D1B0E" w14:paraId="38AE94E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hideMark/>
          </w:tcPr>
          <w:p w:rsidR="006975CD" w:rsidRPr="00BD5DD1" w:rsidP="002D1B0E" w14:paraId="1C926B2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w:t>
            </w:r>
          </w:p>
        </w:tc>
        <w:tc>
          <w:tcPr>
            <w:tcW w:w="1518" w:type="dxa"/>
            <w:shd w:val="clear" w:color="auto" w:fill="auto"/>
            <w:noWrap/>
            <w:vAlign w:val="center"/>
            <w:hideMark/>
          </w:tcPr>
          <w:p w:rsidR="006975CD" w:rsidRPr="00BD5DD1" w:rsidP="002D1B0E" w14:paraId="3825BB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тыс. руб.</w:t>
            </w:r>
          </w:p>
        </w:tc>
      </w:tr>
      <w:tr w14:paraId="29EFC979" w14:textId="77777777" w:rsidTr="009C6EBF">
        <w:tblPrEx>
          <w:tblW w:w="14554" w:type="dxa"/>
          <w:tblCellMar>
            <w:left w:w="0" w:type="dxa"/>
            <w:right w:w="0" w:type="dxa"/>
          </w:tblCellMar>
          <w:tblLook w:val="04A0"/>
        </w:tblPrEx>
        <w:trPr>
          <w:trHeight w:val="680"/>
        </w:trPr>
        <w:tc>
          <w:tcPr>
            <w:tcW w:w="557" w:type="dxa"/>
            <w:shd w:val="clear" w:color="auto" w:fill="auto"/>
            <w:noWrap/>
            <w:vAlign w:val="center"/>
          </w:tcPr>
          <w:p w:rsidR="006473D3" w:rsidRPr="00BD5DD1" w:rsidP="006473D3" w14:paraId="26D909E9" w14:textId="154CD9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BD5DD1">
              <w:rPr>
                <w:rFonts w:ascii="Times New Roman" w:eastAsia="Times New Roman" w:hAnsi="Times New Roman" w:cs="Times New Roman"/>
                <w:color w:val="000000"/>
                <w:kern w:val="0"/>
                <w:sz w:val="20"/>
                <w:szCs w:val="20"/>
                <w:lang w:val="ru-RU" w:eastAsia="ru-RU" w:bidi="ar-SA"/>
              </w:rPr>
              <w:t>1</w:t>
            </w:r>
          </w:p>
        </w:tc>
        <w:tc>
          <w:tcPr>
            <w:tcW w:w="3367" w:type="dxa"/>
            <w:shd w:val="clear" w:color="auto" w:fill="auto"/>
            <w:noWrap/>
            <w:vAlign w:val="center"/>
          </w:tcPr>
          <w:p w:rsidR="006473D3" w:rsidRPr="00BD5DD1" w:rsidP="006473D3" w14:paraId="6F5DFD31" w14:textId="0EBBC2E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Не предполагается</w:t>
            </w:r>
          </w:p>
        </w:tc>
        <w:tc>
          <w:tcPr>
            <w:tcW w:w="1353" w:type="dxa"/>
            <w:shd w:val="clear" w:color="auto" w:fill="auto"/>
            <w:noWrap/>
            <w:vAlign w:val="center"/>
          </w:tcPr>
          <w:p w:rsidR="006473D3" w:rsidRPr="00BD5DD1" w:rsidP="006473D3" w14:paraId="03C740EF" w14:textId="72ACC3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22" w:type="dxa"/>
            <w:shd w:val="clear" w:color="auto" w:fill="auto"/>
            <w:noWrap/>
            <w:vAlign w:val="center"/>
          </w:tcPr>
          <w:p w:rsidR="006473D3" w:rsidRPr="00BD5DD1" w:rsidP="006473D3" w14:paraId="0E12B551" w14:textId="4E65EA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353" w:type="dxa"/>
            <w:shd w:val="clear" w:color="auto" w:fill="auto"/>
            <w:noWrap/>
            <w:vAlign w:val="center"/>
          </w:tcPr>
          <w:p w:rsidR="006473D3" w:rsidRPr="00BD5DD1" w:rsidP="006473D3" w14:paraId="7EC2A982" w14:textId="2285E31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624" w:type="dxa"/>
            <w:shd w:val="clear" w:color="auto" w:fill="auto"/>
            <w:noWrap/>
            <w:vAlign w:val="center"/>
          </w:tcPr>
          <w:p w:rsidR="006473D3" w:rsidRPr="00BD5DD1" w:rsidP="006473D3" w14:paraId="19BF90A1" w14:textId="52EC067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59" w:type="dxa"/>
            <w:shd w:val="clear" w:color="auto" w:fill="auto"/>
            <w:noWrap/>
            <w:vAlign w:val="center"/>
          </w:tcPr>
          <w:p w:rsidR="006473D3" w:rsidRPr="00BD5DD1" w:rsidP="006473D3" w14:paraId="651C2AA1" w14:textId="56614A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701" w:type="dxa"/>
            <w:shd w:val="clear" w:color="auto" w:fill="auto"/>
            <w:noWrap/>
            <w:vAlign w:val="center"/>
          </w:tcPr>
          <w:p w:rsidR="006473D3" w:rsidRPr="00BD5DD1" w:rsidP="006473D3" w14:paraId="049C60E5" w14:textId="76D27E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c>
          <w:tcPr>
            <w:tcW w:w="1518" w:type="dxa"/>
            <w:shd w:val="clear" w:color="auto" w:fill="auto"/>
            <w:noWrap/>
            <w:vAlign w:val="center"/>
          </w:tcPr>
          <w:p w:rsidR="006473D3" w:rsidRPr="00BD5DD1" w:rsidP="006473D3" w14:paraId="7E3DF513" w14:textId="5AD362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16040B" w:rsidP="000E6184" w14:paraId="520D20E8" w14:textId="7992A5B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72</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w:t>
      </w:r>
      <w:r>
        <w:rPr>
          <w:rFonts w:ascii="Times New Roman" w:eastAsia="Microsoft YaHei" w:hAnsi="Times New Roman" w:cs="Times New Roman"/>
          <w:b w:val="0"/>
          <w:bCs/>
          <w:i/>
          <w:color w:val="auto"/>
          <w:spacing w:val="-5"/>
          <w:kern w:val="0"/>
          <w:sz w:val="24"/>
          <w:szCs w:val="24"/>
          <w:lang w:val="ru-RU" w:eastAsia="en-US" w:bidi="ar-SA"/>
        </w:rPr>
        <w:t xml:space="preserve"> капитальному ремонту</w:t>
      </w:r>
      <w:r w:rsidRPr="004933D7">
        <w:rPr>
          <w:rFonts w:ascii="Times New Roman" w:eastAsia="Microsoft YaHei" w:hAnsi="Times New Roman" w:cs="Times New Roman"/>
          <w:b w:val="0"/>
          <w:bCs/>
          <w:i/>
          <w:color w:val="auto"/>
          <w:spacing w:val="-5"/>
          <w:kern w:val="0"/>
          <w:sz w:val="24"/>
          <w:szCs w:val="24"/>
          <w:lang w:val="ru-RU" w:eastAsia="en-US" w:bidi="ar-SA"/>
        </w:rPr>
        <w:t xml:space="preserve"> котельных </w:t>
      </w:r>
    </w:p>
    <w:tbl>
      <w:tblPr>
        <w:tblStyle w:val="TableNormal"/>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3321"/>
        <w:gridCol w:w="3625"/>
        <w:gridCol w:w="2355"/>
        <w:gridCol w:w="2335"/>
        <w:gridCol w:w="2335"/>
      </w:tblGrid>
      <w:tr w14:paraId="0551D8E3" w14:textId="77777777" w:rsidTr="009C6EBF">
        <w:tblPrEx>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2DA504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3321" w:type="dxa"/>
            <w:shd w:val="clear" w:color="auto" w:fill="auto"/>
            <w:noWrap/>
            <w:vAlign w:val="center"/>
            <w:hideMark/>
          </w:tcPr>
          <w:p w:rsidR="004F015A" w:rsidRPr="004F015A" w:rsidP="0087535D" w14:paraId="2E9C49A5" w14:textId="78AE24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Наименование котельной</w:t>
            </w:r>
          </w:p>
        </w:tc>
        <w:tc>
          <w:tcPr>
            <w:tcW w:w="3625" w:type="dxa"/>
            <w:shd w:val="clear" w:color="auto" w:fill="auto"/>
            <w:noWrap/>
            <w:vAlign w:val="center"/>
            <w:hideMark/>
          </w:tcPr>
          <w:p w:rsidR="004F015A" w:rsidRPr="004F015A" w:rsidP="0087535D" w14:paraId="3CC208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Вид капитального ремонта</w:t>
            </w:r>
          </w:p>
        </w:tc>
        <w:tc>
          <w:tcPr>
            <w:tcW w:w="2355" w:type="dxa"/>
            <w:shd w:val="clear" w:color="auto" w:fill="auto"/>
            <w:noWrap/>
            <w:vAlign w:val="center"/>
            <w:hideMark/>
          </w:tcPr>
          <w:p w:rsidR="004F015A" w:rsidRPr="004F015A" w:rsidP="0087535D" w14:paraId="7AD65E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Обоснование</w:t>
            </w:r>
          </w:p>
        </w:tc>
        <w:tc>
          <w:tcPr>
            <w:tcW w:w="2335" w:type="dxa"/>
            <w:shd w:val="clear" w:color="auto" w:fill="auto"/>
            <w:noWrap/>
            <w:vAlign w:val="center"/>
            <w:hideMark/>
          </w:tcPr>
          <w:p w:rsidR="004F015A" w:rsidRPr="004F015A" w:rsidP="0087535D" w14:paraId="0CE1254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2335" w:type="dxa"/>
            <w:shd w:val="clear" w:color="auto" w:fill="auto"/>
            <w:noWrap/>
            <w:vAlign w:val="center"/>
            <w:hideMark/>
          </w:tcPr>
          <w:p w:rsidR="004F015A" w:rsidRPr="004F015A" w:rsidP="0087535D" w14:paraId="3460EC3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Стоимость мероприятия</w:t>
            </w:r>
          </w:p>
        </w:tc>
      </w:tr>
      <w:tr w14:paraId="4C94FFF1"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2FFA4213" w14:textId="0EEE6D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4F015A">
              <w:rPr>
                <w:rFonts w:ascii="Times New Roman" w:eastAsia="Times New Roman" w:hAnsi="Times New Roman" w:cs="Times New Roman"/>
                <w:color w:val="000000"/>
                <w:kern w:val="0"/>
                <w:sz w:val="20"/>
                <w:szCs w:val="20"/>
                <w:lang w:val="ru-RU" w:eastAsia="ru-RU" w:bidi="ar-SA"/>
              </w:rPr>
              <w:t>изм.</w:t>
            </w:r>
          </w:p>
        </w:tc>
        <w:tc>
          <w:tcPr>
            <w:tcW w:w="3321" w:type="dxa"/>
            <w:shd w:val="clear" w:color="auto" w:fill="auto"/>
            <w:noWrap/>
            <w:vAlign w:val="center"/>
            <w:hideMark/>
          </w:tcPr>
          <w:p w:rsidR="004F015A" w:rsidRPr="004F015A" w:rsidP="0087535D" w14:paraId="2EC5A2E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3625" w:type="dxa"/>
            <w:shd w:val="clear" w:color="auto" w:fill="auto"/>
            <w:noWrap/>
            <w:vAlign w:val="center"/>
            <w:hideMark/>
          </w:tcPr>
          <w:p w:rsidR="004F015A" w:rsidRPr="004F015A" w:rsidP="0087535D" w14:paraId="6F0837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55" w:type="dxa"/>
            <w:shd w:val="clear" w:color="auto" w:fill="auto"/>
            <w:noWrap/>
            <w:vAlign w:val="center"/>
            <w:hideMark/>
          </w:tcPr>
          <w:p w:rsidR="004F015A" w:rsidRPr="004F015A" w:rsidP="0087535D" w14:paraId="294B446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478B00E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год</w:t>
            </w:r>
          </w:p>
        </w:tc>
        <w:tc>
          <w:tcPr>
            <w:tcW w:w="2335" w:type="dxa"/>
            <w:shd w:val="clear" w:color="auto" w:fill="auto"/>
            <w:noWrap/>
            <w:vAlign w:val="center"/>
            <w:hideMark/>
          </w:tcPr>
          <w:p w:rsidR="004F015A" w:rsidRPr="004F015A" w:rsidP="0087535D" w14:paraId="3AAE52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тыс. руб.</w:t>
            </w:r>
          </w:p>
        </w:tc>
      </w:tr>
      <w:tr w14:paraId="7D740CB7"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4F015A" w:rsidRPr="004F015A" w:rsidP="0087535D" w14:paraId="0B2B92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1</w:t>
            </w:r>
          </w:p>
        </w:tc>
        <w:tc>
          <w:tcPr>
            <w:tcW w:w="3321" w:type="dxa"/>
            <w:shd w:val="clear" w:color="auto" w:fill="auto"/>
            <w:noWrap/>
            <w:vAlign w:val="center"/>
            <w:hideMark/>
          </w:tcPr>
          <w:p w:rsidR="004F015A" w:rsidRPr="004F015A" w:rsidP="0087535D" w14:paraId="21B22C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Не предполагается</w:t>
            </w:r>
          </w:p>
        </w:tc>
        <w:tc>
          <w:tcPr>
            <w:tcW w:w="3625" w:type="dxa"/>
            <w:shd w:val="clear" w:color="auto" w:fill="auto"/>
            <w:noWrap/>
            <w:vAlign w:val="center"/>
            <w:hideMark/>
          </w:tcPr>
          <w:p w:rsidR="004F015A" w:rsidRPr="004F015A" w:rsidP="0087535D" w14:paraId="4B6DA6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55" w:type="dxa"/>
            <w:shd w:val="clear" w:color="auto" w:fill="auto"/>
            <w:noWrap/>
            <w:vAlign w:val="center"/>
            <w:hideMark/>
          </w:tcPr>
          <w:p w:rsidR="004F015A" w:rsidRPr="004F015A" w:rsidP="0087535D" w14:paraId="488E5B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18584CD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335" w:type="dxa"/>
            <w:shd w:val="clear" w:color="auto" w:fill="auto"/>
            <w:noWrap/>
            <w:vAlign w:val="center"/>
            <w:hideMark/>
          </w:tcPr>
          <w:p w:rsidR="004F015A" w:rsidRPr="004F015A" w:rsidP="0087535D" w14:paraId="0E8773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r>
    </w:tbl>
    <w:p w:rsidR="0016040B" w:rsidP="000E6184" w14:paraId="680307C9" w14:textId="3BC72D34">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0A385D">
        <w:rPr>
          <w:rFonts w:ascii="Times New Roman" w:eastAsia="Microsoft YaHei" w:hAnsi="Times New Roman" w:cs="Times New Roman"/>
          <w:b w:val="0"/>
          <w:bCs/>
          <w:i/>
          <w:color w:val="auto"/>
          <w:spacing w:val="-5"/>
          <w:kern w:val="0"/>
          <w:sz w:val="24"/>
          <w:szCs w:val="24"/>
          <w:lang w:val="ru-RU" w:eastAsia="en-US" w:bidi="ar-SA"/>
        </w:rPr>
        <w:t xml:space="preserve">Таблица </w:t>
      </w:r>
      <w:r w:rsidRPr="000A385D" w:rsidR="00017722">
        <w:rPr>
          <w:rFonts w:ascii="Times New Roman" w:eastAsia="Microsoft YaHei" w:hAnsi="Times New Roman" w:cs="Times New Roman"/>
          <w:b w:val="0"/>
          <w:bCs/>
          <w:i/>
          <w:color w:val="auto"/>
          <w:spacing w:val="-5"/>
          <w:kern w:val="0"/>
          <w:sz w:val="24"/>
          <w:szCs w:val="24"/>
          <w:lang w:val="ru-RU" w:eastAsia="en-US" w:bidi="ar-SA"/>
        </w:rPr>
        <w:t>73</w:t>
      </w:r>
      <w:r w:rsidRPr="000A385D">
        <w:rPr>
          <w:rFonts w:ascii="Times New Roman" w:eastAsia="Microsoft YaHei" w:hAnsi="Times New Roman" w:cs="Times New Roman"/>
          <w:b w:val="0"/>
          <w:bCs/>
          <w:i/>
          <w:color w:val="auto"/>
          <w:spacing w:val="-5"/>
          <w:kern w:val="0"/>
          <w:sz w:val="24"/>
          <w:szCs w:val="24"/>
          <w:lang w:val="ru-RU" w:eastAsia="en-US" w:bidi="ar-SA"/>
        </w:rPr>
        <w:t>. Мероприятия по реконструкции котельных</w:t>
      </w:r>
      <w:r w:rsidRPr="004933D7">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2771"/>
        <w:gridCol w:w="2200"/>
        <w:gridCol w:w="2967"/>
        <w:gridCol w:w="2206"/>
        <w:gridCol w:w="1948"/>
        <w:gridCol w:w="1948"/>
      </w:tblGrid>
      <w:tr w14:paraId="6A814D56" w14:textId="77777777" w:rsidTr="009C6EBF">
        <w:tblPrEx>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blHeader/>
        </w:trPr>
        <w:tc>
          <w:tcPr>
            <w:tcW w:w="562" w:type="dxa"/>
            <w:shd w:val="clear" w:color="auto" w:fill="auto"/>
            <w:noWrap/>
            <w:vAlign w:val="center"/>
            <w:hideMark/>
          </w:tcPr>
          <w:p w:rsidR="000D3D2C" w:rsidRPr="000D3D2C" w:rsidP="007B7564" w14:paraId="420497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771" w:type="dxa"/>
            <w:shd w:val="clear" w:color="auto" w:fill="auto"/>
            <w:noWrap/>
            <w:vAlign w:val="center"/>
            <w:hideMark/>
          </w:tcPr>
          <w:p w:rsidR="000D3D2C" w:rsidRPr="000D3D2C" w:rsidP="007B7564" w14:paraId="453F88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Наименование котельной</w:t>
            </w:r>
          </w:p>
        </w:tc>
        <w:tc>
          <w:tcPr>
            <w:tcW w:w="2200" w:type="dxa"/>
            <w:shd w:val="clear" w:color="auto" w:fill="auto"/>
            <w:noWrap/>
            <w:vAlign w:val="center"/>
            <w:hideMark/>
          </w:tcPr>
          <w:p w:rsidR="000D3D2C" w:rsidRPr="000D3D2C" w:rsidP="007B7564" w14:paraId="317212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Вид реконструкции</w:t>
            </w:r>
          </w:p>
        </w:tc>
        <w:tc>
          <w:tcPr>
            <w:tcW w:w="2967" w:type="dxa"/>
            <w:shd w:val="clear" w:color="auto" w:fill="auto"/>
            <w:noWrap/>
            <w:vAlign w:val="center"/>
            <w:hideMark/>
          </w:tcPr>
          <w:p w:rsidR="000D3D2C" w:rsidRPr="000D3D2C" w:rsidP="007B7564" w14:paraId="002B440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Обоснование</w:t>
            </w:r>
          </w:p>
        </w:tc>
        <w:tc>
          <w:tcPr>
            <w:tcW w:w="2206" w:type="dxa"/>
            <w:shd w:val="clear" w:color="auto" w:fill="auto"/>
            <w:noWrap/>
            <w:vAlign w:val="center"/>
            <w:hideMark/>
          </w:tcPr>
          <w:p w:rsidR="000D3D2C" w:rsidRPr="000D3D2C" w:rsidP="007B7564" w14:paraId="16DEA3EE" w14:textId="3B8B2B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Перспективная мощность котельной</w:t>
            </w:r>
          </w:p>
        </w:tc>
        <w:tc>
          <w:tcPr>
            <w:tcW w:w="1948" w:type="dxa"/>
            <w:shd w:val="clear" w:color="auto" w:fill="auto"/>
            <w:noWrap/>
            <w:vAlign w:val="center"/>
            <w:hideMark/>
          </w:tcPr>
          <w:p w:rsidR="000D3D2C" w:rsidRPr="000D3D2C" w:rsidP="007B7564" w14:paraId="7643A8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948" w:type="dxa"/>
            <w:shd w:val="clear" w:color="auto" w:fill="auto"/>
            <w:noWrap/>
            <w:vAlign w:val="center"/>
            <w:hideMark/>
          </w:tcPr>
          <w:p w:rsidR="000D3D2C" w:rsidRPr="000D3D2C" w:rsidP="007B7564" w14:paraId="1CB518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Стоимость мероприятия</w:t>
            </w:r>
          </w:p>
        </w:tc>
      </w:tr>
      <w:tr w14:paraId="583E33B3" w14:textId="77777777" w:rsidTr="009C6EBF">
        <w:tblPrEx>
          <w:tblW w:w="14602" w:type="dxa"/>
          <w:tblCellMar>
            <w:left w:w="0" w:type="dxa"/>
            <w:right w:w="0" w:type="dxa"/>
          </w:tblCellMar>
          <w:tblLook w:val="04A0"/>
        </w:tblPrEx>
        <w:trPr>
          <w:trHeight w:val="397"/>
          <w:tblHeader/>
        </w:trPr>
        <w:tc>
          <w:tcPr>
            <w:tcW w:w="562" w:type="dxa"/>
            <w:shd w:val="clear" w:color="auto" w:fill="auto"/>
            <w:noWrap/>
            <w:vAlign w:val="center"/>
            <w:hideMark/>
          </w:tcPr>
          <w:p w:rsidR="000D3D2C" w:rsidRPr="000D3D2C" w:rsidP="007B7564" w14:paraId="7D80D2ED" w14:textId="6BEEFD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0D3D2C">
              <w:rPr>
                <w:rFonts w:ascii="Times New Roman" w:eastAsia="Times New Roman" w:hAnsi="Times New Roman" w:cs="Times New Roman"/>
                <w:color w:val="000000"/>
                <w:kern w:val="0"/>
                <w:sz w:val="20"/>
                <w:szCs w:val="20"/>
                <w:lang w:val="ru-RU" w:eastAsia="ru-RU" w:bidi="ar-SA"/>
              </w:rPr>
              <w:t>изм.</w:t>
            </w:r>
          </w:p>
        </w:tc>
        <w:tc>
          <w:tcPr>
            <w:tcW w:w="2771" w:type="dxa"/>
            <w:shd w:val="clear" w:color="auto" w:fill="auto"/>
            <w:noWrap/>
            <w:vAlign w:val="center"/>
            <w:hideMark/>
          </w:tcPr>
          <w:p w:rsidR="000D3D2C" w:rsidRPr="000D3D2C" w:rsidP="007B7564" w14:paraId="5228C38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200" w:type="dxa"/>
            <w:shd w:val="clear" w:color="auto" w:fill="auto"/>
            <w:noWrap/>
            <w:vAlign w:val="center"/>
            <w:hideMark/>
          </w:tcPr>
          <w:p w:rsidR="000D3D2C" w:rsidRPr="000D3D2C" w:rsidP="007B7564" w14:paraId="00E144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967" w:type="dxa"/>
            <w:shd w:val="clear" w:color="auto" w:fill="auto"/>
            <w:noWrap/>
            <w:vAlign w:val="center"/>
            <w:hideMark/>
          </w:tcPr>
          <w:p w:rsidR="000D3D2C" w:rsidRPr="000D3D2C" w:rsidP="007B7564" w14:paraId="5D07AFF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206" w:type="dxa"/>
            <w:shd w:val="clear" w:color="auto" w:fill="auto"/>
            <w:noWrap/>
            <w:vAlign w:val="center"/>
            <w:hideMark/>
          </w:tcPr>
          <w:p w:rsidR="000D3D2C" w:rsidRPr="000D3D2C" w:rsidP="007B7564" w14:paraId="0AF5B7C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Гкал/ч</w:t>
            </w:r>
          </w:p>
        </w:tc>
        <w:tc>
          <w:tcPr>
            <w:tcW w:w="1948" w:type="dxa"/>
            <w:shd w:val="clear" w:color="auto" w:fill="auto"/>
            <w:noWrap/>
            <w:vAlign w:val="center"/>
            <w:hideMark/>
          </w:tcPr>
          <w:p w:rsidR="000D3D2C" w:rsidRPr="000D3D2C" w:rsidP="007B7564" w14:paraId="0F98ED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48" w:type="dxa"/>
            <w:shd w:val="clear" w:color="auto" w:fill="auto"/>
            <w:noWrap/>
            <w:vAlign w:val="center"/>
            <w:hideMark/>
          </w:tcPr>
          <w:p w:rsidR="000D3D2C" w:rsidRPr="000D3D2C" w:rsidP="007B7564" w14:paraId="78CC7F5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тыс. руб.</w:t>
            </w:r>
          </w:p>
        </w:tc>
      </w:tr>
      <w:tr w14:paraId="5E28F269" w14:textId="77777777" w:rsidTr="009C6EBF">
        <w:tblPrEx>
          <w:tblW w:w="14602" w:type="dxa"/>
          <w:tblCellMar>
            <w:left w:w="0" w:type="dxa"/>
            <w:right w:w="0" w:type="dxa"/>
          </w:tblCellMar>
          <w:tblLook w:val="04A0"/>
        </w:tblPrEx>
        <w:trPr>
          <w:trHeight w:val="397"/>
        </w:trPr>
        <w:tc>
          <w:tcPr>
            <w:tcW w:w="562" w:type="dxa"/>
            <w:shd w:val="clear" w:color="auto" w:fill="auto"/>
            <w:noWrap/>
            <w:vAlign w:val="center"/>
          </w:tcPr>
          <w:p w:rsidR="006473D3" w:rsidRPr="000D3D2C" w:rsidP="006473D3" w14:paraId="7FFD6DA8" w14:textId="1984B7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7B7564">
              <w:rPr>
                <w:rFonts w:ascii="Times New Roman" w:eastAsia="Times New Roman" w:hAnsi="Times New Roman" w:cs="Times New Roman"/>
                <w:color w:val="000000"/>
                <w:kern w:val="0"/>
                <w:sz w:val="20"/>
                <w:szCs w:val="20"/>
                <w:lang w:val="ru-RU" w:eastAsia="ru-RU" w:bidi="ar-SA"/>
              </w:rPr>
              <w:t>1</w:t>
            </w:r>
          </w:p>
        </w:tc>
        <w:tc>
          <w:tcPr>
            <w:tcW w:w="2771" w:type="dxa"/>
            <w:shd w:val="clear" w:color="auto" w:fill="auto"/>
            <w:noWrap/>
            <w:vAlign w:val="center"/>
          </w:tcPr>
          <w:p w:rsidR="006473D3" w:rsidRPr="000D3D2C" w:rsidP="006473D3" w14:paraId="3864CA5B" w14:textId="135916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Не предполагается</w:t>
            </w:r>
          </w:p>
        </w:tc>
        <w:tc>
          <w:tcPr>
            <w:tcW w:w="2200" w:type="dxa"/>
            <w:shd w:val="clear" w:color="auto" w:fill="auto"/>
            <w:noWrap/>
            <w:vAlign w:val="center"/>
          </w:tcPr>
          <w:p w:rsidR="006473D3" w:rsidRPr="000D3D2C" w:rsidP="006473D3" w14:paraId="0DB3D682" w14:textId="425493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967" w:type="dxa"/>
            <w:shd w:val="clear" w:color="auto" w:fill="auto"/>
            <w:noWrap/>
            <w:vAlign w:val="center"/>
          </w:tcPr>
          <w:p w:rsidR="006473D3" w:rsidRPr="000D3D2C" w:rsidP="006473D3" w14:paraId="4738FDB6" w14:textId="0B57EE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2206" w:type="dxa"/>
            <w:shd w:val="clear" w:color="auto" w:fill="auto"/>
            <w:noWrap/>
            <w:vAlign w:val="center"/>
          </w:tcPr>
          <w:p w:rsidR="006473D3" w:rsidRPr="000D3D2C" w:rsidP="006473D3" w14:paraId="706A09B4" w14:textId="4A9D426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1948" w:type="dxa"/>
            <w:shd w:val="clear" w:color="auto" w:fill="auto"/>
            <w:noWrap/>
            <w:vAlign w:val="center"/>
          </w:tcPr>
          <w:p w:rsidR="006473D3" w:rsidRPr="000D3D2C" w:rsidP="006473D3" w14:paraId="2F032F62" w14:textId="73F2C2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4F015A">
              <w:rPr>
                <w:rFonts w:ascii="Times New Roman" w:eastAsia="Times New Roman" w:hAnsi="Times New Roman" w:cs="Times New Roman"/>
                <w:color w:val="000000"/>
                <w:kern w:val="0"/>
                <w:sz w:val="20"/>
                <w:szCs w:val="20"/>
                <w:lang w:val="ru-RU" w:eastAsia="ru-RU" w:bidi="ar-SA"/>
              </w:rPr>
              <w:t>-</w:t>
            </w:r>
          </w:p>
        </w:tc>
        <w:tc>
          <w:tcPr>
            <w:tcW w:w="1948" w:type="dxa"/>
            <w:shd w:val="clear" w:color="auto" w:fill="auto"/>
            <w:noWrap/>
            <w:vAlign w:val="center"/>
          </w:tcPr>
          <w:p w:rsidR="006473D3" w:rsidRPr="000D3D2C" w:rsidP="006473D3" w14:paraId="283D9925" w14:textId="25B54B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w:t>
            </w:r>
          </w:p>
        </w:tc>
      </w:tr>
    </w:tbl>
    <w:p w:rsidR="0016040B" w:rsidP="000E6184" w14:paraId="0209DE18" w14:textId="0FC9EA0D">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Pr>
          <w:rFonts w:ascii="Times New Roman" w:eastAsia="Microsoft YaHei" w:hAnsi="Times New Roman" w:cs="Times New Roman"/>
          <w:b w:val="0"/>
          <w:bCs/>
          <w:i/>
          <w:color w:val="auto"/>
          <w:spacing w:val="-5"/>
          <w:kern w:val="0"/>
          <w:sz w:val="24"/>
          <w:szCs w:val="24"/>
          <w:lang w:val="ru-RU" w:eastAsia="en-US" w:bidi="ar-SA"/>
        </w:rPr>
        <w:t xml:space="preserve">Таблица </w:t>
      </w:r>
      <w:r w:rsidR="00017722">
        <w:rPr>
          <w:rFonts w:ascii="Times New Roman" w:eastAsia="Microsoft YaHei" w:hAnsi="Times New Roman" w:cs="Times New Roman"/>
          <w:b w:val="0"/>
          <w:bCs/>
          <w:i/>
          <w:color w:val="auto"/>
          <w:spacing w:val="-5"/>
          <w:kern w:val="0"/>
          <w:sz w:val="24"/>
          <w:szCs w:val="24"/>
          <w:lang w:val="ru-RU" w:eastAsia="en-US" w:bidi="ar-SA"/>
        </w:rPr>
        <w:t>74</w:t>
      </w:r>
      <w:r>
        <w:rPr>
          <w:rFonts w:ascii="Times New Roman" w:eastAsia="Microsoft YaHei" w:hAnsi="Times New Roman" w:cs="Times New Roman"/>
          <w:b w:val="0"/>
          <w:bCs/>
          <w:i/>
          <w:color w:val="auto"/>
          <w:spacing w:val="-5"/>
          <w:kern w:val="0"/>
          <w:sz w:val="24"/>
          <w:szCs w:val="24"/>
          <w:lang w:val="ru-RU" w:eastAsia="en-US" w:bidi="ar-SA"/>
        </w:rPr>
        <w:t xml:space="preserve">. </w:t>
      </w:r>
      <w:r w:rsidRPr="004933D7">
        <w:rPr>
          <w:rFonts w:ascii="Times New Roman" w:eastAsia="Microsoft YaHei" w:hAnsi="Times New Roman" w:cs="Times New Roman"/>
          <w:b w:val="0"/>
          <w:bCs/>
          <w:i/>
          <w:color w:val="auto"/>
          <w:spacing w:val="-5"/>
          <w:kern w:val="0"/>
          <w:sz w:val="24"/>
          <w:szCs w:val="24"/>
          <w:lang w:val="ru-RU" w:eastAsia="en-US" w:bidi="ar-SA"/>
        </w:rPr>
        <w:t>Мероприятия по</w:t>
      </w:r>
      <w:r>
        <w:rPr>
          <w:rFonts w:ascii="Times New Roman" w:eastAsia="Microsoft YaHei" w:hAnsi="Times New Roman" w:cs="Times New Roman"/>
          <w:b w:val="0"/>
          <w:bCs/>
          <w:i/>
          <w:color w:val="auto"/>
          <w:spacing w:val="-5"/>
          <w:kern w:val="0"/>
          <w:sz w:val="24"/>
          <w:szCs w:val="24"/>
          <w:lang w:val="ru-RU" w:eastAsia="en-US" w:bidi="ar-SA"/>
        </w:rPr>
        <w:t xml:space="preserve"> модернизации </w:t>
      </w:r>
      <w:r w:rsidRPr="004933D7">
        <w:rPr>
          <w:rFonts w:ascii="Times New Roman" w:eastAsia="Microsoft YaHei" w:hAnsi="Times New Roman" w:cs="Times New Roman"/>
          <w:b w:val="0"/>
          <w:bCs/>
          <w:i/>
          <w:color w:val="auto"/>
          <w:spacing w:val="-5"/>
          <w:kern w:val="0"/>
          <w:sz w:val="24"/>
          <w:szCs w:val="24"/>
          <w:lang w:val="ru-RU" w:eastAsia="en-US" w:bidi="ar-SA"/>
        </w:rPr>
        <w:t xml:space="preserve">котельных </w:t>
      </w:r>
      <w:r w:rsidR="000E6184">
        <w:rPr>
          <w:rFonts w:ascii="Times New Roman" w:eastAsia="Microsoft YaHei" w:hAnsi="Times New Roman" w:cs="Times New Roman"/>
          <w:b w:val="0"/>
          <w:bCs/>
          <w:i/>
          <w:color w:val="auto"/>
          <w:spacing w:val="-5"/>
          <w:kern w:val="0"/>
          <w:sz w:val="24"/>
          <w:szCs w:val="24"/>
          <w:lang w:val="ru-RU" w:eastAsia="en-US" w:bidi="ar-SA"/>
        </w:rPr>
        <w:t xml:space="preserve"> </w:t>
      </w:r>
    </w:p>
    <w:tbl>
      <w:tblPr>
        <w:tblStyle w:val="TableNormal"/>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2"/>
        <w:gridCol w:w="4253"/>
        <w:gridCol w:w="2690"/>
        <w:gridCol w:w="1712"/>
        <w:gridCol w:w="1922"/>
        <w:gridCol w:w="1697"/>
        <w:gridCol w:w="1697"/>
      </w:tblGrid>
      <w:tr w14:paraId="1B5529A2" w14:textId="77777777" w:rsidTr="009C6EBF">
        <w:tblPrEx>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53337F8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4253" w:type="dxa"/>
            <w:shd w:val="clear" w:color="auto" w:fill="auto"/>
            <w:noWrap/>
            <w:vAlign w:val="center"/>
            <w:hideMark/>
          </w:tcPr>
          <w:p w:rsidR="000D3D2C" w:rsidRPr="000D3D2C" w:rsidP="0087535D" w14:paraId="79AFB654" w14:textId="1BAE4B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Наименование котельной, которую планируется перевести на новый вид топлива</w:t>
            </w:r>
          </w:p>
        </w:tc>
        <w:tc>
          <w:tcPr>
            <w:tcW w:w="2690" w:type="dxa"/>
            <w:shd w:val="clear" w:color="auto" w:fill="auto"/>
            <w:noWrap/>
            <w:vAlign w:val="center"/>
            <w:hideMark/>
          </w:tcPr>
          <w:p w:rsidR="000D3D2C" w:rsidRPr="000D3D2C" w:rsidP="0087535D" w14:paraId="64F2AA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Вид топлива, на который планируется перевести котельную</w:t>
            </w:r>
          </w:p>
        </w:tc>
        <w:tc>
          <w:tcPr>
            <w:tcW w:w="1712" w:type="dxa"/>
            <w:shd w:val="clear" w:color="auto" w:fill="auto"/>
            <w:noWrap/>
            <w:vAlign w:val="center"/>
            <w:hideMark/>
          </w:tcPr>
          <w:p w:rsidR="000D3D2C" w:rsidRPr="000D3D2C" w:rsidP="0087535D" w14:paraId="4C7F1A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Обоснование</w:t>
            </w:r>
          </w:p>
        </w:tc>
        <w:tc>
          <w:tcPr>
            <w:tcW w:w="1922" w:type="dxa"/>
            <w:shd w:val="clear" w:color="auto" w:fill="auto"/>
            <w:noWrap/>
            <w:vAlign w:val="center"/>
            <w:hideMark/>
          </w:tcPr>
          <w:p w:rsidR="000D3D2C" w:rsidRPr="000D3D2C" w:rsidP="0087535D" w14:paraId="432614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Перспективная мощность котельной</w:t>
            </w:r>
          </w:p>
        </w:tc>
        <w:tc>
          <w:tcPr>
            <w:tcW w:w="1697" w:type="dxa"/>
            <w:shd w:val="clear" w:color="auto" w:fill="auto"/>
            <w:noWrap/>
            <w:vAlign w:val="center"/>
            <w:hideMark/>
          </w:tcPr>
          <w:p w:rsidR="000D3D2C" w:rsidRPr="000D3D2C" w:rsidP="0087535D" w14:paraId="26E5B11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Год реализации мероприятия</w:t>
            </w:r>
          </w:p>
        </w:tc>
        <w:tc>
          <w:tcPr>
            <w:tcW w:w="1697" w:type="dxa"/>
            <w:shd w:val="clear" w:color="auto" w:fill="auto"/>
            <w:noWrap/>
            <w:vAlign w:val="center"/>
            <w:hideMark/>
          </w:tcPr>
          <w:p w:rsidR="000D3D2C" w:rsidRPr="000D3D2C" w:rsidP="0087535D" w14:paraId="54C8183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Стоимость мероприятия</w:t>
            </w:r>
          </w:p>
        </w:tc>
      </w:tr>
      <w:tr w14:paraId="22CAFC31"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2D2ADBCF" w14:textId="4A8C0B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Ед.</w:t>
            </w:r>
            <w:r w:rsidR="000E6184">
              <w:rPr>
                <w:rFonts w:ascii="Times New Roman" w:eastAsia="Times New Roman" w:hAnsi="Times New Roman" w:cs="Times New Roman"/>
                <w:color w:val="000000"/>
                <w:kern w:val="0"/>
                <w:sz w:val="20"/>
                <w:szCs w:val="20"/>
                <w:lang w:val="ru-RU" w:eastAsia="ru-RU" w:bidi="ar-SA"/>
              </w:rPr>
              <w:t xml:space="preserve"> </w:t>
            </w:r>
            <w:r w:rsidRPr="000D3D2C">
              <w:rPr>
                <w:rFonts w:ascii="Times New Roman" w:eastAsia="Times New Roman" w:hAnsi="Times New Roman" w:cs="Times New Roman"/>
                <w:color w:val="000000"/>
                <w:kern w:val="0"/>
                <w:sz w:val="20"/>
                <w:szCs w:val="20"/>
                <w:lang w:val="ru-RU" w:eastAsia="ru-RU" w:bidi="ar-SA"/>
              </w:rPr>
              <w:t>изм.</w:t>
            </w:r>
          </w:p>
        </w:tc>
        <w:tc>
          <w:tcPr>
            <w:tcW w:w="4253" w:type="dxa"/>
            <w:shd w:val="clear" w:color="auto" w:fill="auto"/>
            <w:noWrap/>
            <w:vAlign w:val="center"/>
            <w:hideMark/>
          </w:tcPr>
          <w:p w:rsidR="000D3D2C" w:rsidRPr="000D3D2C" w:rsidP="0087535D" w14:paraId="603F51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2690" w:type="dxa"/>
            <w:shd w:val="clear" w:color="auto" w:fill="auto"/>
            <w:noWrap/>
            <w:vAlign w:val="center"/>
            <w:hideMark/>
          </w:tcPr>
          <w:p w:rsidR="000D3D2C" w:rsidRPr="000D3D2C" w:rsidP="0087535D" w14:paraId="781D78F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712" w:type="dxa"/>
            <w:shd w:val="clear" w:color="auto" w:fill="auto"/>
            <w:noWrap/>
            <w:vAlign w:val="center"/>
            <w:hideMark/>
          </w:tcPr>
          <w:p w:rsidR="000D3D2C" w:rsidRPr="000D3D2C" w:rsidP="0087535D" w14:paraId="1DB67E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22" w:type="dxa"/>
            <w:shd w:val="clear" w:color="auto" w:fill="auto"/>
            <w:noWrap/>
            <w:vAlign w:val="center"/>
            <w:hideMark/>
          </w:tcPr>
          <w:p w:rsidR="000D3D2C" w:rsidRPr="000D3D2C" w:rsidP="0087535D" w14:paraId="7D27E40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Гкал/ч</w:t>
            </w:r>
          </w:p>
        </w:tc>
        <w:tc>
          <w:tcPr>
            <w:tcW w:w="1697" w:type="dxa"/>
            <w:shd w:val="clear" w:color="auto" w:fill="auto"/>
            <w:noWrap/>
            <w:vAlign w:val="center"/>
            <w:hideMark/>
          </w:tcPr>
          <w:p w:rsidR="000D3D2C" w:rsidRPr="000D3D2C" w:rsidP="0087535D" w14:paraId="7E62FD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36923A1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тыс. руб.</w:t>
            </w:r>
          </w:p>
        </w:tc>
      </w:tr>
      <w:tr w14:paraId="3A27124F" w14:textId="77777777" w:rsidTr="009C6EBF">
        <w:tblPrEx>
          <w:tblW w:w="14533" w:type="dxa"/>
          <w:tblCellMar>
            <w:left w:w="0" w:type="dxa"/>
            <w:right w:w="0" w:type="dxa"/>
          </w:tblCellMar>
          <w:tblLook w:val="04A0"/>
        </w:tblPrEx>
        <w:trPr>
          <w:trHeight w:val="397"/>
        </w:trPr>
        <w:tc>
          <w:tcPr>
            <w:tcW w:w="562" w:type="dxa"/>
            <w:shd w:val="clear" w:color="auto" w:fill="auto"/>
            <w:noWrap/>
            <w:vAlign w:val="center"/>
            <w:hideMark/>
          </w:tcPr>
          <w:p w:rsidR="000D3D2C" w:rsidRPr="000D3D2C" w:rsidP="0087535D" w14:paraId="60399EF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1</w:t>
            </w:r>
          </w:p>
        </w:tc>
        <w:tc>
          <w:tcPr>
            <w:tcW w:w="4253" w:type="dxa"/>
            <w:shd w:val="clear" w:color="auto" w:fill="auto"/>
            <w:noWrap/>
            <w:vAlign w:val="center"/>
            <w:hideMark/>
          </w:tcPr>
          <w:p w:rsidR="000D3D2C" w:rsidRPr="000D3D2C" w:rsidP="0087535D" w14:paraId="1D9563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Не предполагается</w:t>
            </w:r>
          </w:p>
        </w:tc>
        <w:tc>
          <w:tcPr>
            <w:tcW w:w="2690" w:type="dxa"/>
            <w:shd w:val="clear" w:color="auto" w:fill="auto"/>
            <w:noWrap/>
            <w:vAlign w:val="center"/>
            <w:hideMark/>
          </w:tcPr>
          <w:p w:rsidR="000D3D2C" w:rsidRPr="000D3D2C" w:rsidP="0087535D" w14:paraId="070959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712" w:type="dxa"/>
            <w:shd w:val="clear" w:color="auto" w:fill="auto"/>
            <w:noWrap/>
            <w:vAlign w:val="center"/>
            <w:hideMark/>
          </w:tcPr>
          <w:p w:rsidR="000D3D2C" w:rsidRPr="000D3D2C" w:rsidP="0087535D" w14:paraId="0CB5EC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922" w:type="dxa"/>
            <w:shd w:val="clear" w:color="auto" w:fill="auto"/>
            <w:noWrap/>
            <w:vAlign w:val="center"/>
            <w:hideMark/>
          </w:tcPr>
          <w:p w:rsidR="000D3D2C" w:rsidRPr="000D3D2C" w:rsidP="0087535D" w14:paraId="3A4D07A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382C111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c>
          <w:tcPr>
            <w:tcW w:w="1697" w:type="dxa"/>
            <w:shd w:val="clear" w:color="auto" w:fill="auto"/>
            <w:noWrap/>
            <w:vAlign w:val="center"/>
            <w:hideMark/>
          </w:tcPr>
          <w:p w:rsidR="000D3D2C" w:rsidRPr="000D3D2C" w:rsidP="0087535D" w14:paraId="0D98CE1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0D3D2C">
              <w:rPr>
                <w:rFonts w:ascii="Times New Roman" w:eastAsia="Times New Roman" w:hAnsi="Times New Roman" w:cs="Times New Roman"/>
                <w:color w:val="000000"/>
                <w:kern w:val="0"/>
                <w:sz w:val="20"/>
                <w:szCs w:val="20"/>
                <w:lang w:val="ru-RU" w:eastAsia="ru-RU" w:bidi="ar-SA"/>
              </w:rPr>
              <w:t>-</w:t>
            </w:r>
          </w:p>
        </w:tc>
      </w:tr>
    </w:tbl>
    <w:p w:rsidR="007457C8" w:rsidP="00BC2AF6" w14:paraId="7318107F"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E913CF">
          <w:pgSz w:w="16838" w:h="11906" w:orient="landscape" w:code="9"/>
          <w:pgMar w:top="1134" w:right="1134" w:bottom="567" w:left="1134" w:header="397" w:footer="0" w:gutter="0"/>
          <w:cols w:space="708"/>
          <w:docGrid w:linePitch="360"/>
        </w:sectPr>
      </w:pPr>
    </w:p>
    <w:p w:rsidR="00525A32" w:rsidRPr="001A772D" w:rsidP="00C563DD" w14:paraId="7D3DDFE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993" w:name="_Toc164349940"/>
      <w:r w:rsidRPr="00EF026A">
        <w:rPr>
          <w:rFonts w:ascii="Times New Roman" w:eastAsia="Times New Roman" w:hAnsi="Times New Roman" w:cs="Times New Roman"/>
          <w:b/>
          <w:bCs/>
          <w:i/>
          <w:kern w:val="0"/>
          <w:sz w:val="24"/>
          <w:szCs w:val="24"/>
          <w:lang w:val="ru-RU" w:eastAsia="ru-RU" w:bidi="ar-SA"/>
        </w:rPr>
        <w:t>7.1</w:t>
      </w:r>
      <w:r w:rsidRPr="00EF026A" w:rsidR="00587CD9">
        <w:rPr>
          <w:rFonts w:ascii="Times New Roman" w:eastAsia="Times New Roman" w:hAnsi="Times New Roman" w:cs="Times New Roman"/>
          <w:b/>
          <w:bCs/>
          <w:i/>
          <w:kern w:val="0"/>
          <w:sz w:val="24"/>
          <w:szCs w:val="24"/>
          <w:lang w:val="ru-RU" w:eastAsia="ru-RU" w:bidi="ar-SA"/>
        </w:rPr>
        <w:t>5</w:t>
      </w:r>
      <w:r w:rsidRPr="00EF026A">
        <w:rPr>
          <w:rFonts w:ascii="Times New Roman" w:eastAsia="Times New Roman" w:hAnsi="Times New Roman" w:cs="Times New Roman"/>
          <w:b/>
          <w:bCs/>
          <w:i/>
          <w:kern w:val="0"/>
          <w:sz w:val="24"/>
          <w:szCs w:val="24"/>
          <w:lang w:val="ru-RU" w:eastAsia="ru-RU" w:bidi="ar-SA"/>
        </w:rPr>
        <w:t xml:space="preserve"> </w:t>
      </w:r>
      <w:bookmarkEnd w:id="991"/>
      <w:r w:rsidRPr="00EF026A" w:rsidR="008A4D6D">
        <w:rPr>
          <w:rFonts w:ascii="Times New Roman" w:eastAsia="Times New Roman" w:hAnsi="Times New Roman" w:cs="Times New Roman"/>
          <w:b/>
          <w:bCs/>
          <w:i/>
          <w:kern w:val="0"/>
          <w:sz w:val="24"/>
          <w:szCs w:val="24"/>
          <w:lang w:val="ru-RU" w:eastAsia="ru-RU" w:bidi="ar-SA"/>
        </w:rPr>
        <w:t>Результаты расчетов радиуса эффективного теплоснабжения</w:t>
      </w:r>
      <w:bookmarkEnd w:id="993"/>
    </w:p>
    <w:p w:rsidR="007B6521" w:rsidP="007B6521" w14:paraId="49C3A63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994" w:name="_Hlk8034393_0"/>
      <w:bookmarkStart w:id="995" w:name="_Toc407638507"/>
      <w:bookmarkStart w:id="996" w:name="_Toc407703151"/>
      <w:bookmarkStart w:id="997" w:name="_Toc407703971"/>
      <w:bookmarkStart w:id="998" w:name="_Toc414274883"/>
      <w:bookmarkStart w:id="999" w:name="_Toc416708253"/>
      <w:bookmarkStart w:id="1000" w:name="_Toc422928611"/>
      <w:bookmarkStart w:id="1001" w:name="_Toc423525730"/>
      <w:bookmarkStart w:id="1002" w:name="_Toc424042116"/>
      <w:bookmarkStart w:id="1003" w:name="_Toc430345878"/>
      <w:bookmarkStart w:id="1004" w:name="_Toc431569649"/>
      <w:bookmarkStart w:id="1005" w:name="_Toc437278363"/>
      <w:bookmarkEnd w:id="893"/>
      <w:bookmarkEnd w:id="894"/>
      <w:r>
        <w:rPr>
          <w:rFonts w:ascii="Times New Roman" w:eastAsia="Calibri" w:hAnsi="Times New Roman" w:cs="Times New Roman"/>
          <w:kern w:val="0"/>
          <w:sz w:val="24"/>
          <w:szCs w:val="24"/>
          <w:lang w:val="ru-RU" w:eastAsia="en-US" w:bidi="ar-SA"/>
        </w:rPr>
        <w:t>В соответствии с Методическими рекомендациями д</w:t>
      </w:r>
      <w:r w:rsidRPr="007B6521">
        <w:rPr>
          <w:rFonts w:ascii="Times New Roman" w:eastAsia="Calibri" w:hAnsi="Times New Roman" w:cs="Times New Roman"/>
          <w:kern w:val="0"/>
          <w:sz w:val="24"/>
          <w:szCs w:val="24"/>
          <w:lang w:val="ru-RU" w:eastAsia="en-US" w:bidi="ar-SA"/>
        </w:rPr>
        <w:t xml:space="preserve">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7B6521" w:rsidP="007B6521" w14:paraId="71CC6B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Таким образом радиус эффективного теплоснабжения рассчитывается только до потребителей, подключаемых к существующим системам централизованного теплоснабжения. Информация о перечне подключаемых потребителей приведена в Главе 2 настоящего документа.</w:t>
      </w:r>
    </w:p>
    <w:p w:rsidR="007B6521" w:rsidP="007B6521" w14:paraId="4A39F1A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rsidR="007B6521" w:rsidP="007B6521" w14:paraId="2BF8510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 стоимости единицы тепловой энергии (мощности) в горячей воде;</w:t>
      </w:r>
    </w:p>
    <w:p w:rsidR="007B6521" w:rsidP="007B6521" w14:paraId="7049970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б) удельной стоимости оказываемых услуг по передаче единицы тепловой энергии в горячей воде.</w:t>
      </w:r>
    </w:p>
    <w:p w:rsidR="007B6521" w:rsidP="007B6521" w14:paraId="5234537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B6521">
        <w:rPr>
          <w:rFonts w:ascii="Times New Roman" w:eastAsia="Calibri" w:hAnsi="Times New Roman" w:cs="Times New Roman"/>
          <w:kern w:val="0"/>
          <w:sz w:val="24"/>
          <w:szCs w:val="24"/>
          <w:lang w:val="ru-RU" w:eastAsia="en-US" w:bidi="ar-SA"/>
        </w:rPr>
        <w:t>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то присоединение объекта заявителя к тепловым сетям системы теплоснабжения исполнителя должно считаться нецелесообразным.</w:t>
      </w:r>
    </w:p>
    <w:p w:rsidR="007B6521" w:rsidP="007B6521" w14:paraId="3C73E22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7B6521">
        <w:rPr>
          <w:rFonts w:ascii="Times New Roman" w:eastAsia="Calibri" w:hAnsi="Times New Roman" w:cs="Times New Roman"/>
          <w:kern w:val="0"/>
          <w:sz w:val="24"/>
          <w:szCs w:val="24"/>
          <w:lang w:val="ru-RU" w:eastAsia="en-US" w:bidi="ar-SA"/>
        </w:rPr>
        <w:t>Если, при тепловой нагрузке заявителя &lt;0,1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то подключение объекта является нецелесообразным и объект заявителя находится за пределами радиуса эффективного теплоснабжения.</w:t>
      </w:r>
    </w:p>
    <w:p w:rsidR="00AB47DB" w:rsidRPr="00EF2069" w:rsidP="00AB47DB" w14:paraId="0A6AB19E" w14:textId="6F2EB923">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06" w:name="_Toc164349941"/>
      <w:r>
        <w:rPr>
          <w:rFonts w:ascii="Times New Roman" w:eastAsia="Calibri" w:hAnsi="Times New Roman" w:cs="Times New Roman"/>
          <w:kern w:val="0"/>
          <w:sz w:val="24"/>
          <w:szCs w:val="24"/>
          <w:lang w:val="ru-RU" w:eastAsia="en-US" w:bidi="ar-SA"/>
        </w:rPr>
        <w:t>Р</w:t>
      </w:r>
      <w:r w:rsidRPr="00354D04">
        <w:rPr>
          <w:rFonts w:ascii="Times New Roman" w:eastAsia="Calibri" w:hAnsi="Times New Roman" w:cs="Times New Roman"/>
          <w:kern w:val="0"/>
          <w:sz w:val="24"/>
          <w:szCs w:val="24"/>
          <w:lang w:val="ru-RU" w:eastAsia="en-US" w:bidi="ar-SA"/>
        </w:rPr>
        <w:t>асчёт эффективного радиуса теплоснабжения для</w:t>
      </w:r>
      <w:r w:rsidRPr="00354D04">
        <w:rPr>
          <w:rFonts w:ascii="Times New Roman" w:eastAsia="Calibri" w:hAnsi="Times New Roman" w:cs="Times New Roman"/>
          <w:spacing w:val="5"/>
          <w:kern w:val="0"/>
          <w:sz w:val="24"/>
          <w:szCs w:val="24"/>
          <w:lang w:val="ru-RU" w:eastAsia="en-US" w:bidi="ar-SA"/>
        </w:rPr>
        <w:t xml:space="preserve"> </w:t>
      </w:r>
      <w:r w:rsidRPr="00354D04">
        <w:rPr>
          <w:rFonts w:ascii="Times New Roman" w:eastAsia="Calibri" w:hAnsi="Times New Roman" w:cs="Times New Roman"/>
          <w:kern w:val="0"/>
          <w:sz w:val="24"/>
          <w:szCs w:val="24"/>
          <w:lang w:val="ru-RU" w:eastAsia="en-US" w:bidi="ar-SA"/>
        </w:rPr>
        <w:t>источник</w:t>
      </w:r>
      <w:r>
        <w:rPr>
          <w:rFonts w:ascii="Times New Roman" w:eastAsia="Calibri" w:hAnsi="Times New Roman" w:cs="Times New Roman"/>
          <w:kern w:val="0"/>
          <w:sz w:val="24"/>
          <w:szCs w:val="24"/>
          <w:lang w:val="ru-RU" w:eastAsia="en-US" w:bidi="ar-SA"/>
        </w:rPr>
        <w:t>а</w:t>
      </w:r>
      <w:r w:rsidRPr="00354D04">
        <w:rPr>
          <w:rFonts w:ascii="Times New Roman" w:eastAsia="Calibri" w:hAnsi="Times New Roman" w:cs="Times New Roman"/>
          <w:kern w:val="0"/>
          <w:sz w:val="24"/>
          <w:szCs w:val="24"/>
          <w:lang w:val="ru-RU" w:eastAsia="en-US" w:bidi="ar-SA"/>
        </w:rPr>
        <w:t xml:space="preserve"> тепловой энергии </w:t>
      </w:r>
      <w:r w:rsidR="009C6EBF">
        <w:rPr>
          <w:rFonts w:ascii="Times New Roman" w:eastAsia="Calibri" w:hAnsi="Times New Roman" w:cs="Times New Roman"/>
          <w:kern w:val="0"/>
          <w:sz w:val="24"/>
          <w:szCs w:val="24"/>
          <w:lang w:val="ru-RU" w:eastAsia="en-US" w:bidi="ar-SA"/>
        </w:rPr>
        <w:br/>
      </w:r>
      <w:r w:rsidR="00D624C2">
        <w:rPr>
          <w:rFonts w:ascii="Times New Roman" w:eastAsia="Calibri" w:hAnsi="Times New Roman" w:cs="Times New Roman"/>
          <w:kern w:val="0"/>
          <w:sz w:val="24"/>
          <w:szCs w:val="24"/>
          <w:lang w:val="ru-RU" w:eastAsia="en-US" w:bidi="ar-SA"/>
        </w:rPr>
        <w:t>Берегового</w:t>
      </w:r>
      <w:r>
        <w:rPr>
          <w:rFonts w:ascii="Times New Roman" w:eastAsia="Calibri" w:hAnsi="Times New Roman" w:cs="Times New Roman"/>
          <w:kern w:val="0"/>
          <w:sz w:val="24"/>
          <w:szCs w:val="24"/>
          <w:lang w:val="ru-RU" w:eastAsia="en-US" w:bidi="ar-SA"/>
        </w:rPr>
        <w:t xml:space="preserve"> СП</w:t>
      </w:r>
      <w:r w:rsidRPr="00354D04">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не производится, так как на расчётный период не планируется подключение новых потребителей.</w:t>
      </w:r>
      <w:r w:rsidRPr="00354D04">
        <w:rPr>
          <w:rFonts w:ascii="Times New Roman" w:eastAsia="Calibri" w:hAnsi="Times New Roman" w:cs="Times New Roman"/>
          <w:kern w:val="0"/>
          <w:sz w:val="24"/>
          <w:szCs w:val="24"/>
          <w:lang w:val="ru-RU" w:eastAsia="en-US" w:bidi="ar-SA"/>
        </w:rPr>
        <w:t xml:space="preserve"> </w:t>
      </w:r>
    </w:p>
    <w:p w:rsidR="006E024C" w:rsidRPr="001A772D" w:rsidP="006E024C" w14:paraId="3A03DA8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r w:rsidRPr="00EF026A">
        <w:rPr>
          <w:rFonts w:ascii="Times New Roman" w:eastAsia="Times New Roman" w:hAnsi="Times New Roman" w:cs="Times New Roman"/>
          <w:b/>
          <w:bCs/>
          <w:i/>
          <w:kern w:val="0"/>
          <w:sz w:val="24"/>
          <w:szCs w:val="24"/>
          <w:lang w:val="ru-RU" w:eastAsia="ru-RU" w:bidi="ar-SA"/>
        </w:rPr>
        <w:t>7.16 Изменения, произошедшие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w:t>
      </w:r>
      <w:bookmarkEnd w:id="1006"/>
    </w:p>
    <w:p w:rsidR="006E024C" w:rsidRPr="001A772D" w:rsidP="006E024C" w14:paraId="40E22CA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источников тепловой энергии, добавлен ряд дополнительных мероприятий.</w:t>
      </w:r>
    </w:p>
    <w:p w:rsidR="006E024C" w:rsidP="00AB47DB" w14:paraId="699BE7CC" w14:textId="3D8CFA9C">
      <w:pPr>
        <w:widowControl/>
        <w:suppressAutoHyphens w:val="0"/>
        <w:spacing w:after="0" w:line="300" w:lineRule="auto"/>
        <w:ind w:firstLine="0"/>
        <w:contextualSpacing/>
        <w:jc w:val="both"/>
        <w:rPr>
          <w:rFonts w:ascii="Times New Roman" w:eastAsia="Calibri" w:hAnsi="Times New Roman" w:cs="Times New Roman"/>
          <w:kern w:val="0"/>
          <w:sz w:val="24"/>
          <w:szCs w:val="24"/>
          <w:highlight w:val="red"/>
          <w:lang w:val="ru-RU" w:eastAsia="en-US" w:bidi="ar-SA"/>
        </w:rPr>
        <w:sectPr w:rsidSect="004E3722">
          <w:footerReference w:type="default" r:id="rId39"/>
          <w:type w:val="nextColumn"/>
          <w:pgSz w:w="11910" w:h="16840"/>
          <w:pgMar w:top="960" w:right="620" w:bottom="1240" w:left="1200" w:header="712" w:footer="1008" w:gutter="0"/>
          <w:cols w:space="720"/>
        </w:sectPr>
      </w:pPr>
    </w:p>
    <w:p w:rsidR="0099367E" w:rsidRPr="001A772D" w:rsidP="00C563DD" w14:paraId="357BE422"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007" w:name="_Toc164349942"/>
      <w:bookmarkEnd w:id="994"/>
      <w:r w:rsidRPr="001A772D">
        <w:rPr>
          <w:rFonts w:ascii="Times New Roman" w:eastAsia="Times New Roman" w:hAnsi="Times New Roman" w:cs="Times New Roman"/>
          <w:b/>
          <w:bCs/>
          <w:i w:val="0"/>
          <w:kern w:val="0"/>
          <w:sz w:val="24"/>
          <w:szCs w:val="24"/>
          <w:lang w:val="ru-RU" w:eastAsia="ru-RU" w:bidi="ar-SA"/>
        </w:rPr>
        <w:t xml:space="preserve">Книга 8. </w:t>
      </w:r>
      <w:r w:rsidRPr="001A772D" w:rsidR="001C2FB1">
        <w:rPr>
          <w:rFonts w:ascii="Times New Roman" w:eastAsia="Times New Roman" w:hAnsi="Times New Roman" w:cs="Times New Roman"/>
          <w:b/>
          <w:bCs/>
          <w:i w:val="0"/>
          <w:kern w:val="0"/>
          <w:sz w:val="24"/>
          <w:szCs w:val="24"/>
          <w:lang w:val="ru-RU" w:eastAsia="ru-RU" w:bidi="ar-SA"/>
        </w:rPr>
        <w:t>Г</w:t>
      </w:r>
      <w:r w:rsidRPr="001A772D">
        <w:rPr>
          <w:rFonts w:ascii="Times New Roman" w:eastAsia="Times New Roman" w:hAnsi="Times New Roman" w:cs="Times New Roman"/>
          <w:b/>
          <w:bCs/>
          <w:i w:val="0"/>
          <w:kern w:val="0"/>
          <w:sz w:val="24"/>
          <w:szCs w:val="24"/>
          <w:lang w:val="ru-RU" w:eastAsia="ru-RU" w:bidi="ar-SA"/>
        </w:rPr>
        <w:t xml:space="preserve">лава </w:t>
      </w:r>
      <w:r w:rsidRPr="001A772D" w:rsidR="004D6232">
        <w:rPr>
          <w:rFonts w:ascii="Times New Roman" w:eastAsia="Times New Roman" w:hAnsi="Times New Roman" w:cs="Times New Roman"/>
          <w:b/>
          <w:bCs/>
          <w:i w:val="0"/>
          <w:kern w:val="0"/>
          <w:sz w:val="24"/>
          <w:szCs w:val="24"/>
          <w:lang w:val="ru-RU" w:eastAsia="ru-RU" w:bidi="ar-SA"/>
        </w:rPr>
        <w:t>8</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Предложения по строительству и реконструкции тепловых сетей и со</w:t>
      </w:r>
      <w:r w:rsidRPr="001A772D" w:rsidR="00C32EB4">
        <w:rPr>
          <w:rFonts w:ascii="Times New Roman" w:eastAsia="Times New Roman" w:hAnsi="Times New Roman" w:cs="Times New Roman"/>
          <w:b/>
          <w:bCs/>
          <w:i w:val="0"/>
          <w:kern w:val="0"/>
          <w:sz w:val="24"/>
          <w:szCs w:val="24"/>
          <w:lang w:val="ru-RU" w:eastAsia="ru-RU" w:bidi="ar-SA"/>
        </w:rPr>
        <w:t>оружений на них</w:t>
      </w:r>
      <w:bookmarkEnd w:id="995"/>
      <w:bookmarkEnd w:id="996"/>
      <w:bookmarkEnd w:id="997"/>
      <w:bookmarkEnd w:id="998"/>
      <w:bookmarkEnd w:id="999"/>
      <w:bookmarkEnd w:id="1000"/>
      <w:bookmarkEnd w:id="1001"/>
      <w:bookmarkEnd w:id="1002"/>
      <w:bookmarkEnd w:id="1003"/>
      <w:bookmarkEnd w:id="1004"/>
      <w:bookmarkEnd w:id="1005"/>
      <w:bookmarkEnd w:id="1007"/>
    </w:p>
    <w:p w:rsidR="007F749B" w:rsidRPr="001A772D" w:rsidP="00A608C2" w14:paraId="6CEBAFA2" w14:textId="77777777">
      <w:pPr>
        <w:pStyle w:val="ListParagraph"/>
        <w:keepNext/>
        <w:keepLines/>
        <w:widowControl/>
        <w:numPr>
          <w:ilvl w:val="0"/>
          <w:numId w:val="25"/>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kern w:val="0"/>
          <w:sz w:val="28"/>
          <w:szCs w:val="28"/>
          <w:lang w:val="ru-RU" w:eastAsia="ru-RU" w:bidi="ar-SA"/>
        </w:rPr>
      </w:pPr>
      <w:bookmarkStart w:id="1008" w:name="_Toc437275080"/>
      <w:bookmarkStart w:id="1009" w:name="_Toc437275162"/>
      <w:bookmarkStart w:id="1010" w:name="_Toc437275238"/>
      <w:bookmarkStart w:id="1011" w:name="_Toc437275314"/>
      <w:bookmarkStart w:id="1012" w:name="_Toc437275390"/>
      <w:bookmarkStart w:id="1013" w:name="_Toc437275472"/>
      <w:bookmarkStart w:id="1014" w:name="_Toc437275554"/>
      <w:bookmarkStart w:id="1015" w:name="_Toc437275636"/>
      <w:bookmarkStart w:id="1016" w:name="_Toc437276479"/>
      <w:bookmarkStart w:id="1017" w:name="_Toc437276625"/>
      <w:bookmarkStart w:id="1018" w:name="_Toc437277407"/>
      <w:bookmarkStart w:id="1019" w:name="_Toc437277746"/>
      <w:bookmarkStart w:id="1020" w:name="_Toc437278154"/>
      <w:bookmarkStart w:id="1021" w:name="_Toc437278364"/>
      <w:bookmarkStart w:id="1022" w:name="_Toc437278882"/>
      <w:bookmarkStart w:id="1023" w:name="_Toc437279157"/>
      <w:bookmarkStart w:id="1024" w:name="_Toc449026992"/>
      <w:bookmarkStart w:id="1025" w:name="_Toc450649189"/>
      <w:bookmarkStart w:id="1026" w:name="_Toc451431655"/>
      <w:bookmarkStart w:id="1027" w:name="_Toc451507294"/>
      <w:bookmarkStart w:id="1028" w:name="_Toc452478943"/>
      <w:bookmarkStart w:id="1029" w:name="_Toc500943524"/>
      <w:bookmarkStart w:id="1030" w:name="_Toc500944114"/>
      <w:bookmarkStart w:id="1031" w:name="_Toc501009518"/>
      <w:bookmarkStart w:id="1032" w:name="_Toc501013847"/>
      <w:bookmarkStart w:id="1033" w:name="_Toc503366643"/>
      <w:bookmarkStart w:id="1034" w:name="_Toc503370071"/>
      <w:bookmarkStart w:id="1035" w:name="_Toc506829313"/>
      <w:bookmarkStart w:id="1036" w:name="_Toc507661802"/>
      <w:bookmarkStart w:id="1037" w:name="_Toc532225238"/>
      <w:bookmarkStart w:id="1038" w:name="_Toc532231145"/>
      <w:bookmarkStart w:id="1039" w:name="_Toc532482439"/>
      <w:bookmarkStart w:id="1040" w:name="_Toc533079394"/>
      <w:bookmarkStart w:id="1041" w:name="_Toc533094431"/>
      <w:bookmarkStart w:id="1042" w:name="_Toc533162780"/>
      <w:bookmarkStart w:id="1043" w:name="_Toc533162871"/>
      <w:bookmarkStart w:id="1044" w:name="_Toc534895734"/>
      <w:bookmarkStart w:id="1045" w:name="_Toc534963722"/>
      <w:bookmarkStart w:id="1046" w:name="_Toc534979109"/>
      <w:bookmarkStart w:id="1047" w:name="_Toc535498122"/>
      <w:bookmarkStart w:id="1048" w:name="_Toc536731956"/>
      <w:bookmarkStart w:id="1049" w:name="_Toc536802306"/>
      <w:bookmarkStart w:id="1050" w:name="_Toc5364208"/>
      <w:bookmarkStart w:id="1051" w:name="_Toc7181048"/>
      <w:bookmarkStart w:id="1052" w:name="_Toc35447206"/>
      <w:bookmarkStart w:id="1053" w:name="_Toc36994727"/>
      <w:bookmarkStart w:id="1054" w:name="_Toc37839542"/>
      <w:bookmarkStart w:id="1055" w:name="_Toc38893834"/>
      <w:bookmarkStart w:id="1056" w:name="_Toc39413827"/>
      <w:bookmarkStart w:id="1057" w:name="_Toc40797865"/>
      <w:bookmarkStart w:id="1058" w:name="_Toc43130703"/>
      <w:bookmarkStart w:id="1059" w:name="_Toc43146748"/>
      <w:bookmarkStart w:id="1060" w:name="_Toc43151989"/>
      <w:bookmarkStart w:id="1061" w:name="_Toc43290460"/>
      <w:bookmarkStart w:id="1062" w:name="_Toc43321109"/>
      <w:bookmarkStart w:id="1063" w:name="_Toc43329297"/>
      <w:bookmarkStart w:id="1064" w:name="_Toc99617915"/>
      <w:bookmarkStart w:id="1065" w:name="_Toc99725552"/>
      <w:bookmarkStart w:id="1066" w:name="_Toc105491149"/>
      <w:bookmarkStart w:id="1067" w:name="_Toc105491336"/>
      <w:bookmarkStart w:id="1068" w:name="_Toc105523287"/>
      <w:bookmarkStart w:id="1069" w:name="_Toc105588004"/>
      <w:bookmarkStart w:id="1070" w:name="_Toc105588134"/>
      <w:bookmarkStart w:id="1071" w:name="_Toc105589332"/>
      <w:bookmarkStart w:id="1072" w:name="_Toc111639477"/>
      <w:bookmarkStart w:id="1073" w:name="_Toc112095509"/>
      <w:bookmarkStart w:id="1074" w:name="_Toc115191611"/>
      <w:bookmarkStart w:id="1075" w:name="_Toc115635665"/>
      <w:bookmarkStart w:id="1076" w:name="_Toc163497299"/>
      <w:bookmarkStart w:id="1077" w:name="_Toc164349943"/>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rsidR="00777F7E" w:rsidRPr="001A772D" w:rsidP="00C563DD" w14:paraId="28BDDE67"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78" w:name="_Toc437278365_0"/>
      <w:bookmarkStart w:id="1079" w:name="_Toc164349944"/>
      <w:bookmarkStart w:id="1080" w:name="_Hlk8034749"/>
      <w:r w:rsidRPr="001A772D">
        <w:rPr>
          <w:rFonts w:ascii="Times New Roman" w:eastAsia="Times New Roman" w:hAnsi="Times New Roman" w:cs="Times New Roman"/>
          <w:b/>
          <w:bCs/>
          <w:i/>
          <w:kern w:val="0"/>
          <w:sz w:val="24"/>
          <w:szCs w:val="24"/>
          <w:lang w:val="ru-RU" w:eastAsia="ru-RU" w:bidi="ar-SA"/>
        </w:rPr>
        <w:t xml:space="preserve">8.1 </w:t>
      </w:r>
      <w:r w:rsidRPr="001A772D">
        <w:rPr>
          <w:rFonts w:ascii="Times New Roman" w:eastAsia="Times New Roman" w:hAnsi="Times New Roman" w:cs="Times New Roman"/>
          <w:b/>
          <w:bCs/>
          <w:i/>
          <w:kern w:val="0"/>
          <w:sz w:val="24"/>
          <w:szCs w:val="24"/>
          <w:lang w:val="ru-RU" w:eastAsia="ru-RU" w:bidi="ar-SA"/>
        </w:rPr>
        <w:t>Реконструкция</w:t>
      </w:r>
      <w:r w:rsidR="00DD0139">
        <w:rPr>
          <w:rFonts w:ascii="Times New Roman" w:eastAsia="Times New Roman" w:hAnsi="Times New Roman" w:cs="Times New Roman"/>
          <w:b/>
          <w:bCs/>
          <w:i/>
          <w:kern w:val="0"/>
          <w:sz w:val="24"/>
          <w:szCs w:val="24"/>
          <w:lang w:val="ru-RU" w:eastAsia="ru-RU" w:bidi="ar-SA"/>
        </w:rPr>
        <w:t>, модернизация</w:t>
      </w:r>
      <w:r w:rsidRPr="001A772D">
        <w:rPr>
          <w:rFonts w:ascii="Times New Roman" w:eastAsia="Times New Roman" w:hAnsi="Times New Roman" w:cs="Times New Roman"/>
          <w:b/>
          <w:bCs/>
          <w:i/>
          <w:kern w:val="0"/>
          <w:sz w:val="24"/>
          <w:szCs w:val="24"/>
          <w:lang w:val="ru-RU" w:eastAsia="ru-RU" w:bidi="ar-SA"/>
        </w:rPr>
        <w:t xml:space="preserve"> и</w:t>
      </w:r>
      <w:r w:rsidR="00722F9A">
        <w:rPr>
          <w:rFonts w:ascii="Times New Roman" w:eastAsia="Times New Roman" w:hAnsi="Times New Roman" w:cs="Times New Roman"/>
          <w:b/>
          <w:bCs/>
          <w:i/>
          <w:kern w:val="0"/>
          <w:sz w:val="24"/>
          <w:szCs w:val="24"/>
          <w:lang w:val="ru-RU" w:eastAsia="ru-RU" w:bidi="ar-SA"/>
        </w:rPr>
        <w:t>ли</w:t>
      </w:r>
      <w:r w:rsidRPr="001A772D">
        <w:rPr>
          <w:rFonts w:ascii="Times New Roman" w:eastAsia="Times New Roman" w:hAnsi="Times New Roman" w:cs="Times New Roman"/>
          <w:b/>
          <w:bCs/>
          <w:i/>
          <w:kern w:val="0"/>
          <w:sz w:val="24"/>
          <w:szCs w:val="24"/>
          <w:lang w:val="ru-RU" w:eastAsia="ru-RU" w:bidi="ar-SA"/>
        </w:rPr>
        <w:t xml:space="preserve"> строительство тепловых сетей, обеспечивающих перераспределение тепловой нагрузки</w:t>
      </w:r>
      <w:bookmarkEnd w:id="1078"/>
      <w:bookmarkEnd w:id="1079"/>
    </w:p>
    <w:p w:rsidR="00777F7E" w:rsidRPr="001A772D" w:rsidP="006B7F55" w14:paraId="1709D55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Мероприятия по р</w:t>
      </w:r>
      <w:r w:rsidRPr="00722F9A">
        <w:rPr>
          <w:rFonts w:ascii="Times New Roman" w:eastAsia="Calibri" w:hAnsi="Times New Roman" w:cs="Times New Roman"/>
          <w:kern w:val="0"/>
          <w:sz w:val="24"/>
          <w:szCs w:val="24"/>
          <w:lang w:val="ru-RU" w:eastAsia="en-US" w:bidi="ar-SA"/>
        </w:rPr>
        <w:t>еконструкци</w:t>
      </w:r>
      <w:r>
        <w:rPr>
          <w:rFonts w:ascii="Times New Roman" w:eastAsia="Calibri" w:hAnsi="Times New Roman" w:cs="Times New Roman"/>
          <w:kern w:val="0"/>
          <w:sz w:val="24"/>
          <w:szCs w:val="24"/>
          <w:lang w:val="ru-RU" w:eastAsia="en-US" w:bidi="ar-SA"/>
        </w:rPr>
        <w:t>и</w:t>
      </w:r>
      <w:r w:rsidRPr="00722F9A">
        <w:rPr>
          <w:rFonts w:ascii="Times New Roman" w:eastAsia="Calibri" w:hAnsi="Times New Roman" w:cs="Times New Roman"/>
          <w:kern w:val="0"/>
          <w:sz w:val="24"/>
          <w:szCs w:val="24"/>
          <w:lang w:val="ru-RU" w:eastAsia="en-US" w:bidi="ar-SA"/>
        </w:rPr>
        <w:t>, модернизаци</w:t>
      </w:r>
      <w:r>
        <w:rPr>
          <w:rFonts w:ascii="Times New Roman" w:eastAsia="Calibri" w:hAnsi="Times New Roman" w:cs="Times New Roman"/>
          <w:kern w:val="0"/>
          <w:sz w:val="24"/>
          <w:szCs w:val="24"/>
          <w:lang w:val="ru-RU" w:eastAsia="en-US" w:bidi="ar-SA"/>
        </w:rPr>
        <w:t>и</w:t>
      </w:r>
      <w:r w:rsidRPr="00722F9A">
        <w:rPr>
          <w:rFonts w:ascii="Times New Roman" w:eastAsia="Calibri" w:hAnsi="Times New Roman" w:cs="Times New Roman"/>
          <w:kern w:val="0"/>
          <w:sz w:val="24"/>
          <w:szCs w:val="24"/>
          <w:lang w:val="ru-RU" w:eastAsia="en-US" w:bidi="ar-SA"/>
        </w:rPr>
        <w:t xml:space="preserve"> и</w:t>
      </w:r>
      <w:r>
        <w:rPr>
          <w:rFonts w:ascii="Times New Roman" w:eastAsia="Calibri" w:hAnsi="Times New Roman" w:cs="Times New Roman"/>
          <w:kern w:val="0"/>
          <w:sz w:val="24"/>
          <w:szCs w:val="24"/>
          <w:lang w:val="ru-RU" w:eastAsia="en-US" w:bidi="ar-SA"/>
        </w:rPr>
        <w:t>ли</w:t>
      </w:r>
      <w:r w:rsidRPr="00722F9A">
        <w:rPr>
          <w:rFonts w:ascii="Times New Roman" w:eastAsia="Calibri" w:hAnsi="Times New Roman" w:cs="Times New Roman"/>
          <w:kern w:val="0"/>
          <w:sz w:val="24"/>
          <w:szCs w:val="24"/>
          <w:lang w:val="ru-RU" w:eastAsia="en-US" w:bidi="ar-SA"/>
        </w:rPr>
        <w:t xml:space="preserve"> строительств</w:t>
      </w:r>
      <w:r>
        <w:rPr>
          <w:rFonts w:ascii="Times New Roman" w:eastAsia="Calibri" w:hAnsi="Times New Roman" w:cs="Times New Roman"/>
          <w:kern w:val="0"/>
          <w:sz w:val="24"/>
          <w:szCs w:val="24"/>
          <w:lang w:val="ru-RU" w:eastAsia="en-US" w:bidi="ar-SA"/>
        </w:rPr>
        <w:t>у</w:t>
      </w:r>
      <w:r w:rsidRPr="00722F9A">
        <w:rPr>
          <w:rFonts w:ascii="Times New Roman" w:eastAsia="Calibri" w:hAnsi="Times New Roman" w:cs="Times New Roman"/>
          <w:kern w:val="0"/>
          <w:sz w:val="24"/>
          <w:szCs w:val="24"/>
          <w:lang w:val="ru-RU" w:eastAsia="en-US" w:bidi="ar-SA"/>
        </w:rPr>
        <w:t xml:space="preserve">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rFonts w:ascii="Times New Roman" w:eastAsia="Calibri" w:hAnsi="Times New Roman" w:cs="Times New Roman"/>
          <w:kern w:val="0"/>
          <w:sz w:val="24"/>
          <w:szCs w:val="24"/>
          <w:lang w:val="ru-RU" w:eastAsia="en-US" w:bidi="ar-SA"/>
        </w:rPr>
        <w:t xml:space="preserve"> на территории </w:t>
      </w:r>
      <w:r w:rsidR="009A2B19">
        <w:rPr>
          <w:rFonts w:ascii="Times New Roman" w:eastAsia="Calibri" w:hAnsi="Times New Roman" w:cs="Times New Roman"/>
          <w:kern w:val="0"/>
          <w:sz w:val="24"/>
          <w:szCs w:val="24"/>
          <w:lang w:val="ru-RU" w:eastAsia="en-US" w:bidi="ar-SA"/>
        </w:rPr>
        <w:t>муниципального образования,</w:t>
      </w:r>
      <w:r>
        <w:rPr>
          <w:rFonts w:ascii="Times New Roman" w:eastAsia="Calibri" w:hAnsi="Times New Roman" w:cs="Times New Roman"/>
          <w:kern w:val="0"/>
          <w:sz w:val="24"/>
          <w:szCs w:val="24"/>
          <w:lang w:val="ru-RU" w:eastAsia="en-US" w:bidi="ar-SA"/>
        </w:rPr>
        <w:t xml:space="preserve"> не предполагаются</w:t>
      </w:r>
      <w:r w:rsidRPr="001A772D" w:rsidR="00050217">
        <w:rPr>
          <w:rFonts w:ascii="Times New Roman" w:eastAsia="Calibri" w:hAnsi="Times New Roman" w:cs="Times New Roman"/>
          <w:kern w:val="0"/>
          <w:sz w:val="24"/>
          <w:szCs w:val="24"/>
          <w:lang w:val="ru-RU" w:eastAsia="en-US" w:bidi="ar-SA"/>
        </w:rPr>
        <w:t>.</w:t>
      </w:r>
    </w:p>
    <w:p w:rsidR="00777F7E" w:rsidRPr="001A772D" w:rsidP="00C563DD" w14:paraId="6F49F56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81" w:name="_Toc437278366_0"/>
      <w:bookmarkStart w:id="1082" w:name="_Toc164349945"/>
      <w:r w:rsidRPr="001A772D">
        <w:rPr>
          <w:rFonts w:ascii="Times New Roman" w:eastAsia="Times New Roman" w:hAnsi="Times New Roman" w:cs="Times New Roman"/>
          <w:b/>
          <w:bCs/>
          <w:i/>
          <w:kern w:val="0"/>
          <w:sz w:val="24"/>
          <w:szCs w:val="24"/>
          <w:lang w:val="ru-RU" w:eastAsia="ru-RU" w:bidi="ar-SA"/>
        </w:rPr>
        <w:t xml:space="preserve">8.2 </w:t>
      </w:r>
      <w:r w:rsidRPr="001A772D">
        <w:rPr>
          <w:rFonts w:ascii="Times New Roman" w:eastAsia="Times New Roman" w:hAnsi="Times New Roman" w:cs="Times New Roman"/>
          <w:b/>
          <w:bCs/>
          <w:i/>
          <w:kern w:val="0"/>
          <w:sz w:val="24"/>
          <w:szCs w:val="24"/>
          <w:lang w:val="ru-RU" w:eastAsia="ru-RU" w:bidi="ar-SA"/>
        </w:rPr>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w:t>
      </w:r>
      <w:r w:rsidRPr="001A772D" w:rsidR="002952D6">
        <w:rPr>
          <w:rFonts w:ascii="Times New Roman" w:eastAsia="Times New Roman" w:hAnsi="Times New Roman" w:cs="Times New Roman"/>
          <w:b/>
          <w:bCs/>
          <w:i/>
          <w:kern w:val="0"/>
          <w:sz w:val="24"/>
          <w:szCs w:val="24"/>
          <w:lang w:val="ru-RU" w:eastAsia="ru-RU" w:bidi="ar-SA"/>
        </w:rPr>
        <w:t>района</w:t>
      </w:r>
      <w:r w:rsidRPr="001A772D">
        <w:rPr>
          <w:rFonts w:ascii="Times New Roman" w:eastAsia="Times New Roman" w:hAnsi="Times New Roman" w:cs="Times New Roman"/>
          <w:b/>
          <w:bCs/>
          <w:i/>
          <w:kern w:val="0"/>
          <w:sz w:val="24"/>
          <w:szCs w:val="24"/>
          <w:lang w:val="ru-RU" w:eastAsia="ru-RU" w:bidi="ar-SA"/>
        </w:rPr>
        <w:t>х</w:t>
      </w:r>
      <w:bookmarkEnd w:id="1081"/>
      <w:bookmarkEnd w:id="1082"/>
    </w:p>
    <w:p w:rsidR="002F599C" w:rsidRPr="00722F9A" w:rsidP="00343126" w14:paraId="0358038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83" w:name="_Toc437278367_0"/>
      <w:r>
        <w:rPr>
          <w:rFonts w:ascii="Times New Roman" w:eastAsia="Calibri" w:hAnsi="Times New Roman" w:cs="Times New Roman"/>
          <w:kern w:val="0"/>
          <w:sz w:val="24"/>
          <w:szCs w:val="24"/>
          <w:lang w:val="ru-RU" w:eastAsia="en-US" w:bidi="ar-SA"/>
        </w:rPr>
        <w:t>Перечень</w:t>
      </w:r>
      <w:r w:rsidR="002B2002">
        <w:rPr>
          <w:rFonts w:ascii="Times New Roman" w:eastAsia="Calibri" w:hAnsi="Times New Roman" w:cs="Times New Roman"/>
          <w:kern w:val="0"/>
          <w:sz w:val="24"/>
          <w:szCs w:val="24"/>
          <w:lang w:val="ru-RU" w:eastAsia="en-US" w:bidi="ar-SA"/>
        </w:rPr>
        <w:t xml:space="preserve"> планируемых мероприяти</w:t>
      </w:r>
      <w:r>
        <w:rPr>
          <w:rFonts w:ascii="Times New Roman" w:eastAsia="Calibri" w:hAnsi="Times New Roman" w:cs="Times New Roman"/>
          <w:kern w:val="0"/>
          <w:sz w:val="24"/>
          <w:szCs w:val="24"/>
          <w:lang w:val="ru-RU" w:eastAsia="en-US" w:bidi="ar-SA"/>
        </w:rPr>
        <w:t xml:space="preserve">й </w:t>
      </w:r>
      <w:r w:rsidR="002B2002">
        <w:rPr>
          <w:rFonts w:ascii="Times New Roman" w:eastAsia="Calibri" w:hAnsi="Times New Roman" w:cs="Times New Roman"/>
          <w:kern w:val="0"/>
          <w:sz w:val="24"/>
          <w:szCs w:val="24"/>
          <w:lang w:val="ru-RU" w:eastAsia="en-US" w:bidi="ar-SA"/>
        </w:rPr>
        <w:t xml:space="preserve">по строительству тепловых сетей для обеспечения перспективных приростов тепловой нагрузки под жилищную, комплексную или </w:t>
      </w:r>
      <w:r w:rsidRPr="00722F9A" w:rsidR="002B2002">
        <w:rPr>
          <w:rFonts w:ascii="Times New Roman" w:eastAsia="Calibri" w:hAnsi="Times New Roman" w:cs="Times New Roman"/>
          <w:kern w:val="0"/>
          <w:sz w:val="24"/>
          <w:szCs w:val="24"/>
          <w:lang w:val="ru-RU" w:eastAsia="en-US" w:bidi="ar-SA"/>
        </w:rPr>
        <w:t>производственную застройку во вновь осваиваемых районах</w:t>
      </w:r>
      <w:r w:rsidRPr="00722F9A">
        <w:rPr>
          <w:rFonts w:ascii="Times New Roman" w:eastAsia="Calibri" w:hAnsi="Times New Roman" w:cs="Times New Roman"/>
          <w:kern w:val="0"/>
          <w:sz w:val="24"/>
          <w:szCs w:val="24"/>
          <w:lang w:val="ru-RU" w:eastAsia="en-US" w:bidi="ar-SA"/>
        </w:rPr>
        <w:t xml:space="preserve"> на территории муниципального образования</w:t>
      </w:r>
      <w:r w:rsidRPr="00722F9A" w:rsidR="002B2002">
        <w:rPr>
          <w:rFonts w:ascii="Times New Roman" w:eastAsia="Calibri" w:hAnsi="Times New Roman" w:cs="Times New Roman"/>
          <w:kern w:val="0"/>
          <w:sz w:val="24"/>
          <w:szCs w:val="24"/>
          <w:lang w:val="ru-RU" w:eastAsia="en-US" w:bidi="ar-SA"/>
        </w:rPr>
        <w:t xml:space="preserve"> </w:t>
      </w:r>
      <w:r w:rsidR="009A2B19">
        <w:rPr>
          <w:rFonts w:ascii="Times New Roman" w:eastAsia="Calibri" w:hAnsi="Times New Roman" w:cs="Times New Roman"/>
          <w:kern w:val="0"/>
          <w:sz w:val="24"/>
          <w:szCs w:val="24"/>
          <w:lang w:val="ru-RU" w:eastAsia="en-US" w:bidi="ar-SA"/>
        </w:rPr>
        <w:t xml:space="preserve">в случае их наличия </w:t>
      </w:r>
      <w:r w:rsidRPr="00722F9A" w:rsidR="002B2002">
        <w:rPr>
          <w:rFonts w:ascii="Times New Roman" w:eastAsia="Calibri" w:hAnsi="Times New Roman" w:cs="Times New Roman"/>
          <w:kern w:val="0"/>
          <w:sz w:val="24"/>
          <w:szCs w:val="24"/>
          <w:lang w:val="ru-RU" w:eastAsia="en-US" w:bidi="ar-SA"/>
        </w:rPr>
        <w:t xml:space="preserve">представлен в таблице </w:t>
      </w:r>
      <w:r w:rsidR="009A2B19">
        <w:rPr>
          <w:rFonts w:ascii="Times New Roman" w:eastAsia="Calibri" w:hAnsi="Times New Roman" w:cs="Times New Roman"/>
          <w:kern w:val="0"/>
          <w:sz w:val="24"/>
          <w:szCs w:val="24"/>
          <w:lang w:val="ru-RU" w:eastAsia="en-US" w:bidi="ar-SA"/>
        </w:rPr>
        <w:t>77</w:t>
      </w:r>
      <w:r w:rsidRPr="00722F9A" w:rsidR="002B2002">
        <w:rPr>
          <w:rFonts w:ascii="Times New Roman" w:eastAsia="Calibri" w:hAnsi="Times New Roman" w:cs="Times New Roman"/>
          <w:kern w:val="0"/>
          <w:sz w:val="24"/>
          <w:szCs w:val="24"/>
          <w:lang w:val="ru-RU" w:eastAsia="en-US" w:bidi="ar-SA"/>
        </w:rPr>
        <w:t xml:space="preserve">. </w:t>
      </w:r>
    </w:p>
    <w:p w:rsidR="00777F7E" w:rsidRPr="001A772D" w:rsidP="00C563DD" w14:paraId="628C11C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84" w:name="_Toc164349946"/>
      <w:r w:rsidRPr="001A772D">
        <w:rPr>
          <w:rFonts w:ascii="Times New Roman" w:eastAsia="Times New Roman" w:hAnsi="Times New Roman" w:cs="Times New Roman"/>
          <w:b/>
          <w:bCs/>
          <w:i/>
          <w:kern w:val="0"/>
          <w:sz w:val="24"/>
          <w:szCs w:val="24"/>
          <w:lang w:val="ru-RU" w:eastAsia="ru-RU" w:bidi="ar-SA"/>
        </w:rPr>
        <w:t xml:space="preserve">8.3 </w:t>
      </w:r>
      <w:r w:rsidRPr="001A772D">
        <w:rPr>
          <w:rFonts w:ascii="Times New Roman" w:eastAsia="Times New Roman" w:hAnsi="Times New Roman" w:cs="Times New Roman"/>
          <w:b/>
          <w:bCs/>
          <w:i/>
          <w:kern w:val="0"/>
          <w:sz w:val="24"/>
          <w:szCs w:val="24"/>
          <w:lang w:val="ru-RU" w:eastAsia="ru-RU" w:bidi="ar-SA"/>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083"/>
      <w:bookmarkEnd w:id="1084"/>
    </w:p>
    <w:p w:rsidR="00777F7E" w:rsidRPr="00D82268" w:rsidP="006B7F55" w14:paraId="3293FBC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 </w:t>
      </w:r>
      <w:r w:rsidRPr="00722F9A">
        <w:rPr>
          <w:rFonts w:ascii="Times New Roman" w:eastAsia="Calibri" w:hAnsi="Times New Roman" w:cs="Times New Roman"/>
          <w:kern w:val="0"/>
          <w:sz w:val="24"/>
          <w:szCs w:val="24"/>
          <w:lang w:val="ru-RU" w:eastAsia="en-US" w:bidi="ar-SA"/>
        </w:rPr>
        <w:t xml:space="preserve">территории </w:t>
      </w:r>
      <w:r w:rsidRPr="00722F9A" w:rsidR="00722F9A">
        <w:rPr>
          <w:rFonts w:ascii="Times New Roman" w:eastAsia="Calibri" w:hAnsi="Times New Roman" w:cs="Times New Roman"/>
          <w:kern w:val="0"/>
          <w:sz w:val="24"/>
          <w:szCs w:val="24"/>
          <w:lang w:val="ru-RU" w:eastAsia="en-US" w:bidi="ar-SA"/>
        </w:rPr>
        <w:t>м</w:t>
      </w:r>
      <w:r w:rsidRPr="00722F9A" w:rsidR="0063383B">
        <w:rPr>
          <w:rFonts w:ascii="Times New Roman" w:eastAsia="Calibri" w:hAnsi="Times New Roman" w:cs="Times New Roman"/>
          <w:kern w:val="0"/>
          <w:sz w:val="24"/>
          <w:szCs w:val="24"/>
          <w:lang w:val="ru-RU" w:eastAsia="en-US" w:bidi="ar-SA"/>
        </w:rPr>
        <w:t>униципального образования</w:t>
      </w:r>
      <w:r w:rsidRPr="00722F9A" w:rsidR="00BF3EB3">
        <w:rPr>
          <w:rFonts w:ascii="Times New Roman" w:eastAsia="Calibri" w:hAnsi="Times New Roman" w:cs="Times New Roman"/>
          <w:kern w:val="0"/>
          <w:sz w:val="24"/>
          <w:szCs w:val="24"/>
          <w:lang w:val="ru-RU" w:eastAsia="en-US" w:bidi="ar-SA"/>
        </w:rPr>
        <w:t xml:space="preserve"> </w:t>
      </w:r>
      <w:r w:rsidRPr="00722F9A">
        <w:rPr>
          <w:rFonts w:ascii="Times New Roman" w:eastAsia="Calibri" w:hAnsi="Times New Roman" w:cs="Times New Roman"/>
          <w:kern w:val="0"/>
          <w:sz w:val="24"/>
          <w:szCs w:val="24"/>
          <w:lang w:val="ru-RU" w:eastAsia="en-US" w:bidi="ar-SA"/>
        </w:rPr>
        <w:t>не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rsidR="00777F7E" w:rsidRPr="00D82268" w:rsidP="00C563DD" w14:paraId="722EE95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85" w:name="_Toc437278368_0"/>
      <w:bookmarkStart w:id="1086" w:name="_Toc164349947"/>
      <w:r w:rsidRPr="00D82268">
        <w:rPr>
          <w:rFonts w:ascii="Times New Roman" w:eastAsia="Times New Roman" w:hAnsi="Times New Roman" w:cs="Times New Roman"/>
          <w:b/>
          <w:bCs/>
          <w:i/>
          <w:kern w:val="0"/>
          <w:sz w:val="24"/>
          <w:szCs w:val="24"/>
          <w:lang w:val="ru-RU" w:eastAsia="ru-RU" w:bidi="ar-SA"/>
        </w:rPr>
        <w:t xml:space="preserve">8.4 </w:t>
      </w:r>
      <w:r w:rsidRPr="00D82268">
        <w:rPr>
          <w:rFonts w:ascii="Times New Roman" w:eastAsia="Times New Roman" w:hAnsi="Times New Roman" w:cs="Times New Roman"/>
          <w:b/>
          <w:bCs/>
          <w:i/>
          <w:kern w:val="0"/>
          <w:sz w:val="24"/>
          <w:szCs w:val="24"/>
          <w:lang w:val="ru-RU" w:eastAsia="ru-RU" w:bidi="ar-SA"/>
        </w:rPr>
        <w:t>Строительство</w:t>
      </w:r>
      <w:r w:rsidR="00DD0139">
        <w:rPr>
          <w:rFonts w:ascii="Times New Roman" w:eastAsia="Times New Roman" w:hAnsi="Times New Roman" w:cs="Times New Roman"/>
          <w:b/>
          <w:bCs/>
          <w:i/>
          <w:kern w:val="0"/>
          <w:sz w:val="24"/>
          <w:szCs w:val="24"/>
          <w:lang w:val="ru-RU" w:eastAsia="ru-RU" w:bidi="ar-SA"/>
        </w:rPr>
        <w:t xml:space="preserve">, </w:t>
      </w:r>
      <w:r w:rsidRPr="00D82268">
        <w:rPr>
          <w:rFonts w:ascii="Times New Roman" w:eastAsia="Times New Roman" w:hAnsi="Times New Roman" w:cs="Times New Roman"/>
          <w:b/>
          <w:bCs/>
          <w:i/>
          <w:kern w:val="0"/>
          <w:sz w:val="24"/>
          <w:szCs w:val="24"/>
          <w:lang w:val="ru-RU" w:eastAsia="ru-RU" w:bidi="ar-SA"/>
        </w:rPr>
        <w:t>реконструкция</w:t>
      </w:r>
      <w:r w:rsidR="00DD0139">
        <w:rPr>
          <w:rFonts w:ascii="Times New Roman" w:eastAsia="Times New Roman" w:hAnsi="Times New Roman" w:cs="Times New Roman"/>
          <w:b/>
          <w:bCs/>
          <w:i/>
          <w:kern w:val="0"/>
          <w:sz w:val="24"/>
          <w:szCs w:val="24"/>
          <w:lang w:val="ru-RU" w:eastAsia="ru-RU" w:bidi="ar-SA"/>
        </w:rPr>
        <w:t xml:space="preserve"> или модернизация</w:t>
      </w:r>
      <w:r w:rsidRPr="00D82268">
        <w:rPr>
          <w:rFonts w:ascii="Times New Roman" w:eastAsia="Times New Roman" w:hAnsi="Times New Roman" w:cs="Times New Roman"/>
          <w:b/>
          <w:bCs/>
          <w:i/>
          <w:kern w:val="0"/>
          <w:sz w:val="24"/>
          <w:szCs w:val="24"/>
          <w:lang w:val="ru-RU" w:eastAsia="ru-RU" w:bidi="ar-SA"/>
        </w:rPr>
        <w:t xml:space="preserve"> тепловых сетей для повышения эффективности функционирования системы теплоснабжения, в том числе за счет перевода котельных в пиковый </w:t>
      </w:r>
      <w:r w:rsidR="00802959">
        <w:rPr>
          <w:rFonts w:ascii="Times New Roman" w:eastAsia="Times New Roman" w:hAnsi="Times New Roman" w:cs="Times New Roman"/>
          <w:b/>
          <w:bCs/>
          <w:i/>
          <w:kern w:val="0"/>
          <w:sz w:val="24"/>
          <w:szCs w:val="24"/>
          <w:lang w:val="ru-RU" w:eastAsia="ru-RU" w:bidi="ar-SA"/>
        </w:rPr>
        <w:t>реж</w:t>
      </w:r>
      <w:r w:rsidRPr="00D82268">
        <w:rPr>
          <w:rFonts w:ascii="Times New Roman" w:eastAsia="Times New Roman" w:hAnsi="Times New Roman" w:cs="Times New Roman"/>
          <w:b/>
          <w:bCs/>
          <w:i/>
          <w:kern w:val="0"/>
          <w:sz w:val="24"/>
          <w:szCs w:val="24"/>
          <w:lang w:val="ru-RU" w:eastAsia="ru-RU" w:bidi="ar-SA"/>
        </w:rPr>
        <w:t>им работы или ликвидации котельных</w:t>
      </w:r>
      <w:bookmarkEnd w:id="1085"/>
      <w:bookmarkEnd w:id="1086"/>
    </w:p>
    <w:p w:rsidR="00B23EE2" w:rsidP="006B7F55" w14:paraId="0CBBA07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87" w:name="_Ref437273560_0"/>
      <w:r w:rsidRPr="009A2B19">
        <w:rPr>
          <w:rFonts w:ascii="Times New Roman" w:eastAsia="Calibri" w:hAnsi="Times New Roman" w:cs="Times New Roman"/>
          <w:kern w:val="0"/>
          <w:sz w:val="24"/>
          <w:szCs w:val="24"/>
          <w:lang w:val="ru-RU" w:eastAsia="en-US" w:bidi="ar-SA"/>
        </w:rPr>
        <w:t>М</w:t>
      </w:r>
      <w:r w:rsidRPr="009A2B19" w:rsidR="00847166">
        <w:rPr>
          <w:rFonts w:ascii="Times New Roman" w:eastAsia="Calibri" w:hAnsi="Times New Roman" w:cs="Times New Roman"/>
          <w:kern w:val="0"/>
          <w:sz w:val="24"/>
          <w:szCs w:val="24"/>
          <w:lang w:val="ru-RU" w:eastAsia="en-US" w:bidi="ar-SA"/>
        </w:rPr>
        <w:t xml:space="preserve">одернизации тепловых сетей за счет перевода котельных в пиковый </w:t>
      </w:r>
      <w:r w:rsidRPr="009A2B19" w:rsidR="00802959">
        <w:rPr>
          <w:rFonts w:ascii="Times New Roman" w:eastAsia="Calibri" w:hAnsi="Times New Roman" w:cs="Times New Roman"/>
          <w:kern w:val="0"/>
          <w:sz w:val="24"/>
          <w:szCs w:val="24"/>
          <w:lang w:val="ru-RU" w:eastAsia="en-US" w:bidi="ar-SA"/>
        </w:rPr>
        <w:t>режим</w:t>
      </w:r>
      <w:r w:rsidRPr="009A2B19" w:rsidR="00847166">
        <w:rPr>
          <w:rFonts w:ascii="Times New Roman" w:eastAsia="Calibri" w:hAnsi="Times New Roman" w:cs="Times New Roman"/>
          <w:kern w:val="0"/>
          <w:sz w:val="24"/>
          <w:szCs w:val="24"/>
          <w:lang w:val="ru-RU" w:eastAsia="en-US" w:bidi="ar-SA"/>
        </w:rPr>
        <w:t xml:space="preserve"> работы</w:t>
      </w:r>
      <w:r w:rsidRPr="009A2B19">
        <w:rPr>
          <w:rFonts w:ascii="Times New Roman" w:eastAsia="Calibri" w:hAnsi="Times New Roman" w:cs="Times New Roman"/>
          <w:kern w:val="0"/>
          <w:sz w:val="24"/>
          <w:szCs w:val="24"/>
          <w:lang w:val="ru-RU" w:eastAsia="en-US" w:bidi="ar-SA"/>
        </w:rPr>
        <w:t xml:space="preserve"> на территории</w:t>
      </w:r>
      <w:r w:rsidRPr="009A2B19" w:rsidR="00847166">
        <w:rPr>
          <w:rFonts w:ascii="Times New Roman" w:eastAsia="Calibri" w:hAnsi="Times New Roman" w:cs="Times New Roman"/>
          <w:kern w:val="0"/>
          <w:sz w:val="24"/>
          <w:szCs w:val="24"/>
          <w:lang w:val="ru-RU" w:eastAsia="en-US" w:bidi="ar-SA"/>
        </w:rPr>
        <w:t xml:space="preserve"> </w:t>
      </w:r>
      <w:r w:rsidRPr="009A2B19" w:rsidR="009A2B19">
        <w:rPr>
          <w:rFonts w:ascii="Times New Roman" w:eastAsia="Calibri" w:hAnsi="Times New Roman" w:cs="Times New Roman"/>
          <w:kern w:val="0"/>
          <w:sz w:val="24"/>
          <w:szCs w:val="24"/>
          <w:lang w:val="ru-RU" w:eastAsia="en-US" w:bidi="ar-SA"/>
        </w:rPr>
        <w:t>м</w:t>
      </w:r>
      <w:r w:rsidRPr="009A2B19" w:rsidR="0063383B">
        <w:rPr>
          <w:rFonts w:ascii="Times New Roman" w:eastAsia="Calibri" w:hAnsi="Times New Roman" w:cs="Times New Roman"/>
          <w:kern w:val="0"/>
          <w:sz w:val="24"/>
          <w:szCs w:val="24"/>
          <w:lang w:val="ru-RU" w:eastAsia="en-US" w:bidi="ar-SA"/>
        </w:rPr>
        <w:t>униципального образования</w:t>
      </w:r>
      <w:r w:rsidRPr="009A2B19" w:rsidR="00BF3EB3">
        <w:rPr>
          <w:rFonts w:ascii="Times New Roman" w:eastAsia="Calibri" w:hAnsi="Times New Roman" w:cs="Times New Roman"/>
          <w:kern w:val="0"/>
          <w:sz w:val="24"/>
          <w:szCs w:val="24"/>
          <w:lang w:val="ru-RU" w:eastAsia="en-US" w:bidi="ar-SA"/>
        </w:rPr>
        <w:t xml:space="preserve"> </w:t>
      </w:r>
      <w:r w:rsidRPr="009A2B19" w:rsidR="00847166">
        <w:rPr>
          <w:rFonts w:ascii="Times New Roman" w:eastAsia="Calibri" w:hAnsi="Times New Roman" w:cs="Times New Roman"/>
          <w:kern w:val="0"/>
          <w:sz w:val="24"/>
          <w:szCs w:val="24"/>
          <w:lang w:val="ru-RU" w:eastAsia="en-US" w:bidi="ar-SA"/>
        </w:rPr>
        <w:t>не предполагается.</w:t>
      </w:r>
      <w:r w:rsidRPr="00D82268" w:rsidR="00B00F01">
        <w:rPr>
          <w:rFonts w:ascii="Times New Roman" w:eastAsia="Calibri" w:hAnsi="Times New Roman" w:cs="Times New Roman"/>
          <w:kern w:val="0"/>
          <w:sz w:val="24"/>
          <w:szCs w:val="24"/>
          <w:lang w:val="ru-RU" w:eastAsia="en-US" w:bidi="ar-SA"/>
        </w:rPr>
        <w:t xml:space="preserve"> </w:t>
      </w:r>
    </w:p>
    <w:p w:rsidR="00777F7E" w:rsidRPr="001A772D" w:rsidP="00C563DD" w14:paraId="15074BC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88" w:name="_Toc437278369_0"/>
      <w:bookmarkStart w:id="1089" w:name="_Toc164349948"/>
      <w:bookmarkEnd w:id="1087"/>
      <w:r w:rsidRPr="00D82268">
        <w:rPr>
          <w:rFonts w:ascii="Times New Roman" w:eastAsia="Times New Roman" w:hAnsi="Times New Roman" w:cs="Times New Roman"/>
          <w:b/>
          <w:bCs/>
          <w:i/>
          <w:kern w:val="0"/>
          <w:sz w:val="24"/>
          <w:szCs w:val="24"/>
          <w:lang w:val="ru-RU" w:eastAsia="ru-RU" w:bidi="ar-SA"/>
        </w:rPr>
        <w:t xml:space="preserve">8.5 </w:t>
      </w:r>
      <w:r w:rsidRPr="00D82268">
        <w:rPr>
          <w:rFonts w:ascii="Times New Roman" w:eastAsia="Times New Roman" w:hAnsi="Times New Roman" w:cs="Times New Roman"/>
          <w:b/>
          <w:bCs/>
          <w:i/>
          <w:kern w:val="0"/>
          <w:sz w:val="24"/>
          <w:szCs w:val="24"/>
          <w:lang w:val="ru-RU" w:eastAsia="ru-RU" w:bidi="ar-SA"/>
        </w:rPr>
        <w:t>Строительство тепловых сетей для обеспечения нормативной</w:t>
      </w:r>
      <w:r w:rsidRPr="001A772D">
        <w:rPr>
          <w:rFonts w:ascii="Times New Roman" w:eastAsia="Times New Roman" w:hAnsi="Times New Roman" w:cs="Times New Roman"/>
          <w:b/>
          <w:bCs/>
          <w:i/>
          <w:kern w:val="0"/>
          <w:sz w:val="24"/>
          <w:szCs w:val="24"/>
          <w:lang w:val="ru-RU" w:eastAsia="ru-RU" w:bidi="ar-SA"/>
        </w:rPr>
        <w:t xml:space="preserve"> надежности теплоснабжения</w:t>
      </w:r>
      <w:bookmarkEnd w:id="1088"/>
      <w:bookmarkEnd w:id="1089"/>
    </w:p>
    <w:p w:rsidR="00C073C8" w:rsidP="00C073C8" w14:paraId="53F399C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Строительство тепловых сетей для обеспечения нормативной надежности теплоснабжения на территории </w:t>
      </w:r>
      <w:r w:rsidR="0063383B">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в полной мере совпадает с мероприятиями по реконструкции тепловых сетей, подлежащих замене в связи с исчерпанием эксплуатационного ресурса, так как замена тепловых сетей является одним из факторов повышения надежности теплоснабжения. Указанные мероприятия реализуются в соответствии с зонами ненормативной надежности и приведены в разделе 8.7</w:t>
      </w:r>
      <w:bookmarkStart w:id="1090" w:name="_Toc437278370_0"/>
      <w:r w:rsidR="009A2B19">
        <w:rPr>
          <w:rFonts w:ascii="Times New Roman" w:eastAsia="Calibri" w:hAnsi="Times New Roman" w:cs="Times New Roman"/>
          <w:kern w:val="0"/>
          <w:sz w:val="24"/>
          <w:szCs w:val="24"/>
          <w:lang w:val="ru-RU" w:eastAsia="en-US" w:bidi="ar-SA"/>
        </w:rPr>
        <w:t xml:space="preserve"> и приведены в случае наличия в таблице 77.</w:t>
      </w:r>
    </w:p>
    <w:p w:rsidR="003C5A6C" w:rsidRPr="001A772D" w:rsidP="00C073C8" w14:paraId="435FBB9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1" w:name="_Toc164349949"/>
      <w:r w:rsidRPr="001A772D">
        <w:rPr>
          <w:rFonts w:ascii="Times New Roman" w:eastAsia="Times New Roman" w:hAnsi="Times New Roman" w:cs="Times New Roman"/>
          <w:b/>
          <w:bCs/>
          <w:i/>
          <w:kern w:val="0"/>
          <w:sz w:val="24"/>
          <w:szCs w:val="24"/>
          <w:lang w:val="ru-RU" w:eastAsia="ru-RU" w:bidi="ar-SA"/>
        </w:rPr>
        <w:t xml:space="preserve">8.6 </w:t>
      </w:r>
      <w:r w:rsidRPr="001A772D" w:rsidR="00777F7E">
        <w:rPr>
          <w:rFonts w:ascii="Times New Roman" w:eastAsia="Times New Roman" w:hAnsi="Times New Roman" w:cs="Times New Roman"/>
          <w:b/>
          <w:bCs/>
          <w:i/>
          <w:kern w:val="0"/>
          <w:sz w:val="24"/>
          <w:szCs w:val="24"/>
          <w:lang w:val="ru-RU" w:eastAsia="ru-RU" w:bidi="ar-SA"/>
        </w:rPr>
        <w:t xml:space="preserve">Реконструкция </w:t>
      </w:r>
      <w:r w:rsidR="00DD0139">
        <w:rPr>
          <w:rFonts w:ascii="Times New Roman" w:eastAsia="Times New Roman" w:hAnsi="Times New Roman" w:cs="Times New Roman"/>
          <w:b/>
          <w:bCs/>
          <w:i/>
          <w:kern w:val="0"/>
          <w:sz w:val="24"/>
          <w:szCs w:val="24"/>
          <w:lang w:val="ru-RU" w:eastAsia="ru-RU" w:bidi="ar-SA"/>
        </w:rPr>
        <w:t xml:space="preserve">или модернизация </w:t>
      </w:r>
      <w:r w:rsidRPr="001A772D" w:rsidR="00777F7E">
        <w:rPr>
          <w:rFonts w:ascii="Times New Roman" w:eastAsia="Times New Roman" w:hAnsi="Times New Roman" w:cs="Times New Roman"/>
          <w:b/>
          <w:bCs/>
          <w:i/>
          <w:kern w:val="0"/>
          <w:sz w:val="24"/>
          <w:szCs w:val="24"/>
          <w:lang w:val="ru-RU" w:eastAsia="ru-RU" w:bidi="ar-SA"/>
        </w:rPr>
        <w:t>тепловых сетей с увеличением диаметра трубопроводов для обеспечения перспективных приростов тепловой нагрузки</w:t>
      </w:r>
      <w:bookmarkEnd w:id="1090"/>
      <w:bookmarkEnd w:id="1091"/>
    </w:p>
    <w:p w:rsidR="006714ED" w:rsidP="00E51D2D" w14:paraId="2E82ABEA" w14:textId="23F91B14">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092" w:name="_Hlk43325684_0"/>
      <w:r>
        <w:rPr>
          <w:rFonts w:ascii="Times New Roman" w:eastAsia="Calibri" w:hAnsi="Times New Roman" w:cs="Times New Roman"/>
          <w:kern w:val="0"/>
          <w:sz w:val="24"/>
          <w:szCs w:val="24"/>
          <w:lang w:val="ru-RU" w:eastAsia="en-US" w:bidi="ar-SA"/>
        </w:rPr>
        <w:t xml:space="preserve">Мероприятия по реконструкции тепловых сетей с увеличением диаметра трубопроводов для обеспечения перспективных приростов тепловой нагрузки приведены </w:t>
      </w:r>
      <w:bookmarkEnd w:id="1092"/>
      <w:r w:rsidR="009A2B19">
        <w:rPr>
          <w:rFonts w:ascii="Times New Roman" w:eastAsia="Calibri" w:hAnsi="Times New Roman" w:cs="Times New Roman"/>
          <w:kern w:val="0"/>
          <w:sz w:val="24"/>
          <w:szCs w:val="24"/>
          <w:lang w:val="ru-RU" w:eastAsia="en-US" w:bidi="ar-SA"/>
        </w:rPr>
        <w:t>в случае наличия в таблице 77.</w:t>
      </w:r>
    </w:p>
    <w:p w:rsidR="00777F7E" w:rsidRPr="001A772D" w:rsidP="00C563DD" w14:paraId="6609FC9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3" w:name="_Toc164349950"/>
      <w:r w:rsidRPr="001A772D">
        <w:rPr>
          <w:rFonts w:ascii="Times New Roman" w:eastAsia="Times New Roman" w:hAnsi="Times New Roman" w:cs="Times New Roman"/>
          <w:b/>
          <w:bCs/>
          <w:i/>
          <w:kern w:val="0"/>
          <w:sz w:val="24"/>
          <w:szCs w:val="24"/>
          <w:lang w:val="ru-RU" w:eastAsia="ru-RU" w:bidi="ar-SA"/>
        </w:rPr>
        <w:t>8</w:t>
      </w:r>
      <w:r w:rsidRPr="001A772D" w:rsidR="004D6232">
        <w:rPr>
          <w:rFonts w:ascii="Times New Roman" w:eastAsia="Times New Roman" w:hAnsi="Times New Roman" w:cs="Times New Roman"/>
          <w:b/>
          <w:bCs/>
          <w:i/>
          <w:kern w:val="0"/>
          <w:sz w:val="24"/>
          <w:szCs w:val="24"/>
          <w:lang w:val="ru-RU" w:eastAsia="ru-RU" w:bidi="ar-SA"/>
        </w:rPr>
        <w:t>.7</w:t>
      </w:r>
      <w:r w:rsidRPr="001A772D" w:rsidR="00794669">
        <w:rPr>
          <w:rFonts w:ascii="Times New Roman" w:eastAsia="Times New Roman" w:hAnsi="Times New Roman" w:cs="Times New Roman"/>
          <w:b/>
          <w:bCs/>
          <w:i/>
          <w:kern w:val="0"/>
          <w:sz w:val="24"/>
          <w:szCs w:val="24"/>
          <w:lang w:val="ru-RU" w:eastAsia="ru-RU" w:bidi="ar-SA"/>
        </w:rPr>
        <w:t xml:space="preserve"> </w:t>
      </w:r>
      <w:bookmarkStart w:id="1094" w:name="_Toc437278371_0"/>
      <w:r w:rsidRPr="001A772D">
        <w:rPr>
          <w:rFonts w:ascii="Times New Roman" w:eastAsia="Times New Roman" w:hAnsi="Times New Roman" w:cs="Times New Roman"/>
          <w:b/>
          <w:bCs/>
          <w:i/>
          <w:kern w:val="0"/>
          <w:sz w:val="24"/>
          <w:szCs w:val="24"/>
          <w:lang w:val="ru-RU" w:eastAsia="ru-RU" w:bidi="ar-SA"/>
        </w:rPr>
        <w:t xml:space="preserve">Реконструкция </w:t>
      </w:r>
      <w:r w:rsidR="00DD0139">
        <w:rPr>
          <w:rFonts w:ascii="Times New Roman" w:eastAsia="Times New Roman" w:hAnsi="Times New Roman" w:cs="Times New Roman"/>
          <w:b/>
          <w:bCs/>
          <w:i/>
          <w:kern w:val="0"/>
          <w:sz w:val="24"/>
          <w:szCs w:val="24"/>
          <w:lang w:val="ru-RU" w:eastAsia="ru-RU" w:bidi="ar-SA"/>
        </w:rPr>
        <w:t xml:space="preserve">или модернизация </w:t>
      </w:r>
      <w:r w:rsidRPr="001A772D">
        <w:rPr>
          <w:rFonts w:ascii="Times New Roman" w:eastAsia="Times New Roman" w:hAnsi="Times New Roman" w:cs="Times New Roman"/>
          <w:b/>
          <w:bCs/>
          <w:i/>
          <w:kern w:val="0"/>
          <w:sz w:val="24"/>
          <w:szCs w:val="24"/>
          <w:lang w:val="ru-RU" w:eastAsia="ru-RU" w:bidi="ar-SA"/>
        </w:rPr>
        <w:t>тепловых сетей, подлежащих замене в связи с исчерпанием эксплуатационного ресурса</w:t>
      </w:r>
      <w:bookmarkEnd w:id="1093"/>
      <w:bookmarkEnd w:id="1094"/>
    </w:p>
    <w:p w:rsidR="00847166" w:rsidP="006B7F55" w14:paraId="282BD2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недоотпуска тепловой энергии потребителю. </w:t>
      </w:r>
    </w:p>
    <w:p w:rsidR="009A2B19" w:rsidP="009A2B19" w14:paraId="3433469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Информация о планируемых </w:t>
      </w:r>
      <w:r>
        <w:rPr>
          <w:rFonts w:ascii="Times New Roman" w:eastAsia="Calibri" w:hAnsi="Times New Roman" w:cs="Times New Roman"/>
          <w:kern w:val="0"/>
          <w:sz w:val="24"/>
          <w:szCs w:val="24"/>
          <w:lang w:val="ru-RU" w:eastAsia="en-US" w:bidi="ar-SA"/>
        </w:rPr>
        <w:t>мероприятиях</w:t>
      </w:r>
      <w:r>
        <w:rPr>
          <w:rFonts w:ascii="Times New Roman" w:eastAsia="Calibri" w:hAnsi="Times New Roman" w:cs="Times New Roman"/>
          <w:kern w:val="0"/>
          <w:sz w:val="24"/>
          <w:szCs w:val="24"/>
          <w:lang w:val="ru-RU" w:eastAsia="en-US" w:bidi="ar-SA"/>
        </w:rPr>
        <w:t xml:space="preserve"> по реконструкции тепловых сетей, подлежащих замене в связи с исчерпанием эксплуатационного ресурса </w:t>
      </w:r>
      <w:r>
        <w:rPr>
          <w:rFonts w:ascii="Times New Roman" w:eastAsia="Calibri" w:hAnsi="Times New Roman" w:cs="Times New Roman"/>
          <w:kern w:val="0"/>
          <w:sz w:val="24"/>
          <w:szCs w:val="24"/>
          <w:lang w:val="ru-RU" w:eastAsia="en-US" w:bidi="ar-SA"/>
        </w:rPr>
        <w:t xml:space="preserve">в случае наличия </w:t>
      </w:r>
      <w:r>
        <w:rPr>
          <w:rFonts w:ascii="Times New Roman" w:eastAsia="Calibri" w:hAnsi="Times New Roman" w:cs="Times New Roman"/>
          <w:kern w:val="0"/>
          <w:sz w:val="24"/>
          <w:szCs w:val="24"/>
          <w:lang w:val="ru-RU" w:eastAsia="en-US" w:bidi="ar-SA"/>
        </w:rPr>
        <w:t xml:space="preserve">представлена </w:t>
      </w:r>
      <w:bookmarkStart w:id="1095" w:name="_Hlk99667340"/>
      <w:bookmarkStart w:id="1096" w:name="_Toc437278372_0"/>
      <w:r>
        <w:rPr>
          <w:rFonts w:ascii="Times New Roman" w:eastAsia="Calibri" w:hAnsi="Times New Roman" w:cs="Times New Roman"/>
          <w:kern w:val="0"/>
          <w:sz w:val="24"/>
          <w:szCs w:val="24"/>
          <w:lang w:val="ru-RU" w:eastAsia="en-US" w:bidi="ar-SA"/>
        </w:rPr>
        <w:t>в таблице 77.</w:t>
      </w:r>
    </w:p>
    <w:p w:rsidR="008D43AA" w:rsidRPr="000E6184" w:rsidP="008D43AA" w14:paraId="10C4372A" w14:textId="77777777">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06C07">
        <w:rPr>
          <w:rFonts w:ascii="Times New Roman" w:eastAsia="Microsoft YaHei" w:hAnsi="Times New Roman" w:cs="Times New Roman"/>
          <w:b w:val="0"/>
          <w:bCs/>
          <w:i/>
          <w:color w:val="auto"/>
          <w:spacing w:val="-5"/>
          <w:kern w:val="0"/>
          <w:sz w:val="24"/>
          <w:szCs w:val="24"/>
          <w:lang w:val="ru-RU" w:eastAsia="en-US" w:bidi="ar-SA"/>
        </w:rPr>
        <w:t>Таблица 77. Мероприятия по строительству и реконструкции тепловых сетей</w:t>
      </w:r>
    </w:p>
    <w:tbl>
      <w:tblPr>
        <w:tblStyle w:val="TableGrid0"/>
        <w:tblW w:w="10045" w:type="dxa"/>
        <w:tblCellMar>
          <w:left w:w="0" w:type="dxa"/>
          <w:right w:w="0" w:type="dxa"/>
        </w:tblCellMar>
        <w:tblLook w:val="04A0"/>
      </w:tblPr>
      <w:tblGrid>
        <w:gridCol w:w="528"/>
        <w:gridCol w:w="2444"/>
        <w:gridCol w:w="1664"/>
        <w:gridCol w:w="1946"/>
        <w:gridCol w:w="1799"/>
        <w:gridCol w:w="1664"/>
      </w:tblGrid>
      <w:tr w14:paraId="0579260C" w14:textId="77777777" w:rsidTr="00E64E9E">
        <w:tblPrEx>
          <w:tblW w:w="10045" w:type="dxa"/>
          <w:tblCellMar>
            <w:left w:w="0" w:type="dxa"/>
            <w:right w:w="0" w:type="dxa"/>
          </w:tblCellMar>
          <w:tblLook w:val="04A0"/>
        </w:tblPrEx>
        <w:trPr>
          <w:trHeight w:val="252"/>
        </w:trPr>
        <w:tc>
          <w:tcPr>
            <w:tcW w:w="528" w:type="dxa"/>
            <w:vAlign w:val="center"/>
          </w:tcPr>
          <w:p w:rsidR="008D43AA" w:rsidRPr="00E64E9E" w:rsidP="00664934" w14:paraId="5284F70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2444" w:type="dxa"/>
            <w:vAlign w:val="center"/>
          </w:tcPr>
          <w:p w:rsidR="008D43AA" w:rsidRPr="00E64E9E" w:rsidP="00664934" w14:paraId="5205F7A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Наименование системы теплоснабжения</w:t>
            </w:r>
          </w:p>
        </w:tc>
        <w:tc>
          <w:tcPr>
            <w:tcW w:w="1664" w:type="dxa"/>
            <w:vAlign w:val="center"/>
          </w:tcPr>
          <w:p w:rsidR="008D43AA" w:rsidRPr="00E64E9E" w:rsidP="00664934" w14:paraId="49F9896B"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Тип мероприятия</w:t>
            </w:r>
          </w:p>
        </w:tc>
        <w:tc>
          <w:tcPr>
            <w:tcW w:w="1946" w:type="dxa"/>
            <w:vAlign w:val="center"/>
          </w:tcPr>
          <w:p w:rsidR="008D43AA" w:rsidRPr="00E64E9E" w:rsidP="00664934" w14:paraId="0519B4F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Протяженность (в однотрубном)</w:t>
            </w:r>
          </w:p>
        </w:tc>
        <w:tc>
          <w:tcPr>
            <w:tcW w:w="1799" w:type="dxa"/>
            <w:vAlign w:val="center"/>
          </w:tcPr>
          <w:p w:rsidR="008D43AA" w:rsidRPr="00E64E9E" w:rsidP="00664934" w14:paraId="46408BE6"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 реализации мероприятия</w:t>
            </w:r>
          </w:p>
        </w:tc>
        <w:tc>
          <w:tcPr>
            <w:tcW w:w="1664" w:type="dxa"/>
            <w:vAlign w:val="center"/>
          </w:tcPr>
          <w:p w:rsidR="008D43AA" w:rsidRPr="00E64E9E" w:rsidP="00664934" w14:paraId="3543CF6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Стоимость мероприятия</w:t>
            </w:r>
          </w:p>
        </w:tc>
      </w:tr>
      <w:tr w14:paraId="16EB60A6" w14:textId="77777777" w:rsidTr="00E64E9E">
        <w:tblPrEx>
          <w:tblW w:w="10045" w:type="dxa"/>
          <w:tblCellMar>
            <w:left w:w="0" w:type="dxa"/>
            <w:right w:w="0" w:type="dxa"/>
          </w:tblCellMar>
          <w:tblLook w:val="04A0"/>
        </w:tblPrEx>
        <w:trPr>
          <w:trHeight w:val="173"/>
        </w:trPr>
        <w:tc>
          <w:tcPr>
            <w:tcW w:w="528" w:type="dxa"/>
            <w:vAlign w:val="center"/>
          </w:tcPr>
          <w:p w:rsidR="008D43AA" w:rsidRPr="00E64E9E" w:rsidP="00664934" w14:paraId="13B55C9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Ед. изм.</w:t>
            </w:r>
          </w:p>
        </w:tc>
        <w:tc>
          <w:tcPr>
            <w:tcW w:w="2444" w:type="dxa"/>
            <w:vAlign w:val="center"/>
          </w:tcPr>
          <w:p w:rsidR="008D43AA" w:rsidRPr="00E64E9E" w:rsidP="00664934" w14:paraId="2FAE22F0"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664" w:type="dxa"/>
            <w:vAlign w:val="center"/>
          </w:tcPr>
          <w:p w:rsidR="008D43AA" w:rsidRPr="00E64E9E" w:rsidP="00664934" w14:paraId="467F245C"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w:t>
            </w:r>
          </w:p>
        </w:tc>
        <w:tc>
          <w:tcPr>
            <w:tcW w:w="1946" w:type="dxa"/>
            <w:vAlign w:val="center"/>
          </w:tcPr>
          <w:p w:rsidR="008D43AA" w:rsidRPr="00E64E9E" w:rsidP="00664934" w14:paraId="16A2A8BA"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м</w:t>
            </w:r>
          </w:p>
        </w:tc>
        <w:tc>
          <w:tcPr>
            <w:tcW w:w="1799" w:type="dxa"/>
            <w:vAlign w:val="center"/>
          </w:tcPr>
          <w:p w:rsidR="008D43AA" w:rsidRPr="00E64E9E" w:rsidP="00664934" w14:paraId="792FB019"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Год</w:t>
            </w:r>
          </w:p>
        </w:tc>
        <w:tc>
          <w:tcPr>
            <w:tcW w:w="1664" w:type="dxa"/>
            <w:vAlign w:val="center"/>
          </w:tcPr>
          <w:p w:rsidR="008D43AA" w:rsidRPr="00E64E9E" w:rsidP="00664934" w14:paraId="3583A8B1" w14:textId="7777777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sidRPr="00E64E9E">
              <w:rPr>
                <w:rFonts w:ascii="Times New Roman" w:hAnsi="Times New Roman" w:eastAsiaTheme="minorHAnsi" w:cstheme="minorBidi"/>
                <w:kern w:val="0"/>
                <w:sz w:val="18"/>
                <w:szCs w:val="18"/>
                <w:lang w:val="ru-RU" w:eastAsia="en-US" w:bidi="ar-SA"/>
              </w:rPr>
              <w:t>тыс. руб.</w:t>
            </w:r>
          </w:p>
        </w:tc>
      </w:tr>
      <w:tr w14:paraId="75C2995F" w14:textId="77777777" w:rsidTr="00E64E9E">
        <w:tblPrEx>
          <w:tblW w:w="10045" w:type="dxa"/>
          <w:tblCellMar>
            <w:left w:w="0" w:type="dxa"/>
            <w:right w:w="0" w:type="dxa"/>
          </w:tblCellMar>
          <w:tblLook w:val="04A0"/>
        </w:tblPrEx>
        <w:trPr>
          <w:trHeight w:val="173"/>
        </w:trPr>
        <w:tc>
          <w:tcPr>
            <w:tcW w:w="528" w:type="dxa"/>
            <w:vAlign w:val="center"/>
          </w:tcPr>
          <w:p w:rsidR="005A7F5E" w:rsidRPr="00E64E9E" w:rsidP="005A7F5E" w14:paraId="5EE78BAE" w14:textId="5157B6D5">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w:t>
            </w:r>
          </w:p>
        </w:tc>
        <w:tc>
          <w:tcPr>
            <w:tcW w:w="2444" w:type="dxa"/>
            <w:vAlign w:val="center"/>
          </w:tcPr>
          <w:p w:rsidR="005A7F5E" w:rsidRPr="00E64E9E" w:rsidP="005A7F5E" w14:paraId="6DFF1006" w14:textId="6EB34586">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Новая блочная котельная п. Береговой</w:t>
            </w:r>
          </w:p>
        </w:tc>
        <w:tc>
          <w:tcPr>
            <w:tcW w:w="1664" w:type="dxa"/>
            <w:vAlign w:val="center"/>
          </w:tcPr>
          <w:p w:rsidR="005A7F5E" w:rsidRPr="00E64E9E" w:rsidP="005A7F5E" w14:paraId="6D16AF30" w14:textId="3D9AE21F">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5A7F5E" w:rsidRPr="00E64E9E" w:rsidP="005A7F5E" w14:paraId="1A4BABC4" w14:textId="5C17FC43">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349,5</w:t>
            </w:r>
          </w:p>
        </w:tc>
        <w:tc>
          <w:tcPr>
            <w:tcW w:w="1799" w:type="dxa"/>
            <w:vAlign w:val="center"/>
          </w:tcPr>
          <w:p w:rsidR="005A7F5E" w:rsidRPr="00E64E9E" w:rsidP="005A7F5E" w14:paraId="64094442" w14:textId="123B05E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2025</w:t>
            </w:r>
          </w:p>
        </w:tc>
        <w:tc>
          <w:tcPr>
            <w:tcW w:w="1664" w:type="dxa"/>
            <w:vAlign w:val="center"/>
          </w:tcPr>
          <w:p w:rsidR="005A7F5E" w:rsidRPr="00E64E9E" w:rsidP="005A7F5E" w14:paraId="528C91CF" w14:textId="22626B73">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15198,35</w:t>
            </w:r>
          </w:p>
        </w:tc>
      </w:tr>
      <w:tr w14:paraId="799F0EB9" w14:textId="77777777" w:rsidTr="00E64E9E">
        <w:tblPrEx>
          <w:tblW w:w="10045" w:type="dxa"/>
          <w:tblCellMar>
            <w:left w:w="0" w:type="dxa"/>
            <w:right w:w="0" w:type="dxa"/>
          </w:tblCellMar>
          <w:tblLook w:val="04A0"/>
        </w:tblPrEx>
        <w:trPr>
          <w:trHeight w:val="173"/>
        </w:trPr>
        <w:tc>
          <w:tcPr>
            <w:tcW w:w="528" w:type="dxa"/>
            <w:vAlign w:val="center"/>
          </w:tcPr>
          <w:p w:rsidR="005A7F5E" w:rsidRPr="00E64E9E" w:rsidP="005A7F5E" w14:paraId="4582D649" w14:textId="55B99A5D">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w:t>
            </w:r>
          </w:p>
        </w:tc>
        <w:tc>
          <w:tcPr>
            <w:tcW w:w="2444" w:type="dxa"/>
            <w:vAlign w:val="center"/>
          </w:tcPr>
          <w:p w:rsidR="005A7F5E" w:rsidRPr="00E64E9E" w:rsidP="005A7F5E" w14:paraId="4FAF8BE3" w14:textId="6F14614C">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Новая блочная котельная п. Береговой</w:t>
            </w:r>
          </w:p>
        </w:tc>
        <w:tc>
          <w:tcPr>
            <w:tcW w:w="1664" w:type="dxa"/>
            <w:vAlign w:val="center"/>
          </w:tcPr>
          <w:p w:rsidR="005A7F5E" w:rsidRPr="00E64E9E" w:rsidP="005A7F5E" w14:paraId="1C96688C" w14:textId="5D1FA0F5">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5A7F5E" w:rsidRPr="00E64E9E" w:rsidP="005A7F5E" w14:paraId="5135779C" w14:textId="63A9D484">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215,5</w:t>
            </w:r>
          </w:p>
        </w:tc>
        <w:tc>
          <w:tcPr>
            <w:tcW w:w="1799" w:type="dxa"/>
            <w:vAlign w:val="center"/>
          </w:tcPr>
          <w:p w:rsidR="005A7F5E" w:rsidRPr="00E64E9E" w:rsidP="005A7F5E" w14:paraId="0B3A70B8" w14:textId="639E6651">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5A7F5E" w:rsidRPr="00E64E9E" w:rsidP="005A7F5E" w14:paraId="5C02FC8A" w14:textId="7044893F">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4685,62</w:t>
            </w:r>
          </w:p>
        </w:tc>
      </w:tr>
      <w:tr w14:paraId="425D5F37" w14:textId="77777777" w:rsidTr="00E64E9E">
        <w:tblPrEx>
          <w:tblW w:w="10045" w:type="dxa"/>
          <w:tblCellMar>
            <w:left w:w="0" w:type="dxa"/>
            <w:right w:w="0" w:type="dxa"/>
          </w:tblCellMar>
          <w:tblLook w:val="04A0"/>
        </w:tblPrEx>
        <w:trPr>
          <w:trHeight w:val="173"/>
        </w:trPr>
        <w:tc>
          <w:tcPr>
            <w:tcW w:w="528" w:type="dxa"/>
            <w:vAlign w:val="center"/>
          </w:tcPr>
          <w:p w:rsidR="005A7F5E" w:rsidRPr="00E64E9E" w:rsidP="005A7F5E" w14:paraId="6604D22E" w14:textId="6A33DE71">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w:t>
            </w:r>
          </w:p>
        </w:tc>
        <w:tc>
          <w:tcPr>
            <w:tcW w:w="2444" w:type="dxa"/>
            <w:vAlign w:val="center"/>
          </w:tcPr>
          <w:p w:rsidR="005A7F5E" w:rsidRPr="00E64E9E" w:rsidP="005A7F5E" w14:paraId="62001C08" w14:textId="70E28287">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СТС источника тепловой энергии Новая блочная котельная п. Береговой</w:t>
            </w:r>
          </w:p>
        </w:tc>
        <w:tc>
          <w:tcPr>
            <w:tcW w:w="1664" w:type="dxa"/>
            <w:vAlign w:val="center"/>
          </w:tcPr>
          <w:p w:rsidR="005A7F5E" w:rsidRPr="00E64E9E" w:rsidP="005A7F5E" w14:paraId="39403945" w14:textId="5CE4304F">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Реконструкция (замена) тепловой сети</w:t>
            </w:r>
          </w:p>
        </w:tc>
        <w:tc>
          <w:tcPr>
            <w:tcW w:w="1946" w:type="dxa"/>
            <w:vAlign w:val="center"/>
          </w:tcPr>
          <w:p w:rsidR="005A7F5E" w:rsidRPr="00E64E9E" w:rsidP="005A7F5E" w14:paraId="6FE1E827" w14:textId="206A5902">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182,6</w:t>
            </w:r>
          </w:p>
        </w:tc>
        <w:tc>
          <w:tcPr>
            <w:tcW w:w="1799" w:type="dxa"/>
            <w:vAlign w:val="center"/>
          </w:tcPr>
          <w:p w:rsidR="005A7F5E" w:rsidRPr="00E64E9E" w:rsidP="005A7F5E" w14:paraId="48940313" w14:textId="394E8C01">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2026</w:t>
            </w:r>
          </w:p>
        </w:tc>
        <w:tc>
          <w:tcPr>
            <w:tcW w:w="1664" w:type="dxa"/>
            <w:vAlign w:val="center"/>
          </w:tcPr>
          <w:p w:rsidR="005A7F5E" w:rsidRPr="00E64E9E" w:rsidP="005A7F5E" w14:paraId="7146C0BF" w14:textId="4CB02A3E">
            <w:pPr>
              <w:widowControl/>
              <w:suppressAutoHyphens w:val="0"/>
              <w:spacing w:after="0" w:line="240" w:lineRule="auto"/>
              <w:jc w:val="center"/>
              <w:rPr>
                <w:rFonts w:ascii="Times New Roman" w:hAnsi="Times New Roman" w:eastAsiaTheme="minorHAnsi" w:cstheme="minorBidi"/>
                <w:kern w:val="0"/>
                <w:sz w:val="18"/>
                <w:szCs w:val="18"/>
                <w:lang w:val="ru-RU" w:eastAsia="en-US" w:bidi="ar-SA"/>
              </w:rPr>
            </w:pPr>
            <w:r>
              <w:rPr>
                <w:rFonts w:ascii="Times New Roman" w:hAnsi="Times New Roman" w:eastAsiaTheme="minorHAnsi" w:cstheme="minorBidi"/>
                <w:color w:val="000000"/>
                <w:kern w:val="0"/>
                <w:sz w:val="20"/>
                <w:szCs w:val="20"/>
                <w:lang w:val="ru-RU" w:eastAsia="en-US" w:bidi="ar-SA"/>
              </w:rPr>
              <w:t>3970,27</w:t>
            </w:r>
          </w:p>
        </w:tc>
      </w:tr>
    </w:tbl>
    <w:p w:rsidR="008D43AA" w:rsidP="009A2B19" w14:paraId="2D75DB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D2816" w:rsidRPr="001A772D" w:rsidP="00FD2816" w14:paraId="239CBE3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7" w:name="_Toc164349951"/>
      <w:r w:rsidRPr="001A772D">
        <w:rPr>
          <w:rFonts w:ascii="Times New Roman" w:eastAsia="Times New Roman" w:hAnsi="Times New Roman" w:cs="Times New Roman"/>
          <w:b/>
          <w:bCs/>
          <w:i/>
          <w:kern w:val="0"/>
          <w:sz w:val="24"/>
          <w:szCs w:val="24"/>
          <w:lang w:val="ru-RU" w:eastAsia="ru-RU" w:bidi="ar-SA"/>
        </w:rPr>
        <w:t>8.8 Строительство и реконструкция насосных станций</w:t>
      </w:r>
      <w:bookmarkEnd w:id="1097"/>
    </w:p>
    <w:p w:rsidR="00FD2816" w:rsidRPr="001A772D" w:rsidP="00FD2816" w14:paraId="4F3B3E25" w14:textId="77777777">
      <w:pPr>
        <w:widowControl/>
        <w:suppressAutoHyphens w:val="0"/>
        <w:spacing w:after="0" w:line="300" w:lineRule="auto"/>
        <w:ind w:firstLine="567"/>
        <w:contextualSpacing/>
        <w:jc w:val="both"/>
        <w:rPr>
          <w:rFonts w:ascii="Times New Roman" w:eastAsia="Calibri" w:hAnsi="Times New Roman" w:cs="Times New Roman"/>
          <w:color w:val="FF0000"/>
          <w:kern w:val="0"/>
          <w:sz w:val="24"/>
          <w:szCs w:val="24"/>
          <w:lang w:val="ru-RU" w:eastAsia="en-US" w:bidi="ar-SA"/>
        </w:rPr>
      </w:pPr>
      <w:r w:rsidRPr="00017722">
        <w:rPr>
          <w:rFonts w:ascii="Times New Roman" w:eastAsia="Calibri" w:hAnsi="Times New Roman" w:cs="Times New Roman"/>
          <w:kern w:val="0"/>
          <w:sz w:val="24"/>
          <w:szCs w:val="24"/>
          <w:lang w:val="ru-RU" w:eastAsia="en-US" w:bidi="ar-SA"/>
        </w:rPr>
        <w:t>Мероприятий по строительству и реконструкции насосных станций в системах теплоснабжения котельных муниципального образования не предусматривается.</w:t>
      </w:r>
      <w:r w:rsidRPr="001A772D">
        <w:rPr>
          <w:rFonts w:ascii="Times New Roman" w:eastAsia="Calibri" w:hAnsi="Times New Roman" w:cs="Times New Roman"/>
          <w:kern w:val="0"/>
          <w:sz w:val="24"/>
          <w:szCs w:val="24"/>
          <w:lang w:val="ru-RU" w:eastAsia="en-US" w:bidi="ar-SA"/>
        </w:rPr>
        <w:t xml:space="preserve"> </w:t>
      </w:r>
    </w:p>
    <w:p w:rsidR="00FD2816" w:rsidRPr="001A772D" w:rsidP="00FD2816" w14:paraId="2ECBE1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098" w:name="_Toc164349952"/>
      <w:r w:rsidRPr="001A772D">
        <w:rPr>
          <w:rFonts w:ascii="Times New Roman" w:eastAsia="Times New Roman" w:hAnsi="Times New Roman" w:cs="Times New Roman"/>
          <w:b/>
          <w:bCs/>
          <w:i/>
          <w:kern w:val="0"/>
          <w:sz w:val="24"/>
          <w:szCs w:val="24"/>
          <w:lang w:val="ru-RU" w:eastAsia="ru-RU" w:bidi="ar-SA"/>
        </w:rPr>
        <w:t>8.</w:t>
      </w:r>
      <w:r>
        <w:rPr>
          <w:rFonts w:ascii="Times New Roman" w:eastAsia="Times New Roman" w:hAnsi="Times New Roman" w:cs="Times New Roman"/>
          <w:b/>
          <w:bCs/>
          <w:i/>
          <w:kern w:val="0"/>
          <w:sz w:val="24"/>
          <w:szCs w:val="24"/>
          <w:lang w:val="ru-RU" w:eastAsia="ru-RU" w:bidi="ar-SA"/>
        </w:rPr>
        <w:t>9</w:t>
      </w:r>
      <w:r w:rsidRPr="001A772D">
        <w:rPr>
          <w:rFonts w:ascii="Times New Roman" w:eastAsia="Times New Roman" w:hAnsi="Times New Roman" w:cs="Times New Roman"/>
          <w:b/>
          <w:bCs/>
          <w:i/>
          <w:kern w:val="0"/>
          <w:sz w:val="24"/>
          <w:szCs w:val="24"/>
          <w:lang w:val="ru-RU" w:eastAsia="ru-RU" w:bidi="ar-SA"/>
        </w:rPr>
        <w:t xml:space="preserve"> Изменения, произошедшие в предложениях по строительству и модернизации тепловых сетей и сооружений на них за период, предшествующий актуализации схемы теплоснабжения</w:t>
      </w:r>
      <w:bookmarkEnd w:id="1098"/>
    </w:p>
    <w:p w:rsidR="00FD2816" w:rsidRPr="001A772D" w:rsidP="00FD2816" w14:paraId="5E8FAC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тепловых сетей, добавлен ряд дополнительных мероприятий.</w:t>
      </w:r>
    </w:p>
    <w:p w:rsidR="00FD2816" w:rsidP="009A2B19" w14:paraId="585DC46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835E6" w14:paraId="62B0303E"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1099" w:name="_Toc532199776"/>
      <w:bookmarkStart w:id="1100" w:name="_Toc164349953"/>
      <w:bookmarkStart w:id="1101" w:name="_Toc407638508"/>
      <w:bookmarkStart w:id="1102" w:name="_Toc407703152"/>
      <w:bookmarkStart w:id="1103" w:name="_Toc407703972"/>
      <w:bookmarkStart w:id="1104" w:name="_Toc414274884"/>
      <w:bookmarkStart w:id="1105" w:name="_Toc416708254"/>
      <w:bookmarkStart w:id="1106" w:name="_Toc422928612"/>
      <w:bookmarkStart w:id="1107" w:name="_Toc423525731"/>
      <w:bookmarkStart w:id="1108" w:name="_Toc424042117"/>
      <w:bookmarkStart w:id="1109" w:name="_Toc430345879"/>
      <w:bookmarkStart w:id="1110" w:name="_Toc431569650"/>
      <w:bookmarkStart w:id="1111" w:name="_Toc437278373"/>
      <w:bookmarkEnd w:id="1080"/>
      <w:bookmarkEnd w:id="1095"/>
      <w:bookmarkEnd w:id="1096"/>
      <w:r>
        <w:rPr>
          <w:rFonts w:ascii="Times New Roman" w:eastAsia="Times New Roman" w:hAnsi="Times New Roman" w:cs="Times New Roman"/>
          <w:kern w:val="0"/>
          <w:sz w:val="24"/>
          <w:szCs w:val="24"/>
          <w:lang w:val="ru-RU" w:eastAsia="ru-RU" w:bidi="ar-SA"/>
        </w:rPr>
        <w:br w:type="page"/>
      </w:r>
    </w:p>
    <w:p w:rsidR="004D6232" w:rsidRPr="001A772D" w:rsidP="00C563DD" w14:paraId="11B404A8" w14:textId="7F4A5BC9">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r w:rsidRPr="001A772D">
        <w:rPr>
          <w:rFonts w:ascii="Times New Roman" w:eastAsia="Times New Roman" w:hAnsi="Times New Roman" w:cs="Times New Roman"/>
          <w:b/>
          <w:bCs/>
          <w:i w:val="0"/>
          <w:kern w:val="0"/>
          <w:sz w:val="24"/>
          <w:szCs w:val="24"/>
          <w:lang w:val="ru-RU" w:eastAsia="ru-RU" w:bidi="ar-SA"/>
        </w:rPr>
        <w:t xml:space="preserve">Книга 9. </w:t>
      </w:r>
      <w:r w:rsidRPr="001A772D">
        <w:rPr>
          <w:rFonts w:ascii="Times New Roman" w:eastAsia="Times New Roman" w:hAnsi="Times New Roman" w:cs="Times New Roman"/>
          <w:b/>
          <w:bCs/>
          <w:i w:val="0"/>
          <w:kern w:val="0"/>
          <w:sz w:val="24"/>
          <w:szCs w:val="24"/>
          <w:lang w:val="ru-RU" w:eastAsia="ru-RU" w:bidi="ar-SA"/>
        </w:rPr>
        <w:t>Глава 9 – Предложения по переводу открытых систем теплоснабжения в закрытые системы</w:t>
      </w:r>
      <w:bookmarkEnd w:id="1099"/>
      <w:bookmarkEnd w:id="1100"/>
    </w:p>
    <w:p w:rsidR="00B21D3B" w:rsidRPr="001A772D" w:rsidP="00DB48DB" w14:paraId="4223546F" w14:textId="77777777">
      <w:pPr>
        <w:keepNext/>
        <w:keepLines/>
        <w:widowControl/>
        <w:numPr>
          <w:ilvl w:val="1"/>
          <w:numId w:val="27"/>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1112" w:name="_Toc164349954"/>
      <w:bookmarkStart w:id="1113" w:name="_Hlk8034783"/>
      <w:r w:rsidRPr="001A772D">
        <w:rPr>
          <w:rFonts w:ascii="Times New Roman" w:eastAsia="Times New Roman" w:hAnsi="Times New Roman" w:cs="Times New Roman"/>
          <w:b/>
          <w:bCs/>
          <w:i/>
          <w:kern w:val="0"/>
          <w:sz w:val="24"/>
          <w:szCs w:val="24"/>
          <w:shd w:val="clear" w:color="auto" w:fill="FFFFFF"/>
          <w:lang w:val="ru-RU" w:eastAsia="ru-RU" w:bidi="ar-SA"/>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112"/>
    </w:p>
    <w:p w:rsidR="000113B2" w:rsidRPr="001A772D" w:rsidP="006B7F55" w14:paraId="606AF10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114" w:name="_Hlk105593960_0"/>
      <w:r w:rsidRPr="001A772D">
        <w:rPr>
          <w:rFonts w:ascii="Times New Roman" w:eastAsia="Calibri" w:hAnsi="Times New Roman" w:cs="Times New Roman"/>
          <w:kern w:val="0"/>
          <w:sz w:val="24"/>
          <w:szCs w:val="24"/>
          <w:lang w:val="ru-RU" w:eastAsia="en-US" w:bidi="ar-SA"/>
        </w:rPr>
        <w:t xml:space="preserve">В соответствии с Федеральным законом от 30.12.2021 N 438-ФЗ «О внесении изменений в Федеральный закон «О теплоснабжении» вносятся изменения в Федеральный закон от 27 июля 2010 года N 190-ФЗ «О теплоснабжении» в части 9 статьи 29 исключается запрет на использование с 1 января 2022 года централизованных открытых систем теплоснабжения для нужд горячего водоснабжения, который осуществляется путем отбора теплоносителя на нужды </w:t>
      </w:r>
      <w:r w:rsidR="008D7B38">
        <w:rPr>
          <w:rFonts w:ascii="Times New Roman" w:eastAsia="Calibri" w:hAnsi="Times New Roman" w:cs="Times New Roman"/>
          <w:kern w:val="0"/>
          <w:sz w:val="24"/>
          <w:szCs w:val="24"/>
          <w:lang w:val="ru-RU" w:eastAsia="en-US" w:bidi="ar-SA"/>
        </w:rPr>
        <w:t>ГВС</w:t>
      </w:r>
      <w:r w:rsidRPr="001A772D">
        <w:rPr>
          <w:rFonts w:ascii="Times New Roman" w:eastAsia="Calibri" w:hAnsi="Times New Roman" w:cs="Times New Roman"/>
          <w:kern w:val="0"/>
          <w:sz w:val="24"/>
          <w:szCs w:val="24"/>
          <w:lang w:val="ru-RU" w:eastAsia="en-US" w:bidi="ar-SA"/>
        </w:rPr>
        <w:t>.</w:t>
      </w:r>
    </w:p>
    <w:p w:rsidR="008D7B38" w:rsidP="003636F8" w14:paraId="01AD770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Также Федеральный закон от 30.12.2021 N 438-ФЗ «О внесении изменений в Федеральный закон «О теплоснабжении» вводит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Однако на момент актуализации схемы теплоснабжения порядок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 не утвержден</w:t>
      </w:r>
      <w:r w:rsidR="009A2B19">
        <w:rPr>
          <w:rFonts w:ascii="Times New Roman" w:eastAsia="Calibri" w:hAnsi="Times New Roman" w:cs="Times New Roman"/>
          <w:kern w:val="0"/>
          <w:sz w:val="24"/>
          <w:szCs w:val="24"/>
          <w:lang w:val="ru-RU" w:eastAsia="en-US" w:bidi="ar-SA"/>
        </w:rPr>
        <w:t xml:space="preserve">, условно принимается, что проведение мероприятий по </w:t>
      </w:r>
      <w:r w:rsidRPr="001A772D" w:rsidR="009A2B19">
        <w:rPr>
          <w:rFonts w:ascii="Times New Roman" w:eastAsia="Calibri" w:hAnsi="Times New Roman" w:cs="Times New Roman"/>
          <w:kern w:val="0"/>
          <w:sz w:val="24"/>
          <w:szCs w:val="24"/>
          <w:shd w:val="clear" w:color="auto" w:fill="FFFFFF"/>
          <w:lang w:val="ru-RU" w:eastAsia="en-US" w:bidi="ar-SA"/>
        </w:rPr>
        <w:t>перевод</w:t>
      </w:r>
      <w:r w:rsidR="009A2B19">
        <w:rPr>
          <w:rFonts w:ascii="Times New Roman" w:eastAsia="Calibri" w:hAnsi="Times New Roman" w:cs="Times New Roman"/>
          <w:kern w:val="0"/>
          <w:sz w:val="24"/>
          <w:szCs w:val="24"/>
          <w:shd w:val="clear" w:color="auto" w:fill="FFFFFF"/>
          <w:lang w:val="ru-RU" w:eastAsia="en-US" w:bidi="ar-SA"/>
        </w:rPr>
        <w:t>у</w:t>
      </w:r>
      <w:r w:rsidRPr="001A772D" w:rsidR="009A2B19">
        <w:rPr>
          <w:rFonts w:ascii="Times New Roman" w:eastAsia="Calibri" w:hAnsi="Times New Roman" w:cs="Times New Roman"/>
          <w:kern w:val="0"/>
          <w:sz w:val="24"/>
          <w:szCs w:val="24"/>
          <w:shd w:val="clear" w:color="auto" w:fill="FFFFFF"/>
          <w:lang w:val="ru-RU" w:eastAsia="en-US" w:bidi="ar-SA"/>
        </w:rPr>
        <w:t xml:space="preserve"> потребителей, подключенных к открытой системе теплоснабжения (горячего водоснабжения), на закрытую систему горячего водоснабжения</w:t>
      </w:r>
      <w:r w:rsidR="009A2B19">
        <w:rPr>
          <w:rFonts w:ascii="Times New Roman" w:eastAsia="Calibri" w:hAnsi="Times New Roman" w:cs="Times New Roman"/>
          <w:kern w:val="0"/>
          <w:sz w:val="24"/>
          <w:szCs w:val="24"/>
          <w:lang w:val="ru-RU" w:eastAsia="en-US" w:bidi="ar-SA"/>
        </w:rPr>
        <w:t xml:space="preserve"> является экономически целесообразным</w:t>
      </w:r>
      <w:r w:rsidR="003636F8">
        <w:rPr>
          <w:rFonts w:ascii="Times New Roman" w:eastAsia="Calibri" w:hAnsi="Times New Roman" w:cs="Times New Roman"/>
          <w:kern w:val="0"/>
          <w:sz w:val="24"/>
          <w:szCs w:val="24"/>
          <w:lang w:val="ru-RU" w:eastAsia="en-US" w:bidi="ar-SA"/>
        </w:rPr>
        <w:t>.</w:t>
      </w:r>
    </w:p>
    <w:p w:rsidR="00324EC8" w:rsidRPr="001A772D" w:rsidP="00DB48DB" w14:paraId="76BD21EF" w14:textId="77777777">
      <w:pPr>
        <w:keepNext/>
        <w:keepLines/>
        <w:widowControl/>
        <w:numPr>
          <w:ilvl w:val="1"/>
          <w:numId w:val="27"/>
        </w:numPr>
        <w:suppressAutoHyphens w:val="0"/>
        <w:spacing w:before="120" w:after="240" w:line="276" w:lineRule="auto"/>
        <w:ind w:left="0" w:firstLine="567"/>
        <w:jc w:val="both"/>
        <w:outlineLvl w:val="1"/>
        <w:rPr>
          <w:rFonts w:ascii="Times New Roman" w:eastAsia="Times New Roman" w:hAnsi="Times New Roman" w:cs="Times New Roman"/>
          <w:b/>
          <w:bCs/>
          <w:i/>
          <w:kern w:val="0"/>
          <w:sz w:val="20"/>
          <w:szCs w:val="20"/>
          <w:lang w:val="ru-RU" w:eastAsia="ru-RU" w:bidi="ar-SA"/>
        </w:rPr>
      </w:pPr>
      <w:bookmarkStart w:id="1115" w:name="_Toc164349955"/>
      <w:bookmarkEnd w:id="1113"/>
      <w:r w:rsidRPr="001A772D">
        <w:rPr>
          <w:rFonts w:ascii="Times New Roman" w:eastAsia="Times New Roman" w:hAnsi="Times New Roman" w:cs="Times New Roman"/>
          <w:b/>
          <w:bCs/>
          <w:i/>
          <w:kern w:val="0"/>
          <w:sz w:val="24"/>
          <w:szCs w:val="24"/>
          <w:lang w:val="ru-RU" w:eastAsia="ru-RU" w:bidi="ar-SA"/>
        </w:rPr>
        <w:t>Выбор и обоснование метода регулирования отпуска тепловой энергии от источников тепловой энергии</w:t>
      </w:r>
      <w:bookmarkEnd w:id="1115"/>
    </w:p>
    <w:p w:rsidR="009047C4" w:rsidRPr="001A772D" w:rsidP="009047C4" w14:paraId="50CBC37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Существуют три способа центрального регулирования отпуска тепловой энергии: качественный, заключающийся в регулировании отпуска теплоты за счет изменения температуры теплоносителя при сохранении постоянным его расхода; количественный, заключающийся в регулировании отпуска теплоты путем изменения расхода теплоносителя при постоянной температуре, и качественно количественный, заключающийся в регулировании отпуска теплоты посредством одновременного изменения расхода и температуры теплоносителя. </w:t>
      </w:r>
      <w:r w:rsidR="009A2B19">
        <w:rPr>
          <w:rFonts w:ascii="Times New Roman" w:eastAsia="Calibri" w:hAnsi="Times New Roman" w:cs="Times New Roman"/>
          <w:kern w:val="0"/>
          <w:sz w:val="24"/>
          <w:szCs w:val="24"/>
          <w:lang w:val="ru-RU" w:eastAsia="en-US" w:bidi="ar-SA"/>
        </w:rPr>
        <w:t>Н</w:t>
      </w:r>
      <w:r w:rsidRPr="001A772D">
        <w:rPr>
          <w:rFonts w:ascii="Times New Roman" w:eastAsia="Calibri" w:hAnsi="Times New Roman" w:cs="Times New Roman"/>
          <w:kern w:val="0"/>
          <w:sz w:val="24"/>
          <w:szCs w:val="24"/>
          <w:lang w:val="ru-RU" w:eastAsia="en-US" w:bidi="ar-SA"/>
        </w:rPr>
        <w:t>еобходимость в изменении метода р</w:t>
      </w:r>
      <w:r w:rsidRPr="009A2B19">
        <w:rPr>
          <w:rFonts w:ascii="Times New Roman" w:eastAsia="Calibri" w:hAnsi="Times New Roman" w:cs="Times New Roman"/>
          <w:kern w:val="0"/>
          <w:sz w:val="24"/>
          <w:szCs w:val="24"/>
          <w:lang w:val="ru-RU" w:eastAsia="en-US" w:bidi="ar-SA"/>
        </w:rPr>
        <w:t>егулирования</w:t>
      </w:r>
      <w:r w:rsidRPr="009A2B19" w:rsidR="009A2B19">
        <w:rPr>
          <w:rFonts w:ascii="Times New Roman" w:eastAsia="Calibri" w:hAnsi="Times New Roman" w:cs="Times New Roman"/>
          <w:kern w:val="0"/>
          <w:sz w:val="24"/>
          <w:szCs w:val="24"/>
          <w:lang w:val="ru-RU" w:eastAsia="en-US" w:bidi="ar-SA"/>
        </w:rPr>
        <w:t xml:space="preserve"> систем теплоснабжения на момент актуализации схемы теплоснабжения</w:t>
      </w:r>
      <w:r w:rsidRPr="009A2B19">
        <w:rPr>
          <w:rFonts w:ascii="Times New Roman" w:eastAsia="Calibri" w:hAnsi="Times New Roman" w:cs="Times New Roman"/>
          <w:kern w:val="0"/>
          <w:sz w:val="24"/>
          <w:szCs w:val="24"/>
          <w:lang w:val="ru-RU" w:eastAsia="en-US" w:bidi="ar-SA"/>
        </w:rPr>
        <w:t xml:space="preserve"> отсутствует.</w:t>
      </w:r>
    </w:p>
    <w:p w:rsidR="00324EC8" w:rsidRPr="001A772D" w:rsidP="00DB48DB" w14:paraId="34167D87" w14:textId="77777777">
      <w:pPr>
        <w:keepNext/>
        <w:keepLines/>
        <w:widowControl/>
        <w:numPr>
          <w:ilvl w:val="1"/>
          <w:numId w:val="27"/>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1116" w:name="_Toc164349956"/>
      <w:bookmarkEnd w:id="1114"/>
      <w:r w:rsidRPr="001A772D">
        <w:rPr>
          <w:rFonts w:ascii="Times New Roman" w:eastAsia="Times New Roman" w:hAnsi="Times New Roman" w:cs="Times New Roman"/>
          <w:b/>
          <w:bCs/>
          <w:i/>
          <w:kern w:val="0"/>
          <w:sz w:val="24"/>
          <w:szCs w:val="24"/>
          <w:lang w:val="ru-RU" w:eastAsia="ru-RU" w:bidi="ar-SA"/>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1116"/>
    </w:p>
    <w:p w:rsidR="00FB655E" w:rsidRPr="001A772D" w:rsidP="00324EC8" w14:paraId="5DDA80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ероприяти</w:t>
      </w:r>
      <w:r w:rsidRPr="001A772D">
        <w:rPr>
          <w:rFonts w:ascii="Times New Roman" w:eastAsia="Calibri" w:hAnsi="Times New Roman" w:cs="Times New Roman"/>
          <w:kern w:val="0"/>
          <w:sz w:val="24"/>
          <w:szCs w:val="24"/>
          <w:lang w:val="ru-RU" w:eastAsia="en-US" w:bidi="ar-SA"/>
        </w:rPr>
        <w:t>я</w:t>
      </w:r>
      <w:r w:rsidRPr="001A772D">
        <w:rPr>
          <w:rFonts w:ascii="Times New Roman" w:eastAsia="Calibri" w:hAnsi="Times New Roman" w:cs="Times New Roman"/>
          <w:kern w:val="0"/>
          <w:sz w:val="24"/>
          <w:szCs w:val="24"/>
          <w:lang w:val="ru-RU" w:eastAsia="en-US" w:bidi="ar-SA"/>
        </w:rPr>
        <w:t xml:space="preserve"> </w:t>
      </w:r>
      <w:r w:rsidRPr="009A2B19">
        <w:rPr>
          <w:rFonts w:ascii="Times New Roman" w:eastAsia="Calibri" w:hAnsi="Times New Roman" w:cs="Times New Roman"/>
          <w:kern w:val="0"/>
          <w:sz w:val="24"/>
          <w:szCs w:val="24"/>
          <w:lang w:val="ru-RU" w:eastAsia="en-US" w:bidi="ar-SA"/>
        </w:rPr>
        <w:t>по реконструкции тепловых сетей для обеспечения передачи тепловой энергии при переходе от открытой</w:t>
      </w:r>
      <w:r w:rsidRPr="009A2B19" w:rsidR="009A2B19">
        <w:rPr>
          <w:rFonts w:ascii="Times New Roman" w:eastAsia="Calibri" w:hAnsi="Times New Roman" w:cs="Times New Roman"/>
          <w:kern w:val="0"/>
          <w:sz w:val="24"/>
          <w:szCs w:val="24"/>
          <w:lang w:val="ru-RU" w:eastAsia="en-US" w:bidi="ar-SA"/>
        </w:rPr>
        <w:t xml:space="preserve"> на закрытую</w:t>
      </w:r>
      <w:r w:rsidRPr="009A2B19">
        <w:rPr>
          <w:rFonts w:ascii="Times New Roman" w:eastAsia="Calibri" w:hAnsi="Times New Roman" w:cs="Times New Roman"/>
          <w:kern w:val="0"/>
          <w:sz w:val="24"/>
          <w:szCs w:val="24"/>
          <w:lang w:val="ru-RU" w:eastAsia="en-US" w:bidi="ar-SA"/>
        </w:rPr>
        <w:t xml:space="preserve"> системы теплоснабжения</w:t>
      </w:r>
      <w:r w:rsidRPr="009A2B19">
        <w:rPr>
          <w:rFonts w:ascii="Times New Roman" w:eastAsia="Calibri" w:hAnsi="Times New Roman" w:cs="Times New Roman"/>
          <w:kern w:val="0"/>
          <w:sz w:val="24"/>
          <w:szCs w:val="24"/>
          <w:lang w:val="ru-RU" w:eastAsia="en-US" w:bidi="ar-SA"/>
        </w:rPr>
        <w:t xml:space="preserve"> на территории муниципального </w:t>
      </w:r>
      <w:r w:rsidR="009A2B19">
        <w:rPr>
          <w:rFonts w:ascii="Times New Roman" w:eastAsia="Calibri" w:hAnsi="Times New Roman" w:cs="Times New Roman"/>
          <w:kern w:val="0"/>
          <w:sz w:val="24"/>
          <w:szCs w:val="24"/>
          <w:lang w:val="ru-RU" w:eastAsia="en-US" w:bidi="ar-SA"/>
        </w:rPr>
        <w:t>образования приведены в таблице 78</w:t>
      </w:r>
      <w:r w:rsidRPr="009A2B19">
        <w:rPr>
          <w:rFonts w:ascii="Times New Roman" w:eastAsia="Calibri" w:hAnsi="Times New Roman" w:cs="Times New Roman"/>
          <w:kern w:val="0"/>
          <w:sz w:val="24"/>
          <w:szCs w:val="24"/>
          <w:lang w:val="ru-RU" w:eastAsia="en-US" w:bidi="ar-SA"/>
        </w:rPr>
        <w:t>.</w:t>
      </w:r>
    </w:p>
    <w:p w:rsidR="00FB655E" w:rsidRPr="001A772D" w:rsidP="00DB48DB" w14:paraId="2291F379" w14:textId="77777777">
      <w:pPr>
        <w:keepNext/>
        <w:keepLines/>
        <w:widowControl/>
        <w:numPr>
          <w:ilvl w:val="1"/>
          <w:numId w:val="27"/>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1117" w:name="_Toc164349957"/>
      <w:r w:rsidRPr="001A772D">
        <w:rPr>
          <w:rFonts w:ascii="Times New Roman" w:eastAsia="Times New Roman" w:hAnsi="Times New Roman" w:cs="Times New Roman"/>
          <w:b/>
          <w:bCs/>
          <w:i/>
          <w:kern w:val="0"/>
          <w:sz w:val="24"/>
          <w:szCs w:val="24"/>
          <w:lang w:val="ru-RU" w:eastAsia="ru-RU" w:bidi="ar-SA"/>
        </w:rPr>
        <w:t>Потребности инвестиций для перевода открытой системы теплоснабжения на закрытую</w:t>
      </w:r>
      <w:bookmarkEnd w:id="1117"/>
    </w:p>
    <w:p w:rsidR="009047C4" w:rsidP="009047C4" w14:paraId="543632D6" w14:textId="0395DEA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9A2B19">
        <w:rPr>
          <w:rFonts w:ascii="Times New Roman" w:eastAsia="Calibri" w:hAnsi="Times New Roman" w:cs="Times New Roman"/>
          <w:kern w:val="0"/>
          <w:sz w:val="24"/>
          <w:szCs w:val="24"/>
          <w:lang w:val="ru-RU" w:eastAsia="en-US" w:bidi="ar-SA"/>
        </w:rPr>
        <w:t>Потребности инвестиций для перевода открытой системы теплоснабжения на закрытую</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на территории </w:t>
      </w:r>
      <w:r>
        <w:rPr>
          <w:rFonts w:ascii="Times New Roman" w:eastAsia="Calibri" w:hAnsi="Times New Roman" w:cs="Times New Roman"/>
          <w:kern w:val="0"/>
          <w:sz w:val="24"/>
          <w:szCs w:val="24"/>
          <w:lang w:val="ru-RU" w:eastAsia="en-US" w:bidi="ar-SA"/>
        </w:rPr>
        <w:t>м</w:t>
      </w:r>
      <w:r w:rsidRPr="00B3097C" w:rsidR="00B3097C">
        <w:rPr>
          <w:rFonts w:ascii="Times New Roman" w:eastAsia="Calibri" w:hAnsi="Times New Roman" w:cs="Times New Roman"/>
          <w:kern w:val="0"/>
          <w:sz w:val="24"/>
          <w:szCs w:val="24"/>
          <w:lang w:val="ru-RU" w:eastAsia="en-US" w:bidi="ar-SA"/>
        </w:rPr>
        <w:t xml:space="preserve">униципального образования </w:t>
      </w:r>
      <w:r>
        <w:rPr>
          <w:rFonts w:ascii="Times New Roman" w:eastAsia="Calibri" w:hAnsi="Times New Roman" w:cs="Times New Roman"/>
          <w:kern w:val="0"/>
          <w:sz w:val="24"/>
          <w:szCs w:val="24"/>
          <w:lang w:val="ru-RU" w:eastAsia="en-US" w:bidi="ar-SA"/>
        </w:rPr>
        <w:t>приведены в таблице 78.</w:t>
      </w:r>
      <w:r w:rsidR="00CA5246">
        <w:rPr>
          <w:rFonts w:ascii="Times New Roman" w:eastAsia="Calibri" w:hAnsi="Times New Roman" w:cs="Times New Roman"/>
          <w:kern w:val="0"/>
          <w:sz w:val="24"/>
          <w:szCs w:val="24"/>
          <w:lang w:val="ru-RU" w:eastAsia="en-US" w:bidi="ar-SA"/>
        </w:rPr>
        <w:t xml:space="preserve"> </w:t>
      </w:r>
      <w:r w:rsidR="00EF1FAD">
        <w:rPr>
          <w:rFonts w:ascii="Times New Roman" w:eastAsia="Calibri" w:hAnsi="Times New Roman" w:cs="Times New Roman"/>
          <w:kern w:val="0"/>
          <w:sz w:val="24"/>
          <w:szCs w:val="24"/>
          <w:lang w:val="ru-RU" w:eastAsia="en-US" w:bidi="ar-SA"/>
        </w:rPr>
        <w:t xml:space="preserve">В связи с недостаточным </w:t>
      </w:r>
      <w:r w:rsidR="00657B55">
        <w:rPr>
          <w:rFonts w:ascii="Times New Roman" w:eastAsia="Calibri" w:hAnsi="Times New Roman" w:cs="Times New Roman"/>
          <w:kern w:val="0"/>
          <w:sz w:val="24"/>
          <w:szCs w:val="24"/>
          <w:lang w:val="ru-RU" w:eastAsia="en-US" w:bidi="ar-SA"/>
        </w:rPr>
        <w:t xml:space="preserve">финансированием в рамках актуализации схемы теплоснабжения </w:t>
      </w:r>
      <w:r w:rsidR="001A2401">
        <w:rPr>
          <w:rFonts w:ascii="Times New Roman" w:eastAsia="Calibri" w:hAnsi="Times New Roman" w:cs="Times New Roman"/>
          <w:kern w:val="0"/>
          <w:sz w:val="24"/>
          <w:szCs w:val="24"/>
          <w:lang w:val="ru-RU" w:eastAsia="en-US" w:bidi="ar-SA"/>
        </w:rPr>
        <w:t>перевод на закрытую схему не планируется.</w:t>
      </w:r>
    </w:p>
    <w:p w:rsidR="0016040B" w:rsidRPr="00EF6B03" w:rsidP="000E6184" w14:paraId="155D8056" w14:textId="58471344">
      <w:pPr>
        <w:keepNext/>
        <w:widowControl w:val="0"/>
        <w:suppressAutoHyphens w:val="0"/>
        <w:adjustRightInd w:val="0"/>
        <w:spacing w:before="120" w:after="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1A2401">
        <w:rPr>
          <w:rFonts w:ascii="Times New Roman" w:eastAsia="Microsoft YaHei" w:hAnsi="Times New Roman" w:cs="Times New Roman"/>
          <w:b w:val="0"/>
          <w:bCs/>
          <w:i/>
          <w:color w:val="auto"/>
          <w:spacing w:val="-5"/>
          <w:kern w:val="0"/>
          <w:sz w:val="24"/>
          <w:szCs w:val="24"/>
          <w:lang w:val="ru-RU" w:eastAsia="en-US" w:bidi="ar-SA"/>
        </w:rPr>
        <w:t xml:space="preserve">Таблица 78. </w:t>
      </w:r>
      <w:r w:rsidRPr="001A2401" w:rsidR="0097590B">
        <w:rPr>
          <w:rFonts w:ascii="Times New Roman" w:eastAsia="Microsoft YaHei" w:hAnsi="Times New Roman" w:cs="Times New Roman"/>
          <w:b w:val="0"/>
          <w:bCs/>
          <w:i/>
          <w:color w:val="auto"/>
          <w:spacing w:val="-5"/>
          <w:kern w:val="0"/>
          <w:sz w:val="24"/>
          <w:szCs w:val="24"/>
          <w:lang w:val="ru-RU" w:eastAsia="en-US" w:bidi="ar-SA"/>
        </w:rPr>
        <w:t>П</w:t>
      </w:r>
      <w:r w:rsidRPr="001A2401">
        <w:rPr>
          <w:rFonts w:ascii="Times New Roman" w:eastAsia="Microsoft YaHei" w:hAnsi="Times New Roman" w:cs="Times New Roman"/>
          <w:b w:val="0"/>
          <w:bCs/>
          <w:i/>
          <w:color w:val="auto"/>
          <w:spacing w:val="-5"/>
          <w:kern w:val="0"/>
          <w:sz w:val="24"/>
          <w:szCs w:val="24"/>
          <w:lang w:val="ru-RU" w:eastAsia="en-US" w:bidi="ar-SA"/>
        </w:rPr>
        <w:t>ерево</w:t>
      </w:r>
      <w:r w:rsidRPr="001A2401" w:rsidR="0097590B">
        <w:rPr>
          <w:rFonts w:ascii="Times New Roman" w:eastAsia="Microsoft YaHei" w:hAnsi="Times New Roman" w:cs="Times New Roman"/>
          <w:b w:val="0"/>
          <w:bCs/>
          <w:i/>
          <w:color w:val="auto"/>
          <w:spacing w:val="-5"/>
          <w:kern w:val="0"/>
          <w:sz w:val="24"/>
          <w:szCs w:val="24"/>
          <w:lang w:val="ru-RU" w:eastAsia="en-US" w:bidi="ar-SA"/>
        </w:rPr>
        <w:t>д</w:t>
      </w:r>
      <w:r w:rsidRPr="001A2401">
        <w:rPr>
          <w:rFonts w:ascii="Times New Roman" w:eastAsia="Microsoft YaHei" w:hAnsi="Times New Roman" w:cs="Times New Roman"/>
          <w:b w:val="0"/>
          <w:bCs/>
          <w:i/>
          <w:color w:val="auto"/>
          <w:spacing w:val="-5"/>
          <w:kern w:val="0"/>
          <w:sz w:val="24"/>
          <w:szCs w:val="24"/>
          <w:lang w:val="ru-RU" w:eastAsia="en-US" w:bidi="ar-SA"/>
        </w:rPr>
        <w:t xml:space="preserve"> с открытой системы теплоснабжения на закрытую</w:t>
      </w:r>
    </w:p>
    <w:tbl>
      <w:tblPr>
        <w:tblStyle w:val="TableGrid0"/>
        <w:tblW w:w="10122" w:type="dxa"/>
        <w:tblCellMar>
          <w:left w:w="0" w:type="dxa"/>
          <w:right w:w="0" w:type="dxa"/>
        </w:tblCellMar>
        <w:tblLook w:val="04A0"/>
      </w:tblPr>
      <w:tblGrid>
        <w:gridCol w:w="280"/>
        <w:gridCol w:w="3315"/>
        <w:gridCol w:w="1233"/>
        <w:gridCol w:w="1777"/>
        <w:gridCol w:w="2286"/>
        <w:gridCol w:w="1231"/>
      </w:tblGrid>
      <w:tr w14:paraId="7F035C33" w14:textId="77777777" w:rsidTr="000E6184">
        <w:tblPrEx>
          <w:tblW w:w="10122" w:type="dxa"/>
          <w:tblCellMar>
            <w:left w:w="0" w:type="dxa"/>
            <w:right w:w="0" w:type="dxa"/>
          </w:tblCellMar>
          <w:tblLook w:val="04A0"/>
        </w:tblPrEx>
        <w:trPr>
          <w:trHeight w:val="648"/>
        </w:trPr>
        <w:tc>
          <w:tcPr>
            <w:tcW w:w="279" w:type="dxa"/>
            <w:vAlign w:val="center"/>
          </w:tcPr>
          <w:p w:rsidR="009B1294" w:rsidRPr="00F835E6" w:rsidP="00EF6B03" w14:paraId="47B346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 п/п</w:t>
            </w:r>
          </w:p>
        </w:tc>
        <w:tc>
          <w:tcPr>
            <w:tcW w:w="3458" w:type="dxa"/>
            <w:vAlign w:val="center"/>
          </w:tcPr>
          <w:p w:rsidR="009B1294" w:rsidRPr="00F835E6" w:rsidP="00EF6B03" w14:paraId="4398F64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Источник тепловой энергии</w:t>
            </w:r>
          </w:p>
        </w:tc>
        <w:tc>
          <w:tcPr>
            <w:tcW w:w="1116" w:type="dxa"/>
            <w:vAlign w:val="center"/>
          </w:tcPr>
          <w:p w:rsidR="009B1294" w:rsidRPr="00F835E6" w:rsidP="00EF6B03" w14:paraId="5E2C12BF" w14:textId="31331DC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 xml:space="preserve">Общее число отапливаемых объектов </w:t>
            </w:r>
          </w:p>
        </w:tc>
        <w:tc>
          <w:tcPr>
            <w:tcW w:w="1803" w:type="dxa"/>
            <w:vAlign w:val="center"/>
          </w:tcPr>
          <w:p w:rsidR="009B1294" w:rsidRPr="00F835E6" w:rsidP="00EF6B03" w14:paraId="5BD8223F" w14:textId="494590F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Общее число отапливаемых объектов по открытой системе теплоснабжения</w:t>
            </w:r>
          </w:p>
        </w:tc>
        <w:tc>
          <w:tcPr>
            <w:tcW w:w="2357" w:type="dxa"/>
            <w:vAlign w:val="center"/>
          </w:tcPr>
          <w:p w:rsidR="009B1294" w:rsidRPr="00F835E6" w:rsidP="00EF6B03" w14:paraId="0DA6A434" w14:textId="132C614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Т</w:t>
            </w:r>
            <w:r w:rsidRPr="00F835E6">
              <w:rPr>
                <w:rFonts w:ascii="Times New Roman" w:hAnsi="Times New Roman" w:eastAsiaTheme="minorHAnsi" w:cstheme="minorBidi"/>
                <w:kern w:val="0"/>
                <w:sz w:val="20"/>
                <w:szCs w:val="20"/>
                <w:lang w:val="ru-RU" w:eastAsia="en-US" w:bidi="ar-SA"/>
              </w:rPr>
              <w:t>епловая нагрузка на отопление и ГВС объектов, подключенных по открытой схеме</w:t>
            </w:r>
          </w:p>
        </w:tc>
        <w:tc>
          <w:tcPr>
            <w:tcW w:w="1109" w:type="dxa"/>
            <w:vAlign w:val="center"/>
          </w:tcPr>
          <w:p w:rsidR="009B1294" w:rsidRPr="00F835E6" w:rsidP="00EF6B03" w14:paraId="4CF6262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Капитальные затраты в строительство ИТП</w:t>
            </w:r>
          </w:p>
        </w:tc>
      </w:tr>
      <w:tr w14:paraId="284CBCE9" w14:textId="77777777" w:rsidTr="000E6184">
        <w:tblPrEx>
          <w:tblW w:w="10122" w:type="dxa"/>
          <w:tblCellMar>
            <w:left w:w="0" w:type="dxa"/>
            <w:right w:w="0" w:type="dxa"/>
          </w:tblCellMar>
          <w:tblLook w:val="04A0"/>
        </w:tblPrEx>
        <w:trPr>
          <w:trHeight w:val="106"/>
        </w:trPr>
        <w:tc>
          <w:tcPr>
            <w:tcW w:w="279" w:type="dxa"/>
            <w:vAlign w:val="center"/>
          </w:tcPr>
          <w:p w:rsidR="009B1294" w:rsidRPr="00F835E6" w:rsidP="00EF6B03" w14:paraId="3EF504D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w:t>
            </w:r>
          </w:p>
        </w:tc>
        <w:tc>
          <w:tcPr>
            <w:tcW w:w="3458" w:type="dxa"/>
            <w:vAlign w:val="center"/>
          </w:tcPr>
          <w:p w:rsidR="009B1294" w:rsidRPr="00F835E6" w:rsidP="00EF6B03" w14:paraId="58C69C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w:t>
            </w:r>
          </w:p>
        </w:tc>
        <w:tc>
          <w:tcPr>
            <w:tcW w:w="1116" w:type="dxa"/>
            <w:vAlign w:val="center"/>
          </w:tcPr>
          <w:p w:rsidR="009B1294" w:rsidRPr="00F835E6" w:rsidP="00EF6B03" w14:paraId="5661FA1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шт.</w:t>
            </w:r>
          </w:p>
        </w:tc>
        <w:tc>
          <w:tcPr>
            <w:tcW w:w="1803" w:type="dxa"/>
            <w:vAlign w:val="center"/>
          </w:tcPr>
          <w:p w:rsidR="009B1294" w:rsidRPr="00F835E6" w:rsidP="00EF6B03" w14:paraId="07C3D70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шт.</w:t>
            </w:r>
          </w:p>
        </w:tc>
        <w:tc>
          <w:tcPr>
            <w:tcW w:w="2357" w:type="dxa"/>
            <w:vAlign w:val="center"/>
          </w:tcPr>
          <w:p w:rsidR="009B1294" w:rsidRPr="00F835E6" w:rsidP="00EF6B03" w14:paraId="7F1C70B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Гкал/ч</w:t>
            </w:r>
          </w:p>
        </w:tc>
        <w:tc>
          <w:tcPr>
            <w:tcW w:w="1109" w:type="dxa"/>
            <w:vAlign w:val="center"/>
          </w:tcPr>
          <w:p w:rsidR="009B1294" w:rsidRPr="00F835E6" w:rsidP="00EF6B03" w14:paraId="011C3801" w14:textId="6544BB3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тыс.</w:t>
            </w:r>
            <w:r w:rsidRPr="00F835E6" w:rsidR="00EF1FAD">
              <w:rPr>
                <w:rFonts w:ascii="Times New Roman" w:hAnsi="Times New Roman" w:eastAsiaTheme="minorHAnsi" w:cstheme="minorBidi"/>
                <w:kern w:val="0"/>
                <w:sz w:val="20"/>
                <w:szCs w:val="20"/>
                <w:lang w:val="ru-RU" w:eastAsia="en-US" w:bidi="ar-SA"/>
              </w:rPr>
              <w:t xml:space="preserve"> </w:t>
            </w:r>
            <w:r w:rsidRPr="00F835E6">
              <w:rPr>
                <w:rFonts w:ascii="Times New Roman" w:hAnsi="Times New Roman" w:eastAsiaTheme="minorHAnsi" w:cstheme="minorBidi"/>
                <w:kern w:val="0"/>
                <w:sz w:val="20"/>
                <w:szCs w:val="20"/>
                <w:lang w:val="ru-RU" w:eastAsia="en-US" w:bidi="ar-SA"/>
              </w:rPr>
              <w:t>руб.</w:t>
            </w:r>
          </w:p>
        </w:tc>
      </w:tr>
      <w:tr w14:paraId="05C56560" w14:textId="77777777" w:rsidTr="000E6184">
        <w:tblPrEx>
          <w:tblW w:w="10122" w:type="dxa"/>
          <w:tblCellMar>
            <w:left w:w="0" w:type="dxa"/>
            <w:right w:w="0" w:type="dxa"/>
          </w:tblCellMar>
          <w:tblLook w:val="04A0"/>
        </w:tblPrEx>
        <w:trPr>
          <w:trHeight w:val="213"/>
        </w:trPr>
        <w:tc>
          <w:tcPr>
            <w:tcW w:w="279" w:type="dxa"/>
            <w:vAlign w:val="center"/>
          </w:tcPr>
          <w:p w:rsidR="00AB47DB" w:rsidRPr="00F835E6" w:rsidP="00AB47DB" w14:paraId="22F802D9" w14:textId="1F19980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kern w:val="0"/>
                <w:sz w:val="20"/>
                <w:szCs w:val="20"/>
                <w:lang w:val="ru-RU" w:eastAsia="en-US" w:bidi="ar-SA"/>
              </w:rPr>
              <w:t>1</w:t>
            </w:r>
          </w:p>
        </w:tc>
        <w:tc>
          <w:tcPr>
            <w:tcW w:w="3458" w:type="dxa"/>
            <w:vAlign w:val="center"/>
          </w:tcPr>
          <w:p w:rsidR="00AB47DB" w:rsidRPr="00F835E6" w:rsidP="00AB47DB" w14:paraId="1F920E42" w14:textId="42EE97B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F835E6">
              <w:rPr>
                <w:rFonts w:ascii="Times New Roman" w:hAnsi="Times New Roman" w:eastAsiaTheme="minorHAnsi" w:cstheme="minorBidi"/>
                <w:color w:val="000000"/>
                <w:kern w:val="0"/>
                <w:sz w:val="20"/>
                <w:szCs w:val="20"/>
                <w:lang w:val="ru-RU" w:eastAsia="en-US" w:bidi="ar-SA"/>
              </w:rPr>
              <w:t>Не предполагается</w:t>
            </w:r>
          </w:p>
        </w:tc>
        <w:tc>
          <w:tcPr>
            <w:tcW w:w="1116" w:type="dxa"/>
            <w:vAlign w:val="center"/>
          </w:tcPr>
          <w:p w:rsidR="00AB47DB" w:rsidRPr="00F835E6" w:rsidP="00AB47DB" w14:paraId="4139C222" w14:textId="219387AD">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1803" w:type="dxa"/>
            <w:vAlign w:val="center"/>
          </w:tcPr>
          <w:p w:rsidR="00AB47DB" w:rsidRPr="00F835E6" w:rsidP="00AB47DB" w14:paraId="5FD9691E" w14:textId="37583EAF">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2357" w:type="dxa"/>
            <w:vAlign w:val="center"/>
          </w:tcPr>
          <w:p w:rsidR="00AB47DB" w:rsidRPr="00F835E6" w:rsidP="00AB47DB" w14:paraId="32A28AC7" w14:textId="1F0D21C1">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c>
          <w:tcPr>
            <w:tcW w:w="1109" w:type="dxa"/>
            <w:vAlign w:val="center"/>
          </w:tcPr>
          <w:p w:rsidR="00AB47DB" w:rsidRPr="00F835E6" w:rsidP="00AB47DB" w14:paraId="20B2B6D5" w14:textId="5AD28425">
            <w:pPr>
              <w:widowControl/>
              <w:suppressAutoHyphens w:val="0"/>
              <w:spacing w:after="0" w:line="240" w:lineRule="auto"/>
              <w:jc w:val="center"/>
              <w:rPr>
                <w:rFonts w:ascii="Times New Roman" w:hAnsi="Times New Roman" w:eastAsiaTheme="minorHAnsi" w:cstheme="minorBidi"/>
                <w:kern w:val="0"/>
                <w:sz w:val="20"/>
                <w:szCs w:val="20"/>
                <w:lang w:val="en-US" w:eastAsia="en-US" w:bidi="ar-SA"/>
              </w:rPr>
            </w:pPr>
            <w:r w:rsidRPr="00F835E6">
              <w:rPr>
                <w:rFonts w:ascii="Times New Roman" w:hAnsi="Times New Roman" w:eastAsiaTheme="minorHAnsi" w:cstheme="minorBidi"/>
                <w:kern w:val="0"/>
                <w:sz w:val="20"/>
                <w:szCs w:val="20"/>
                <w:lang w:val="en-US" w:eastAsia="en-US" w:bidi="ar-SA"/>
              </w:rPr>
              <w:t>-</w:t>
            </w:r>
          </w:p>
        </w:tc>
      </w:tr>
    </w:tbl>
    <w:p w:rsidR="00787BCE" w:rsidRPr="001A772D" w:rsidP="00DB48DB" w14:paraId="44857D09" w14:textId="77777777">
      <w:pPr>
        <w:keepNext/>
        <w:keepLines/>
        <w:widowControl/>
        <w:numPr>
          <w:ilvl w:val="1"/>
          <w:numId w:val="27"/>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1118" w:name="_Toc164349958"/>
      <w:r w:rsidRPr="001A772D">
        <w:rPr>
          <w:rFonts w:ascii="Times New Roman" w:eastAsia="Times New Roman" w:hAnsi="Times New Roman" w:cs="Times New Roman"/>
          <w:b/>
          <w:bCs/>
          <w:i/>
          <w:kern w:val="0"/>
          <w:sz w:val="24"/>
          <w:szCs w:val="24"/>
          <w:lang w:val="ru-RU" w:eastAsia="ru-RU" w:bidi="ar-SA"/>
        </w:rPr>
        <w:t xml:space="preserve">Оценка </w:t>
      </w:r>
      <w:r w:rsidRPr="001A772D" w:rsidR="000B43A4">
        <w:rPr>
          <w:rFonts w:ascii="Times New Roman" w:eastAsia="Times New Roman" w:hAnsi="Times New Roman" w:cs="Times New Roman"/>
          <w:b/>
          <w:bCs/>
          <w:i/>
          <w:kern w:val="0"/>
          <w:sz w:val="24"/>
          <w:szCs w:val="24"/>
          <w:lang w:val="ru-RU" w:eastAsia="ru-RU" w:bidi="ar-SA"/>
        </w:rPr>
        <w:t>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1118"/>
    </w:p>
    <w:p w:rsidR="000B43A4" w:rsidP="000B43A4" w14:paraId="501AAD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Оценка целевых показателей эффективности и качества теплоснабжения </w:t>
      </w:r>
      <w:r w:rsidRPr="001A772D" w:rsidR="009047C4">
        <w:rPr>
          <w:rFonts w:ascii="Times New Roman" w:eastAsia="Calibri" w:hAnsi="Times New Roman" w:cs="Times New Roman"/>
          <w:kern w:val="0"/>
          <w:sz w:val="24"/>
          <w:szCs w:val="24"/>
          <w:lang w:val="ru-RU" w:eastAsia="en-US" w:bidi="ar-SA"/>
        </w:rPr>
        <w:t xml:space="preserve">систем теплоснабжения на территории </w:t>
      </w:r>
      <w:r>
        <w:rPr>
          <w:rFonts w:ascii="Times New Roman" w:eastAsia="Calibri" w:hAnsi="Times New Roman" w:cs="Times New Roman"/>
          <w:kern w:val="0"/>
          <w:sz w:val="24"/>
          <w:szCs w:val="24"/>
          <w:lang w:val="ru-RU" w:eastAsia="en-US" w:bidi="ar-SA"/>
        </w:rPr>
        <w:t>м</w:t>
      </w:r>
      <w:r w:rsidRPr="00B3097C" w:rsidR="00B3097C">
        <w:rPr>
          <w:rFonts w:ascii="Times New Roman" w:eastAsia="Calibri" w:hAnsi="Times New Roman" w:cs="Times New Roman"/>
          <w:kern w:val="0"/>
          <w:sz w:val="24"/>
          <w:szCs w:val="24"/>
          <w:lang w:val="ru-RU" w:eastAsia="en-US" w:bidi="ar-SA"/>
        </w:rPr>
        <w:t xml:space="preserve">униципального образования </w:t>
      </w:r>
      <w:r>
        <w:rPr>
          <w:rFonts w:ascii="Times New Roman" w:eastAsia="Calibri" w:hAnsi="Times New Roman" w:cs="Times New Roman"/>
          <w:kern w:val="0"/>
          <w:sz w:val="24"/>
          <w:szCs w:val="24"/>
          <w:lang w:val="ru-RU" w:eastAsia="en-US" w:bidi="ar-SA"/>
        </w:rPr>
        <w:t>приведена в таблице 79.</w:t>
      </w:r>
    </w:p>
    <w:p w:rsidR="009A2B19" w:rsidRPr="001A772D" w:rsidP="00DB48DB" w14:paraId="2A873174" w14:textId="77777777">
      <w:pPr>
        <w:keepNext/>
        <w:keepLines/>
        <w:widowControl/>
        <w:numPr>
          <w:ilvl w:val="1"/>
          <w:numId w:val="27"/>
        </w:numPr>
        <w:suppressAutoHyphens w:val="0"/>
        <w:spacing w:before="120" w:after="240" w:line="276" w:lineRule="auto"/>
        <w:ind w:left="0" w:firstLine="567"/>
        <w:jc w:val="both"/>
        <w:outlineLvl w:val="1"/>
        <w:rPr>
          <w:rFonts w:ascii="Times New Roman" w:eastAsia="Times New Roman" w:hAnsi="Times New Roman" w:cs="Times New Roman"/>
          <w:b/>
          <w:bCs/>
          <w:i/>
          <w:kern w:val="0"/>
          <w:sz w:val="24"/>
          <w:szCs w:val="24"/>
          <w:lang w:val="ru-RU" w:eastAsia="ru-RU" w:bidi="ar-SA"/>
        </w:rPr>
      </w:pPr>
      <w:bookmarkStart w:id="1119" w:name="_Toc164349959"/>
      <w:r w:rsidRPr="001A772D">
        <w:rPr>
          <w:rFonts w:ascii="Times New Roman" w:eastAsia="Times New Roman" w:hAnsi="Times New Roman" w:cs="Times New Roman"/>
          <w:b/>
          <w:bCs/>
          <w:i/>
          <w:kern w:val="0"/>
          <w:sz w:val="24"/>
          <w:szCs w:val="24"/>
          <w:lang w:val="ru-RU" w:eastAsia="ru-RU" w:bidi="ar-SA"/>
        </w:rPr>
        <w:t>Предложения по источникам инвестиций</w:t>
      </w:r>
      <w:bookmarkEnd w:id="1119"/>
    </w:p>
    <w:p w:rsidR="009A2B19" w:rsidRPr="009A2B19" w:rsidP="00373F6C" w14:paraId="1F80FF2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017722">
          <w:pgSz w:w="11910" w:h="16840"/>
          <w:pgMar w:top="960" w:right="620" w:bottom="1240" w:left="1200" w:header="712" w:footer="1008" w:gutter="0"/>
          <w:cols w:space="720"/>
        </w:sectPr>
      </w:pPr>
      <w:r>
        <w:rPr>
          <w:rFonts w:ascii="Times New Roman" w:eastAsia="Calibri" w:hAnsi="Times New Roman" w:cs="Times New Roman"/>
          <w:kern w:val="0"/>
          <w:sz w:val="24"/>
          <w:szCs w:val="24"/>
          <w:lang w:val="ru-RU" w:eastAsia="en-US" w:bidi="ar-SA"/>
        </w:rPr>
        <w:t>В связи с высокой стоимостью реализации мероприятий</w:t>
      </w:r>
      <w:r w:rsidR="00373F6C">
        <w:rPr>
          <w:rFonts w:ascii="Times New Roman" w:eastAsia="Calibri" w:hAnsi="Times New Roman" w:cs="Times New Roman"/>
          <w:kern w:val="0"/>
          <w:sz w:val="24"/>
          <w:szCs w:val="24"/>
          <w:lang w:val="ru-RU" w:eastAsia="en-US" w:bidi="ar-SA"/>
        </w:rPr>
        <w:t xml:space="preserve"> </w:t>
      </w:r>
      <w:r w:rsidRPr="001A772D" w:rsidR="00373F6C">
        <w:rPr>
          <w:rFonts w:ascii="Times New Roman" w:eastAsia="Calibri" w:hAnsi="Times New Roman" w:cs="Times New Roman"/>
          <w:kern w:val="0"/>
          <w:sz w:val="24"/>
          <w:szCs w:val="24"/>
          <w:lang w:val="ru-RU" w:eastAsia="en-US" w:bidi="ar-SA"/>
        </w:rPr>
        <w:t>при переходе от открытой системы теплоснабжения (горячего водоснабжения) к закрытой системе горячего водоснабжения</w:t>
      </w:r>
      <w:r w:rsidR="00373F6C">
        <w:rPr>
          <w:rFonts w:ascii="Times New Roman" w:eastAsia="Calibri" w:hAnsi="Times New Roman" w:cs="Times New Roman"/>
          <w:kern w:val="0"/>
          <w:sz w:val="24"/>
          <w:szCs w:val="24"/>
          <w:lang w:val="ru-RU" w:eastAsia="en-US" w:bidi="ar-SA"/>
        </w:rPr>
        <w:t>, источником инвестиций предлагается установить местный бюджет в случае возможности субсидирования.</w:t>
      </w:r>
    </w:p>
    <w:p w:rsidR="0016040B" w:rsidRPr="00280136" w:rsidP="00280136" w14:paraId="0202B946" w14:textId="4E2AFDB1">
      <w:pPr>
        <w:keepNext/>
        <w:widowControl w:val="0"/>
        <w:suppressAutoHyphens w:val="0"/>
        <w:adjustRightInd w:val="0"/>
        <w:spacing w:before="120" w:after="200" w:line="240" w:lineRule="auto"/>
        <w:ind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31179D">
        <w:rPr>
          <w:rFonts w:ascii="Times New Roman" w:eastAsia="Microsoft YaHei" w:hAnsi="Times New Roman" w:cs="Times New Roman"/>
          <w:b w:val="0"/>
          <w:bCs/>
          <w:i/>
          <w:color w:val="auto"/>
          <w:spacing w:val="-5"/>
          <w:kern w:val="0"/>
          <w:sz w:val="24"/>
          <w:szCs w:val="24"/>
          <w:lang w:val="ru-RU" w:eastAsia="en-US" w:bidi="ar-SA"/>
        </w:rPr>
        <w:t>Таблица 79. Показатели качества горячего водоснабжения</w:t>
      </w:r>
    </w:p>
    <w:tbl>
      <w:tblPr>
        <w:tblStyle w:val="TableGrid0"/>
        <w:tblW w:w="14883" w:type="dxa"/>
        <w:tblCellMar>
          <w:left w:w="0" w:type="dxa"/>
          <w:right w:w="0" w:type="dxa"/>
        </w:tblCellMar>
        <w:tblLook w:val="04A0"/>
      </w:tblPr>
      <w:tblGrid>
        <w:gridCol w:w="279"/>
        <w:gridCol w:w="1832"/>
        <w:gridCol w:w="4263"/>
        <w:gridCol w:w="853"/>
        <w:gridCol w:w="638"/>
        <w:gridCol w:w="638"/>
        <w:gridCol w:w="638"/>
        <w:gridCol w:w="638"/>
        <w:gridCol w:w="638"/>
        <w:gridCol w:w="638"/>
        <w:gridCol w:w="638"/>
        <w:gridCol w:w="638"/>
        <w:gridCol w:w="638"/>
        <w:gridCol w:w="638"/>
        <w:gridCol w:w="638"/>
        <w:gridCol w:w="638"/>
      </w:tblGrid>
      <w:tr w14:paraId="752B568B" w14:textId="77777777" w:rsidTr="00280136">
        <w:tblPrEx>
          <w:tblW w:w="14883" w:type="dxa"/>
          <w:tblCellMar>
            <w:left w:w="0" w:type="dxa"/>
            <w:right w:w="0" w:type="dxa"/>
          </w:tblCellMar>
          <w:tblLook w:val="04A0"/>
        </w:tblPrEx>
        <w:tc>
          <w:tcPr>
            <w:tcW w:w="279" w:type="dxa"/>
            <w:vAlign w:val="center"/>
          </w:tcPr>
          <w:p w:rsidR="0016040B" w:rsidRPr="00AB47DB" w:rsidP="00280136" w14:paraId="4736DE8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w:t>
            </w:r>
          </w:p>
        </w:tc>
        <w:tc>
          <w:tcPr>
            <w:tcW w:w="1832" w:type="dxa"/>
            <w:vAlign w:val="center"/>
          </w:tcPr>
          <w:p w:rsidR="0016040B" w:rsidRPr="00AB47DB" w:rsidP="00280136" w14:paraId="1F02C90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Теплоснабжающая организация</w:t>
            </w:r>
          </w:p>
        </w:tc>
        <w:tc>
          <w:tcPr>
            <w:tcW w:w="4263" w:type="dxa"/>
            <w:vAlign w:val="center"/>
          </w:tcPr>
          <w:p w:rsidR="0016040B" w:rsidRPr="00AB47DB" w:rsidP="00280136" w14:paraId="48E6633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Показатели качества ГВС</w:t>
            </w:r>
          </w:p>
        </w:tc>
        <w:tc>
          <w:tcPr>
            <w:tcW w:w="853" w:type="dxa"/>
            <w:vAlign w:val="center"/>
          </w:tcPr>
          <w:p w:rsidR="0016040B" w:rsidRPr="00AB47DB" w:rsidP="00280136" w14:paraId="4979EB42" w14:textId="785018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Ед.</w:t>
            </w:r>
            <w:r w:rsidRPr="00AB47DB" w:rsidR="000E6184">
              <w:rPr>
                <w:rFonts w:ascii="Times New Roman" w:hAnsi="Times New Roman" w:eastAsiaTheme="minorHAnsi" w:cstheme="minorBidi"/>
                <w:kern w:val="0"/>
                <w:sz w:val="20"/>
                <w:szCs w:val="20"/>
                <w:lang w:val="ru-RU" w:eastAsia="en-US" w:bidi="ar-SA"/>
              </w:rPr>
              <w:t xml:space="preserve"> </w:t>
            </w:r>
            <w:r w:rsidRPr="00AB47DB">
              <w:rPr>
                <w:rFonts w:ascii="Times New Roman" w:hAnsi="Times New Roman" w:eastAsiaTheme="minorHAnsi" w:cstheme="minorBidi"/>
                <w:kern w:val="0"/>
                <w:sz w:val="20"/>
                <w:szCs w:val="20"/>
                <w:lang w:val="ru-RU" w:eastAsia="en-US" w:bidi="ar-SA"/>
              </w:rPr>
              <w:t>изм.</w:t>
            </w:r>
          </w:p>
        </w:tc>
        <w:tc>
          <w:tcPr>
            <w:tcW w:w="638" w:type="dxa"/>
            <w:vAlign w:val="center"/>
          </w:tcPr>
          <w:p w:rsidR="0016040B" w:rsidRPr="00AB47DB" w:rsidP="00280136" w14:paraId="6543237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2023</w:t>
            </w:r>
          </w:p>
        </w:tc>
        <w:tc>
          <w:tcPr>
            <w:tcW w:w="638" w:type="dxa"/>
            <w:vAlign w:val="center"/>
          </w:tcPr>
          <w:p w:rsidR="0016040B" w:rsidRPr="00AB47DB" w:rsidP="00280136" w14:paraId="5BB5241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2024</w:t>
            </w:r>
          </w:p>
        </w:tc>
        <w:tc>
          <w:tcPr>
            <w:tcW w:w="638" w:type="dxa"/>
            <w:vAlign w:val="center"/>
          </w:tcPr>
          <w:p w:rsidR="0016040B" w:rsidRPr="00AB47DB" w:rsidP="00280136" w14:paraId="4F364A3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2025</w:t>
            </w:r>
          </w:p>
        </w:tc>
        <w:tc>
          <w:tcPr>
            <w:tcW w:w="638" w:type="dxa"/>
            <w:vAlign w:val="center"/>
          </w:tcPr>
          <w:p w:rsidR="0016040B" w:rsidRPr="00AB47DB" w:rsidP="00280136" w14:paraId="70CAF5B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2026</w:t>
            </w:r>
          </w:p>
        </w:tc>
        <w:tc>
          <w:tcPr>
            <w:tcW w:w="638" w:type="dxa"/>
            <w:vAlign w:val="center"/>
          </w:tcPr>
          <w:p w:rsidR="0016040B" w:rsidRPr="00AB47DB" w:rsidP="00280136" w14:paraId="3541CC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2027</w:t>
            </w:r>
          </w:p>
        </w:tc>
        <w:tc>
          <w:tcPr>
            <w:tcW w:w="638" w:type="dxa"/>
            <w:vAlign w:val="center"/>
          </w:tcPr>
          <w:p w:rsidR="0016040B" w:rsidRPr="00AB47DB" w:rsidP="00280136" w14:paraId="3842612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2028</w:t>
            </w:r>
          </w:p>
        </w:tc>
        <w:tc>
          <w:tcPr>
            <w:tcW w:w="638" w:type="dxa"/>
            <w:vAlign w:val="center"/>
          </w:tcPr>
          <w:p w:rsidR="0016040B" w:rsidRPr="00AB47DB" w:rsidP="00280136" w14:paraId="6596766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2029</w:t>
            </w:r>
          </w:p>
        </w:tc>
        <w:tc>
          <w:tcPr>
            <w:tcW w:w="638" w:type="dxa"/>
            <w:vAlign w:val="center"/>
          </w:tcPr>
          <w:p w:rsidR="0016040B" w:rsidRPr="00AB47DB" w:rsidP="00280136" w14:paraId="584927B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2030</w:t>
            </w:r>
          </w:p>
        </w:tc>
        <w:tc>
          <w:tcPr>
            <w:tcW w:w="638" w:type="dxa"/>
            <w:vAlign w:val="center"/>
          </w:tcPr>
          <w:p w:rsidR="0016040B" w:rsidRPr="00AB47DB" w:rsidP="00280136" w14:paraId="09851FE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2031</w:t>
            </w:r>
          </w:p>
        </w:tc>
        <w:tc>
          <w:tcPr>
            <w:tcW w:w="638" w:type="dxa"/>
            <w:vAlign w:val="center"/>
          </w:tcPr>
          <w:p w:rsidR="0016040B" w:rsidRPr="00AB47DB" w:rsidP="00280136" w14:paraId="5324950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2032</w:t>
            </w:r>
          </w:p>
        </w:tc>
        <w:tc>
          <w:tcPr>
            <w:tcW w:w="638" w:type="dxa"/>
            <w:vAlign w:val="center"/>
          </w:tcPr>
          <w:p w:rsidR="0016040B" w:rsidRPr="00AB47DB" w:rsidP="00280136" w14:paraId="3D76711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2033</w:t>
            </w:r>
          </w:p>
        </w:tc>
        <w:tc>
          <w:tcPr>
            <w:tcW w:w="638" w:type="dxa"/>
            <w:vAlign w:val="center"/>
          </w:tcPr>
          <w:p w:rsidR="0016040B" w:rsidRPr="00AB47DB" w:rsidP="00280136" w14:paraId="03DDF5C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2034</w:t>
            </w:r>
          </w:p>
        </w:tc>
      </w:tr>
      <w:tr w14:paraId="187D94B8" w14:textId="77777777" w:rsidTr="00222C9E">
        <w:tblPrEx>
          <w:tblW w:w="14883" w:type="dxa"/>
          <w:tblCellMar>
            <w:left w:w="0" w:type="dxa"/>
            <w:right w:w="0" w:type="dxa"/>
          </w:tblCellMar>
          <w:tblLook w:val="04A0"/>
        </w:tblPrEx>
        <w:tc>
          <w:tcPr>
            <w:tcW w:w="279" w:type="dxa"/>
            <w:vMerge w:val="restart"/>
            <w:vAlign w:val="center"/>
          </w:tcPr>
          <w:p w:rsidR="00575C18" w:rsidRPr="00AB47DB" w:rsidP="00575C18" w14:paraId="1AA3FE9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kern w:val="0"/>
                <w:sz w:val="20"/>
                <w:szCs w:val="20"/>
                <w:lang w:val="ru-RU" w:eastAsia="en-US" w:bidi="ar-SA"/>
              </w:rPr>
              <w:t>1</w:t>
            </w:r>
          </w:p>
        </w:tc>
        <w:tc>
          <w:tcPr>
            <w:tcW w:w="1832" w:type="dxa"/>
            <w:vMerge w:val="restart"/>
            <w:vAlign w:val="center"/>
          </w:tcPr>
          <w:p w:rsidR="00575C18" w:rsidRPr="00AB47DB" w:rsidP="00575C18" w14:paraId="206BD170" w14:textId="3AF4D52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МУП «РСО КР»</w:t>
            </w:r>
          </w:p>
        </w:tc>
        <w:tc>
          <w:tcPr>
            <w:tcW w:w="4263" w:type="dxa"/>
            <w:vAlign w:val="center"/>
          </w:tcPr>
          <w:p w:rsidR="00575C18" w:rsidRPr="00AB47DB" w:rsidP="00575C18" w14:paraId="634E6797" w14:textId="16B58EC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Число часов работы в год</w:t>
            </w:r>
          </w:p>
        </w:tc>
        <w:tc>
          <w:tcPr>
            <w:tcW w:w="853" w:type="dxa"/>
            <w:vAlign w:val="center"/>
          </w:tcPr>
          <w:p w:rsidR="00575C18" w:rsidRPr="00AB47DB" w:rsidP="00575C18" w14:paraId="51E8E4A5" w14:textId="1C244A9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w:t>
            </w:r>
          </w:p>
        </w:tc>
        <w:tc>
          <w:tcPr>
            <w:tcW w:w="638" w:type="dxa"/>
            <w:shd w:val="clear" w:color="auto" w:fill="auto"/>
            <w:vAlign w:val="center"/>
          </w:tcPr>
          <w:p w:rsidR="00575C18" w:rsidRPr="00AB47DB" w:rsidP="00575C18" w14:paraId="6E987125" w14:textId="18CFD24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69398529" w14:textId="140F077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5EB66550" w14:textId="29BBCAB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16598BBA" w14:textId="7943B14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04521400" w14:textId="48DA75E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5BD5E4AB" w14:textId="112E0FD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37B25574" w14:textId="57CFF27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4F851B1B" w14:textId="0F43A34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406DBE17" w14:textId="51A5573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4D2245AE" w14:textId="75E8D27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36D80F6F" w14:textId="1628F37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shd w:val="clear" w:color="auto" w:fill="auto"/>
            <w:vAlign w:val="center"/>
          </w:tcPr>
          <w:p w:rsidR="00575C18" w:rsidRPr="00AB47DB" w:rsidP="00575C18" w14:paraId="19D4EC65" w14:textId="270275D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r>
      <w:tr w14:paraId="5EF031CD" w14:textId="77777777" w:rsidTr="00280136">
        <w:tblPrEx>
          <w:tblW w:w="14883" w:type="dxa"/>
          <w:tblCellMar>
            <w:left w:w="0" w:type="dxa"/>
            <w:right w:w="0" w:type="dxa"/>
          </w:tblCellMar>
          <w:tblLook w:val="04A0"/>
        </w:tblPrEx>
        <w:tc>
          <w:tcPr>
            <w:tcW w:w="279" w:type="dxa"/>
            <w:vMerge/>
            <w:vAlign w:val="center"/>
          </w:tcPr>
          <w:p w:rsidR="00575C18" w:rsidRPr="00AB47DB" w:rsidP="00575C18" w14:paraId="24BF08E6"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575C18" w:rsidRPr="00AB47DB" w:rsidP="00575C18" w14:paraId="4FC51FEB"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575C18" w:rsidRPr="00AB47DB" w:rsidP="00575C18" w14:paraId="58665555" w14:textId="58ED3F8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Число часов работы в год с температурой</w:t>
            </w:r>
            <w:r w:rsidRPr="00AB47DB">
              <w:rPr>
                <w:rFonts w:ascii="Times New Roman" w:hAnsi="Times New Roman" w:eastAsiaTheme="minorHAnsi" w:cstheme="minorBidi"/>
                <w:color w:val="000000"/>
                <w:kern w:val="0"/>
                <w:sz w:val="20"/>
                <w:szCs w:val="20"/>
                <w:lang w:val="ru-RU" w:eastAsia="en-US" w:bidi="ar-SA"/>
              </w:rPr>
              <w:br/>
              <w:t>превышающей 65°С</w:t>
            </w:r>
          </w:p>
        </w:tc>
        <w:tc>
          <w:tcPr>
            <w:tcW w:w="853" w:type="dxa"/>
            <w:vAlign w:val="center"/>
          </w:tcPr>
          <w:p w:rsidR="00575C18" w:rsidRPr="00AB47DB" w:rsidP="00575C18" w14:paraId="68E48B59" w14:textId="5CB878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w:t>
            </w:r>
          </w:p>
        </w:tc>
        <w:tc>
          <w:tcPr>
            <w:tcW w:w="638" w:type="dxa"/>
            <w:vAlign w:val="center"/>
          </w:tcPr>
          <w:p w:rsidR="00575C18" w:rsidRPr="00AB47DB" w:rsidP="00575C18" w14:paraId="22C2BDA2" w14:textId="71EACFE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23F1C3B3" w14:textId="0390F53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CED6752" w14:textId="22B21FA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AA17E99" w14:textId="232FF7C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08263D5" w14:textId="65CCA9B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553CE1AE" w14:textId="356D728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BAAC16E" w14:textId="1E9621F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0CB5E0D" w14:textId="4B9B182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4E3B7F9" w14:textId="145DB98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F15751D" w14:textId="4B2B247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53AE4F0" w14:textId="0080D82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F6DB61C" w14:textId="78651BC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r>
      <w:tr w14:paraId="34C9CC18" w14:textId="77777777" w:rsidTr="00280136">
        <w:tblPrEx>
          <w:tblW w:w="14883" w:type="dxa"/>
          <w:tblCellMar>
            <w:left w:w="0" w:type="dxa"/>
            <w:right w:w="0" w:type="dxa"/>
          </w:tblCellMar>
          <w:tblLook w:val="04A0"/>
        </w:tblPrEx>
        <w:tc>
          <w:tcPr>
            <w:tcW w:w="279" w:type="dxa"/>
            <w:vMerge/>
            <w:vAlign w:val="center"/>
          </w:tcPr>
          <w:p w:rsidR="00575C18" w:rsidRPr="00AB47DB" w:rsidP="00575C18" w14:paraId="3FB3796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575C18" w:rsidRPr="00AB47DB" w:rsidP="00575C18" w14:paraId="6344A4B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575C18" w:rsidRPr="00AB47DB" w:rsidP="00575C18" w14:paraId="5B7064A3" w14:textId="5082F78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Число часов работы в год с температурой ниже</w:t>
            </w:r>
            <w:r w:rsidRPr="00AB47DB">
              <w:rPr>
                <w:rFonts w:ascii="Times New Roman" w:hAnsi="Times New Roman" w:eastAsiaTheme="minorHAnsi" w:cstheme="minorBidi"/>
                <w:color w:val="000000"/>
                <w:kern w:val="0"/>
                <w:sz w:val="20"/>
                <w:szCs w:val="20"/>
                <w:lang w:val="ru-RU" w:eastAsia="en-US" w:bidi="ar-SA"/>
              </w:rPr>
              <w:br/>
              <w:t>45°С</w:t>
            </w:r>
          </w:p>
        </w:tc>
        <w:tc>
          <w:tcPr>
            <w:tcW w:w="853" w:type="dxa"/>
            <w:vAlign w:val="center"/>
          </w:tcPr>
          <w:p w:rsidR="00575C18" w:rsidRPr="00AB47DB" w:rsidP="00575C18" w14:paraId="01D19EBB" w14:textId="2D9B9F8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ч.</w:t>
            </w:r>
          </w:p>
        </w:tc>
        <w:tc>
          <w:tcPr>
            <w:tcW w:w="638" w:type="dxa"/>
            <w:vAlign w:val="center"/>
          </w:tcPr>
          <w:p w:rsidR="00575C18" w:rsidRPr="00AB47DB" w:rsidP="00575C18" w14:paraId="61C3136B" w14:textId="6E90BEE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3CCE584" w14:textId="3F2DB2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368DA3D0" w14:textId="0464E83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2D23881" w14:textId="2E80E66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5CE93D2" w14:textId="168D75A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1098294" w14:textId="4F9F6A0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4E356CF" w14:textId="377C4CA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0862461" w14:textId="5812A6E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52E8DA2" w14:textId="0225B1C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35FC4503" w14:textId="6B4A0D5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29F050AB" w14:textId="5C96149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3537C07" w14:textId="2DF07D6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r>
              <w:rPr>
                <w:rFonts w:ascii="Times New Roman" w:hAnsi="Times New Roman" w:eastAsiaTheme="minorHAnsi" w:cstheme="minorBidi"/>
                <w:color w:val="000000"/>
                <w:kern w:val="0"/>
                <w:sz w:val="20"/>
                <w:szCs w:val="20"/>
                <w:lang w:val="ru-RU" w:eastAsia="en-US" w:bidi="ar-SA"/>
              </w:rPr>
              <w:t>,0</w:t>
            </w:r>
          </w:p>
        </w:tc>
      </w:tr>
      <w:tr w14:paraId="00373C90" w14:textId="77777777" w:rsidTr="00280136">
        <w:tblPrEx>
          <w:tblW w:w="14883" w:type="dxa"/>
          <w:tblCellMar>
            <w:left w:w="0" w:type="dxa"/>
            <w:right w:w="0" w:type="dxa"/>
          </w:tblCellMar>
          <w:tblLook w:val="04A0"/>
        </w:tblPrEx>
        <w:tc>
          <w:tcPr>
            <w:tcW w:w="279" w:type="dxa"/>
            <w:vMerge/>
            <w:vAlign w:val="center"/>
          </w:tcPr>
          <w:p w:rsidR="00575C18" w:rsidRPr="00AB47DB" w:rsidP="00575C18" w14:paraId="3CA78D5D"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575C18" w:rsidRPr="00AB47DB" w:rsidP="00575C18" w14:paraId="02E6EEB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575C18" w:rsidRPr="00AB47DB" w:rsidP="00575C18" w14:paraId="705FE832" w14:textId="32F24E5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Количество проб с неудовлетворительными показателями "мутность</w:t>
            </w:r>
            <w:r w:rsidRPr="00AB47DB">
              <w:rPr>
                <w:rFonts w:ascii="Times New Roman" w:hAnsi="Times New Roman" w:eastAsiaTheme="minorHAnsi" w:cstheme="minorBidi"/>
                <w:color w:val="000000"/>
                <w:kern w:val="0"/>
                <w:sz w:val="20"/>
                <w:szCs w:val="20"/>
                <w:lang w:val="ru-RU" w:eastAsia="en-US" w:bidi="ar-SA"/>
              </w:rPr>
              <w:br/>
              <w:t>и цветность"</w:t>
            </w:r>
          </w:p>
        </w:tc>
        <w:tc>
          <w:tcPr>
            <w:tcW w:w="853" w:type="dxa"/>
            <w:vAlign w:val="center"/>
          </w:tcPr>
          <w:p w:rsidR="00575C18" w:rsidRPr="00AB47DB" w:rsidP="00575C18" w14:paraId="2A5BB596" w14:textId="73B605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шт.</w:t>
            </w:r>
          </w:p>
        </w:tc>
        <w:tc>
          <w:tcPr>
            <w:tcW w:w="638" w:type="dxa"/>
            <w:vAlign w:val="center"/>
          </w:tcPr>
          <w:p w:rsidR="00575C18" w:rsidRPr="00AB47DB" w:rsidP="00575C18" w14:paraId="1B5209CB" w14:textId="24FA1BE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354E8378" w14:textId="4D5BF52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20165A74" w14:textId="0D8FA04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1498CF0A" w14:textId="1198814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54B5D44" w14:textId="0ED81F5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745E11A" w14:textId="422A0BC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ED995C2" w14:textId="5823625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0C53224D" w14:textId="54387D2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6C5789E2" w14:textId="26D7EEF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75519FDB" w14:textId="4896BF5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576E7F08" w14:textId="1194234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575C18" w:rsidRPr="00AB47DB" w:rsidP="00575C18" w14:paraId="450C3417" w14:textId="16D4D37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r>
      <w:tr w14:paraId="605C3F9E" w14:textId="77777777" w:rsidTr="00280136">
        <w:tblPrEx>
          <w:tblW w:w="14883" w:type="dxa"/>
          <w:tblCellMar>
            <w:left w:w="0" w:type="dxa"/>
            <w:right w:w="0" w:type="dxa"/>
          </w:tblCellMar>
          <w:tblLook w:val="04A0"/>
        </w:tblPrEx>
        <w:tc>
          <w:tcPr>
            <w:tcW w:w="279" w:type="dxa"/>
            <w:vMerge/>
            <w:vAlign w:val="center"/>
          </w:tcPr>
          <w:p w:rsidR="00AB47DB" w:rsidRPr="00AB47DB" w:rsidP="00AB47DB" w14:paraId="621B0A7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AB47DB" w:rsidRPr="00AB47DB" w:rsidP="00AB47DB" w14:paraId="426E8E1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AB47DB" w:rsidRPr="00AB47DB" w:rsidP="00AB47DB" w14:paraId="264DFC6C" w14:textId="572776D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Количество жалоб на качество горячего водоснабжения</w:t>
            </w:r>
          </w:p>
        </w:tc>
        <w:tc>
          <w:tcPr>
            <w:tcW w:w="853" w:type="dxa"/>
            <w:vAlign w:val="center"/>
          </w:tcPr>
          <w:p w:rsidR="00AB47DB" w:rsidRPr="00AB47DB" w:rsidP="00AB47DB" w14:paraId="18D97C93" w14:textId="20AC0D2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шт.</w:t>
            </w:r>
          </w:p>
        </w:tc>
        <w:tc>
          <w:tcPr>
            <w:tcW w:w="638" w:type="dxa"/>
            <w:vAlign w:val="center"/>
          </w:tcPr>
          <w:p w:rsidR="00AB47DB" w:rsidRPr="00AB47DB" w:rsidP="00AB47DB" w14:paraId="6A8CD5DD" w14:textId="18D027E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37F55D8C" w14:textId="716FE44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5B128AAA" w14:textId="566CE06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715E8E8C" w14:textId="0106FD9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538F7530" w14:textId="52E283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418F94AB" w14:textId="35B49C8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3C4742FB" w14:textId="62515FC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14E16F61" w14:textId="00167EC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277A87B3" w14:textId="211C7D2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22B49EFE" w14:textId="15748C6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06443C43" w14:textId="5180737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c>
          <w:tcPr>
            <w:tcW w:w="638" w:type="dxa"/>
            <w:vAlign w:val="center"/>
          </w:tcPr>
          <w:p w:rsidR="00AB47DB" w:rsidRPr="00AB47DB" w:rsidP="00AB47DB" w14:paraId="02C87C7B" w14:textId="11272F1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w:t>
            </w:r>
          </w:p>
        </w:tc>
      </w:tr>
      <w:tr w14:paraId="37219D07" w14:textId="77777777" w:rsidTr="00280136">
        <w:tblPrEx>
          <w:tblW w:w="14883" w:type="dxa"/>
          <w:tblCellMar>
            <w:left w:w="0" w:type="dxa"/>
            <w:right w:w="0" w:type="dxa"/>
          </w:tblCellMar>
          <w:tblLook w:val="04A0"/>
        </w:tblPrEx>
        <w:tc>
          <w:tcPr>
            <w:tcW w:w="279" w:type="dxa"/>
            <w:vMerge/>
            <w:vAlign w:val="center"/>
          </w:tcPr>
          <w:p w:rsidR="00AB47DB" w:rsidRPr="00AB47DB" w:rsidP="00AB47DB" w14:paraId="4E016E6F"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832" w:type="dxa"/>
            <w:vMerge/>
            <w:vAlign w:val="center"/>
          </w:tcPr>
          <w:p w:rsidR="00AB47DB" w:rsidRPr="00AB47DB" w:rsidP="00AB47DB" w14:paraId="27F6879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4263" w:type="dxa"/>
            <w:vAlign w:val="center"/>
          </w:tcPr>
          <w:p w:rsidR="00AB47DB" w:rsidRPr="00AB47DB" w:rsidP="00AB47DB" w14:paraId="37BCA1F1" w14:textId="2A5558C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Относительное количество жалоб на качество горячего водоснабжения</w:t>
            </w:r>
          </w:p>
        </w:tc>
        <w:tc>
          <w:tcPr>
            <w:tcW w:w="853" w:type="dxa"/>
            <w:vAlign w:val="center"/>
          </w:tcPr>
          <w:p w:rsidR="00AB47DB" w:rsidRPr="00AB47DB" w:rsidP="00AB47DB" w14:paraId="5A9D7E94" w14:textId="2ACE7FD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шт.</w:t>
            </w:r>
          </w:p>
        </w:tc>
        <w:tc>
          <w:tcPr>
            <w:tcW w:w="638" w:type="dxa"/>
            <w:vAlign w:val="center"/>
          </w:tcPr>
          <w:p w:rsidR="00AB47DB" w:rsidRPr="00AB47DB" w:rsidP="00AB47DB" w14:paraId="670DE069" w14:textId="234D74B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1A670486" w14:textId="3C297A6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7D253D20" w14:textId="1B06B32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18A6FA86" w14:textId="5D3A5C5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58E5B0EF" w14:textId="65808D8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7EC19AE2" w14:textId="3F158F3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645FDD0A" w14:textId="667E461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4CAFBC19" w14:textId="26EF9FD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0CCFE167" w14:textId="6AE7779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1E06E97D" w14:textId="6C9803B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0A381550" w14:textId="56A8EC8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c>
          <w:tcPr>
            <w:tcW w:w="638" w:type="dxa"/>
            <w:vAlign w:val="center"/>
          </w:tcPr>
          <w:p w:rsidR="00AB47DB" w:rsidRPr="00AB47DB" w:rsidP="00AB47DB" w14:paraId="24965AAE" w14:textId="568F521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AB47DB">
              <w:rPr>
                <w:rFonts w:ascii="Times New Roman" w:hAnsi="Times New Roman" w:eastAsiaTheme="minorHAnsi" w:cstheme="minorBidi"/>
                <w:color w:val="000000"/>
                <w:kern w:val="0"/>
                <w:sz w:val="20"/>
                <w:szCs w:val="20"/>
                <w:lang w:val="ru-RU" w:eastAsia="en-US" w:bidi="ar-SA"/>
              </w:rPr>
              <w:t>0,00</w:t>
            </w:r>
          </w:p>
        </w:tc>
      </w:tr>
    </w:tbl>
    <w:p w:rsidR="009A2B19" w:rsidP="000B43A4" w14:paraId="1F91EAE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9A2B19">
          <w:pgSz w:w="16840" w:h="11910" w:orient="landscape"/>
          <w:pgMar w:top="1202" w:right="958" w:bottom="618" w:left="1242" w:header="714" w:footer="1009" w:gutter="0"/>
          <w:cols w:space="720"/>
        </w:sectPr>
      </w:pPr>
    </w:p>
    <w:p w:rsidR="008A6C3B" w:rsidRPr="001A772D" w:rsidP="00C563DD" w14:paraId="3BECDC0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120" w:name="_Toc164349960"/>
      <w:r w:rsidRPr="001A772D">
        <w:rPr>
          <w:rFonts w:ascii="Times New Roman" w:eastAsia="Times New Roman" w:hAnsi="Times New Roman" w:cs="Times New Roman"/>
          <w:b/>
          <w:bCs/>
          <w:i w:val="0"/>
          <w:kern w:val="0"/>
          <w:sz w:val="24"/>
          <w:szCs w:val="24"/>
          <w:lang w:val="ru-RU" w:eastAsia="ru-RU" w:bidi="ar-SA"/>
        </w:rPr>
        <w:t xml:space="preserve">Книга 10. </w:t>
      </w:r>
      <w:r w:rsidRPr="001A772D">
        <w:rPr>
          <w:rFonts w:ascii="Times New Roman" w:eastAsia="Times New Roman" w:hAnsi="Times New Roman" w:cs="Times New Roman"/>
          <w:b/>
          <w:bCs/>
          <w:i w:val="0"/>
          <w:kern w:val="0"/>
          <w:sz w:val="24"/>
          <w:szCs w:val="24"/>
          <w:lang w:val="ru-RU" w:eastAsia="ru-RU" w:bidi="ar-SA"/>
        </w:rPr>
        <w:t xml:space="preserve">Глава </w:t>
      </w:r>
      <w:r w:rsidRPr="001A772D" w:rsidR="004D6232">
        <w:rPr>
          <w:rFonts w:ascii="Times New Roman" w:eastAsia="Times New Roman" w:hAnsi="Times New Roman" w:cs="Times New Roman"/>
          <w:b/>
          <w:bCs/>
          <w:i w:val="0"/>
          <w:kern w:val="0"/>
          <w:sz w:val="24"/>
          <w:szCs w:val="24"/>
          <w:lang w:val="ru-RU" w:eastAsia="ru-RU" w:bidi="ar-SA"/>
        </w:rPr>
        <w:t>10</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Перспективные топливные балансы</w:t>
      </w:r>
      <w:bookmarkEnd w:id="1101"/>
      <w:bookmarkEnd w:id="1102"/>
      <w:bookmarkEnd w:id="1103"/>
      <w:bookmarkEnd w:id="1104"/>
      <w:bookmarkEnd w:id="1105"/>
      <w:bookmarkEnd w:id="1106"/>
      <w:bookmarkEnd w:id="1107"/>
      <w:bookmarkEnd w:id="1108"/>
      <w:bookmarkEnd w:id="1109"/>
      <w:bookmarkEnd w:id="1110"/>
      <w:bookmarkEnd w:id="1111"/>
      <w:bookmarkEnd w:id="1120"/>
    </w:p>
    <w:p w:rsidR="00101C03" w:rsidRPr="001A772D" w:rsidP="00A608C2" w14:paraId="08C20962" w14:textId="77777777">
      <w:pPr>
        <w:pStyle w:val="ListParagraph"/>
        <w:keepNext/>
        <w:keepLines/>
        <w:widowControl/>
        <w:numPr>
          <w:ilvl w:val="0"/>
          <w:numId w:val="25"/>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kern w:val="0"/>
          <w:sz w:val="28"/>
          <w:szCs w:val="28"/>
          <w:lang w:val="ru-RU" w:eastAsia="ru-RU" w:bidi="ar-SA"/>
        </w:rPr>
      </w:pPr>
      <w:bookmarkStart w:id="1121" w:name="_Toc437275090"/>
      <w:bookmarkStart w:id="1122" w:name="_Toc437275172"/>
      <w:bookmarkStart w:id="1123" w:name="_Toc437275248"/>
      <w:bookmarkStart w:id="1124" w:name="_Toc437275324"/>
      <w:bookmarkStart w:id="1125" w:name="_Toc437275400"/>
      <w:bookmarkStart w:id="1126" w:name="_Toc437275482"/>
      <w:bookmarkStart w:id="1127" w:name="_Toc437275564"/>
      <w:bookmarkStart w:id="1128" w:name="_Toc437275646"/>
      <w:bookmarkStart w:id="1129" w:name="_Toc437276489"/>
      <w:bookmarkStart w:id="1130" w:name="_Toc437276635"/>
      <w:bookmarkStart w:id="1131" w:name="_Toc437277417"/>
      <w:bookmarkStart w:id="1132" w:name="_Toc437277756"/>
      <w:bookmarkStart w:id="1133" w:name="_Toc437278164"/>
      <w:bookmarkStart w:id="1134" w:name="_Toc437278374"/>
      <w:bookmarkStart w:id="1135" w:name="_Toc437278892"/>
      <w:bookmarkStart w:id="1136" w:name="_Toc437279167"/>
      <w:bookmarkStart w:id="1137" w:name="_Toc449027002"/>
      <w:bookmarkStart w:id="1138" w:name="_Toc450649199"/>
      <w:bookmarkStart w:id="1139" w:name="_Toc451431665"/>
      <w:bookmarkStart w:id="1140" w:name="_Toc451507304"/>
      <w:bookmarkStart w:id="1141" w:name="_Toc452478954"/>
      <w:bookmarkStart w:id="1142" w:name="_Toc500943535"/>
      <w:bookmarkStart w:id="1143" w:name="_Toc500944125"/>
      <w:bookmarkStart w:id="1144" w:name="_Toc501009529"/>
      <w:bookmarkStart w:id="1145" w:name="_Toc501013858"/>
      <w:bookmarkStart w:id="1146" w:name="_Toc503366654"/>
      <w:bookmarkStart w:id="1147" w:name="_Toc503370082"/>
      <w:bookmarkStart w:id="1148" w:name="_Toc506829324"/>
      <w:bookmarkStart w:id="1149" w:name="_Toc507661813"/>
      <w:bookmarkStart w:id="1150" w:name="_Toc532225249"/>
      <w:bookmarkStart w:id="1151" w:name="_Toc532231156"/>
      <w:bookmarkStart w:id="1152" w:name="_Toc532482451"/>
      <w:bookmarkStart w:id="1153" w:name="_Toc533079406"/>
      <w:bookmarkStart w:id="1154" w:name="_Toc533094445"/>
      <w:bookmarkStart w:id="1155" w:name="_Toc533162794"/>
      <w:bookmarkStart w:id="1156" w:name="_Toc533162885"/>
      <w:bookmarkStart w:id="1157" w:name="_Toc534895748"/>
      <w:bookmarkStart w:id="1158" w:name="_Toc534963736"/>
      <w:bookmarkStart w:id="1159" w:name="_Toc534979123"/>
      <w:bookmarkStart w:id="1160" w:name="_Toc535498136"/>
      <w:bookmarkStart w:id="1161" w:name="_Toc536731970"/>
      <w:bookmarkStart w:id="1162" w:name="_Toc536802318"/>
      <w:bookmarkStart w:id="1163" w:name="_Toc5364220"/>
      <w:bookmarkStart w:id="1164" w:name="_Toc7181060"/>
      <w:bookmarkStart w:id="1165" w:name="_Toc35447218"/>
      <w:bookmarkStart w:id="1166" w:name="_Toc36994739"/>
      <w:bookmarkStart w:id="1167" w:name="_Toc37839554"/>
      <w:bookmarkStart w:id="1168" w:name="_Toc38893846"/>
      <w:bookmarkStart w:id="1169" w:name="_Toc39413839"/>
      <w:bookmarkStart w:id="1170" w:name="_Toc40797877"/>
      <w:bookmarkStart w:id="1171" w:name="_Toc43130715"/>
      <w:bookmarkStart w:id="1172" w:name="_Toc43146760"/>
      <w:bookmarkStart w:id="1173" w:name="_Toc43152001"/>
      <w:bookmarkStart w:id="1174" w:name="_Toc43290472"/>
      <w:bookmarkStart w:id="1175" w:name="_Toc43321121"/>
      <w:bookmarkStart w:id="1176" w:name="_Toc43329309"/>
      <w:bookmarkStart w:id="1177" w:name="_Toc99617927"/>
      <w:bookmarkStart w:id="1178" w:name="_Toc99725567"/>
      <w:bookmarkStart w:id="1179" w:name="_Toc105491168"/>
      <w:bookmarkStart w:id="1180" w:name="_Toc105491355"/>
      <w:bookmarkStart w:id="1181" w:name="_Toc105523306"/>
      <w:bookmarkStart w:id="1182" w:name="_Toc105588023"/>
      <w:bookmarkStart w:id="1183" w:name="_Toc105588153"/>
      <w:bookmarkStart w:id="1184" w:name="_Toc105589351"/>
      <w:bookmarkStart w:id="1185" w:name="_Toc111639496"/>
      <w:bookmarkStart w:id="1186" w:name="_Toc112095528"/>
      <w:bookmarkStart w:id="1187" w:name="_Toc115191630"/>
      <w:bookmarkStart w:id="1188" w:name="_Toc115635683"/>
      <w:bookmarkStart w:id="1189" w:name="_Toc163497317"/>
      <w:bookmarkStart w:id="1190" w:name="_Toc164349961"/>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rsidR="00C47C8C" w:rsidRPr="001A772D" w:rsidP="00C563DD" w14:paraId="16EEAC5A"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91" w:name="_Toc437278375"/>
      <w:bookmarkStart w:id="1192" w:name="_Toc164349962"/>
      <w:r w:rsidRPr="001A772D">
        <w:rPr>
          <w:rFonts w:ascii="Times New Roman" w:eastAsia="Times New Roman" w:hAnsi="Times New Roman" w:cs="Times New Roman"/>
          <w:b/>
          <w:bCs/>
          <w:i/>
          <w:kern w:val="0"/>
          <w:sz w:val="24"/>
          <w:szCs w:val="24"/>
          <w:lang w:val="ru-RU" w:eastAsia="ru-RU" w:bidi="ar-SA"/>
        </w:rPr>
        <w:t xml:space="preserve">10.1 </w:t>
      </w:r>
      <w:r w:rsidRPr="001A772D">
        <w:rPr>
          <w:rFonts w:ascii="Times New Roman" w:eastAsia="Times New Roman" w:hAnsi="Times New Roman" w:cs="Times New Roman"/>
          <w:b/>
          <w:bCs/>
          <w:i/>
          <w:kern w:val="0"/>
          <w:sz w:val="24"/>
          <w:szCs w:val="24"/>
          <w:lang w:val="ru-RU" w:eastAsia="ru-RU" w:bidi="ar-SA"/>
        </w:rPr>
        <w:t xml:space="preserve">Расчеты </w:t>
      </w:r>
      <w:r w:rsidRPr="001A772D" w:rsidR="0063595D">
        <w:rPr>
          <w:rFonts w:ascii="Times New Roman" w:eastAsia="Times New Roman" w:hAnsi="Times New Roman" w:cs="Times New Roman"/>
          <w:b/>
          <w:bCs/>
          <w:i/>
          <w:kern w:val="0"/>
          <w:sz w:val="24"/>
          <w:szCs w:val="24"/>
          <w:lang w:val="ru-RU" w:eastAsia="ru-RU" w:bidi="ar-SA"/>
        </w:rPr>
        <w:t>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1191"/>
      <w:bookmarkEnd w:id="1192"/>
    </w:p>
    <w:p w:rsidR="00DA4D9A" w:rsidP="00A77121" w14:paraId="5D56B1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193" w:name="_Hlk8034802"/>
      <w:r w:rsidRPr="001A772D">
        <w:rPr>
          <w:rFonts w:ascii="Times New Roman" w:eastAsia="Calibri" w:hAnsi="Times New Roman" w:cs="Times New Roman"/>
          <w:kern w:val="0"/>
          <w:sz w:val="24"/>
          <w:szCs w:val="24"/>
          <w:lang w:val="ru-RU" w:eastAsia="en-US" w:bidi="ar-SA"/>
        </w:rPr>
        <w:t xml:space="preserve">Описание существующих топливных балансов приведено в части 8 главы 1 настоящего документа. Расчетные максимальные расходы основного вида топлива по источникам централизованного теплоснабжения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представлены в таблице</w:t>
      </w:r>
      <w:r w:rsidR="00C70DFE">
        <w:rPr>
          <w:rFonts w:ascii="Times New Roman" w:eastAsia="Calibri" w:hAnsi="Times New Roman" w:cs="Times New Roman"/>
          <w:kern w:val="0"/>
          <w:sz w:val="24"/>
          <w:szCs w:val="24"/>
          <w:lang w:val="ru-RU" w:eastAsia="en-US" w:bidi="ar-SA"/>
        </w:rPr>
        <w:t xml:space="preserve"> 83</w:t>
      </w:r>
      <w:r w:rsidRPr="001A772D" w:rsidR="00A77121">
        <w:rPr>
          <w:rFonts w:ascii="Times New Roman" w:eastAsia="Calibri" w:hAnsi="Times New Roman" w:cs="Times New Roman"/>
          <w:kern w:val="0"/>
          <w:sz w:val="24"/>
          <w:szCs w:val="24"/>
          <w:lang w:val="ru-RU" w:eastAsia="en-US" w:bidi="ar-SA"/>
        </w:rPr>
        <w:t>.</w:t>
      </w:r>
    </w:p>
    <w:p w:rsidR="00C47C8C" w:rsidRPr="001A772D" w:rsidP="00C563DD" w14:paraId="61E6DC58"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94" w:name="_Toc437278376"/>
      <w:bookmarkStart w:id="1195" w:name="_Toc164349963"/>
      <w:r w:rsidRPr="001A772D">
        <w:rPr>
          <w:rFonts w:ascii="Times New Roman" w:eastAsia="Times New Roman" w:hAnsi="Times New Roman" w:cs="Times New Roman"/>
          <w:b/>
          <w:bCs/>
          <w:i/>
          <w:kern w:val="0"/>
          <w:sz w:val="24"/>
          <w:szCs w:val="24"/>
          <w:lang w:val="ru-RU" w:eastAsia="ru-RU" w:bidi="ar-SA"/>
        </w:rPr>
        <w:t xml:space="preserve">10.2 </w:t>
      </w:r>
      <w:r w:rsidRPr="001A772D" w:rsidR="0063595D">
        <w:rPr>
          <w:rFonts w:ascii="Times New Roman" w:eastAsia="Times New Roman" w:hAnsi="Times New Roman" w:cs="Times New Roman"/>
          <w:b/>
          <w:bCs/>
          <w:i/>
          <w:kern w:val="0"/>
          <w:sz w:val="24"/>
          <w:szCs w:val="24"/>
          <w:lang w:val="ru-RU" w:eastAsia="ru-RU" w:bidi="ar-SA"/>
        </w:rPr>
        <w:t>Результаты расчетов по каждому источнику тепловой энергии нормативных запасов топлива</w:t>
      </w:r>
      <w:bookmarkEnd w:id="1194"/>
      <w:bookmarkEnd w:id="1195"/>
    </w:p>
    <w:p w:rsidR="00006CDF" w:rsidRPr="001A772D" w:rsidP="006B7F55" w14:paraId="709FFF8C" w14:textId="48393B35">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196" w:name="_Ref407631298"/>
      <w:r w:rsidRPr="001A772D">
        <w:rPr>
          <w:rFonts w:ascii="Times New Roman" w:eastAsia="Calibri" w:hAnsi="Times New Roman" w:cs="Times New Roman"/>
          <w:kern w:val="0"/>
          <w:sz w:val="24"/>
          <w:szCs w:val="24"/>
          <w:lang w:val="ru-RU" w:eastAsia="en-US" w:bidi="ar-SA"/>
        </w:rPr>
        <w:t>Согласно п. 4.1.1. Правил технической эксплуатации тепловых энергоустановок, утвержденных приказом Минэнерго России от 24 марта 2003 г. № 115, эксплуатация оборудования топливного хозяйства должна обеспечивать своевременную, бесперебойную подготовку и подачу топлива в котельную. Должен обеспечиваться запас основного и резервного топлива в соответствии с нормативами.</w:t>
      </w:r>
      <w:r w:rsidRPr="001A772D" w:rsidR="008B64DF">
        <w:rPr>
          <w:rFonts w:ascii="Times New Roman" w:eastAsia="Calibri" w:hAnsi="Times New Roman" w:cs="Times New Roman"/>
          <w:kern w:val="0"/>
          <w:sz w:val="24"/>
          <w:szCs w:val="24"/>
          <w:lang w:val="ru-RU" w:eastAsia="en-US" w:bidi="ar-SA"/>
        </w:rPr>
        <w:t xml:space="preserve"> </w:t>
      </w:r>
      <w:r w:rsidRPr="001A772D" w:rsidR="00AC4AA8">
        <w:rPr>
          <w:rFonts w:ascii="Times New Roman" w:eastAsia="Calibri" w:hAnsi="Times New Roman" w:cs="Times New Roman"/>
          <w:kern w:val="0"/>
          <w:sz w:val="24"/>
          <w:szCs w:val="24"/>
          <w:lang w:val="ru-RU" w:eastAsia="en-US" w:bidi="ar-SA"/>
        </w:rPr>
        <w:t xml:space="preserve">Перерасчет нормативных запасов аварийных видов топлива для источников централизованного теплоснабжения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sidR="007E515A">
        <w:rPr>
          <w:rFonts w:ascii="Times New Roman" w:eastAsia="Calibri" w:hAnsi="Times New Roman" w:cs="Times New Roman"/>
          <w:kern w:val="0"/>
          <w:sz w:val="24"/>
          <w:szCs w:val="24"/>
          <w:lang w:val="ru-RU" w:eastAsia="en-US" w:bidi="ar-SA"/>
        </w:rPr>
        <w:t>после проведения мероприятий по реконструкции определяется проектом (вид и количество).</w:t>
      </w:r>
      <w:r w:rsidRPr="001A772D" w:rsidR="002F43A3">
        <w:rPr>
          <w:rFonts w:ascii="Times New Roman" w:eastAsia="Calibri" w:hAnsi="Times New Roman" w:cs="Times New Roman"/>
          <w:kern w:val="0"/>
          <w:sz w:val="24"/>
          <w:szCs w:val="24"/>
          <w:lang w:val="ru-RU" w:eastAsia="en-US" w:bidi="ar-SA"/>
        </w:rPr>
        <w:t xml:space="preserve"> </w:t>
      </w:r>
      <w:r w:rsidR="003636F8">
        <w:rPr>
          <w:rFonts w:ascii="Times New Roman" w:eastAsia="Calibri" w:hAnsi="Times New Roman" w:cs="Times New Roman"/>
          <w:kern w:val="0"/>
          <w:sz w:val="24"/>
          <w:szCs w:val="24"/>
          <w:lang w:val="ru-RU" w:eastAsia="en-US" w:bidi="ar-SA"/>
        </w:rPr>
        <w:t>Р</w:t>
      </w:r>
      <w:r w:rsidRPr="001A772D" w:rsidR="0070273F">
        <w:rPr>
          <w:rFonts w:ascii="Times New Roman" w:eastAsia="Calibri" w:hAnsi="Times New Roman" w:cs="Times New Roman"/>
          <w:kern w:val="0"/>
          <w:sz w:val="24"/>
          <w:szCs w:val="24"/>
          <w:lang w:val="ru-RU" w:eastAsia="en-US" w:bidi="ar-SA"/>
        </w:rPr>
        <w:t>езультаты расчетов по каждому источнику тепловой энергии нормативных запасов топлива приняты из утвержденн</w:t>
      </w:r>
      <w:r w:rsidR="00D7522C">
        <w:rPr>
          <w:rFonts w:ascii="Times New Roman" w:eastAsia="Calibri" w:hAnsi="Times New Roman" w:cs="Times New Roman"/>
          <w:kern w:val="0"/>
          <w:sz w:val="24"/>
          <w:szCs w:val="24"/>
          <w:lang w:val="ru-RU" w:eastAsia="en-US" w:bidi="ar-SA"/>
        </w:rPr>
        <w:t>ых нормативов запасов топлива</w:t>
      </w:r>
      <w:r w:rsidRPr="001A772D" w:rsidR="0070273F">
        <w:rPr>
          <w:rFonts w:ascii="Times New Roman" w:eastAsia="Calibri" w:hAnsi="Times New Roman" w:cs="Times New Roman"/>
          <w:kern w:val="0"/>
          <w:sz w:val="24"/>
          <w:szCs w:val="24"/>
          <w:lang w:val="ru-RU" w:eastAsia="en-US" w:bidi="ar-SA"/>
        </w:rPr>
        <w:t>.</w:t>
      </w:r>
    </w:p>
    <w:p w:rsidR="005F2544" w:rsidRPr="001A772D" w:rsidP="00C563DD" w14:paraId="451B870F"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97" w:name="_Toc164349964"/>
      <w:r w:rsidRPr="001A772D">
        <w:rPr>
          <w:rFonts w:ascii="Times New Roman" w:eastAsia="Times New Roman" w:hAnsi="Times New Roman" w:cs="Times New Roman"/>
          <w:b/>
          <w:bCs/>
          <w:i/>
          <w:kern w:val="0"/>
          <w:sz w:val="24"/>
          <w:szCs w:val="24"/>
          <w:lang w:val="ru-RU" w:eastAsia="ru-RU" w:bidi="ar-SA"/>
        </w:rPr>
        <w:t xml:space="preserve">10.3 </w:t>
      </w:r>
      <w:r w:rsidRPr="001A772D" w:rsidR="00102C9A">
        <w:rPr>
          <w:rFonts w:ascii="Times New Roman" w:eastAsia="Times New Roman" w:hAnsi="Times New Roman" w:cs="Times New Roman"/>
          <w:b/>
          <w:bCs/>
          <w:i/>
          <w:kern w:val="0"/>
          <w:sz w:val="24"/>
          <w:szCs w:val="24"/>
          <w:lang w:val="ru-RU" w:eastAsia="ru-RU" w:bidi="ar-SA"/>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197"/>
    </w:p>
    <w:p w:rsidR="005F2544" w:rsidRPr="001A772D" w:rsidP="00A77121" w14:paraId="4C19253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26C26">
        <w:rPr>
          <w:rFonts w:ascii="Times New Roman" w:eastAsia="Calibri" w:hAnsi="Times New Roman" w:cs="Times New Roman"/>
          <w:kern w:val="0"/>
          <w:sz w:val="24"/>
          <w:szCs w:val="24"/>
          <w:lang w:val="ru-RU" w:eastAsia="en-US" w:bidi="ar-SA"/>
        </w:rPr>
        <w:t xml:space="preserve">На территории </w:t>
      </w:r>
      <w:r w:rsidR="00C70DFE">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00BF3EB3">
        <w:rPr>
          <w:rFonts w:ascii="Times New Roman" w:eastAsia="Calibri" w:hAnsi="Times New Roman" w:cs="Times New Roman"/>
          <w:kern w:val="0"/>
          <w:sz w:val="24"/>
          <w:szCs w:val="24"/>
          <w:lang w:val="ru-RU" w:eastAsia="en-US" w:bidi="ar-SA"/>
        </w:rPr>
        <w:t xml:space="preserve"> </w:t>
      </w:r>
      <w:r w:rsidRPr="00126C26">
        <w:rPr>
          <w:rFonts w:ascii="Times New Roman" w:eastAsia="Calibri" w:hAnsi="Times New Roman" w:cs="Times New Roman"/>
          <w:kern w:val="0"/>
          <w:sz w:val="24"/>
          <w:szCs w:val="24"/>
          <w:lang w:val="ru-RU" w:eastAsia="en-US" w:bidi="ar-SA"/>
        </w:rPr>
        <w:t>отсутствует целесообразность ввода новых источников тепловой энергии с использованием возобновляем</w:t>
      </w:r>
      <w:r w:rsidRPr="00126C26" w:rsidR="00AF31FD">
        <w:rPr>
          <w:rFonts w:ascii="Times New Roman" w:eastAsia="Calibri" w:hAnsi="Times New Roman" w:cs="Times New Roman"/>
          <w:kern w:val="0"/>
          <w:sz w:val="24"/>
          <w:szCs w:val="24"/>
          <w:lang w:val="ru-RU" w:eastAsia="en-US" w:bidi="ar-SA"/>
        </w:rPr>
        <w:t>ого топлива</w:t>
      </w:r>
      <w:r w:rsidRPr="00126C26">
        <w:rPr>
          <w:rFonts w:ascii="Times New Roman" w:eastAsia="Calibri" w:hAnsi="Times New Roman" w:cs="Times New Roman"/>
          <w:kern w:val="0"/>
          <w:sz w:val="24"/>
          <w:szCs w:val="24"/>
          <w:lang w:val="ru-RU" w:eastAsia="en-US" w:bidi="ar-SA"/>
        </w:rPr>
        <w:t>. Информация</w:t>
      </w:r>
      <w:r w:rsidRPr="001A772D">
        <w:rPr>
          <w:rFonts w:ascii="Times New Roman" w:eastAsia="Calibri" w:hAnsi="Times New Roman" w:cs="Times New Roman"/>
          <w:kern w:val="0"/>
          <w:sz w:val="24"/>
          <w:szCs w:val="24"/>
          <w:lang w:val="ru-RU" w:eastAsia="en-US" w:bidi="ar-SA"/>
        </w:rPr>
        <w:t xml:space="preserve"> об используемом топливе на источниках тепловой энергии </w:t>
      </w:r>
      <w:r w:rsidR="00C70DFE">
        <w:rPr>
          <w:rFonts w:ascii="Times New Roman" w:eastAsia="Calibri" w:hAnsi="Times New Roman" w:cs="Times New Roman"/>
          <w:kern w:val="0"/>
          <w:sz w:val="24"/>
          <w:szCs w:val="24"/>
          <w:lang w:val="ru-RU" w:eastAsia="en-US" w:bidi="ar-SA"/>
        </w:rPr>
        <w:t>м</w:t>
      </w:r>
      <w:r w:rsidRPr="00B3097C" w:rsidR="0063383B">
        <w:rPr>
          <w:rFonts w:ascii="Times New Roman" w:eastAsia="Calibri" w:hAnsi="Times New Roman" w:cs="Times New Roman"/>
          <w:kern w:val="0"/>
          <w:sz w:val="24"/>
          <w:szCs w:val="24"/>
          <w:lang w:val="ru-RU" w:eastAsia="en-US" w:bidi="ar-SA"/>
        </w:rPr>
        <w:t>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представлена в таблице</w:t>
      </w:r>
      <w:r w:rsidR="000262EA">
        <w:rPr>
          <w:rFonts w:ascii="Times New Roman" w:eastAsia="Calibri" w:hAnsi="Times New Roman" w:cs="Times New Roman"/>
          <w:kern w:val="0"/>
          <w:sz w:val="24"/>
          <w:szCs w:val="24"/>
          <w:lang w:val="ru-RU" w:eastAsia="en-US" w:bidi="ar-SA"/>
        </w:rPr>
        <w:t xml:space="preserve"> </w:t>
      </w:r>
      <w:r w:rsidR="00C70DFE">
        <w:rPr>
          <w:rFonts w:ascii="Times New Roman" w:eastAsia="Calibri" w:hAnsi="Times New Roman" w:cs="Times New Roman"/>
          <w:kern w:val="0"/>
          <w:sz w:val="24"/>
          <w:szCs w:val="24"/>
          <w:lang w:val="ru-RU" w:eastAsia="en-US" w:bidi="ar-SA"/>
        </w:rPr>
        <w:t>81-82</w:t>
      </w:r>
      <w:r w:rsidRPr="001A772D" w:rsidR="00A77121">
        <w:rPr>
          <w:rFonts w:ascii="Times New Roman" w:eastAsia="Calibri" w:hAnsi="Times New Roman" w:cs="Times New Roman"/>
          <w:kern w:val="0"/>
          <w:sz w:val="24"/>
          <w:szCs w:val="24"/>
          <w:lang w:val="ru-RU" w:eastAsia="en-US" w:bidi="ar-SA"/>
        </w:rPr>
        <w:t>.</w:t>
      </w:r>
    </w:p>
    <w:p w:rsidR="00776674" w:rsidRPr="001A772D" w:rsidP="00C563DD" w14:paraId="7BB47B0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198" w:name="_Toc164349965"/>
      <w:bookmarkStart w:id="1199" w:name="_Toc407638509"/>
      <w:bookmarkStart w:id="1200" w:name="_Toc407703153"/>
      <w:bookmarkStart w:id="1201" w:name="_Toc407703973"/>
      <w:bookmarkStart w:id="1202" w:name="_Toc414274885"/>
      <w:bookmarkStart w:id="1203" w:name="_Toc416708255"/>
      <w:bookmarkStart w:id="1204" w:name="_Toc422928613"/>
      <w:bookmarkStart w:id="1205" w:name="_Toc423525732"/>
      <w:bookmarkStart w:id="1206" w:name="_Toc424042118"/>
      <w:bookmarkStart w:id="1207" w:name="_Toc430345880"/>
      <w:bookmarkStart w:id="1208" w:name="_Toc431569651"/>
      <w:bookmarkStart w:id="1209" w:name="_Toc437278377"/>
      <w:bookmarkEnd w:id="1193"/>
      <w:bookmarkEnd w:id="1196"/>
      <w:r>
        <w:rPr>
          <w:rFonts w:ascii="Times New Roman" w:eastAsia="Times New Roman" w:hAnsi="Times New Roman" w:cs="Times New Roman"/>
          <w:b/>
          <w:bCs/>
          <w:i/>
          <w:kern w:val="0"/>
          <w:sz w:val="24"/>
          <w:szCs w:val="24"/>
          <w:lang w:val="ru-RU" w:eastAsia="ru-RU" w:bidi="ar-SA"/>
        </w:rPr>
        <w:t>10.4 Виды</w:t>
      </w:r>
      <w:r w:rsidRPr="001A772D" w:rsidR="00102C9A">
        <w:rPr>
          <w:rFonts w:ascii="Times New Roman" w:eastAsia="Times New Roman" w:hAnsi="Times New Roman" w:cs="Times New Roman"/>
          <w:b/>
          <w:bCs/>
          <w:i/>
          <w:kern w:val="0"/>
          <w:sz w:val="24"/>
          <w:szCs w:val="24"/>
          <w:lang w:val="ru-RU" w:eastAsia="ru-RU" w:bidi="ar-SA"/>
        </w:rPr>
        <w:t xml:space="preserve"> топлива</w:t>
      </w:r>
      <w:r w:rsidR="00C70DFE">
        <w:rPr>
          <w:rFonts w:ascii="Times New Roman" w:eastAsia="Times New Roman" w:hAnsi="Times New Roman" w:cs="Times New Roman"/>
          <w:b/>
          <w:bCs/>
          <w:i/>
          <w:kern w:val="0"/>
          <w:sz w:val="24"/>
          <w:szCs w:val="24"/>
          <w:lang w:val="ru-RU" w:eastAsia="ru-RU" w:bidi="ar-SA"/>
        </w:rPr>
        <w:t>,</w:t>
      </w:r>
      <w:r w:rsidRPr="001A772D" w:rsidR="00102C9A">
        <w:rPr>
          <w:rFonts w:ascii="Times New Roman" w:eastAsia="Times New Roman" w:hAnsi="Times New Roman" w:cs="Times New Roman"/>
          <w:b/>
          <w:bCs/>
          <w:i/>
          <w:kern w:val="0"/>
          <w:sz w:val="24"/>
          <w:szCs w:val="24"/>
          <w:lang w:val="ru-RU" w:eastAsia="ru-RU" w:bidi="ar-SA"/>
        </w:rPr>
        <w:t xml:space="preserve"> значение низшей теплоты сгорания топлива, используемые для производства тепловой энергии по каждой системе теплоснабжения</w:t>
      </w:r>
      <w:bookmarkEnd w:id="1198"/>
    </w:p>
    <w:p w:rsidR="002F43A3" w:rsidRPr="001A772D" w:rsidP="002F43A3" w14:paraId="55DFA3A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Описание видов топлива, их доли и значения низшей теплоты сгорания топлива, используемых для производства тепловой энергии по каждому тепловому источнику представлены в таблиц</w:t>
      </w:r>
      <w:r w:rsidR="00C70DFE">
        <w:rPr>
          <w:rFonts w:ascii="Times New Roman" w:eastAsia="Calibri" w:hAnsi="Times New Roman" w:cs="Times New Roman"/>
          <w:kern w:val="0"/>
          <w:sz w:val="24"/>
          <w:szCs w:val="24"/>
          <w:lang w:val="ru-RU" w:eastAsia="en-US" w:bidi="ar-SA"/>
        </w:rPr>
        <w:t>ах 41 и 81</w:t>
      </w:r>
      <w:r w:rsidRPr="001A772D">
        <w:rPr>
          <w:rFonts w:ascii="Times New Roman" w:eastAsia="Calibri" w:hAnsi="Times New Roman" w:cs="Times New Roman"/>
          <w:kern w:val="0"/>
          <w:sz w:val="24"/>
          <w:szCs w:val="24"/>
          <w:lang w:val="ru-RU" w:eastAsia="en-US" w:bidi="ar-SA"/>
        </w:rPr>
        <w:t>.</w:t>
      </w:r>
    </w:p>
    <w:p w:rsidR="00087BA4" w:rsidRPr="001A772D" w:rsidP="00C563DD" w14:paraId="7F96838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10" w:name="_Toc164349966"/>
      <w:r w:rsidRPr="001A772D">
        <w:rPr>
          <w:rFonts w:ascii="Times New Roman" w:eastAsia="Times New Roman" w:hAnsi="Times New Roman" w:cs="Times New Roman"/>
          <w:b/>
          <w:bCs/>
          <w:i/>
          <w:kern w:val="0"/>
          <w:sz w:val="24"/>
          <w:szCs w:val="24"/>
          <w:lang w:val="ru-RU" w:eastAsia="ru-RU" w:bidi="ar-SA"/>
        </w:rPr>
        <w:t xml:space="preserve">10.5 Преобладающий в </w:t>
      </w:r>
      <w:r w:rsidR="00C70DFE">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униципальном образовании</w:t>
      </w:r>
      <w:r w:rsidRPr="001A772D">
        <w:rPr>
          <w:rFonts w:ascii="Times New Roman" w:eastAsia="Times New Roman" w:hAnsi="Times New Roman" w:cs="Times New Roman"/>
          <w:b/>
          <w:bCs/>
          <w:i/>
          <w:kern w:val="0"/>
          <w:sz w:val="24"/>
          <w:szCs w:val="24"/>
          <w:lang w:val="ru-RU" w:eastAsia="ru-RU" w:bidi="ar-SA"/>
        </w:rPr>
        <w:t xml:space="preserve"> вид топлива, определяемый по совокупности всех систем теплоснабжения</w:t>
      </w:r>
      <w:bookmarkEnd w:id="1210"/>
    </w:p>
    <w:p w:rsidR="00D318C6" w:rsidP="00B3097C" w14:paraId="4C41AD6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Данные о преобладающем в </w:t>
      </w:r>
      <w:r w:rsidR="00C70DFE">
        <w:rPr>
          <w:rFonts w:ascii="Times New Roman" w:eastAsia="Calibri" w:hAnsi="Times New Roman" w:cs="Times New Roman"/>
          <w:kern w:val="0"/>
          <w:sz w:val="24"/>
          <w:szCs w:val="24"/>
          <w:lang w:val="ru-RU" w:eastAsia="en-US" w:bidi="ar-SA"/>
        </w:rPr>
        <w:t>муниципальном образовании</w:t>
      </w:r>
      <w:r w:rsidRPr="001A772D" w:rsidR="00C70DFE">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виде топлива </w:t>
      </w:r>
      <w:r w:rsidRPr="00C70DFE">
        <w:rPr>
          <w:rFonts w:ascii="Times New Roman" w:eastAsia="Calibri" w:hAnsi="Times New Roman" w:cs="Times New Roman"/>
          <w:kern w:val="0"/>
          <w:sz w:val="24"/>
          <w:szCs w:val="24"/>
          <w:lang w:val="ru-RU" w:eastAsia="en-US" w:bidi="ar-SA"/>
        </w:rPr>
        <w:t xml:space="preserve">представлены в таблице </w:t>
      </w:r>
      <w:r w:rsidRPr="00C70DFE" w:rsidR="00C70DFE">
        <w:rPr>
          <w:rFonts w:ascii="Times New Roman" w:eastAsia="Calibri" w:hAnsi="Times New Roman" w:cs="Times New Roman"/>
          <w:kern w:val="0"/>
          <w:sz w:val="24"/>
          <w:szCs w:val="24"/>
          <w:lang w:val="ru-RU" w:eastAsia="en-US" w:bidi="ar-SA"/>
        </w:rPr>
        <w:t>41</w:t>
      </w:r>
      <w:r w:rsidRPr="00C70DFE">
        <w:rPr>
          <w:rFonts w:ascii="Times New Roman" w:eastAsia="Calibri" w:hAnsi="Times New Roman" w:cs="Times New Roman"/>
          <w:kern w:val="0"/>
          <w:sz w:val="24"/>
          <w:szCs w:val="24"/>
          <w:lang w:val="ru-RU" w:eastAsia="en-US" w:bidi="ar-SA"/>
        </w:rPr>
        <w:t>.</w:t>
      </w:r>
    </w:p>
    <w:p w:rsidR="00346838" w:rsidRPr="001A772D" w:rsidP="00346838" w14:paraId="0EA672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11" w:name="_Toc164349967"/>
      <w:r w:rsidRPr="001A772D">
        <w:rPr>
          <w:rFonts w:ascii="Times New Roman" w:eastAsia="Times New Roman" w:hAnsi="Times New Roman" w:cs="Times New Roman"/>
          <w:b/>
          <w:bCs/>
          <w:i/>
          <w:kern w:val="0"/>
          <w:sz w:val="24"/>
          <w:szCs w:val="24"/>
          <w:lang w:val="ru-RU" w:eastAsia="ru-RU" w:bidi="ar-SA"/>
        </w:rPr>
        <w:t xml:space="preserve">10.6 Приоритетное направление развития топливного баланса </w:t>
      </w:r>
      <w:r w:rsidR="00C70DFE">
        <w:rPr>
          <w:rFonts w:ascii="Times New Roman" w:eastAsia="Times New Roman" w:hAnsi="Times New Roman" w:cs="Times New Roman"/>
          <w:b/>
          <w:bCs/>
          <w:i/>
          <w:kern w:val="0"/>
          <w:sz w:val="24"/>
          <w:szCs w:val="24"/>
          <w:lang w:val="ru-RU" w:eastAsia="ru-RU" w:bidi="ar-SA"/>
        </w:rPr>
        <w:t>м</w:t>
      </w:r>
      <w:r w:rsidR="0063383B">
        <w:rPr>
          <w:rFonts w:ascii="Times New Roman" w:eastAsia="Times New Roman" w:hAnsi="Times New Roman" w:cs="Times New Roman"/>
          <w:b/>
          <w:bCs/>
          <w:i/>
          <w:kern w:val="0"/>
          <w:sz w:val="24"/>
          <w:szCs w:val="24"/>
          <w:lang w:val="ru-RU" w:eastAsia="ru-RU" w:bidi="ar-SA"/>
        </w:rPr>
        <w:t>униципального образования</w:t>
      </w:r>
      <w:bookmarkEnd w:id="1211"/>
    </w:p>
    <w:p w:rsidR="00346838" w:rsidRPr="001A772D" w:rsidP="00346838" w14:paraId="227B05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Направление</w:t>
      </w:r>
      <w:r w:rsidRPr="001A772D" w:rsidR="009A3819">
        <w:rPr>
          <w:rFonts w:ascii="Times New Roman" w:eastAsia="Calibri" w:hAnsi="Times New Roman" w:cs="Times New Roman"/>
          <w:kern w:val="0"/>
          <w:sz w:val="24"/>
          <w:szCs w:val="24"/>
          <w:lang w:val="ru-RU" w:eastAsia="en-US" w:bidi="ar-SA"/>
        </w:rPr>
        <w:t>м</w:t>
      </w:r>
      <w:r w:rsidRPr="001A772D">
        <w:rPr>
          <w:rFonts w:ascii="Times New Roman" w:eastAsia="Calibri" w:hAnsi="Times New Roman" w:cs="Times New Roman"/>
          <w:kern w:val="0"/>
          <w:sz w:val="24"/>
          <w:szCs w:val="24"/>
          <w:lang w:val="ru-RU" w:eastAsia="en-US" w:bidi="ar-SA"/>
        </w:rPr>
        <w:t xml:space="preserve"> развития топливного баланса </w:t>
      </w:r>
      <w:r w:rsidRPr="00B3097C" w:rsidR="0063383B">
        <w:rPr>
          <w:rFonts w:ascii="Times New Roman" w:eastAsia="Calibri" w:hAnsi="Times New Roman" w:cs="Times New Roman"/>
          <w:kern w:val="0"/>
          <w:sz w:val="24"/>
          <w:szCs w:val="24"/>
          <w:lang w:val="ru-RU" w:eastAsia="en-US" w:bidi="ar-SA"/>
        </w:rPr>
        <w:t>Муниципального образования</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является по</w:t>
      </w:r>
      <w:r w:rsidRPr="001A772D" w:rsidR="009826B6">
        <w:rPr>
          <w:rFonts w:ascii="Times New Roman" w:eastAsia="Calibri" w:hAnsi="Times New Roman" w:cs="Times New Roman"/>
          <w:kern w:val="0"/>
          <w:sz w:val="24"/>
          <w:szCs w:val="24"/>
          <w:lang w:val="ru-RU" w:eastAsia="en-US" w:bidi="ar-SA"/>
        </w:rPr>
        <w:t>лная</w:t>
      </w:r>
      <w:r w:rsidRPr="001A772D">
        <w:rPr>
          <w:rFonts w:ascii="Times New Roman" w:eastAsia="Calibri" w:hAnsi="Times New Roman" w:cs="Times New Roman"/>
          <w:kern w:val="0"/>
          <w:sz w:val="24"/>
          <w:szCs w:val="24"/>
          <w:lang w:val="ru-RU" w:eastAsia="en-US" w:bidi="ar-SA"/>
        </w:rPr>
        <w:t xml:space="preserve"> газификация</w:t>
      </w:r>
      <w:r w:rsidR="00C70DFE">
        <w:rPr>
          <w:rFonts w:ascii="Times New Roman" w:eastAsia="Calibri" w:hAnsi="Times New Roman" w:cs="Times New Roman"/>
          <w:kern w:val="0"/>
          <w:sz w:val="24"/>
          <w:szCs w:val="24"/>
          <w:lang w:val="ru-RU" w:eastAsia="en-US" w:bidi="ar-SA"/>
        </w:rPr>
        <w:t xml:space="preserve"> в случае возможности или использование местных видов топлива</w:t>
      </w:r>
      <w:r w:rsidRPr="001A772D">
        <w:rPr>
          <w:rFonts w:ascii="Times New Roman" w:eastAsia="Calibri" w:hAnsi="Times New Roman" w:cs="Times New Roman"/>
          <w:kern w:val="0"/>
          <w:sz w:val="24"/>
          <w:szCs w:val="24"/>
          <w:lang w:val="ru-RU" w:eastAsia="en-US" w:bidi="ar-SA"/>
        </w:rPr>
        <w:t>.</w:t>
      </w:r>
    </w:p>
    <w:p w:rsidR="009826B6" w:rsidRPr="001A772D" w:rsidP="00346838" w14:paraId="648FEFE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12" w:name="_Toc164349968"/>
      <w:r w:rsidRPr="001A772D">
        <w:rPr>
          <w:rFonts w:ascii="Times New Roman" w:eastAsia="Times New Roman" w:hAnsi="Times New Roman" w:cs="Times New Roman"/>
          <w:b/>
          <w:bCs/>
          <w:i/>
          <w:kern w:val="0"/>
          <w:sz w:val="24"/>
          <w:szCs w:val="24"/>
          <w:lang w:val="ru-RU" w:eastAsia="ru-RU" w:bidi="ar-SA"/>
        </w:rPr>
        <w:t>10.7 Изменения, произошедшие в перспективных топливных балансах за период, предшествующий актуализации схемы теплоснабжения</w:t>
      </w:r>
      <w:bookmarkEnd w:id="1212"/>
    </w:p>
    <w:p w:rsidR="00373F6C" w:rsidP="00B21D3B" w14:paraId="00F40F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Актуализированы данные перспективных топливных балансах с учетом реализуемых мероприятий.</w:t>
      </w:r>
    </w:p>
    <w:p w:rsidR="00373F6C" w:rsidP="00373F6C" w14:paraId="2E0152A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017722">
          <w:pgSz w:w="11910" w:h="16840"/>
          <w:pgMar w:top="960" w:right="620" w:bottom="1240" w:left="1200" w:header="712" w:footer="1008" w:gutter="0"/>
          <w:cols w:space="720"/>
        </w:sectPr>
      </w:pPr>
      <w:bookmarkStart w:id="1213" w:name="_Ref115545830"/>
    </w:p>
    <w:p w:rsidR="0016040B" w:rsidP="000E6184" w14:paraId="74BDB126" w14:textId="5AA3EB0A">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C70DFE">
        <w:rPr>
          <w:rFonts w:ascii="Times New Roman" w:eastAsia="Microsoft YaHei" w:hAnsi="Times New Roman" w:cs="Times New Roman"/>
          <w:b w:val="0"/>
          <w:bCs/>
          <w:i/>
          <w:color w:val="auto"/>
          <w:spacing w:val="-5"/>
          <w:kern w:val="0"/>
          <w:sz w:val="24"/>
          <w:szCs w:val="24"/>
          <w:lang w:val="ru-RU" w:eastAsia="en-US" w:bidi="ar-SA"/>
        </w:rPr>
        <w:t>Таблица</w:t>
      </w:r>
      <w:bookmarkEnd w:id="1213"/>
      <w:r w:rsidRPr="00C70DFE">
        <w:rPr>
          <w:rFonts w:ascii="Times New Roman" w:eastAsia="Microsoft YaHei" w:hAnsi="Times New Roman" w:cs="Times New Roman"/>
          <w:b w:val="0"/>
          <w:bCs/>
          <w:i/>
          <w:color w:val="auto"/>
          <w:spacing w:val="-5"/>
          <w:kern w:val="0"/>
          <w:sz w:val="24"/>
          <w:szCs w:val="24"/>
          <w:lang w:val="ru-RU" w:eastAsia="en-US" w:bidi="ar-SA"/>
        </w:rPr>
        <w:t xml:space="preserve"> 80. Прогнозные значения расходов условного топлива на выработку тепловой энергии </w:t>
      </w:r>
    </w:p>
    <w:tbl>
      <w:tblPr>
        <w:tblStyle w:val="TableGrid0"/>
        <w:tblW w:w="14626" w:type="dxa"/>
        <w:tblCellMar>
          <w:left w:w="0" w:type="dxa"/>
          <w:right w:w="0" w:type="dxa"/>
        </w:tblCellMar>
        <w:tblLook w:val="04A0"/>
      </w:tblPr>
      <w:tblGrid>
        <w:gridCol w:w="349"/>
        <w:gridCol w:w="2738"/>
        <w:gridCol w:w="1473"/>
        <w:gridCol w:w="1150"/>
        <w:gridCol w:w="743"/>
        <w:gridCol w:w="743"/>
        <w:gridCol w:w="742"/>
        <w:gridCol w:w="746"/>
        <w:gridCol w:w="742"/>
        <w:gridCol w:w="744"/>
        <w:gridCol w:w="743"/>
        <w:gridCol w:w="742"/>
        <w:gridCol w:w="742"/>
        <w:gridCol w:w="743"/>
        <w:gridCol w:w="743"/>
        <w:gridCol w:w="743"/>
      </w:tblGrid>
      <w:tr w14:paraId="1D3014AE" w14:textId="77777777" w:rsidTr="00575C18">
        <w:tblPrEx>
          <w:tblW w:w="14626" w:type="dxa"/>
          <w:tblCellMar>
            <w:left w:w="0" w:type="dxa"/>
            <w:right w:w="0" w:type="dxa"/>
          </w:tblCellMar>
          <w:tblLook w:val="04A0"/>
        </w:tblPrEx>
        <w:trPr>
          <w:trHeight w:val="340"/>
        </w:trPr>
        <w:tc>
          <w:tcPr>
            <w:tcW w:w="349" w:type="dxa"/>
            <w:vMerge w:val="restart"/>
            <w:vAlign w:val="center"/>
          </w:tcPr>
          <w:p w:rsidR="00F362A6" w:rsidRPr="00575C18" w:rsidP="00981BD4" w14:paraId="2926D1B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 п/п</w:t>
            </w:r>
          </w:p>
        </w:tc>
        <w:tc>
          <w:tcPr>
            <w:tcW w:w="2738" w:type="dxa"/>
            <w:vMerge w:val="restart"/>
            <w:vAlign w:val="center"/>
          </w:tcPr>
          <w:p w:rsidR="00F362A6" w:rsidRPr="00575C18" w:rsidP="00981BD4" w14:paraId="5147A88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473" w:type="dxa"/>
            <w:vMerge w:val="restart"/>
            <w:vAlign w:val="center"/>
          </w:tcPr>
          <w:p w:rsidR="00F362A6" w:rsidRPr="00575C18" w:rsidP="00981BD4" w14:paraId="451A11F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0066" w:type="dxa"/>
            <w:gridSpan w:val="13"/>
            <w:vAlign w:val="center"/>
          </w:tcPr>
          <w:p w:rsidR="00F362A6" w:rsidRPr="00575C18" w:rsidP="00981BD4" w14:paraId="143054C0" w14:textId="1752C58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Удельный расход условного топлива</w:t>
            </w:r>
          </w:p>
        </w:tc>
      </w:tr>
      <w:tr w14:paraId="56692C6D" w14:textId="77777777" w:rsidTr="00575C18">
        <w:tblPrEx>
          <w:tblW w:w="14626" w:type="dxa"/>
          <w:tblCellMar>
            <w:left w:w="0" w:type="dxa"/>
            <w:right w:w="0" w:type="dxa"/>
          </w:tblCellMar>
          <w:tblLook w:val="04A0"/>
        </w:tblPrEx>
        <w:trPr>
          <w:trHeight w:val="340"/>
        </w:trPr>
        <w:tc>
          <w:tcPr>
            <w:tcW w:w="349" w:type="dxa"/>
            <w:vMerge/>
            <w:vAlign w:val="center"/>
          </w:tcPr>
          <w:p w:rsidR="00F362A6" w:rsidRPr="00575C18" w:rsidP="00981BD4" w14:paraId="5896234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2738" w:type="dxa"/>
            <w:vMerge/>
            <w:vAlign w:val="center"/>
          </w:tcPr>
          <w:p w:rsidR="00F362A6" w:rsidRPr="00575C18" w:rsidP="00981BD4" w14:paraId="12D3A93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473" w:type="dxa"/>
            <w:vMerge/>
            <w:vAlign w:val="center"/>
          </w:tcPr>
          <w:p w:rsidR="00F362A6" w:rsidRPr="00575C18" w:rsidP="00981BD4" w14:paraId="5D0E8D3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p>
        </w:tc>
        <w:tc>
          <w:tcPr>
            <w:tcW w:w="1150" w:type="dxa"/>
            <w:vAlign w:val="center"/>
          </w:tcPr>
          <w:p w:rsidR="00F362A6" w:rsidRPr="00575C18" w:rsidP="00981BD4" w14:paraId="124BB38C" w14:textId="33C784D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 изм.</w:t>
            </w:r>
          </w:p>
        </w:tc>
        <w:tc>
          <w:tcPr>
            <w:tcW w:w="743" w:type="dxa"/>
            <w:vAlign w:val="center"/>
          </w:tcPr>
          <w:p w:rsidR="00F362A6" w:rsidRPr="00575C18" w:rsidP="00981BD4" w14:paraId="582F3E9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743" w:type="dxa"/>
            <w:vAlign w:val="center"/>
          </w:tcPr>
          <w:p w:rsidR="00F362A6" w:rsidRPr="00575C18" w:rsidP="00981BD4" w14:paraId="2780A8F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742" w:type="dxa"/>
            <w:vAlign w:val="center"/>
          </w:tcPr>
          <w:p w:rsidR="00F362A6" w:rsidRPr="00575C18" w:rsidP="00981BD4" w14:paraId="0DDE75C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746" w:type="dxa"/>
            <w:vAlign w:val="center"/>
          </w:tcPr>
          <w:p w:rsidR="00F362A6" w:rsidRPr="00575C18" w:rsidP="00981BD4" w14:paraId="2A5924A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742" w:type="dxa"/>
            <w:vAlign w:val="center"/>
          </w:tcPr>
          <w:p w:rsidR="00F362A6" w:rsidRPr="00575C18" w:rsidP="00981BD4" w14:paraId="38E071A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744" w:type="dxa"/>
            <w:vAlign w:val="center"/>
          </w:tcPr>
          <w:p w:rsidR="00F362A6" w:rsidRPr="00575C18" w:rsidP="00981BD4" w14:paraId="157458E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743" w:type="dxa"/>
            <w:vAlign w:val="center"/>
          </w:tcPr>
          <w:p w:rsidR="00F362A6" w:rsidRPr="00575C18" w:rsidP="00981BD4" w14:paraId="2B84465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742" w:type="dxa"/>
            <w:vAlign w:val="center"/>
          </w:tcPr>
          <w:p w:rsidR="00F362A6" w:rsidRPr="00575C18" w:rsidP="00981BD4" w14:paraId="0C8BC4C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742" w:type="dxa"/>
            <w:vAlign w:val="center"/>
          </w:tcPr>
          <w:p w:rsidR="00F362A6" w:rsidRPr="00575C18" w:rsidP="00981BD4" w14:paraId="69082D0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743" w:type="dxa"/>
            <w:vAlign w:val="center"/>
          </w:tcPr>
          <w:p w:rsidR="00F362A6" w:rsidRPr="00575C18" w:rsidP="00981BD4" w14:paraId="79B53F1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743" w:type="dxa"/>
            <w:vAlign w:val="center"/>
          </w:tcPr>
          <w:p w:rsidR="00F362A6" w:rsidRPr="00575C18" w:rsidP="00981BD4" w14:paraId="39430AE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743" w:type="dxa"/>
            <w:vAlign w:val="center"/>
          </w:tcPr>
          <w:p w:rsidR="00F362A6" w:rsidRPr="00575C18" w:rsidP="00981BD4" w14:paraId="5C0567B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493C9177" w14:textId="77777777" w:rsidTr="00575C18">
        <w:tblPrEx>
          <w:tblW w:w="14626" w:type="dxa"/>
          <w:tblCellMar>
            <w:left w:w="0" w:type="dxa"/>
            <w:right w:w="0" w:type="dxa"/>
          </w:tblCellMar>
          <w:tblLook w:val="04A0"/>
        </w:tblPrEx>
        <w:trPr>
          <w:trHeight w:val="340"/>
        </w:trPr>
        <w:tc>
          <w:tcPr>
            <w:tcW w:w="349" w:type="dxa"/>
            <w:vAlign w:val="center"/>
          </w:tcPr>
          <w:p w:rsidR="00C91AE3" w:rsidRPr="00575C18" w:rsidP="00C91AE3" w14:paraId="1BDA33FB" w14:textId="5A39526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2738" w:type="dxa"/>
            <w:vAlign w:val="center"/>
          </w:tcPr>
          <w:p w:rsidR="00C91AE3" w:rsidP="00C91AE3" w14:paraId="6992F9E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 xml:space="preserve">Новая блочная котельная </w:t>
            </w:r>
          </w:p>
          <w:p w:rsidR="00C91AE3" w:rsidRPr="00575C18" w:rsidP="00C91AE3" w14:paraId="1D08EA9E" w14:textId="376645D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п. Береговой</w:t>
            </w:r>
          </w:p>
        </w:tc>
        <w:tc>
          <w:tcPr>
            <w:tcW w:w="1473" w:type="dxa"/>
            <w:vAlign w:val="center"/>
          </w:tcPr>
          <w:p w:rsidR="00C91AE3" w:rsidRPr="00575C18" w:rsidP="00C91AE3" w14:paraId="7A1D7F58" w14:textId="7577E0C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Природный газ</w:t>
            </w:r>
          </w:p>
        </w:tc>
        <w:tc>
          <w:tcPr>
            <w:tcW w:w="1150" w:type="dxa"/>
            <w:vAlign w:val="center"/>
          </w:tcPr>
          <w:p w:rsidR="00C91AE3" w:rsidRPr="00575C18" w:rsidP="00C91AE3" w14:paraId="58AB4BE7" w14:textId="17D4A4F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DA57C9">
              <w:rPr>
                <w:rFonts w:ascii="Times New Roman" w:hAnsi="Times New Roman" w:eastAsiaTheme="minorHAnsi" w:cstheme="minorBidi"/>
                <w:kern w:val="0"/>
                <w:sz w:val="20"/>
                <w:szCs w:val="20"/>
                <w:lang w:val="ru-RU" w:eastAsia="en-US" w:bidi="ar-SA"/>
              </w:rPr>
              <w:t>кг у.т./ Гкал</w:t>
            </w:r>
          </w:p>
        </w:tc>
        <w:tc>
          <w:tcPr>
            <w:tcW w:w="743" w:type="dxa"/>
            <w:vAlign w:val="center"/>
          </w:tcPr>
          <w:p w:rsidR="00C91AE3" w:rsidRPr="00575C18" w:rsidP="00C91AE3" w14:paraId="1776998E" w14:textId="53DC63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3" w:type="dxa"/>
            <w:vAlign w:val="center"/>
          </w:tcPr>
          <w:p w:rsidR="00C91AE3" w:rsidRPr="00575C18" w:rsidP="00C91AE3" w14:paraId="3BED9E60" w14:textId="6EAE826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2" w:type="dxa"/>
            <w:vAlign w:val="center"/>
          </w:tcPr>
          <w:p w:rsidR="00C91AE3" w:rsidRPr="00575C18" w:rsidP="00C91AE3" w14:paraId="25E18EC9" w14:textId="5EC889B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6" w:type="dxa"/>
            <w:vAlign w:val="center"/>
          </w:tcPr>
          <w:p w:rsidR="00C91AE3" w:rsidRPr="00575C18" w:rsidP="00C91AE3" w14:paraId="592F7A8D" w14:textId="22863CA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2" w:type="dxa"/>
            <w:vAlign w:val="center"/>
          </w:tcPr>
          <w:p w:rsidR="00C91AE3" w:rsidRPr="00575C18" w:rsidP="00C91AE3" w14:paraId="0D7D62A5" w14:textId="1B4230C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4" w:type="dxa"/>
            <w:vAlign w:val="center"/>
          </w:tcPr>
          <w:p w:rsidR="00C91AE3" w:rsidRPr="00575C18" w:rsidP="00C91AE3" w14:paraId="1E3E0B3E" w14:textId="4220368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3" w:type="dxa"/>
            <w:vAlign w:val="center"/>
          </w:tcPr>
          <w:p w:rsidR="00C91AE3" w:rsidRPr="00575C18" w:rsidP="00C91AE3" w14:paraId="4D41FEF2" w14:textId="419CED7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2" w:type="dxa"/>
            <w:vAlign w:val="center"/>
          </w:tcPr>
          <w:p w:rsidR="00C91AE3" w:rsidRPr="00575C18" w:rsidP="00C91AE3" w14:paraId="77DE774E" w14:textId="1041F7A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2" w:type="dxa"/>
            <w:vAlign w:val="center"/>
          </w:tcPr>
          <w:p w:rsidR="00C91AE3" w:rsidRPr="00575C18" w:rsidP="00C91AE3" w14:paraId="2C93F308" w14:textId="3AA3C5C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3" w:type="dxa"/>
            <w:vAlign w:val="center"/>
          </w:tcPr>
          <w:p w:rsidR="00C91AE3" w:rsidRPr="00575C18" w:rsidP="00C91AE3" w14:paraId="42DF51F2" w14:textId="6B3E9FE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3" w:type="dxa"/>
            <w:vAlign w:val="center"/>
          </w:tcPr>
          <w:p w:rsidR="00C91AE3" w:rsidRPr="00575C18" w:rsidP="00C91AE3" w14:paraId="0C579B2A" w14:textId="79C4AE0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c>
          <w:tcPr>
            <w:tcW w:w="743" w:type="dxa"/>
            <w:vAlign w:val="center"/>
          </w:tcPr>
          <w:p w:rsidR="00C91AE3" w:rsidRPr="00575C18" w:rsidP="00C91AE3" w14:paraId="17E86377" w14:textId="1F03E66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156,2</w:t>
            </w:r>
          </w:p>
        </w:tc>
      </w:tr>
    </w:tbl>
    <w:p w:rsidR="00DB4FEB" w:rsidP="00373F6C" w14:paraId="0AD36080"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5631B480" w14:textId="5718F884">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 xml:space="preserve">Таблица 81. </w:t>
      </w:r>
      <w:r w:rsidRPr="00C70DFE">
        <w:rPr>
          <w:rFonts w:ascii="Times New Roman" w:eastAsia="Calibri" w:hAnsi="Times New Roman" w:cs="Times New Roman"/>
          <w:i/>
          <w:kern w:val="0"/>
          <w:sz w:val="24"/>
          <w:szCs w:val="24"/>
          <w:lang w:val="ru-RU" w:eastAsia="en-US" w:bidi="ar-SA"/>
        </w:rPr>
        <w:t xml:space="preserve">Прогнозные значения расходов натурального топлива на выработку тепловой энергии </w:t>
      </w:r>
    </w:p>
    <w:tbl>
      <w:tblPr>
        <w:tblStyle w:val="TableNormal"/>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0"/>
        <w:gridCol w:w="1416"/>
        <w:gridCol w:w="1276"/>
        <w:gridCol w:w="1134"/>
        <w:gridCol w:w="658"/>
        <w:gridCol w:w="658"/>
        <w:gridCol w:w="658"/>
        <w:gridCol w:w="658"/>
        <w:gridCol w:w="658"/>
        <w:gridCol w:w="658"/>
        <w:gridCol w:w="658"/>
        <w:gridCol w:w="658"/>
        <w:gridCol w:w="658"/>
        <w:gridCol w:w="658"/>
        <w:gridCol w:w="658"/>
        <w:gridCol w:w="658"/>
        <w:gridCol w:w="658"/>
        <w:gridCol w:w="658"/>
        <w:gridCol w:w="658"/>
        <w:gridCol w:w="669"/>
      </w:tblGrid>
      <w:tr w14:paraId="4217A786" w14:textId="77777777" w:rsidTr="00155B66">
        <w:tblPrEx>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0"/>
        </w:trPr>
        <w:tc>
          <w:tcPr>
            <w:tcW w:w="280" w:type="dxa"/>
            <w:vMerge w:val="restart"/>
            <w:shd w:val="clear" w:color="auto" w:fill="auto"/>
            <w:noWrap/>
            <w:vAlign w:val="center"/>
            <w:hideMark/>
          </w:tcPr>
          <w:p w:rsidR="00DA1187" w:rsidRPr="00575C18" w:rsidP="00DA1187" w14:paraId="192B902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bookmarkStart w:id="1214" w:name="_Hlk165569236_0"/>
            <w:r w:rsidRPr="00575C18">
              <w:rPr>
                <w:rFonts w:ascii="Times New Roman" w:hAnsi="Times New Roman" w:eastAsiaTheme="minorHAnsi" w:cstheme="minorBidi"/>
                <w:kern w:val="0"/>
                <w:sz w:val="20"/>
                <w:szCs w:val="20"/>
                <w:lang w:val="ru-RU" w:eastAsia="en-US" w:bidi="ar-SA"/>
              </w:rPr>
              <w:t>№ п/п</w:t>
            </w:r>
          </w:p>
        </w:tc>
        <w:tc>
          <w:tcPr>
            <w:tcW w:w="1416" w:type="dxa"/>
            <w:vMerge w:val="restart"/>
            <w:shd w:val="clear" w:color="auto" w:fill="auto"/>
            <w:noWrap/>
            <w:vAlign w:val="center"/>
            <w:hideMark/>
          </w:tcPr>
          <w:p w:rsidR="00DA1187" w:rsidRPr="00575C18" w:rsidP="00DA1187" w14:paraId="3747189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276" w:type="dxa"/>
            <w:vMerge w:val="restart"/>
            <w:shd w:val="clear" w:color="auto" w:fill="auto"/>
            <w:noWrap/>
            <w:vAlign w:val="center"/>
            <w:hideMark/>
          </w:tcPr>
          <w:p w:rsidR="00DA1187" w:rsidRPr="00575C18" w:rsidP="00DA1187" w14:paraId="3D87379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673" w:type="dxa"/>
            <w:gridSpan w:val="17"/>
            <w:shd w:val="clear" w:color="auto" w:fill="auto"/>
            <w:noWrap/>
            <w:vAlign w:val="center"/>
            <w:hideMark/>
          </w:tcPr>
          <w:p w:rsidR="00DA1187" w:rsidRPr="00575C18" w:rsidP="00DA1187" w14:paraId="076B7FE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Расход натурального топлива</w:t>
            </w:r>
          </w:p>
        </w:tc>
      </w:tr>
      <w:tr w14:paraId="50A86598" w14:textId="77777777" w:rsidTr="00575C18">
        <w:tblPrEx>
          <w:tblW w:w="14645" w:type="dxa"/>
          <w:tblCellMar>
            <w:left w:w="0" w:type="dxa"/>
            <w:right w:w="0" w:type="dxa"/>
          </w:tblCellMar>
          <w:tblLook w:val="04A0"/>
        </w:tblPrEx>
        <w:trPr>
          <w:trHeight w:val="340"/>
        </w:trPr>
        <w:tc>
          <w:tcPr>
            <w:tcW w:w="280" w:type="dxa"/>
            <w:vMerge/>
            <w:vAlign w:val="center"/>
            <w:hideMark/>
          </w:tcPr>
          <w:p w:rsidR="00DA1187" w:rsidRPr="00575C18" w:rsidP="00DA1187" w14:paraId="2082A64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416" w:type="dxa"/>
            <w:vMerge/>
            <w:vAlign w:val="center"/>
            <w:hideMark/>
          </w:tcPr>
          <w:p w:rsidR="00DA1187" w:rsidRPr="00575C18" w:rsidP="00DA1187" w14:paraId="4F30FF0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276" w:type="dxa"/>
            <w:vMerge/>
            <w:vAlign w:val="center"/>
            <w:hideMark/>
          </w:tcPr>
          <w:p w:rsidR="00DA1187" w:rsidRPr="00575C18" w:rsidP="00DA1187" w14:paraId="25B398B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134" w:type="dxa"/>
            <w:shd w:val="clear" w:color="auto" w:fill="auto"/>
            <w:noWrap/>
            <w:vAlign w:val="center"/>
            <w:hideMark/>
          </w:tcPr>
          <w:p w:rsidR="00DA1187" w:rsidRPr="00575C18" w:rsidP="00DA1187" w14:paraId="75F665AA" w14:textId="7402B8D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w:t>
            </w:r>
            <w:r w:rsidRPr="00575C18" w:rsidR="00DB4FEB">
              <w:rPr>
                <w:rFonts w:ascii="Times New Roman" w:hAnsi="Times New Roman" w:eastAsiaTheme="minorHAnsi" w:cstheme="minorBidi"/>
                <w:kern w:val="0"/>
                <w:sz w:val="20"/>
                <w:szCs w:val="20"/>
                <w:lang w:val="ru-RU" w:eastAsia="en-US" w:bidi="ar-SA"/>
              </w:rPr>
              <w:t xml:space="preserve"> </w:t>
            </w:r>
            <w:r w:rsidRPr="00575C18">
              <w:rPr>
                <w:rFonts w:ascii="Times New Roman" w:hAnsi="Times New Roman" w:eastAsiaTheme="minorHAnsi" w:cstheme="minorBidi"/>
                <w:kern w:val="0"/>
                <w:sz w:val="20"/>
                <w:szCs w:val="20"/>
                <w:lang w:val="ru-RU" w:eastAsia="en-US" w:bidi="ar-SA"/>
              </w:rPr>
              <w:t>изм.</w:t>
            </w:r>
          </w:p>
        </w:tc>
        <w:tc>
          <w:tcPr>
            <w:tcW w:w="658" w:type="dxa"/>
            <w:shd w:val="clear" w:color="auto" w:fill="auto"/>
            <w:noWrap/>
            <w:vAlign w:val="center"/>
            <w:hideMark/>
          </w:tcPr>
          <w:p w:rsidR="00DA1187" w:rsidRPr="00575C18" w:rsidP="00DA1187" w14:paraId="08A72C0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58" w:type="dxa"/>
            <w:shd w:val="clear" w:color="auto" w:fill="auto"/>
            <w:noWrap/>
            <w:vAlign w:val="center"/>
            <w:hideMark/>
          </w:tcPr>
          <w:p w:rsidR="00DA1187" w:rsidRPr="00575C18" w:rsidP="00DA1187" w14:paraId="10502F4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58" w:type="dxa"/>
            <w:shd w:val="clear" w:color="auto" w:fill="auto"/>
            <w:noWrap/>
            <w:vAlign w:val="center"/>
            <w:hideMark/>
          </w:tcPr>
          <w:p w:rsidR="00DA1187" w:rsidRPr="00575C18" w:rsidP="00DA1187" w14:paraId="6F33905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58" w:type="dxa"/>
            <w:shd w:val="clear" w:color="auto" w:fill="auto"/>
            <w:noWrap/>
            <w:vAlign w:val="center"/>
            <w:hideMark/>
          </w:tcPr>
          <w:p w:rsidR="00DA1187" w:rsidRPr="00575C18" w:rsidP="00DA1187" w14:paraId="28360F2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58" w:type="dxa"/>
            <w:shd w:val="clear" w:color="auto" w:fill="auto"/>
            <w:noWrap/>
            <w:vAlign w:val="center"/>
            <w:hideMark/>
          </w:tcPr>
          <w:p w:rsidR="00DA1187" w:rsidRPr="00575C18" w:rsidP="00DA1187" w14:paraId="3CEF72F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58" w:type="dxa"/>
            <w:shd w:val="clear" w:color="auto" w:fill="auto"/>
            <w:noWrap/>
            <w:vAlign w:val="center"/>
            <w:hideMark/>
          </w:tcPr>
          <w:p w:rsidR="00DA1187" w:rsidRPr="00575C18" w:rsidP="00DA1187" w14:paraId="491AC2A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58" w:type="dxa"/>
            <w:shd w:val="clear" w:color="auto" w:fill="auto"/>
            <w:noWrap/>
            <w:vAlign w:val="center"/>
            <w:hideMark/>
          </w:tcPr>
          <w:p w:rsidR="00DA1187" w:rsidRPr="00575C18" w:rsidP="00DA1187" w14:paraId="22AB493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58" w:type="dxa"/>
            <w:shd w:val="clear" w:color="auto" w:fill="auto"/>
            <w:noWrap/>
            <w:vAlign w:val="center"/>
            <w:hideMark/>
          </w:tcPr>
          <w:p w:rsidR="00DA1187" w:rsidRPr="00575C18" w:rsidP="00DA1187" w14:paraId="202522D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58" w:type="dxa"/>
            <w:shd w:val="clear" w:color="auto" w:fill="auto"/>
            <w:noWrap/>
            <w:vAlign w:val="center"/>
            <w:hideMark/>
          </w:tcPr>
          <w:p w:rsidR="00DA1187" w:rsidRPr="00575C18" w:rsidP="00DA1187" w14:paraId="4BB76E9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58" w:type="dxa"/>
            <w:shd w:val="clear" w:color="auto" w:fill="auto"/>
            <w:noWrap/>
            <w:vAlign w:val="center"/>
            <w:hideMark/>
          </w:tcPr>
          <w:p w:rsidR="00DA1187" w:rsidRPr="00575C18" w:rsidP="00DA1187" w14:paraId="571AB62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58" w:type="dxa"/>
            <w:shd w:val="clear" w:color="auto" w:fill="auto"/>
            <w:noWrap/>
            <w:vAlign w:val="center"/>
            <w:hideMark/>
          </w:tcPr>
          <w:p w:rsidR="00DA1187" w:rsidRPr="00575C18" w:rsidP="00DA1187" w14:paraId="36CAD674"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58" w:type="dxa"/>
            <w:shd w:val="clear" w:color="auto" w:fill="auto"/>
            <w:noWrap/>
            <w:vAlign w:val="center"/>
            <w:hideMark/>
          </w:tcPr>
          <w:p w:rsidR="00DA1187" w:rsidRPr="00575C18" w:rsidP="00DA1187" w14:paraId="1E91E34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58" w:type="dxa"/>
            <w:shd w:val="clear" w:color="auto" w:fill="auto"/>
            <w:noWrap/>
            <w:vAlign w:val="center"/>
            <w:hideMark/>
          </w:tcPr>
          <w:p w:rsidR="00DA1187" w:rsidRPr="00575C18" w:rsidP="00DA1187" w14:paraId="5DC8EB0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58" w:type="dxa"/>
            <w:shd w:val="clear" w:color="auto" w:fill="auto"/>
            <w:noWrap/>
            <w:vAlign w:val="center"/>
            <w:hideMark/>
          </w:tcPr>
          <w:p w:rsidR="00DA1187" w:rsidRPr="00575C18" w:rsidP="00DA1187" w14:paraId="7FEDCD1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58" w:type="dxa"/>
            <w:shd w:val="clear" w:color="auto" w:fill="auto"/>
            <w:noWrap/>
            <w:vAlign w:val="center"/>
            <w:hideMark/>
          </w:tcPr>
          <w:p w:rsidR="00DA1187" w:rsidRPr="00575C18" w:rsidP="00DA1187" w14:paraId="60E1481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69" w:type="dxa"/>
            <w:shd w:val="clear" w:color="auto" w:fill="auto"/>
            <w:noWrap/>
            <w:vAlign w:val="center"/>
            <w:hideMark/>
          </w:tcPr>
          <w:p w:rsidR="00DA1187" w:rsidRPr="00575C18" w:rsidP="00DA1187" w14:paraId="3D9678E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0B5B469E" w14:textId="77777777" w:rsidTr="00575C18">
        <w:tblPrEx>
          <w:tblW w:w="14645" w:type="dxa"/>
          <w:tblCellMar>
            <w:left w:w="0" w:type="dxa"/>
            <w:right w:w="0" w:type="dxa"/>
          </w:tblCellMar>
          <w:tblLook w:val="04A0"/>
        </w:tblPrEx>
        <w:trPr>
          <w:trHeight w:val="340"/>
        </w:trPr>
        <w:tc>
          <w:tcPr>
            <w:tcW w:w="280" w:type="dxa"/>
            <w:shd w:val="clear" w:color="auto" w:fill="auto"/>
            <w:noWrap/>
            <w:vAlign w:val="center"/>
            <w:hideMark/>
          </w:tcPr>
          <w:p w:rsidR="007E56CC" w:rsidRPr="00575C18" w:rsidP="007E56CC" w14:paraId="674E5CD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416" w:type="dxa"/>
            <w:shd w:val="clear" w:color="auto" w:fill="auto"/>
            <w:noWrap/>
            <w:vAlign w:val="center"/>
            <w:hideMark/>
          </w:tcPr>
          <w:p w:rsidR="007E56CC" w:rsidRPr="00575C18" w:rsidP="007E56CC" w14:paraId="444CC880" w14:textId="13F5A37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eastAsia="Times New Roman" w:hAnsi="Times New Roman" w:cs="Times New Roman"/>
                <w:kern w:val="0"/>
                <w:sz w:val="20"/>
                <w:szCs w:val="20"/>
                <w:lang w:val="ru-RU" w:eastAsia="ru-RU" w:bidi="ar-SA"/>
              </w:rPr>
              <w:t xml:space="preserve">Новая блочная котельная </w:t>
            </w:r>
            <w:r>
              <w:rPr>
                <w:rFonts w:ascii="Times New Roman" w:eastAsia="Times New Roman" w:hAnsi="Times New Roman" w:cs="Times New Roman"/>
                <w:kern w:val="0"/>
                <w:sz w:val="24"/>
                <w:szCs w:val="20"/>
                <w:lang w:val="ru-RU" w:eastAsia="ru-RU" w:bidi="ar-SA"/>
              </w:rPr>
              <w:br/>
            </w:r>
            <w:r w:rsidRPr="00BB1791">
              <w:rPr>
                <w:rFonts w:ascii="Times New Roman" w:eastAsia="Times New Roman" w:hAnsi="Times New Roman" w:cs="Times New Roman"/>
                <w:kern w:val="0"/>
                <w:sz w:val="20"/>
                <w:szCs w:val="20"/>
                <w:lang w:val="ru-RU" w:eastAsia="ru-RU" w:bidi="ar-SA"/>
              </w:rPr>
              <w:t>п. Береговой</w:t>
            </w:r>
          </w:p>
        </w:tc>
        <w:tc>
          <w:tcPr>
            <w:tcW w:w="1276" w:type="dxa"/>
            <w:shd w:val="clear" w:color="auto" w:fill="auto"/>
            <w:noWrap/>
            <w:vAlign w:val="center"/>
            <w:hideMark/>
          </w:tcPr>
          <w:p w:rsidR="007E56CC" w:rsidRPr="00575C18" w:rsidP="007E56CC" w14:paraId="50B49DE8" w14:textId="2A70980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eastAsia="Times New Roman" w:hAnsi="Times New Roman" w:cs="Times New Roman"/>
                <w:kern w:val="0"/>
                <w:sz w:val="20"/>
                <w:szCs w:val="20"/>
                <w:lang w:val="ru-RU" w:eastAsia="ru-RU" w:bidi="ar-SA"/>
              </w:rPr>
              <w:t>Природный газ</w:t>
            </w:r>
          </w:p>
        </w:tc>
        <w:tc>
          <w:tcPr>
            <w:tcW w:w="1134" w:type="dxa"/>
            <w:shd w:val="clear" w:color="auto" w:fill="auto"/>
            <w:noWrap/>
            <w:vAlign w:val="center"/>
            <w:hideMark/>
          </w:tcPr>
          <w:p w:rsidR="007E56CC" w:rsidRPr="00575C18" w:rsidP="007E56CC" w14:paraId="3C1AAB18" w14:textId="4CD5832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т (тыс. м3)</w:t>
            </w:r>
          </w:p>
        </w:tc>
        <w:tc>
          <w:tcPr>
            <w:tcW w:w="658" w:type="dxa"/>
            <w:shd w:val="clear" w:color="auto" w:fill="auto"/>
            <w:noWrap/>
            <w:vAlign w:val="center"/>
            <w:hideMark/>
          </w:tcPr>
          <w:p w:rsidR="007E56CC" w:rsidRPr="00575C18" w:rsidP="007E56CC" w14:paraId="66227B14" w14:textId="011934F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7E56CC" w:rsidRPr="00575C18" w:rsidP="007E56CC" w14:paraId="53D8936B" w14:textId="3A9A50A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58" w:type="dxa"/>
            <w:shd w:val="clear" w:color="auto" w:fill="auto"/>
            <w:noWrap/>
            <w:vAlign w:val="center"/>
            <w:hideMark/>
          </w:tcPr>
          <w:p w:rsidR="007E56CC" w:rsidRPr="00575C18" w:rsidP="007E56CC" w14:paraId="369C51F4" w14:textId="0F064D7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н/д</w:t>
            </w:r>
          </w:p>
        </w:tc>
        <w:tc>
          <w:tcPr>
            <w:tcW w:w="658" w:type="dxa"/>
            <w:shd w:val="clear" w:color="auto" w:fill="auto"/>
            <w:noWrap/>
            <w:vAlign w:val="center"/>
            <w:hideMark/>
          </w:tcPr>
          <w:p w:rsidR="007E56CC" w:rsidRPr="00575C18" w:rsidP="007E56CC" w14:paraId="2600CE91" w14:textId="200EDB0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н/д</w:t>
            </w:r>
          </w:p>
        </w:tc>
        <w:tc>
          <w:tcPr>
            <w:tcW w:w="658" w:type="dxa"/>
            <w:shd w:val="clear" w:color="auto" w:fill="auto"/>
            <w:noWrap/>
            <w:vAlign w:val="center"/>
            <w:hideMark/>
          </w:tcPr>
          <w:p w:rsidR="007E56CC" w:rsidRPr="00575C18" w:rsidP="007E56CC" w14:paraId="08014AC0" w14:textId="638AC7A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1620,6</w:t>
            </w:r>
          </w:p>
        </w:tc>
        <w:tc>
          <w:tcPr>
            <w:tcW w:w="658" w:type="dxa"/>
            <w:shd w:val="clear" w:color="auto" w:fill="auto"/>
            <w:noWrap/>
            <w:vAlign w:val="center"/>
            <w:hideMark/>
          </w:tcPr>
          <w:p w:rsidR="007E56CC" w:rsidRPr="00575C18" w:rsidP="007E56CC" w14:paraId="349D5276" w14:textId="4A18DCF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1603,2</w:t>
            </w:r>
          </w:p>
        </w:tc>
        <w:tc>
          <w:tcPr>
            <w:tcW w:w="658" w:type="dxa"/>
            <w:shd w:val="clear" w:color="auto" w:fill="auto"/>
            <w:noWrap/>
            <w:vAlign w:val="center"/>
            <w:hideMark/>
          </w:tcPr>
          <w:p w:rsidR="007E56CC" w:rsidRPr="00575C18" w:rsidP="007E56CC" w14:paraId="127140E0" w14:textId="70E7124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1585,6</w:t>
            </w:r>
          </w:p>
        </w:tc>
        <w:tc>
          <w:tcPr>
            <w:tcW w:w="658" w:type="dxa"/>
            <w:shd w:val="clear" w:color="auto" w:fill="auto"/>
            <w:noWrap/>
            <w:vAlign w:val="center"/>
            <w:hideMark/>
          </w:tcPr>
          <w:p w:rsidR="007E56CC" w:rsidRPr="00575C18" w:rsidP="007E56CC" w14:paraId="1DD29A35" w14:textId="427E9C1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1569,2</w:t>
            </w:r>
          </w:p>
        </w:tc>
        <w:tc>
          <w:tcPr>
            <w:tcW w:w="658" w:type="dxa"/>
            <w:shd w:val="clear" w:color="auto" w:fill="auto"/>
            <w:noWrap/>
            <w:vAlign w:val="center"/>
            <w:hideMark/>
          </w:tcPr>
          <w:p w:rsidR="007E56CC" w:rsidRPr="00575C18" w:rsidP="007E56CC" w14:paraId="3372AC03" w14:textId="0F63A5A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1554,3</w:t>
            </w:r>
          </w:p>
        </w:tc>
        <w:tc>
          <w:tcPr>
            <w:tcW w:w="658" w:type="dxa"/>
            <w:shd w:val="clear" w:color="auto" w:fill="auto"/>
            <w:noWrap/>
            <w:vAlign w:val="center"/>
            <w:hideMark/>
          </w:tcPr>
          <w:p w:rsidR="007E56CC" w:rsidRPr="00575C18" w:rsidP="007E56CC" w14:paraId="513DB0E0" w14:textId="707CA20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1540,2</w:t>
            </w:r>
          </w:p>
        </w:tc>
        <w:tc>
          <w:tcPr>
            <w:tcW w:w="658" w:type="dxa"/>
            <w:shd w:val="clear" w:color="auto" w:fill="auto"/>
            <w:noWrap/>
            <w:vAlign w:val="center"/>
            <w:hideMark/>
          </w:tcPr>
          <w:p w:rsidR="007E56CC" w:rsidRPr="00575C18" w:rsidP="007E56CC" w14:paraId="46B76DA5" w14:textId="414E99B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1526,7</w:t>
            </w:r>
          </w:p>
        </w:tc>
        <w:tc>
          <w:tcPr>
            <w:tcW w:w="658" w:type="dxa"/>
            <w:shd w:val="clear" w:color="auto" w:fill="auto"/>
            <w:noWrap/>
            <w:vAlign w:val="center"/>
            <w:hideMark/>
          </w:tcPr>
          <w:p w:rsidR="007E56CC" w:rsidRPr="00575C18" w:rsidP="007E56CC" w14:paraId="05F63ED8" w14:textId="0FC2DE1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1514,0</w:t>
            </w:r>
          </w:p>
        </w:tc>
        <w:tc>
          <w:tcPr>
            <w:tcW w:w="658" w:type="dxa"/>
            <w:shd w:val="clear" w:color="auto" w:fill="auto"/>
            <w:noWrap/>
            <w:vAlign w:val="center"/>
            <w:hideMark/>
          </w:tcPr>
          <w:p w:rsidR="007E56CC" w:rsidRPr="00575C18" w:rsidP="007E56CC" w14:paraId="52D58729" w14:textId="1077A5C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1501,9</w:t>
            </w:r>
          </w:p>
        </w:tc>
        <w:tc>
          <w:tcPr>
            <w:tcW w:w="658" w:type="dxa"/>
            <w:shd w:val="clear" w:color="auto" w:fill="auto"/>
            <w:noWrap/>
            <w:vAlign w:val="center"/>
            <w:hideMark/>
          </w:tcPr>
          <w:p w:rsidR="007E56CC" w:rsidRPr="00575C18" w:rsidP="007E56CC" w14:paraId="64AF0D8E" w14:textId="41AD434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1490,3</w:t>
            </w:r>
          </w:p>
        </w:tc>
        <w:tc>
          <w:tcPr>
            <w:tcW w:w="658" w:type="dxa"/>
            <w:shd w:val="clear" w:color="auto" w:fill="auto"/>
            <w:noWrap/>
            <w:vAlign w:val="center"/>
            <w:hideMark/>
          </w:tcPr>
          <w:p w:rsidR="007E56CC" w:rsidRPr="00575C18" w:rsidP="007E56CC" w14:paraId="2AA7DC60" w14:textId="4440B53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1479,4</w:t>
            </w:r>
          </w:p>
        </w:tc>
        <w:tc>
          <w:tcPr>
            <w:tcW w:w="669" w:type="dxa"/>
            <w:shd w:val="clear" w:color="auto" w:fill="auto"/>
            <w:noWrap/>
            <w:vAlign w:val="center"/>
            <w:hideMark/>
          </w:tcPr>
          <w:p w:rsidR="007E56CC" w:rsidRPr="00575C18" w:rsidP="007E56CC" w14:paraId="04BE15E9" w14:textId="5AB9F20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7E56CC">
              <w:rPr>
                <w:rFonts w:ascii="Times New Roman" w:hAnsi="Times New Roman" w:eastAsiaTheme="minorHAnsi" w:cstheme="minorBidi"/>
                <w:kern w:val="0"/>
                <w:sz w:val="20"/>
                <w:szCs w:val="20"/>
                <w:lang w:val="ru-RU" w:eastAsia="en-US" w:bidi="ar-SA"/>
              </w:rPr>
              <w:t>1469,0</w:t>
            </w:r>
          </w:p>
        </w:tc>
      </w:tr>
      <w:bookmarkEnd w:id="1214"/>
    </w:tbl>
    <w:p w:rsidR="00373F6C" w:rsidRPr="00C70DFE" w:rsidP="00373F6C" w14:paraId="1D6A7235"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3F08AA3E" w14:textId="14EF1652">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 xml:space="preserve">Таблица 82. </w:t>
      </w:r>
      <w:r w:rsidRPr="00C70DFE" w:rsidR="00C70DFE">
        <w:rPr>
          <w:rFonts w:ascii="Times New Roman" w:eastAsia="Calibri" w:hAnsi="Times New Roman" w:cs="Times New Roman"/>
          <w:i/>
          <w:kern w:val="0"/>
          <w:sz w:val="24"/>
          <w:szCs w:val="24"/>
          <w:lang w:val="ru-RU" w:eastAsia="en-US" w:bidi="ar-SA"/>
        </w:rPr>
        <w:t>Прогнозные значения расходов условного топлива на выработку тепловой энергии</w:t>
      </w:r>
    </w:p>
    <w:tbl>
      <w:tblPr>
        <w:tblStyle w:val="TableNormal"/>
        <w:tblW w:w="14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0"/>
        <w:gridCol w:w="1705"/>
        <w:gridCol w:w="1154"/>
        <w:gridCol w:w="654"/>
        <w:gridCol w:w="696"/>
        <w:gridCol w:w="696"/>
        <w:gridCol w:w="696"/>
        <w:gridCol w:w="675"/>
        <w:gridCol w:w="675"/>
        <w:gridCol w:w="675"/>
        <w:gridCol w:w="675"/>
        <w:gridCol w:w="675"/>
        <w:gridCol w:w="675"/>
        <w:gridCol w:w="675"/>
        <w:gridCol w:w="675"/>
        <w:gridCol w:w="675"/>
        <w:gridCol w:w="675"/>
        <w:gridCol w:w="675"/>
        <w:gridCol w:w="675"/>
        <w:gridCol w:w="685"/>
      </w:tblGrid>
      <w:tr w14:paraId="50E8AB54" w14:textId="77777777" w:rsidTr="00575C18">
        <w:tblPrEx>
          <w:tblW w:w="14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1"/>
        </w:trPr>
        <w:tc>
          <w:tcPr>
            <w:tcW w:w="280" w:type="dxa"/>
            <w:vMerge w:val="restart"/>
            <w:shd w:val="clear" w:color="auto" w:fill="auto"/>
            <w:noWrap/>
            <w:vAlign w:val="center"/>
            <w:hideMark/>
          </w:tcPr>
          <w:p w:rsidR="00691C3D" w:rsidRPr="00575C18" w:rsidP="00691C3D" w14:paraId="2D1139E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 п/п</w:t>
            </w:r>
          </w:p>
        </w:tc>
        <w:tc>
          <w:tcPr>
            <w:tcW w:w="1705" w:type="dxa"/>
            <w:vMerge w:val="restart"/>
            <w:shd w:val="clear" w:color="auto" w:fill="auto"/>
            <w:noWrap/>
            <w:vAlign w:val="center"/>
            <w:hideMark/>
          </w:tcPr>
          <w:p w:rsidR="00691C3D" w:rsidRPr="00575C18" w:rsidP="00691C3D" w14:paraId="08E616D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154" w:type="dxa"/>
            <w:vMerge w:val="restart"/>
            <w:shd w:val="clear" w:color="auto" w:fill="auto"/>
            <w:noWrap/>
            <w:vAlign w:val="center"/>
            <w:hideMark/>
          </w:tcPr>
          <w:p w:rsidR="00691C3D" w:rsidRPr="00575C18" w:rsidP="00691C3D" w14:paraId="7E075FD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527" w:type="dxa"/>
            <w:gridSpan w:val="17"/>
            <w:shd w:val="clear" w:color="auto" w:fill="auto"/>
            <w:noWrap/>
            <w:vAlign w:val="center"/>
            <w:hideMark/>
          </w:tcPr>
          <w:p w:rsidR="00691C3D" w:rsidRPr="00575C18" w:rsidP="00691C3D" w14:paraId="7BF3BEB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Расход условного топлива</w:t>
            </w:r>
          </w:p>
        </w:tc>
      </w:tr>
      <w:tr w14:paraId="159B1E96" w14:textId="77777777" w:rsidTr="00575C18">
        <w:tblPrEx>
          <w:tblW w:w="14666" w:type="dxa"/>
          <w:tblInd w:w="-5" w:type="dxa"/>
          <w:tblCellMar>
            <w:left w:w="0" w:type="dxa"/>
            <w:right w:w="0" w:type="dxa"/>
          </w:tblCellMar>
          <w:tblLook w:val="04A0"/>
        </w:tblPrEx>
        <w:trPr>
          <w:trHeight w:val="11"/>
        </w:trPr>
        <w:tc>
          <w:tcPr>
            <w:tcW w:w="280" w:type="dxa"/>
            <w:vMerge/>
            <w:vAlign w:val="center"/>
            <w:hideMark/>
          </w:tcPr>
          <w:p w:rsidR="00691C3D" w:rsidRPr="00575C18" w:rsidP="00691C3D" w14:paraId="0901938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705" w:type="dxa"/>
            <w:vMerge/>
            <w:vAlign w:val="center"/>
            <w:hideMark/>
          </w:tcPr>
          <w:p w:rsidR="00691C3D" w:rsidRPr="00575C18" w:rsidP="00691C3D" w14:paraId="1C86607E"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154" w:type="dxa"/>
            <w:vMerge/>
            <w:vAlign w:val="center"/>
            <w:hideMark/>
          </w:tcPr>
          <w:p w:rsidR="00691C3D" w:rsidRPr="00575C18" w:rsidP="00691C3D" w14:paraId="6A3074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654" w:type="dxa"/>
            <w:shd w:val="clear" w:color="auto" w:fill="auto"/>
            <w:noWrap/>
            <w:vAlign w:val="center"/>
            <w:hideMark/>
          </w:tcPr>
          <w:p w:rsidR="00691C3D" w:rsidRPr="00575C18" w:rsidP="00691C3D" w14:paraId="5FE6ABBB" w14:textId="3338021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w:t>
            </w:r>
            <w:r w:rsidRPr="00575C18" w:rsidR="00DB4FEB">
              <w:rPr>
                <w:rFonts w:ascii="Times New Roman" w:hAnsi="Times New Roman" w:eastAsiaTheme="minorHAnsi" w:cstheme="minorBidi"/>
                <w:kern w:val="0"/>
                <w:sz w:val="20"/>
                <w:szCs w:val="20"/>
                <w:lang w:val="ru-RU" w:eastAsia="en-US" w:bidi="ar-SA"/>
              </w:rPr>
              <w:t xml:space="preserve"> </w:t>
            </w:r>
            <w:r w:rsidRPr="00575C18">
              <w:rPr>
                <w:rFonts w:ascii="Times New Roman" w:hAnsi="Times New Roman" w:eastAsiaTheme="minorHAnsi" w:cstheme="minorBidi"/>
                <w:kern w:val="0"/>
                <w:sz w:val="20"/>
                <w:szCs w:val="20"/>
                <w:lang w:val="ru-RU" w:eastAsia="en-US" w:bidi="ar-SA"/>
              </w:rPr>
              <w:t>изм.</w:t>
            </w:r>
          </w:p>
        </w:tc>
        <w:tc>
          <w:tcPr>
            <w:tcW w:w="696" w:type="dxa"/>
            <w:shd w:val="clear" w:color="auto" w:fill="auto"/>
            <w:noWrap/>
            <w:vAlign w:val="center"/>
            <w:hideMark/>
          </w:tcPr>
          <w:p w:rsidR="00691C3D" w:rsidRPr="00575C18" w:rsidP="00691C3D" w14:paraId="2F5711A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96" w:type="dxa"/>
            <w:shd w:val="clear" w:color="auto" w:fill="auto"/>
            <w:noWrap/>
            <w:vAlign w:val="center"/>
            <w:hideMark/>
          </w:tcPr>
          <w:p w:rsidR="00691C3D" w:rsidRPr="00575C18" w:rsidP="00691C3D" w14:paraId="3A4D230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96" w:type="dxa"/>
            <w:shd w:val="clear" w:color="auto" w:fill="auto"/>
            <w:noWrap/>
            <w:vAlign w:val="center"/>
            <w:hideMark/>
          </w:tcPr>
          <w:p w:rsidR="00691C3D" w:rsidRPr="00575C18" w:rsidP="00691C3D" w14:paraId="3C4500C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75" w:type="dxa"/>
            <w:shd w:val="clear" w:color="auto" w:fill="auto"/>
            <w:noWrap/>
            <w:vAlign w:val="center"/>
            <w:hideMark/>
          </w:tcPr>
          <w:p w:rsidR="00691C3D" w:rsidRPr="00575C18" w:rsidP="00691C3D" w14:paraId="3E3BD89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75" w:type="dxa"/>
            <w:shd w:val="clear" w:color="auto" w:fill="auto"/>
            <w:noWrap/>
            <w:vAlign w:val="center"/>
            <w:hideMark/>
          </w:tcPr>
          <w:p w:rsidR="00691C3D" w:rsidRPr="00575C18" w:rsidP="00691C3D" w14:paraId="18EFF95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75" w:type="dxa"/>
            <w:shd w:val="clear" w:color="auto" w:fill="auto"/>
            <w:noWrap/>
            <w:vAlign w:val="center"/>
            <w:hideMark/>
          </w:tcPr>
          <w:p w:rsidR="00691C3D" w:rsidRPr="00575C18" w:rsidP="00691C3D" w14:paraId="493D16B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75" w:type="dxa"/>
            <w:shd w:val="clear" w:color="auto" w:fill="auto"/>
            <w:noWrap/>
            <w:vAlign w:val="center"/>
            <w:hideMark/>
          </w:tcPr>
          <w:p w:rsidR="00691C3D" w:rsidRPr="00575C18" w:rsidP="00691C3D" w14:paraId="479DF08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75" w:type="dxa"/>
            <w:shd w:val="clear" w:color="auto" w:fill="auto"/>
            <w:noWrap/>
            <w:vAlign w:val="center"/>
            <w:hideMark/>
          </w:tcPr>
          <w:p w:rsidR="00691C3D" w:rsidRPr="00575C18" w:rsidP="00691C3D" w14:paraId="1120664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75" w:type="dxa"/>
            <w:shd w:val="clear" w:color="auto" w:fill="auto"/>
            <w:noWrap/>
            <w:vAlign w:val="center"/>
            <w:hideMark/>
          </w:tcPr>
          <w:p w:rsidR="00691C3D" w:rsidRPr="00575C18" w:rsidP="00691C3D" w14:paraId="2300440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75" w:type="dxa"/>
            <w:shd w:val="clear" w:color="auto" w:fill="auto"/>
            <w:noWrap/>
            <w:vAlign w:val="center"/>
            <w:hideMark/>
          </w:tcPr>
          <w:p w:rsidR="00691C3D" w:rsidRPr="00575C18" w:rsidP="00691C3D" w14:paraId="5C3D932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75" w:type="dxa"/>
            <w:shd w:val="clear" w:color="auto" w:fill="auto"/>
            <w:noWrap/>
            <w:vAlign w:val="center"/>
            <w:hideMark/>
          </w:tcPr>
          <w:p w:rsidR="00691C3D" w:rsidRPr="00575C18" w:rsidP="00691C3D" w14:paraId="4143599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75" w:type="dxa"/>
            <w:shd w:val="clear" w:color="auto" w:fill="auto"/>
            <w:noWrap/>
            <w:vAlign w:val="center"/>
            <w:hideMark/>
          </w:tcPr>
          <w:p w:rsidR="00691C3D" w:rsidRPr="00575C18" w:rsidP="00691C3D" w14:paraId="4FD103E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75" w:type="dxa"/>
            <w:shd w:val="clear" w:color="auto" w:fill="auto"/>
            <w:noWrap/>
            <w:vAlign w:val="center"/>
            <w:hideMark/>
          </w:tcPr>
          <w:p w:rsidR="00691C3D" w:rsidRPr="00575C18" w:rsidP="00691C3D" w14:paraId="2090373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75" w:type="dxa"/>
            <w:shd w:val="clear" w:color="auto" w:fill="auto"/>
            <w:noWrap/>
            <w:vAlign w:val="center"/>
            <w:hideMark/>
          </w:tcPr>
          <w:p w:rsidR="00691C3D" w:rsidRPr="00575C18" w:rsidP="00691C3D" w14:paraId="57A2576C"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75" w:type="dxa"/>
            <w:shd w:val="clear" w:color="auto" w:fill="auto"/>
            <w:noWrap/>
            <w:vAlign w:val="center"/>
            <w:hideMark/>
          </w:tcPr>
          <w:p w:rsidR="00691C3D" w:rsidRPr="00575C18" w:rsidP="00691C3D" w14:paraId="0A00B769"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85" w:type="dxa"/>
            <w:shd w:val="clear" w:color="auto" w:fill="auto"/>
            <w:noWrap/>
            <w:vAlign w:val="center"/>
            <w:hideMark/>
          </w:tcPr>
          <w:p w:rsidR="00691C3D" w:rsidRPr="00575C18" w:rsidP="00691C3D" w14:paraId="5888DD3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0D6A59E9" w14:textId="77777777" w:rsidTr="00575C18">
        <w:tblPrEx>
          <w:tblW w:w="14666" w:type="dxa"/>
          <w:tblInd w:w="-5" w:type="dxa"/>
          <w:tblCellMar>
            <w:left w:w="0" w:type="dxa"/>
            <w:right w:w="0" w:type="dxa"/>
          </w:tblCellMar>
          <w:tblLook w:val="04A0"/>
        </w:tblPrEx>
        <w:trPr>
          <w:trHeight w:val="11"/>
        </w:trPr>
        <w:tc>
          <w:tcPr>
            <w:tcW w:w="280" w:type="dxa"/>
            <w:shd w:val="clear" w:color="auto" w:fill="auto"/>
            <w:noWrap/>
            <w:vAlign w:val="center"/>
            <w:hideMark/>
          </w:tcPr>
          <w:p w:rsidR="00492092" w:rsidRPr="00575C18" w:rsidP="00492092" w14:paraId="7AF11C4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705" w:type="dxa"/>
            <w:shd w:val="clear" w:color="auto" w:fill="auto"/>
            <w:noWrap/>
            <w:vAlign w:val="center"/>
            <w:hideMark/>
          </w:tcPr>
          <w:p w:rsidR="00492092" w:rsidRPr="00575C18" w:rsidP="00492092" w14:paraId="0ED6F46A" w14:textId="4089ABE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eastAsia="Times New Roman" w:hAnsi="Times New Roman" w:cs="Times New Roman"/>
                <w:kern w:val="0"/>
                <w:sz w:val="20"/>
                <w:szCs w:val="20"/>
                <w:lang w:val="ru-RU" w:eastAsia="ru-RU" w:bidi="ar-SA"/>
              </w:rPr>
              <w:t xml:space="preserve">Новая блочная котельная </w:t>
            </w:r>
            <w:r>
              <w:rPr>
                <w:rFonts w:ascii="Times New Roman" w:eastAsia="Times New Roman" w:hAnsi="Times New Roman" w:cs="Times New Roman"/>
                <w:kern w:val="0"/>
                <w:sz w:val="24"/>
                <w:szCs w:val="20"/>
                <w:lang w:val="ru-RU" w:eastAsia="ru-RU" w:bidi="ar-SA"/>
              </w:rPr>
              <w:br/>
            </w:r>
            <w:r w:rsidRPr="00BB1791">
              <w:rPr>
                <w:rFonts w:ascii="Times New Roman" w:eastAsia="Times New Roman" w:hAnsi="Times New Roman" w:cs="Times New Roman"/>
                <w:kern w:val="0"/>
                <w:sz w:val="20"/>
                <w:szCs w:val="20"/>
                <w:lang w:val="ru-RU" w:eastAsia="ru-RU" w:bidi="ar-SA"/>
              </w:rPr>
              <w:t>п. Береговой</w:t>
            </w:r>
          </w:p>
        </w:tc>
        <w:tc>
          <w:tcPr>
            <w:tcW w:w="1154" w:type="dxa"/>
            <w:shd w:val="clear" w:color="auto" w:fill="auto"/>
            <w:noWrap/>
            <w:vAlign w:val="center"/>
            <w:hideMark/>
          </w:tcPr>
          <w:p w:rsidR="00492092" w:rsidRPr="00575C18" w:rsidP="00492092" w14:paraId="676B3C87" w14:textId="75B44B8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eastAsia="Times New Roman" w:hAnsi="Times New Roman" w:cs="Times New Roman"/>
                <w:kern w:val="0"/>
                <w:sz w:val="20"/>
                <w:szCs w:val="20"/>
                <w:lang w:val="ru-RU" w:eastAsia="ru-RU" w:bidi="ar-SA"/>
              </w:rPr>
              <w:t>Природный газ</w:t>
            </w:r>
          </w:p>
        </w:tc>
        <w:tc>
          <w:tcPr>
            <w:tcW w:w="654" w:type="dxa"/>
            <w:shd w:val="clear" w:color="auto" w:fill="auto"/>
            <w:noWrap/>
            <w:vAlign w:val="center"/>
            <w:hideMark/>
          </w:tcPr>
          <w:p w:rsidR="00492092" w:rsidRPr="00575C18" w:rsidP="00492092" w14:paraId="17FE05D3" w14:textId="1D2B6A2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eastAsia="Times New Roman" w:hAnsi="Times New Roman" w:cs="Times New Roman"/>
                <w:color w:val="000000"/>
                <w:kern w:val="0"/>
                <w:sz w:val="20"/>
                <w:szCs w:val="20"/>
                <w:lang w:val="ru-RU" w:eastAsia="ru-RU" w:bidi="ar-SA"/>
              </w:rPr>
              <w:t xml:space="preserve">т </w:t>
            </w:r>
            <w:r w:rsidRPr="00575C18">
              <w:rPr>
                <w:rFonts w:ascii="Times New Roman" w:eastAsia="Times New Roman" w:hAnsi="Times New Roman" w:cs="Times New Roman"/>
                <w:color w:val="000000"/>
                <w:kern w:val="0"/>
                <w:sz w:val="20"/>
                <w:szCs w:val="20"/>
                <w:lang w:val="ru-RU" w:eastAsia="ru-RU" w:bidi="ar-SA"/>
              </w:rPr>
              <w:t>у.т.</w:t>
            </w:r>
          </w:p>
        </w:tc>
        <w:tc>
          <w:tcPr>
            <w:tcW w:w="696" w:type="dxa"/>
            <w:shd w:val="clear" w:color="auto" w:fill="auto"/>
            <w:noWrap/>
            <w:vAlign w:val="center"/>
            <w:hideMark/>
          </w:tcPr>
          <w:p w:rsidR="00492092" w:rsidRPr="00575C18" w:rsidP="00492092" w14:paraId="07323005" w14:textId="7336672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н/д</w:t>
            </w:r>
          </w:p>
        </w:tc>
        <w:tc>
          <w:tcPr>
            <w:tcW w:w="696" w:type="dxa"/>
            <w:shd w:val="clear" w:color="auto" w:fill="auto"/>
            <w:noWrap/>
            <w:vAlign w:val="center"/>
            <w:hideMark/>
          </w:tcPr>
          <w:p w:rsidR="00492092" w:rsidRPr="00575C18" w:rsidP="00492092" w14:paraId="2B68E46B" w14:textId="11166BB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н/д</w:t>
            </w:r>
          </w:p>
        </w:tc>
        <w:tc>
          <w:tcPr>
            <w:tcW w:w="696" w:type="dxa"/>
            <w:shd w:val="clear" w:color="auto" w:fill="auto"/>
            <w:noWrap/>
            <w:vAlign w:val="center"/>
            <w:hideMark/>
          </w:tcPr>
          <w:p w:rsidR="00492092" w:rsidRPr="00575C18" w:rsidP="00492092" w14:paraId="720FA3FA" w14:textId="1CDA3E0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н/д</w:t>
            </w:r>
          </w:p>
        </w:tc>
        <w:tc>
          <w:tcPr>
            <w:tcW w:w="675" w:type="dxa"/>
            <w:shd w:val="clear" w:color="auto" w:fill="auto"/>
            <w:noWrap/>
            <w:vAlign w:val="center"/>
            <w:hideMark/>
          </w:tcPr>
          <w:p w:rsidR="00492092" w:rsidRPr="00575C18" w:rsidP="00492092" w14:paraId="5D12961E" w14:textId="5C73496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н/д</w:t>
            </w:r>
          </w:p>
        </w:tc>
        <w:tc>
          <w:tcPr>
            <w:tcW w:w="675" w:type="dxa"/>
            <w:shd w:val="clear" w:color="auto" w:fill="auto"/>
            <w:noWrap/>
            <w:vAlign w:val="center"/>
            <w:hideMark/>
          </w:tcPr>
          <w:p w:rsidR="00492092" w:rsidRPr="00575C18" w:rsidP="00492092" w14:paraId="2D15F71C" w14:textId="4259D00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1855,2</w:t>
            </w:r>
          </w:p>
        </w:tc>
        <w:tc>
          <w:tcPr>
            <w:tcW w:w="675" w:type="dxa"/>
            <w:shd w:val="clear" w:color="auto" w:fill="auto"/>
            <w:noWrap/>
            <w:vAlign w:val="center"/>
            <w:hideMark/>
          </w:tcPr>
          <w:p w:rsidR="00492092" w:rsidRPr="00575C18" w:rsidP="00492092" w14:paraId="3EB5AA77" w14:textId="10DFDEA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1834,8</w:t>
            </w:r>
          </w:p>
        </w:tc>
        <w:tc>
          <w:tcPr>
            <w:tcW w:w="675" w:type="dxa"/>
            <w:shd w:val="clear" w:color="auto" w:fill="auto"/>
            <w:noWrap/>
            <w:vAlign w:val="center"/>
            <w:hideMark/>
          </w:tcPr>
          <w:p w:rsidR="00492092" w:rsidRPr="00575C18" w:rsidP="00492092" w14:paraId="5A596109" w14:textId="3226982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1815,8</w:t>
            </w:r>
          </w:p>
        </w:tc>
        <w:tc>
          <w:tcPr>
            <w:tcW w:w="675" w:type="dxa"/>
            <w:shd w:val="clear" w:color="auto" w:fill="auto"/>
            <w:noWrap/>
            <w:vAlign w:val="center"/>
            <w:hideMark/>
          </w:tcPr>
          <w:p w:rsidR="00492092" w:rsidRPr="00575C18" w:rsidP="00492092" w14:paraId="31EC6CE3" w14:textId="07153552">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1798,6</w:t>
            </w:r>
          </w:p>
        </w:tc>
        <w:tc>
          <w:tcPr>
            <w:tcW w:w="675" w:type="dxa"/>
            <w:shd w:val="clear" w:color="auto" w:fill="auto"/>
            <w:noWrap/>
            <w:vAlign w:val="center"/>
            <w:hideMark/>
          </w:tcPr>
          <w:p w:rsidR="00492092" w:rsidRPr="00575C18" w:rsidP="00492092" w14:paraId="561A1967" w14:textId="6BBFC58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1782,2</w:t>
            </w:r>
          </w:p>
        </w:tc>
        <w:tc>
          <w:tcPr>
            <w:tcW w:w="675" w:type="dxa"/>
            <w:shd w:val="clear" w:color="auto" w:fill="auto"/>
            <w:noWrap/>
            <w:vAlign w:val="center"/>
            <w:hideMark/>
          </w:tcPr>
          <w:p w:rsidR="00492092" w:rsidRPr="00575C18" w:rsidP="00492092" w14:paraId="424D758F" w14:textId="0BC5777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1766,7</w:t>
            </w:r>
          </w:p>
        </w:tc>
        <w:tc>
          <w:tcPr>
            <w:tcW w:w="675" w:type="dxa"/>
            <w:shd w:val="clear" w:color="auto" w:fill="auto"/>
            <w:noWrap/>
            <w:vAlign w:val="center"/>
            <w:hideMark/>
          </w:tcPr>
          <w:p w:rsidR="00492092" w:rsidRPr="00575C18" w:rsidP="00492092" w14:paraId="30A3D36E" w14:textId="51E6B3C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1751,9</w:t>
            </w:r>
          </w:p>
        </w:tc>
        <w:tc>
          <w:tcPr>
            <w:tcW w:w="675" w:type="dxa"/>
            <w:shd w:val="clear" w:color="auto" w:fill="auto"/>
            <w:noWrap/>
            <w:vAlign w:val="center"/>
            <w:hideMark/>
          </w:tcPr>
          <w:p w:rsidR="00492092" w:rsidRPr="00575C18" w:rsidP="00492092" w14:paraId="17F2ECB1" w14:textId="0F2CF8A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1737,9</w:t>
            </w:r>
          </w:p>
        </w:tc>
        <w:tc>
          <w:tcPr>
            <w:tcW w:w="675" w:type="dxa"/>
            <w:shd w:val="clear" w:color="auto" w:fill="auto"/>
            <w:noWrap/>
            <w:vAlign w:val="center"/>
            <w:hideMark/>
          </w:tcPr>
          <w:p w:rsidR="00492092" w:rsidRPr="00575C18" w:rsidP="00492092" w14:paraId="5D6F11F3" w14:textId="49986E7E">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1724,5</w:t>
            </w:r>
          </w:p>
        </w:tc>
        <w:tc>
          <w:tcPr>
            <w:tcW w:w="675" w:type="dxa"/>
            <w:shd w:val="clear" w:color="auto" w:fill="auto"/>
            <w:noWrap/>
            <w:vAlign w:val="center"/>
            <w:hideMark/>
          </w:tcPr>
          <w:p w:rsidR="00492092" w:rsidRPr="00575C18" w:rsidP="00492092" w14:paraId="09107458" w14:textId="0FA501F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1711,9</w:t>
            </w:r>
          </w:p>
        </w:tc>
        <w:tc>
          <w:tcPr>
            <w:tcW w:w="675" w:type="dxa"/>
            <w:shd w:val="clear" w:color="auto" w:fill="auto"/>
            <w:noWrap/>
            <w:vAlign w:val="center"/>
            <w:hideMark/>
          </w:tcPr>
          <w:p w:rsidR="00492092" w:rsidRPr="00575C18" w:rsidP="00492092" w14:paraId="574BF802" w14:textId="3021516B">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1699,8</w:t>
            </w:r>
          </w:p>
        </w:tc>
        <w:tc>
          <w:tcPr>
            <w:tcW w:w="685" w:type="dxa"/>
            <w:shd w:val="clear" w:color="auto" w:fill="auto"/>
            <w:noWrap/>
            <w:vAlign w:val="center"/>
            <w:hideMark/>
          </w:tcPr>
          <w:p w:rsidR="00492092" w:rsidRPr="00575C18" w:rsidP="00492092" w14:paraId="18764CBB" w14:textId="0F5E93D8">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492092">
              <w:rPr>
                <w:rFonts w:ascii="Times New Roman" w:hAnsi="Times New Roman" w:eastAsiaTheme="minorHAnsi" w:cstheme="minorBidi"/>
                <w:kern w:val="0"/>
                <w:sz w:val="20"/>
                <w:szCs w:val="20"/>
                <w:lang w:val="ru-RU" w:eastAsia="en-US" w:bidi="ar-SA"/>
              </w:rPr>
              <w:t>1855,2</w:t>
            </w:r>
          </w:p>
        </w:tc>
      </w:tr>
    </w:tbl>
    <w:p w:rsidR="00373F6C" w:rsidRPr="00C70DFE" w:rsidP="00373F6C" w14:paraId="16EF71F6" w14:textId="77777777">
      <w:pPr>
        <w:widowControl/>
        <w:suppressAutoHyphens w:val="0"/>
        <w:spacing w:after="0" w:line="300" w:lineRule="auto"/>
        <w:ind w:firstLine="567"/>
        <w:contextualSpacing/>
        <w:jc w:val="right"/>
        <w:rPr>
          <w:rFonts w:ascii="Times New Roman" w:eastAsia="Microsoft YaHei" w:hAnsi="Times New Roman" w:cs="Times New Roman"/>
          <w:bCs/>
          <w:i/>
          <w:spacing w:val="-5"/>
          <w:kern w:val="0"/>
          <w:sz w:val="24"/>
          <w:szCs w:val="24"/>
          <w:lang w:val="ru-RU" w:eastAsia="en-US" w:bidi="ar-SA"/>
        </w:rPr>
      </w:pPr>
    </w:p>
    <w:p w:rsidR="0016040B" w:rsidRPr="00DB4FEB" w:rsidP="00DB4FEB" w14:paraId="72DDCC64" w14:textId="0010CD63">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Таблица 83. М</w:t>
      </w:r>
      <w:r w:rsidRPr="00C70DFE">
        <w:rPr>
          <w:rFonts w:ascii="Times New Roman" w:eastAsia="Calibri" w:hAnsi="Times New Roman" w:cs="Times New Roman"/>
          <w:i/>
          <w:kern w:val="0"/>
          <w:sz w:val="24"/>
          <w:szCs w:val="24"/>
          <w:lang w:val="ru-RU" w:eastAsia="en-US" w:bidi="ar-SA"/>
        </w:rPr>
        <w:t xml:space="preserve">аксимальный часовой расход натурального топлива на выработку тепловой энергии </w:t>
      </w:r>
    </w:p>
    <w:tbl>
      <w:tblPr>
        <w:tblStyle w:val="TableNormal"/>
        <w:tblW w:w="14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7"/>
        <w:gridCol w:w="1976"/>
        <w:gridCol w:w="1221"/>
        <w:gridCol w:w="1330"/>
        <w:gridCol w:w="611"/>
        <w:gridCol w:w="611"/>
        <w:gridCol w:w="611"/>
        <w:gridCol w:w="611"/>
        <w:gridCol w:w="611"/>
        <w:gridCol w:w="611"/>
        <w:gridCol w:w="611"/>
        <w:gridCol w:w="611"/>
        <w:gridCol w:w="611"/>
        <w:gridCol w:w="611"/>
        <w:gridCol w:w="611"/>
        <w:gridCol w:w="611"/>
        <w:gridCol w:w="611"/>
        <w:gridCol w:w="611"/>
        <w:gridCol w:w="611"/>
        <w:gridCol w:w="613"/>
      </w:tblGrid>
      <w:tr w14:paraId="5C99C252" w14:textId="77777777" w:rsidTr="00575C18">
        <w:tblPrEx>
          <w:tblW w:w="14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70"/>
        </w:trPr>
        <w:tc>
          <w:tcPr>
            <w:tcW w:w="287" w:type="dxa"/>
            <w:vMerge w:val="restart"/>
            <w:shd w:val="clear" w:color="auto" w:fill="auto"/>
            <w:noWrap/>
            <w:vAlign w:val="center"/>
            <w:hideMark/>
          </w:tcPr>
          <w:p w:rsidR="0071629F" w:rsidRPr="00575C18" w:rsidP="0071629F" w14:paraId="0241BFF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 п/п</w:t>
            </w:r>
          </w:p>
        </w:tc>
        <w:tc>
          <w:tcPr>
            <w:tcW w:w="1976" w:type="dxa"/>
            <w:vMerge w:val="restart"/>
            <w:shd w:val="clear" w:color="auto" w:fill="auto"/>
            <w:noWrap/>
            <w:vAlign w:val="center"/>
            <w:hideMark/>
          </w:tcPr>
          <w:p w:rsidR="0071629F" w:rsidRPr="00575C18" w:rsidP="0071629F" w14:paraId="2F6DC8B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Наименование котельной</w:t>
            </w:r>
          </w:p>
        </w:tc>
        <w:tc>
          <w:tcPr>
            <w:tcW w:w="1221" w:type="dxa"/>
            <w:vMerge w:val="restart"/>
            <w:shd w:val="clear" w:color="auto" w:fill="auto"/>
            <w:noWrap/>
            <w:vAlign w:val="center"/>
            <w:hideMark/>
          </w:tcPr>
          <w:p w:rsidR="0071629F" w:rsidRPr="00575C18" w:rsidP="0071629F" w14:paraId="21B8C1A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Вид топлива</w:t>
            </w:r>
          </w:p>
        </w:tc>
        <w:tc>
          <w:tcPr>
            <w:tcW w:w="11108" w:type="dxa"/>
            <w:gridSpan w:val="17"/>
            <w:shd w:val="clear" w:color="auto" w:fill="auto"/>
            <w:noWrap/>
            <w:vAlign w:val="center"/>
            <w:hideMark/>
          </w:tcPr>
          <w:p w:rsidR="0071629F" w:rsidRPr="00575C18" w:rsidP="0071629F" w14:paraId="47E94F73"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Максимальный часовой расход натурального топлива (летний и зимний периоды)</w:t>
            </w:r>
          </w:p>
        </w:tc>
      </w:tr>
      <w:tr w14:paraId="6CAF3347" w14:textId="77777777" w:rsidTr="00575C18">
        <w:tblPrEx>
          <w:tblW w:w="14592" w:type="dxa"/>
          <w:tblCellMar>
            <w:left w:w="0" w:type="dxa"/>
            <w:right w:w="0" w:type="dxa"/>
          </w:tblCellMar>
          <w:tblLook w:val="04A0"/>
        </w:tblPrEx>
        <w:trPr>
          <w:trHeight w:val="170"/>
        </w:trPr>
        <w:tc>
          <w:tcPr>
            <w:tcW w:w="287" w:type="dxa"/>
            <w:vMerge/>
            <w:vAlign w:val="center"/>
            <w:hideMark/>
          </w:tcPr>
          <w:p w:rsidR="0071629F" w:rsidRPr="00575C18" w:rsidP="0071629F" w14:paraId="11C0B1F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976" w:type="dxa"/>
            <w:vMerge/>
            <w:vAlign w:val="center"/>
            <w:hideMark/>
          </w:tcPr>
          <w:p w:rsidR="0071629F" w:rsidRPr="00575C18" w:rsidP="0071629F" w14:paraId="2876F81D"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221" w:type="dxa"/>
            <w:vMerge/>
            <w:vAlign w:val="center"/>
            <w:hideMark/>
          </w:tcPr>
          <w:p w:rsidR="0071629F" w:rsidRPr="00575C18" w:rsidP="0071629F" w14:paraId="771945A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p>
        </w:tc>
        <w:tc>
          <w:tcPr>
            <w:tcW w:w="1330" w:type="dxa"/>
            <w:shd w:val="clear" w:color="auto" w:fill="auto"/>
            <w:noWrap/>
            <w:vAlign w:val="center"/>
            <w:hideMark/>
          </w:tcPr>
          <w:p w:rsidR="0071629F" w:rsidRPr="00575C18" w:rsidP="0071629F" w14:paraId="1F91FEB2" w14:textId="43980B7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Ед.</w:t>
            </w:r>
            <w:r w:rsidRPr="00575C18" w:rsidR="00DB4FEB">
              <w:rPr>
                <w:rFonts w:ascii="Times New Roman" w:hAnsi="Times New Roman" w:eastAsiaTheme="minorHAnsi" w:cstheme="minorBidi"/>
                <w:kern w:val="0"/>
                <w:sz w:val="20"/>
                <w:szCs w:val="20"/>
                <w:lang w:val="ru-RU" w:eastAsia="en-US" w:bidi="ar-SA"/>
              </w:rPr>
              <w:t xml:space="preserve"> </w:t>
            </w:r>
            <w:r w:rsidRPr="00575C18">
              <w:rPr>
                <w:rFonts w:ascii="Times New Roman" w:hAnsi="Times New Roman" w:eastAsiaTheme="minorHAnsi" w:cstheme="minorBidi"/>
                <w:kern w:val="0"/>
                <w:sz w:val="20"/>
                <w:szCs w:val="20"/>
                <w:lang w:val="ru-RU" w:eastAsia="en-US" w:bidi="ar-SA"/>
              </w:rPr>
              <w:t>изм.</w:t>
            </w:r>
          </w:p>
        </w:tc>
        <w:tc>
          <w:tcPr>
            <w:tcW w:w="611" w:type="dxa"/>
            <w:shd w:val="clear" w:color="auto" w:fill="auto"/>
            <w:noWrap/>
            <w:vAlign w:val="center"/>
            <w:hideMark/>
          </w:tcPr>
          <w:p w:rsidR="0071629F" w:rsidRPr="00575C18" w:rsidP="0071629F" w14:paraId="3EE4C33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2019</w:t>
            </w:r>
          </w:p>
        </w:tc>
        <w:tc>
          <w:tcPr>
            <w:tcW w:w="611" w:type="dxa"/>
            <w:shd w:val="clear" w:color="auto" w:fill="auto"/>
            <w:noWrap/>
            <w:vAlign w:val="center"/>
            <w:hideMark/>
          </w:tcPr>
          <w:p w:rsidR="0071629F" w:rsidRPr="00575C18" w:rsidP="0071629F" w14:paraId="6921D29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2020</w:t>
            </w:r>
          </w:p>
        </w:tc>
        <w:tc>
          <w:tcPr>
            <w:tcW w:w="611" w:type="dxa"/>
            <w:shd w:val="clear" w:color="auto" w:fill="auto"/>
            <w:noWrap/>
            <w:vAlign w:val="center"/>
            <w:hideMark/>
          </w:tcPr>
          <w:p w:rsidR="0071629F" w:rsidRPr="00575C18" w:rsidP="0071629F" w14:paraId="519810B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2021</w:t>
            </w:r>
          </w:p>
        </w:tc>
        <w:tc>
          <w:tcPr>
            <w:tcW w:w="611" w:type="dxa"/>
            <w:shd w:val="clear" w:color="auto" w:fill="auto"/>
            <w:noWrap/>
            <w:vAlign w:val="center"/>
            <w:hideMark/>
          </w:tcPr>
          <w:p w:rsidR="0071629F" w:rsidRPr="00575C18" w:rsidP="0071629F" w14:paraId="51C628F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2022</w:t>
            </w:r>
          </w:p>
        </w:tc>
        <w:tc>
          <w:tcPr>
            <w:tcW w:w="611" w:type="dxa"/>
            <w:shd w:val="clear" w:color="auto" w:fill="auto"/>
            <w:noWrap/>
            <w:vAlign w:val="center"/>
            <w:hideMark/>
          </w:tcPr>
          <w:p w:rsidR="0071629F" w:rsidRPr="00575C18" w:rsidP="0071629F" w14:paraId="3A1ED94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2023</w:t>
            </w:r>
          </w:p>
        </w:tc>
        <w:tc>
          <w:tcPr>
            <w:tcW w:w="611" w:type="dxa"/>
            <w:shd w:val="clear" w:color="auto" w:fill="auto"/>
            <w:noWrap/>
            <w:vAlign w:val="center"/>
            <w:hideMark/>
          </w:tcPr>
          <w:p w:rsidR="0071629F" w:rsidRPr="00575C18" w:rsidP="0071629F" w14:paraId="4C819C08"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2024</w:t>
            </w:r>
          </w:p>
        </w:tc>
        <w:tc>
          <w:tcPr>
            <w:tcW w:w="611" w:type="dxa"/>
            <w:shd w:val="clear" w:color="auto" w:fill="auto"/>
            <w:noWrap/>
            <w:vAlign w:val="center"/>
            <w:hideMark/>
          </w:tcPr>
          <w:p w:rsidR="0071629F" w:rsidRPr="00575C18" w:rsidP="0071629F" w14:paraId="234BBDB1"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2025</w:t>
            </w:r>
          </w:p>
        </w:tc>
        <w:tc>
          <w:tcPr>
            <w:tcW w:w="611" w:type="dxa"/>
            <w:shd w:val="clear" w:color="auto" w:fill="auto"/>
            <w:noWrap/>
            <w:vAlign w:val="center"/>
            <w:hideMark/>
          </w:tcPr>
          <w:p w:rsidR="0071629F" w:rsidRPr="00575C18" w:rsidP="0071629F" w14:paraId="2BB90086"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2026</w:t>
            </w:r>
          </w:p>
        </w:tc>
        <w:tc>
          <w:tcPr>
            <w:tcW w:w="611" w:type="dxa"/>
            <w:shd w:val="clear" w:color="auto" w:fill="auto"/>
            <w:noWrap/>
            <w:vAlign w:val="center"/>
            <w:hideMark/>
          </w:tcPr>
          <w:p w:rsidR="0071629F" w:rsidRPr="00575C18" w:rsidP="0071629F" w14:paraId="7355EA9F"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2027</w:t>
            </w:r>
          </w:p>
        </w:tc>
        <w:tc>
          <w:tcPr>
            <w:tcW w:w="611" w:type="dxa"/>
            <w:shd w:val="clear" w:color="auto" w:fill="auto"/>
            <w:noWrap/>
            <w:vAlign w:val="center"/>
            <w:hideMark/>
          </w:tcPr>
          <w:p w:rsidR="0071629F" w:rsidRPr="00575C18" w:rsidP="0071629F" w14:paraId="4216BCB7"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2028</w:t>
            </w:r>
          </w:p>
        </w:tc>
        <w:tc>
          <w:tcPr>
            <w:tcW w:w="611" w:type="dxa"/>
            <w:shd w:val="clear" w:color="auto" w:fill="auto"/>
            <w:noWrap/>
            <w:vAlign w:val="center"/>
            <w:hideMark/>
          </w:tcPr>
          <w:p w:rsidR="0071629F" w:rsidRPr="00575C18" w:rsidP="0071629F" w14:paraId="7D528222"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2029</w:t>
            </w:r>
          </w:p>
        </w:tc>
        <w:tc>
          <w:tcPr>
            <w:tcW w:w="611" w:type="dxa"/>
            <w:shd w:val="clear" w:color="auto" w:fill="auto"/>
            <w:noWrap/>
            <w:vAlign w:val="center"/>
            <w:hideMark/>
          </w:tcPr>
          <w:p w:rsidR="0071629F" w:rsidRPr="00575C18" w:rsidP="0071629F" w14:paraId="6157416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2030</w:t>
            </w:r>
          </w:p>
        </w:tc>
        <w:tc>
          <w:tcPr>
            <w:tcW w:w="611" w:type="dxa"/>
            <w:shd w:val="clear" w:color="auto" w:fill="auto"/>
            <w:noWrap/>
            <w:vAlign w:val="center"/>
            <w:hideMark/>
          </w:tcPr>
          <w:p w:rsidR="0071629F" w:rsidRPr="00575C18" w:rsidP="0071629F" w14:paraId="6B74A10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2031</w:t>
            </w:r>
          </w:p>
        </w:tc>
        <w:tc>
          <w:tcPr>
            <w:tcW w:w="611" w:type="dxa"/>
            <w:shd w:val="clear" w:color="auto" w:fill="auto"/>
            <w:noWrap/>
            <w:vAlign w:val="center"/>
            <w:hideMark/>
          </w:tcPr>
          <w:p w:rsidR="0071629F" w:rsidRPr="00575C18" w:rsidP="0071629F" w14:paraId="74523B25"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2032</w:t>
            </w:r>
          </w:p>
        </w:tc>
        <w:tc>
          <w:tcPr>
            <w:tcW w:w="611" w:type="dxa"/>
            <w:shd w:val="clear" w:color="auto" w:fill="auto"/>
            <w:noWrap/>
            <w:vAlign w:val="center"/>
            <w:hideMark/>
          </w:tcPr>
          <w:p w:rsidR="0071629F" w:rsidRPr="00575C18" w:rsidP="0071629F" w14:paraId="11B3DDE0"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2033</w:t>
            </w:r>
          </w:p>
        </w:tc>
        <w:tc>
          <w:tcPr>
            <w:tcW w:w="613" w:type="dxa"/>
            <w:shd w:val="clear" w:color="auto" w:fill="auto"/>
            <w:noWrap/>
            <w:vAlign w:val="center"/>
            <w:hideMark/>
          </w:tcPr>
          <w:p w:rsidR="0071629F" w:rsidRPr="00575C18" w:rsidP="0071629F" w14:paraId="3C538F5A"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2034</w:t>
            </w:r>
          </w:p>
        </w:tc>
      </w:tr>
      <w:tr w14:paraId="77306EC8" w14:textId="77777777" w:rsidTr="00575C18">
        <w:tblPrEx>
          <w:tblW w:w="14592" w:type="dxa"/>
          <w:tblCellMar>
            <w:left w:w="0" w:type="dxa"/>
            <w:right w:w="0" w:type="dxa"/>
          </w:tblCellMar>
          <w:tblLook w:val="04A0"/>
        </w:tblPrEx>
        <w:trPr>
          <w:trHeight w:val="170"/>
        </w:trPr>
        <w:tc>
          <w:tcPr>
            <w:tcW w:w="287" w:type="dxa"/>
            <w:shd w:val="clear" w:color="auto" w:fill="auto"/>
            <w:noWrap/>
            <w:vAlign w:val="center"/>
            <w:hideMark/>
          </w:tcPr>
          <w:p w:rsidR="00B12FBE" w:rsidRPr="00575C18" w:rsidP="00B12FBE" w14:paraId="184F24DB" w14:textId="7777777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hAnsi="Times New Roman" w:eastAsiaTheme="minorHAnsi" w:cstheme="minorBidi"/>
                <w:kern w:val="0"/>
                <w:sz w:val="20"/>
                <w:szCs w:val="20"/>
                <w:lang w:val="ru-RU" w:eastAsia="en-US" w:bidi="ar-SA"/>
              </w:rPr>
              <w:t>1</w:t>
            </w:r>
          </w:p>
        </w:tc>
        <w:tc>
          <w:tcPr>
            <w:tcW w:w="1976" w:type="dxa"/>
            <w:shd w:val="clear" w:color="auto" w:fill="auto"/>
            <w:noWrap/>
            <w:vAlign w:val="center"/>
            <w:hideMark/>
          </w:tcPr>
          <w:p w:rsidR="00B12FBE" w:rsidRPr="00575C18" w:rsidP="00B12FBE" w14:paraId="2F4594FD" w14:textId="7214B848">
            <w:pPr>
              <w:widowControl/>
              <w:suppressAutoHyphens w:val="0"/>
              <w:spacing w:after="0" w:line="276" w:lineRule="auto"/>
              <w:jc w:val="center"/>
              <w:rPr>
                <w:rFonts w:ascii="Times New Roman" w:hAnsi="Times New Roman" w:eastAsiaTheme="minorHAnsi" w:cstheme="minorBidi"/>
                <w:kern w:val="0"/>
                <w:sz w:val="20"/>
                <w:szCs w:val="20"/>
                <w:lang w:val="ru-RU" w:eastAsia="en-US" w:bidi="ar-SA"/>
              </w:rPr>
            </w:pPr>
            <w:r w:rsidRPr="00BB1791">
              <w:rPr>
                <w:rFonts w:ascii="Times New Roman" w:hAnsi="Times New Roman" w:eastAsiaTheme="minorHAnsi" w:cstheme="minorBidi"/>
                <w:kern w:val="0"/>
                <w:sz w:val="20"/>
                <w:szCs w:val="20"/>
                <w:lang w:val="ru-RU" w:eastAsia="en-US" w:bidi="ar-SA"/>
              </w:rPr>
              <w:t xml:space="preserve">Новая блочная котельная </w:t>
            </w:r>
            <w:r>
              <w:rPr>
                <w:rFonts w:ascii="Times New Roman" w:hAnsi="Times New Roman" w:eastAsiaTheme="minorHAnsi" w:cstheme="minorBidi"/>
                <w:kern w:val="0"/>
                <w:sz w:val="20"/>
                <w:szCs w:val="20"/>
                <w:lang w:val="ru-RU" w:eastAsia="en-US" w:bidi="ar-SA"/>
              </w:rPr>
              <w:br/>
            </w:r>
            <w:r w:rsidRPr="00BB1791">
              <w:rPr>
                <w:rFonts w:ascii="Times New Roman" w:hAnsi="Times New Roman" w:eastAsiaTheme="minorHAnsi" w:cstheme="minorBidi"/>
                <w:kern w:val="0"/>
                <w:sz w:val="20"/>
                <w:szCs w:val="20"/>
                <w:lang w:val="ru-RU" w:eastAsia="en-US" w:bidi="ar-SA"/>
              </w:rPr>
              <w:t>п. Береговой</w:t>
            </w:r>
          </w:p>
        </w:tc>
        <w:tc>
          <w:tcPr>
            <w:tcW w:w="1221" w:type="dxa"/>
            <w:shd w:val="clear" w:color="auto" w:fill="auto"/>
            <w:noWrap/>
            <w:vAlign w:val="center"/>
            <w:hideMark/>
          </w:tcPr>
          <w:p w:rsidR="00B12FBE" w:rsidRPr="00575C18" w:rsidP="00B12FBE" w14:paraId="1B7186ED" w14:textId="3C4A11FD">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B1791">
              <w:rPr>
                <w:rFonts w:ascii="Times New Roman" w:eastAsia="Times New Roman" w:hAnsi="Times New Roman" w:cs="Times New Roman"/>
                <w:kern w:val="0"/>
                <w:sz w:val="20"/>
                <w:szCs w:val="20"/>
                <w:lang w:val="ru-RU" w:eastAsia="ru-RU" w:bidi="ar-SA"/>
              </w:rPr>
              <w:t>Природный газ</w:t>
            </w:r>
          </w:p>
        </w:tc>
        <w:tc>
          <w:tcPr>
            <w:tcW w:w="1330" w:type="dxa"/>
            <w:shd w:val="clear" w:color="auto" w:fill="auto"/>
            <w:noWrap/>
            <w:vAlign w:val="center"/>
            <w:hideMark/>
          </w:tcPr>
          <w:p w:rsidR="00B12FBE" w:rsidRPr="00575C18" w:rsidP="00B12FBE" w14:paraId="6D5203D8" w14:textId="6214A22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color w:val="000000"/>
                <w:kern w:val="0"/>
                <w:sz w:val="20"/>
                <w:szCs w:val="20"/>
                <w:lang w:val="ru-RU" w:eastAsia="ru-RU" w:bidi="ar-SA"/>
              </w:rPr>
              <w:t>т (тыс. м3) /ч</w:t>
            </w:r>
          </w:p>
        </w:tc>
        <w:tc>
          <w:tcPr>
            <w:tcW w:w="611" w:type="dxa"/>
            <w:shd w:val="clear" w:color="auto" w:fill="auto"/>
            <w:noWrap/>
            <w:vAlign w:val="center"/>
            <w:hideMark/>
          </w:tcPr>
          <w:p w:rsidR="00B12FBE" w:rsidRPr="00575C18" w:rsidP="00B12FBE" w14:paraId="7E6A55D3" w14:textId="652CBB9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kern w:val="0"/>
                <w:sz w:val="20"/>
                <w:szCs w:val="20"/>
                <w:lang w:val="ru-RU" w:eastAsia="ru-RU" w:bidi="ar-SA"/>
              </w:rPr>
              <w:t>н/д</w:t>
            </w:r>
          </w:p>
        </w:tc>
        <w:tc>
          <w:tcPr>
            <w:tcW w:w="611" w:type="dxa"/>
            <w:shd w:val="clear" w:color="auto" w:fill="auto"/>
            <w:noWrap/>
            <w:vAlign w:val="center"/>
            <w:hideMark/>
          </w:tcPr>
          <w:p w:rsidR="00B12FBE" w:rsidRPr="00575C18" w:rsidP="00B12FBE" w14:paraId="506B7045" w14:textId="21ABFD46">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kern w:val="0"/>
                <w:sz w:val="20"/>
                <w:szCs w:val="20"/>
                <w:lang w:val="ru-RU" w:eastAsia="ru-RU" w:bidi="ar-SA"/>
              </w:rPr>
              <w:t>н/д</w:t>
            </w:r>
          </w:p>
        </w:tc>
        <w:tc>
          <w:tcPr>
            <w:tcW w:w="611" w:type="dxa"/>
            <w:shd w:val="clear" w:color="auto" w:fill="auto"/>
            <w:noWrap/>
            <w:vAlign w:val="center"/>
            <w:hideMark/>
          </w:tcPr>
          <w:p w:rsidR="00B12FBE" w:rsidRPr="00575C18" w:rsidP="00B12FBE" w14:paraId="44BEE135" w14:textId="10ED86B0">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575C18">
              <w:rPr>
                <w:rFonts w:ascii="Times New Roman" w:eastAsia="Times New Roman" w:hAnsi="Times New Roman" w:cs="Times New Roman"/>
                <w:kern w:val="0"/>
                <w:sz w:val="20"/>
                <w:szCs w:val="20"/>
                <w:lang w:val="ru-RU" w:eastAsia="ru-RU" w:bidi="ar-SA"/>
              </w:rPr>
              <w:t>н/д</w:t>
            </w:r>
          </w:p>
        </w:tc>
        <w:tc>
          <w:tcPr>
            <w:tcW w:w="611" w:type="dxa"/>
            <w:shd w:val="clear" w:color="auto" w:fill="auto"/>
            <w:noWrap/>
            <w:vAlign w:val="center"/>
            <w:hideMark/>
          </w:tcPr>
          <w:p w:rsidR="00B12FBE" w:rsidRPr="00575C18" w:rsidP="00B12FBE" w14:paraId="69D2756F" w14:textId="550B3D63">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Pr>
                <w:rFonts w:ascii="Times New Roman" w:hAnsi="Times New Roman" w:eastAsiaTheme="minorHAnsi" w:cstheme="minorBidi"/>
                <w:kern w:val="0"/>
                <w:sz w:val="20"/>
                <w:szCs w:val="20"/>
                <w:lang w:val="ru-RU" w:eastAsia="en-US" w:bidi="ar-SA"/>
              </w:rPr>
              <w:t>н/д</w:t>
            </w:r>
          </w:p>
        </w:tc>
        <w:tc>
          <w:tcPr>
            <w:tcW w:w="611" w:type="dxa"/>
            <w:shd w:val="clear" w:color="auto" w:fill="auto"/>
            <w:noWrap/>
            <w:vAlign w:val="center"/>
            <w:hideMark/>
          </w:tcPr>
          <w:p w:rsidR="00B12FBE" w:rsidRPr="00575C18" w:rsidP="00B12FBE" w14:paraId="49F01298" w14:textId="606336AC">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0,310</w:t>
            </w:r>
          </w:p>
        </w:tc>
        <w:tc>
          <w:tcPr>
            <w:tcW w:w="611" w:type="dxa"/>
            <w:shd w:val="clear" w:color="auto" w:fill="auto"/>
            <w:noWrap/>
            <w:vAlign w:val="center"/>
            <w:hideMark/>
          </w:tcPr>
          <w:p w:rsidR="00B12FBE" w:rsidRPr="00575C18" w:rsidP="00B12FBE" w14:paraId="1A0620F2" w14:textId="6CD82E7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0,306</w:t>
            </w:r>
          </w:p>
        </w:tc>
        <w:tc>
          <w:tcPr>
            <w:tcW w:w="611" w:type="dxa"/>
            <w:shd w:val="clear" w:color="auto" w:fill="auto"/>
            <w:noWrap/>
            <w:vAlign w:val="center"/>
            <w:hideMark/>
          </w:tcPr>
          <w:p w:rsidR="00B12FBE" w:rsidRPr="00575C18" w:rsidP="00B12FBE" w14:paraId="782AA194" w14:textId="75BEB309">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0,303</w:t>
            </w:r>
          </w:p>
        </w:tc>
        <w:tc>
          <w:tcPr>
            <w:tcW w:w="611" w:type="dxa"/>
            <w:shd w:val="clear" w:color="auto" w:fill="auto"/>
            <w:noWrap/>
            <w:vAlign w:val="center"/>
            <w:hideMark/>
          </w:tcPr>
          <w:p w:rsidR="00B12FBE" w:rsidRPr="00575C18" w:rsidP="00B12FBE" w14:paraId="1685976A" w14:textId="59673F6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0,300</w:t>
            </w:r>
          </w:p>
        </w:tc>
        <w:tc>
          <w:tcPr>
            <w:tcW w:w="611" w:type="dxa"/>
            <w:shd w:val="clear" w:color="auto" w:fill="auto"/>
            <w:noWrap/>
            <w:vAlign w:val="center"/>
            <w:hideMark/>
          </w:tcPr>
          <w:p w:rsidR="00B12FBE" w:rsidRPr="00575C18" w:rsidP="00B12FBE" w14:paraId="1E0E7FAC" w14:textId="0CAB2384">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0,297</w:t>
            </w:r>
          </w:p>
        </w:tc>
        <w:tc>
          <w:tcPr>
            <w:tcW w:w="611" w:type="dxa"/>
            <w:shd w:val="clear" w:color="auto" w:fill="auto"/>
            <w:noWrap/>
            <w:vAlign w:val="center"/>
            <w:hideMark/>
          </w:tcPr>
          <w:p w:rsidR="00B12FBE" w:rsidRPr="00575C18" w:rsidP="00B12FBE" w14:paraId="2D44ABDF" w14:textId="304D588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0,294</w:t>
            </w:r>
          </w:p>
        </w:tc>
        <w:tc>
          <w:tcPr>
            <w:tcW w:w="611" w:type="dxa"/>
            <w:shd w:val="clear" w:color="auto" w:fill="auto"/>
            <w:noWrap/>
            <w:vAlign w:val="center"/>
            <w:hideMark/>
          </w:tcPr>
          <w:p w:rsidR="00B12FBE" w:rsidRPr="00575C18" w:rsidP="00B12FBE" w14:paraId="3E82614E" w14:textId="1D9DF655">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0,292</w:t>
            </w:r>
          </w:p>
        </w:tc>
        <w:tc>
          <w:tcPr>
            <w:tcW w:w="611" w:type="dxa"/>
            <w:shd w:val="clear" w:color="auto" w:fill="auto"/>
            <w:noWrap/>
            <w:vAlign w:val="center"/>
            <w:hideMark/>
          </w:tcPr>
          <w:p w:rsidR="00B12FBE" w:rsidRPr="00575C18" w:rsidP="00B12FBE" w14:paraId="2ADBB844" w14:textId="2531987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0,289</w:t>
            </w:r>
          </w:p>
        </w:tc>
        <w:tc>
          <w:tcPr>
            <w:tcW w:w="611" w:type="dxa"/>
            <w:shd w:val="clear" w:color="auto" w:fill="auto"/>
            <w:noWrap/>
            <w:vAlign w:val="center"/>
            <w:hideMark/>
          </w:tcPr>
          <w:p w:rsidR="00B12FBE" w:rsidRPr="00575C18" w:rsidP="00B12FBE" w14:paraId="4A38D4C1" w14:textId="696C87F7">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0,287</w:t>
            </w:r>
          </w:p>
        </w:tc>
        <w:tc>
          <w:tcPr>
            <w:tcW w:w="611" w:type="dxa"/>
            <w:shd w:val="clear" w:color="auto" w:fill="auto"/>
            <w:noWrap/>
            <w:vAlign w:val="center"/>
            <w:hideMark/>
          </w:tcPr>
          <w:p w:rsidR="00B12FBE" w:rsidRPr="00575C18" w:rsidP="00B12FBE" w14:paraId="0146D7F8" w14:textId="05E88CEF">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0,285</w:t>
            </w:r>
          </w:p>
        </w:tc>
        <w:tc>
          <w:tcPr>
            <w:tcW w:w="611" w:type="dxa"/>
            <w:shd w:val="clear" w:color="auto" w:fill="auto"/>
            <w:noWrap/>
            <w:vAlign w:val="center"/>
            <w:hideMark/>
          </w:tcPr>
          <w:p w:rsidR="00B12FBE" w:rsidRPr="00575C18" w:rsidP="00B12FBE" w14:paraId="15D7EF22" w14:textId="7608BE3A">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0,283</w:t>
            </w:r>
          </w:p>
        </w:tc>
        <w:tc>
          <w:tcPr>
            <w:tcW w:w="613" w:type="dxa"/>
            <w:shd w:val="clear" w:color="auto" w:fill="auto"/>
            <w:noWrap/>
            <w:vAlign w:val="center"/>
            <w:hideMark/>
          </w:tcPr>
          <w:p w:rsidR="00B12FBE" w:rsidRPr="00575C18" w:rsidP="00B12FBE" w14:paraId="17FD9B03" w14:textId="0E2B0121">
            <w:pPr>
              <w:widowControl/>
              <w:suppressAutoHyphens w:val="0"/>
              <w:spacing w:after="0" w:line="240" w:lineRule="auto"/>
              <w:jc w:val="center"/>
              <w:rPr>
                <w:rFonts w:ascii="Times New Roman" w:hAnsi="Times New Roman" w:eastAsiaTheme="minorHAnsi" w:cstheme="minorBidi"/>
                <w:kern w:val="0"/>
                <w:sz w:val="20"/>
                <w:szCs w:val="20"/>
                <w:lang w:val="ru-RU" w:eastAsia="en-US" w:bidi="ar-SA"/>
              </w:rPr>
            </w:pPr>
            <w:r w:rsidRPr="00B12FBE">
              <w:rPr>
                <w:rFonts w:ascii="Times New Roman" w:hAnsi="Times New Roman" w:eastAsiaTheme="minorHAnsi" w:cstheme="minorBidi"/>
                <w:kern w:val="0"/>
                <w:sz w:val="20"/>
                <w:szCs w:val="20"/>
                <w:lang w:val="ru-RU" w:eastAsia="en-US" w:bidi="ar-SA"/>
              </w:rPr>
              <w:t>0,281</w:t>
            </w:r>
          </w:p>
        </w:tc>
      </w:tr>
    </w:tbl>
    <w:p w:rsidR="00373F6C" w:rsidP="00C70DFE" w14:paraId="62200995" w14:textId="77777777">
      <w:pPr>
        <w:widowControl/>
        <w:suppressAutoHyphens w:val="0"/>
        <w:spacing w:after="0" w:line="300" w:lineRule="auto"/>
        <w:ind w:firstLine="0"/>
        <w:contextualSpacing/>
        <w:jc w:val="both"/>
        <w:rPr>
          <w:rFonts w:ascii="Times New Roman" w:eastAsia="Calibri" w:hAnsi="Times New Roman" w:cs="Times New Roman"/>
          <w:kern w:val="0"/>
          <w:sz w:val="24"/>
          <w:szCs w:val="24"/>
          <w:lang w:val="ru-RU" w:eastAsia="en-US" w:bidi="ar-SA"/>
        </w:rPr>
        <w:sectPr w:rsidSect="00373F6C">
          <w:pgSz w:w="16840" w:h="11910" w:orient="landscape"/>
          <w:pgMar w:top="1202" w:right="958" w:bottom="618" w:left="1242" w:header="714" w:footer="1009" w:gutter="0"/>
          <w:cols w:space="720"/>
        </w:sectPr>
      </w:pPr>
    </w:p>
    <w:p w:rsidR="00101C03" w:rsidRPr="001A772D" w:rsidP="00C563DD" w14:paraId="021C8D7F"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215" w:name="_Toc164349969"/>
      <w:r w:rsidRPr="00C70DFE">
        <w:rPr>
          <w:rFonts w:ascii="Times New Roman" w:eastAsia="Times New Roman" w:hAnsi="Times New Roman" w:cs="Times New Roman"/>
          <w:b/>
          <w:bCs/>
          <w:i w:val="0"/>
          <w:kern w:val="0"/>
          <w:sz w:val="24"/>
          <w:szCs w:val="24"/>
          <w:lang w:val="ru-RU" w:eastAsia="ru-RU" w:bidi="ar-SA"/>
        </w:rPr>
        <w:t xml:space="preserve">Книга 11. </w:t>
      </w:r>
      <w:r w:rsidRPr="00C70DFE" w:rsidR="005F314F">
        <w:rPr>
          <w:rFonts w:ascii="Times New Roman" w:eastAsia="Times New Roman" w:hAnsi="Times New Roman" w:cs="Times New Roman"/>
          <w:b/>
          <w:bCs/>
          <w:i w:val="0"/>
          <w:kern w:val="0"/>
          <w:sz w:val="24"/>
          <w:szCs w:val="24"/>
          <w:lang w:val="ru-RU" w:eastAsia="ru-RU" w:bidi="ar-SA"/>
        </w:rPr>
        <w:t>Г</w:t>
      </w:r>
      <w:r w:rsidRPr="00C70DFE" w:rsidR="00807B2D">
        <w:rPr>
          <w:rFonts w:ascii="Times New Roman" w:eastAsia="Times New Roman" w:hAnsi="Times New Roman" w:cs="Times New Roman"/>
          <w:b/>
          <w:bCs/>
          <w:i w:val="0"/>
          <w:kern w:val="0"/>
          <w:sz w:val="24"/>
          <w:szCs w:val="24"/>
          <w:lang w:val="ru-RU" w:eastAsia="ru-RU" w:bidi="ar-SA"/>
        </w:rPr>
        <w:t xml:space="preserve">лава </w:t>
      </w:r>
      <w:r w:rsidRPr="00C70DFE" w:rsidR="004D6232">
        <w:rPr>
          <w:rFonts w:ascii="Times New Roman" w:eastAsia="Times New Roman" w:hAnsi="Times New Roman" w:cs="Times New Roman"/>
          <w:b/>
          <w:bCs/>
          <w:i w:val="0"/>
          <w:kern w:val="0"/>
          <w:sz w:val="24"/>
          <w:szCs w:val="24"/>
          <w:lang w:val="ru-RU" w:eastAsia="ru-RU" w:bidi="ar-SA"/>
        </w:rPr>
        <w:t>11</w:t>
      </w:r>
      <w:r w:rsidRPr="00C70DFE" w:rsidR="00807B2D">
        <w:rPr>
          <w:rFonts w:ascii="Times New Roman" w:eastAsia="Times New Roman" w:hAnsi="Times New Roman" w:cs="Times New Roman"/>
          <w:b/>
          <w:bCs/>
          <w:i w:val="0"/>
          <w:kern w:val="0"/>
          <w:sz w:val="24"/>
          <w:szCs w:val="24"/>
          <w:lang w:val="ru-RU" w:eastAsia="ru-RU" w:bidi="ar-SA"/>
        </w:rPr>
        <w:t xml:space="preserve"> </w:t>
      </w:r>
      <w:r w:rsidRPr="00C70DFE" w:rsidR="00332ECA">
        <w:rPr>
          <w:rFonts w:ascii="Times New Roman" w:eastAsia="Times New Roman" w:hAnsi="Times New Roman" w:cs="Times New Roman"/>
          <w:b/>
          <w:bCs/>
          <w:i w:val="0"/>
          <w:kern w:val="0"/>
          <w:sz w:val="24"/>
          <w:szCs w:val="24"/>
          <w:lang w:val="ru-RU" w:eastAsia="ru-RU" w:bidi="ar-SA"/>
        </w:rPr>
        <w:t>–</w:t>
      </w:r>
      <w:r w:rsidRPr="00C70DFE" w:rsidR="00807B2D">
        <w:rPr>
          <w:rFonts w:ascii="Times New Roman" w:eastAsia="Times New Roman" w:hAnsi="Times New Roman" w:cs="Times New Roman"/>
          <w:b/>
          <w:bCs/>
          <w:i w:val="0"/>
          <w:kern w:val="0"/>
          <w:sz w:val="24"/>
          <w:szCs w:val="24"/>
          <w:lang w:val="ru-RU" w:eastAsia="ru-RU" w:bidi="ar-SA"/>
        </w:rPr>
        <w:t xml:space="preserve"> </w:t>
      </w:r>
      <w:r w:rsidRPr="00C70DFE" w:rsidR="008A6C3B">
        <w:rPr>
          <w:rFonts w:ascii="Times New Roman" w:eastAsia="Times New Roman" w:hAnsi="Times New Roman" w:cs="Times New Roman"/>
          <w:b/>
          <w:bCs/>
          <w:i w:val="0"/>
          <w:kern w:val="0"/>
          <w:sz w:val="24"/>
          <w:szCs w:val="24"/>
          <w:lang w:val="ru-RU" w:eastAsia="ru-RU" w:bidi="ar-SA"/>
        </w:rPr>
        <w:t>Оценка надежности теплоснабжения</w:t>
      </w:r>
      <w:bookmarkEnd w:id="1199"/>
      <w:bookmarkEnd w:id="1200"/>
      <w:bookmarkEnd w:id="1201"/>
      <w:bookmarkEnd w:id="1202"/>
      <w:bookmarkEnd w:id="1203"/>
      <w:bookmarkEnd w:id="1204"/>
      <w:bookmarkEnd w:id="1205"/>
      <w:bookmarkEnd w:id="1206"/>
      <w:bookmarkEnd w:id="1207"/>
      <w:bookmarkEnd w:id="1208"/>
      <w:bookmarkEnd w:id="1209"/>
      <w:bookmarkEnd w:id="1215"/>
    </w:p>
    <w:p w:rsidR="00A161B0" w:rsidRPr="001A772D" w:rsidP="00A608C2" w14:paraId="1C6CF7FD" w14:textId="77777777">
      <w:pPr>
        <w:pStyle w:val="ListParagraph"/>
        <w:keepNext/>
        <w:keepLines/>
        <w:widowControl/>
        <w:numPr>
          <w:ilvl w:val="0"/>
          <w:numId w:val="25"/>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val="0"/>
          <w:i/>
          <w:vanish/>
          <w:kern w:val="0"/>
          <w:sz w:val="28"/>
          <w:szCs w:val="28"/>
          <w:lang w:val="ru-RU" w:eastAsia="ru-RU" w:bidi="ar-SA"/>
        </w:rPr>
      </w:pPr>
      <w:bookmarkStart w:id="1216" w:name="_Toc437275094"/>
      <w:bookmarkStart w:id="1217" w:name="_Toc437275176"/>
      <w:bookmarkStart w:id="1218" w:name="_Toc437275252"/>
      <w:bookmarkStart w:id="1219" w:name="_Toc437275328"/>
      <w:bookmarkStart w:id="1220" w:name="_Toc437275404"/>
      <w:bookmarkStart w:id="1221" w:name="_Toc437275486"/>
      <w:bookmarkStart w:id="1222" w:name="_Toc437275568"/>
      <w:bookmarkStart w:id="1223" w:name="_Toc437275650"/>
      <w:bookmarkStart w:id="1224" w:name="_Toc437276493"/>
      <w:bookmarkStart w:id="1225" w:name="_Toc437276639"/>
      <w:bookmarkStart w:id="1226" w:name="_Toc437277421"/>
      <w:bookmarkStart w:id="1227" w:name="_Toc437277760"/>
      <w:bookmarkStart w:id="1228" w:name="_Toc437278168"/>
      <w:bookmarkStart w:id="1229" w:name="_Toc437278378"/>
      <w:bookmarkStart w:id="1230" w:name="_Toc437278896"/>
      <w:bookmarkStart w:id="1231" w:name="_Toc437279171"/>
      <w:bookmarkStart w:id="1232" w:name="_Toc449027006"/>
      <w:bookmarkStart w:id="1233" w:name="_Toc450649203"/>
      <w:bookmarkStart w:id="1234" w:name="_Toc451431669"/>
      <w:bookmarkStart w:id="1235" w:name="_Toc451507308"/>
      <w:bookmarkStart w:id="1236" w:name="_Toc452478958"/>
      <w:bookmarkStart w:id="1237" w:name="_Toc500943539"/>
      <w:bookmarkStart w:id="1238" w:name="_Toc500944129"/>
      <w:bookmarkStart w:id="1239" w:name="_Toc501009533"/>
      <w:bookmarkStart w:id="1240" w:name="_Toc501013862"/>
      <w:bookmarkStart w:id="1241" w:name="_Toc503366658"/>
      <w:bookmarkStart w:id="1242" w:name="_Toc503370086"/>
      <w:bookmarkStart w:id="1243" w:name="_Toc506829328"/>
      <w:bookmarkStart w:id="1244" w:name="_Toc507661817"/>
      <w:bookmarkStart w:id="1245" w:name="_Toc532225253"/>
      <w:bookmarkStart w:id="1246" w:name="_Toc532231160"/>
      <w:bookmarkStart w:id="1247" w:name="_Toc532482455"/>
      <w:bookmarkStart w:id="1248" w:name="_Toc533079411"/>
      <w:bookmarkStart w:id="1249" w:name="_Toc533094450"/>
      <w:bookmarkStart w:id="1250" w:name="_Toc533162799"/>
      <w:bookmarkStart w:id="1251" w:name="_Toc533162890"/>
      <w:bookmarkStart w:id="1252" w:name="_Toc534895753"/>
      <w:bookmarkStart w:id="1253" w:name="_Toc534963741"/>
      <w:bookmarkStart w:id="1254" w:name="_Toc534979128"/>
      <w:bookmarkStart w:id="1255" w:name="_Toc535498141"/>
      <w:bookmarkStart w:id="1256" w:name="_Toc536731975"/>
      <w:bookmarkStart w:id="1257" w:name="_Toc536802323"/>
      <w:bookmarkStart w:id="1258" w:name="_Toc5364225"/>
      <w:bookmarkStart w:id="1259" w:name="_Toc7181065"/>
      <w:bookmarkStart w:id="1260" w:name="_Toc35447223"/>
      <w:bookmarkStart w:id="1261" w:name="_Toc36994744"/>
      <w:bookmarkStart w:id="1262" w:name="_Toc37839559"/>
      <w:bookmarkStart w:id="1263" w:name="_Toc38893851"/>
      <w:bookmarkStart w:id="1264" w:name="_Toc39413847"/>
      <w:bookmarkStart w:id="1265" w:name="_Toc40797885"/>
      <w:bookmarkStart w:id="1266" w:name="_Toc43130723"/>
      <w:bookmarkStart w:id="1267" w:name="_Toc43146768"/>
      <w:bookmarkStart w:id="1268" w:name="_Toc43152009"/>
      <w:bookmarkStart w:id="1269" w:name="_Toc43290480"/>
      <w:bookmarkStart w:id="1270" w:name="_Toc43321129"/>
      <w:bookmarkStart w:id="1271" w:name="_Toc43329317"/>
      <w:bookmarkStart w:id="1272" w:name="_Toc99617935"/>
      <w:bookmarkStart w:id="1273" w:name="_Toc99725576"/>
      <w:bookmarkStart w:id="1274" w:name="_Toc105491177"/>
      <w:bookmarkStart w:id="1275" w:name="_Toc105491364"/>
      <w:bookmarkStart w:id="1276" w:name="_Toc105523315"/>
      <w:bookmarkStart w:id="1277" w:name="_Toc105588032"/>
      <w:bookmarkStart w:id="1278" w:name="_Toc105588162"/>
      <w:bookmarkStart w:id="1279" w:name="_Toc105589360"/>
      <w:bookmarkStart w:id="1280" w:name="_Toc111639505"/>
      <w:bookmarkStart w:id="1281" w:name="_Toc112095537"/>
      <w:bookmarkStart w:id="1282" w:name="_Toc115191639"/>
      <w:bookmarkStart w:id="1283" w:name="_Toc115635692"/>
      <w:bookmarkStart w:id="1284" w:name="_Toc163497326"/>
      <w:bookmarkStart w:id="1285" w:name="_Toc164349970"/>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rsidR="00177EF9" w:rsidRPr="001A772D" w:rsidP="00346838" w14:paraId="1B7256E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86" w:name="_Toc164349971"/>
      <w:r w:rsidRPr="001A772D">
        <w:rPr>
          <w:rFonts w:ascii="Times New Roman" w:eastAsia="Times New Roman" w:hAnsi="Times New Roman" w:cs="Times New Roman"/>
          <w:b/>
          <w:bCs/>
          <w:i/>
          <w:kern w:val="0"/>
          <w:sz w:val="24"/>
          <w:szCs w:val="24"/>
          <w:lang w:val="ru-RU" w:eastAsia="ru-RU" w:bidi="ar-SA"/>
        </w:rPr>
        <w:t xml:space="preserve">11.1 </w:t>
      </w:r>
      <w:r w:rsidRPr="001A772D" w:rsidR="002F43A3">
        <w:rPr>
          <w:rFonts w:ascii="Times New Roman" w:eastAsia="Times New Roman" w:hAnsi="Times New Roman" w:cs="Times New Roman"/>
          <w:b/>
          <w:bCs/>
          <w:i/>
          <w:kern w:val="0"/>
          <w:sz w:val="24"/>
          <w:szCs w:val="24"/>
          <w:lang w:val="ru-RU" w:eastAsia="ru-RU" w:bidi="ar-SA"/>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286"/>
    </w:p>
    <w:p w:rsidR="006E687D" w:rsidRPr="001A772D" w:rsidP="006B7F55" w14:paraId="0C7C393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en-US"/>
        </w:rPr>
        <w:t>Методика</w:t>
      </w:r>
      <w:r w:rsidRPr="001A772D" w:rsidR="00594985">
        <w:rPr>
          <w:rFonts w:ascii="Times New Roman" w:eastAsia="Calibri" w:hAnsi="Times New Roman" w:cs="Times New Roman"/>
          <w:kern w:val="0"/>
          <w:sz w:val="24"/>
          <w:szCs w:val="24"/>
          <w:lang w:val="ru-RU" w:eastAsia="en-US" w:bidi="en-US"/>
        </w:rPr>
        <w:t xml:space="preserve"> оценки надежности </w:t>
      </w:r>
      <w:r w:rsidRPr="001A772D" w:rsidR="00594985">
        <w:rPr>
          <w:rFonts w:ascii="Times New Roman" w:eastAsia="Calibri" w:hAnsi="Times New Roman" w:cs="Times New Roman"/>
          <w:kern w:val="0"/>
          <w:sz w:val="24"/>
          <w:szCs w:val="24"/>
          <w:lang w:val="ru-RU" w:eastAsia="en-US" w:bidi="ar-SA"/>
        </w:rPr>
        <w:t>состояния</w:t>
      </w:r>
      <w:r w:rsidRPr="001A772D" w:rsidR="00580FF8">
        <w:rPr>
          <w:rFonts w:ascii="Times New Roman" w:eastAsia="Calibri" w:hAnsi="Times New Roman" w:cs="Times New Roman"/>
          <w:kern w:val="0"/>
          <w:sz w:val="24"/>
          <w:szCs w:val="24"/>
          <w:lang w:val="ru-RU" w:eastAsia="en-US" w:bidi="ar-SA"/>
        </w:rPr>
        <w:t xml:space="preserve"> источников</w:t>
      </w:r>
      <w:r w:rsidRPr="001A772D" w:rsidR="00594985">
        <w:rPr>
          <w:rFonts w:ascii="Times New Roman" w:eastAsia="Calibri" w:hAnsi="Times New Roman" w:cs="Times New Roman"/>
          <w:kern w:val="0"/>
          <w:sz w:val="24"/>
          <w:szCs w:val="24"/>
          <w:lang w:val="ru-RU" w:eastAsia="en-US" w:bidi="ar-SA"/>
        </w:rPr>
        <w:t xml:space="preserve"> теплоснабжения</w:t>
      </w:r>
      <w:r w:rsidRPr="001A772D" w:rsidR="00951107">
        <w:rPr>
          <w:rFonts w:ascii="Times New Roman" w:eastAsia="Calibri" w:hAnsi="Times New Roman" w:cs="Times New Roman"/>
          <w:kern w:val="0"/>
          <w:sz w:val="24"/>
          <w:szCs w:val="24"/>
          <w:lang w:val="ru-RU" w:eastAsia="en-US" w:bidi="ar-SA"/>
        </w:rPr>
        <w:t>, в том числе результаты оценки вероятности отказа и коэффициентов готовности тепловых сетей,</w:t>
      </w:r>
      <w:r w:rsidRPr="001A772D" w:rsidR="00594985">
        <w:rPr>
          <w:rFonts w:ascii="Times New Roman" w:eastAsia="Calibri" w:hAnsi="Times New Roman" w:cs="Times New Roman"/>
          <w:kern w:val="0"/>
          <w:sz w:val="24"/>
          <w:szCs w:val="24"/>
          <w:lang w:val="ru-RU" w:eastAsia="en-US" w:bidi="ar-SA"/>
        </w:rPr>
        <w:t xml:space="preserve"> </w:t>
      </w:r>
      <w:r w:rsidRPr="001A772D" w:rsidR="00580FF8">
        <w:rPr>
          <w:rFonts w:ascii="Times New Roman" w:eastAsia="Calibri" w:hAnsi="Times New Roman" w:cs="Times New Roman"/>
          <w:kern w:val="0"/>
          <w:sz w:val="24"/>
          <w:szCs w:val="24"/>
          <w:lang w:val="ru-RU" w:eastAsia="en-US" w:bidi="ar-SA"/>
        </w:rPr>
        <w:t>приведен</w:t>
      </w:r>
      <w:r w:rsidRPr="001A772D" w:rsidR="00951107">
        <w:rPr>
          <w:rFonts w:ascii="Times New Roman" w:eastAsia="Calibri" w:hAnsi="Times New Roman" w:cs="Times New Roman"/>
          <w:kern w:val="0"/>
          <w:sz w:val="24"/>
          <w:szCs w:val="24"/>
          <w:lang w:val="ru-RU" w:eastAsia="en-US" w:bidi="ar-SA"/>
        </w:rPr>
        <w:t>ы</w:t>
      </w:r>
      <w:r w:rsidRPr="001A772D" w:rsidR="00594985">
        <w:rPr>
          <w:rFonts w:ascii="Times New Roman" w:eastAsia="Calibri" w:hAnsi="Times New Roman" w:cs="Times New Roman"/>
          <w:kern w:val="0"/>
          <w:sz w:val="24"/>
          <w:szCs w:val="24"/>
          <w:lang w:val="ru-RU" w:eastAsia="en-US" w:bidi="ar-SA"/>
        </w:rPr>
        <w:t xml:space="preserve"> </w:t>
      </w:r>
      <w:r w:rsidRPr="001A772D" w:rsidR="00580FF8">
        <w:rPr>
          <w:rFonts w:ascii="Times New Roman" w:eastAsia="Calibri" w:hAnsi="Times New Roman" w:cs="Times New Roman"/>
          <w:kern w:val="0"/>
          <w:sz w:val="24"/>
          <w:szCs w:val="24"/>
          <w:lang w:val="ru-RU" w:eastAsia="en-US" w:bidi="ar-SA"/>
        </w:rPr>
        <w:t>в части 9</w:t>
      </w:r>
      <w:r w:rsidRPr="001A772D" w:rsidR="005A74AE">
        <w:rPr>
          <w:rFonts w:ascii="Times New Roman" w:eastAsia="Calibri" w:hAnsi="Times New Roman" w:cs="Times New Roman"/>
          <w:kern w:val="0"/>
          <w:sz w:val="24"/>
          <w:szCs w:val="24"/>
          <w:lang w:val="ru-RU" w:eastAsia="en-US" w:bidi="ar-SA"/>
        </w:rPr>
        <w:t xml:space="preserve"> главы 1</w:t>
      </w:r>
      <w:r w:rsidRPr="001A772D" w:rsidR="00580FF8">
        <w:rPr>
          <w:rFonts w:ascii="Times New Roman" w:eastAsia="Calibri" w:hAnsi="Times New Roman" w:cs="Times New Roman"/>
          <w:kern w:val="0"/>
          <w:sz w:val="24"/>
          <w:szCs w:val="24"/>
          <w:lang w:val="ru-RU" w:eastAsia="en-US" w:bidi="ar-SA"/>
        </w:rPr>
        <w:t xml:space="preserve"> настоящего документа. Перспективное положение оценивается</w:t>
      </w:r>
      <w:r w:rsidRPr="001A772D" w:rsidR="00594985">
        <w:rPr>
          <w:rFonts w:ascii="Times New Roman" w:eastAsia="Calibri" w:hAnsi="Times New Roman" w:cs="Times New Roman"/>
          <w:kern w:val="0"/>
          <w:sz w:val="24"/>
          <w:szCs w:val="24"/>
          <w:lang w:val="ru-RU" w:eastAsia="en-US" w:bidi="ar-SA"/>
        </w:rPr>
        <w:t xml:space="preserve"> </w:t>
      </w:r>
      <w:r w:rsidRPr="001A772D" w:rsidR="00F14723">
        <w:rPr>
          <w:rFonts w:ascii="Times New Roman" w:eastAsia="Calibri" w:hAnsi="Times New Roman" w:cs="Times New Roman"/>
          <w:kern w:val="0"/>
          <w:sz w:val="24"/>
          <w:szCs w:val="24"/>
          <w:lang w:val="ru-RU" w:eastAsia="en-US" w:bidi="ar-SA"/>
        </w:rPr>
        <w:t>с учетом мероприятий</w:t>
      </w:r>
      <w:r w:rsidRPr="001A772D" w:rsidR="00580FF8">
        <w:rPr>
          <w:rFonts w:ascii="Times New Roman" w:eastAsia="Calibri" w:hAnsi="Times New Roman" w:cs="Times New Roman"/>
          <w:kern w:val="0"/>
          <w:sz w:val="24"/>
          <w:szCs w:val="24"/>
          <w:lang w:val="ru-RU" w:eastAsia="en-US" w:bidi="ar-SA"/>
        </w:rPr>
        <w:t xml:space="preserve"> по модернизации системы теплоснабжения в целом. </w:t>
      </w:r>
      <w:bookmarkStart w:id="1287" w:name="_Ref423096048"/>
    </w:p>
    <w:p w:rsidR="004E3722" w:rsidRPr="001A772D" w:rsidP="004E3722" w14:paraId="14AC3C1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Расчет вероятности безотказной работы тепловой сети по отношению к конечному потребителю осуществляется по следующему алгоритму:</w:t>
      </w:r>
    </w:p>
    <w:p w:rsidR="004E3722" w:rsidRPr="001A772D" w:rsidP="004E3722" w14:paraId="2E8A05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4E3722" w:rsidRPr="001A772D" w:rsidP="004E3722" w14:paraId="0011A76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первом этапе расчета устанавливается перечень участков теплопроводов, составляющих этот путь.</w:t>
      </w:r>
    </w:p>
    <w:p w:rsidR="004E3722" w:rsidRPr="001A772D" w:rsidP="004E3722" w14:paraId="404F88C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Для каждого участка тепловой сети устанавливаются: год его ввода в эксплуатацию, диаметр и протяженность.</w:t>
      </w:r>
    </w:p>
    <w:p w:rsidR="004E3722" w:rsidRPr="001A772D" w:rsidP="004E3722" w14:paraId="464053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4E3722" w:rsidRPr="001A772D" w14:paraId="2CC0F51F"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средневзвешенная частота (интенсивность) устойчивых отказов участков в конкретной системе теплоснабжения (1/км/год);</w:t>
      </w:r>
    </w:p>
    <w:p w:rsidR="004E3722" w:rsidRPr="001A772D" w14:paraId="01887697"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средневзвешенная продолжительность ремонта (восстановления) участков тепловой сети в зависимости от диаметра участка и длины секционированных участков рассчитываемого пути;</w:t>
      </w:r>
    </w:p>
    <w:p w:rsidR="004E3722" w:rsidRPr="001A772D" w14:paraId="6B3A278A" w14:textId="6C5275F6">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частота (интенсивность) отказов каждого участка рассчитываемого пути тепловой сети,</w:t>
      </w:r>
      <w:r w:rsidRPr="001A772D">
        <w:rPr>
          <w:rFonts w:ascii="Times New Roman" w:eastAsia="Calibri" w:hAnsi="Times New Roman" w:cs="Times New Roman"/>
          <w:kern w:val="0"/>
          <w:sz w:val="24"/>
          <w:szCs w:val="24"/>
          <w:lang w:val="ru-RU" w:eastAsia="en-US" w:bidi="ar-SA"/>
        </w:rPr>
        <w:t xml:space="preserve"> который имеет размерность (1/км * год).</w:t>
      </w:r>
    </w:p>
    <w:p w:rsidR="004E3722" w:rsidRPr="001A772D" w:rsidP="004E3722" w14:paraId="310BCB2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noProof/>
        </w:rPr>
        <w:drawing>
          <wp:anchor distT="0" distB="0" distL="0" distR="0" simplePos="0" relativeHeight="251674624" behindDoc="0" locked="0" layoutInCell="1" allowOverlap="1">
            <wp:simplePos x="0" y="0"/>
            <wp:positionH relativeFrom="page">
              <wp:posOffset>1992760</wp:posOffset>
            </wp:positionH>
            <wp:positionV relativeFrom="paragraph">
              <wp:posOffset>1966727</wp:posOffset>
            </wp:positionV>
            <wp:extent cx="3907444" cy="579120"/>
            <wp:effectExtent l="0" t="0" r="0" b="0"/>
            <wp:wrapTopAndBottom/>
            <wp:docPr id="48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5.png"/>
                    <pic:cNvPicPr/>
                  </pic:nvPicPr>
                  <pic:blipFill>
                    <a:blip xmlns:r="http://schemas.openxmlformats.org/officeDocument/2006/relationships" r:embed="rId40" cstate="print"/>
                    <a:stretch>
                      <a:fillRect/>
                    </a:stretch>
                  </pic:blipFill>
                  <pic:spPr>
                    <a:xfrm>
                      <a:off x="0" y="0"/>
                      <a:ext cx="3907444" cy="579120"/>
                    </a:xfrm>
                    <a:prstGeom prst="rect">
                      <a:avLst/>
                    </a:prstGeom>
                  </pic:spPr>
                </pic:pic>
              </a:graphicData>
            </a:graphic>
          </wp:anchor>
        </w:drawing>
      </w:r>
      <w:r w:rsidRPr="001A772D">
        <w:rPr>
          <w:rFonts w:ascii="Times New Roman" w:eastAsia="Calibri" w:hAnsi="Times New Roman" w:cs="Times New Roman"/>
          <w:kern w:val="0"/>
          <w:sz w:val="24"/>
          <w:szCs w:val="24"/>
          <w:lang w:val="ru-RU" w:eastAsia="en-US" w:bidi="ar-SA"/>
        </w:rPr>
        <w:t>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тепловой сети в целом. Средняя вероятность безотказной работы тепловой сети, состоящей из последовательно соединенных элементов будет равна произведению вероятностей безотказной работы участков (элементов):</w:t>
      </w:r>
    </w:p>
    <w:p w:rsidR="004E3722" w:rsidRPr="001A772D" w:rsidP="004E3722" w14:paraId="2C7E4DE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Интенсивность отказов всего последовательного соединения равна сумме интенсивностей отказов на каждом участке. И, таким образом, чем выше значение интенсивности отказов системы, тем меньше вероятность безотказной работы.</w:t>
      </w:r>
    </w:p>
    <w:p w:rsidR="004E3722" w:rsidRPr="001A772D" w:rsidP="004E3722" w14:paraId="047F2E2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Параметр времени в этих выражениях всегда равен одному отопительному периоду, то есть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4E3722" w:rsidRPr="001A772D" w:rsidP="004E3722" w14:paraId="1E1A27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Интенсивность отказов каждого конкретного участка может быть разной, она зависит от времени эксплуатации участка не в процессе одного отопительного периода, а от времени начала его ввода в эксплуатацию.</w:t>
      </w:r>
    </w:p>
    <w:p w:rsidR="004E3722" w:rsidRPr="001A772D" w:rsidP="004E3722" w14:paraId="6C5B966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Обработка данных по отказам позволяет построить зависимость интенсивности отказов системы от длительности эксплуатации тепловых сетей, которая представлена на рисунке.</w:t>
      </w:r>
    </w:p>
    <w:p w:rsidR="004E3722" w:rsidP="004E3722" w14:paraId="10A57B2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4E3722" w:rsidRPr="001A772D" w:rsidP="004E3722" w14:paraId="3771841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отборе данных для построения зависимости интенсивности отказов тепловых сетей от длительности эксплуатации тепловых сетей были сделаны некоторые допущения:</w:t>
      </w:r>
    </w:p>
    <w:p w:rsidR="004E3722" w:rsidRPr="001A772D" w14:paraId="18E658A7"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качестве исходных использованы данные по тепловым сетям, где существует четкое разделение на эксплуатационный и ремонтный периоды;</w:t>
      </w:r>
    </w:p>
    <w:p w:rsidR="004E3722" w:rsidRPr="001A772D" w14:paraId="57E3CBC5"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после окончания ремонтного периода выполняются гидравлические испытания тепловой сети на пробное давление.</w:t>
      </w:r>
    </w:p>
    <w:p w:rsidR="004E3722" w:rsidRPr="001A772D" w:rsidP="004E3722" w14:paraId="590D1AE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 основании предоставленных данных можно сделать вывод, что зависимость интенсивности отказов системы в зависимости от длительности эксплуатации элементов системы теплоснабжения имеют три характерных периода.</w:t>
      </w:r>
    </w:p>
    <w:p w:rsidR="004E3722" w:rsidRPr="001A772D" w:rsidP="004E3722" w14:paraId="66CD338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Первый период является периодом, во время которого выявляются дефекты монтажа и скрытые дефекты металла трубопроводов, не выявленные во время проведения входного контроля материалов, в который отказывают элементы, имеющие скрытые дефекты. В дальнейшем рост интенсивности отказов этого периода продолжается за счет повреждений эксплуатационного характера, к которым относится, в первую очередь, наружная коррозия металла трубопроводов, вызванная подтоплением непроходных подземных каналов и внутренняя коррозия, вызванная отклонениями водного режима от норм. Статистические данные о повреждаемости тепловых сетей свидетельствуют о том, что более 90% повреждений металла трубопроводов носит коррозионный характер.</w:t>
      </w:r>
    </w:p>
    <w:p w:rsidR="004E3722" w:rsidRPr="001A772D" w:rsidP="004E3722" w14:paraId="693EC3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Наиболее высокой интенсивностью отказов характеризуется второй период с 18 по 32 год эксплуатации, во время которого истекает нормативный ресурс трубопроводов.</w:t>
      </w:r>
    </w:p>
    <w:p w:rsidR="004E3722" w:rsidRPr="001A772D" w:rsidP="004E3722" w14:paraId="27E55A1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Третий период характеризуется уменьшением интенсивности отказов. Это, в первую очередь, объясняется снижением доли трубопроводов, отработавших более 30 лет в общем объеме эксплуатируемых трубопроводов, при этом интенсивность отказов системы с увеличением длительности эксплуатации трубопроводов снижается. Часть трубопроводов была заменена в плановом порядке во время капитальных ремонтов и реконструкции, часть трубопроводов была заменена во время аварийно-восстановительных ремонтов, и поэтому доля потенциально ненадежных трубопроводов уменьшается, что приводит к снижению интенсивности отказов тепловых сетей в этот период.</w:t>
      </w:r>
    </w:p>
    <w:p w:rsidR="00346838" w:rsidRPr="001A772D" w:rsidP="00346838" w14:paraId="24BE6F43"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288" w:name="_Toc164349972"/>
      <w:bookmarkStart w:id="1289" w:name="_Toc407638510"/>
      <w:bookmarkStart w:id="1290" w:name="_Toc407703154"/>
      <w:bookmarkStart w:id="1291" w:name="_Toc407703974"/>
      <w:bookmarkStart w:id="1292" w:name="_Toc414274886"/>
      <w:bookmarkStart w:id="1293" w:name="_Toc416708256"/>
      <w:bookmarkStart w:id="1294" w:name="_Toc422928614"/>
      <w:bookmarkStart w:id="1295" w:name="_Toc423525733"/>
      <w:bookmarkStart w:id="1296" w:name="_Toc424042119"/>
      <w:bookmarkStart w:id="1297" w:name="_Toc430345881"/>
      <w:bookmarkStart w:id="1298" w:name="_Toc431565994"/>
      <w:bookmarkStart w:id="1299" w:name="_Toc431566190"/>
      <w:bookmarkStart w:id="1300" w:name="_Toc431567629"/>
      <w:bookmarkStart w:id="1301" w:name="_Toc431569652"/>
      <w:bookmarkStart w:id="1302" w:name="_Toc437278379"/>
      <w:bookmarkEnd w:id="1287"/>
      <w:r w:rsidRPr="001A772D">
        <w:rPr>
          <w:rFonts w:ascii="Times New Roman" w:eastAsia="Times New Roman" w:hAnsi="Times New Roman" w:cs="Times New Roman"/>
          <w:b/>
          <w:bCs/>
          <w:i/>
          <w:kern w:val="0"/>
          <w:sz w:val="24"/>
          <w:szCs w:val="24"/>
          <w:lang w:val="ru-RU" w:eastAsia="ru-RU" w:bidi="ar-SA"/>
        </w:rPr>
        <w:t>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288"/>
    </w:p>
    <w:p w:rsidR="00346838" w:rsidRPr="001A772D" w:rsidP="00346838" w14:paraId="38BF32AF" w14:textId="58E2C5E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Произвести полноценную оценку надежности теплоснабжения в перспективном состоянии систем теплоснабжения в соответствии с СП 124.13330.2012 (СНиП 41-02-2003 «Тепловые сети») не представляется возможным в связи с тем, что теплоснаб</w:t>
      </w:r>
      <w:r w:rsidRPr="0045376F">
        <w:rPr>
          <w:rFonts w:ascii="Times New Roman" w:eastAsia="Calibri" w:hAnsi="Times New Roman" w:cs="Times New Roman"/>
          <w:kern w:val="0"/>
          <w:sz w:val="24"/>
          <w:szCs w:val="24"/>
          <w:lang w:val="ru-RU" w:eastAsia="en-US" w:bidi="ar-SA"/>
        </w:rPr>
        <w:t>жающие организации не ведут статистики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w:t>
      </w:r>
      <w:r w:rsidRPr="0045376F" w:rsidR="003636F8">
        <w:rPr>
          <w:rFonts w:ascii="Times New Roman" w:eastAsia="Calibri" w:hAnsi="Times New Roman" w:cs="Times New Roman"/>
          <w:kern w:val="0"/>
          <w:sz w:val="24"/>
          <w:szCs w:val="24"/>
          <w:lang w:val="ru-RU" w:eastAsia="en-US" w:bidi="ar-SA"/>
        </w:rPr>
        <w:t>.</w:t>
      </w:r>
    </w:p>
    <w:p w:rsidR="00346838" w:rsidRPr="001A772D" w:rsidP="00346838" w14:paraId="1A08392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03" w:name="_Toc164349973"/>
      <w:r w:rsidRPr="001A772D">
        <w:rPr>
          <w:rFonts w:ascii="Times New Roman" w:eastAsia="Times New Roman" w:hAnsi="Times New Roman" w:cs="Times New Roman"/>
          <w:b/>
          <w:bCs/>
          <w:i/>
          <w:kern w:val="0"/>
          <w:sz w:val="24"/>
          <w:szCs w:val="24"/>
          <w:lang w:val="ru-RU" w:eastAsia="ru-RU" w:bidi="ar-SA"/>
        </w:rPr>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303"/>
    </w:p>
    <w:p w:rsidR="00346838" w:rsidP="00346838" w14:paraId="4885048D" w14:textId="10CE7FAD">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Р</w:t>
      </w:r>
      <w:r w:rsidRPr="001A772D">
        <w:rPr>
          <w:rFonts w:ascii="Times New Roman" w:eastAsia="Calibri" w:hAnsi="Times New Roman" w:cs="Times New Roman"/>
          <w:kern w:val="0"/>
          <w:sz w:val="24"/>
          <w:szCs w:val="24"/>
          <w:lang w:val="ru-RU" w:eastAsia="en-US" w:bidi="ar-SA"/>
        </w:rPr>
        <w:t>езультат</w:t>
      </w:r>
      <w:r>
        <w:rPr>
          <w:rFonts w:ascii="Times New Roman" w:eastAsia="Calibri" w:hAnsi="Times New Roman" w:cs="Times New Roman"/>
          <w:kern w:val="0"/>
          <w:sz w:val="24"/>
          <w:szCs w:val="24"/>
          <w:lang w:val="ru-RU" w:eastAsia="en-US" w:bidi="ar-SA"/>
        </w:rPr>
        <w:t>ы</w:t>
      </w:r>
      <w:r w:rsidRPr="001A772D">
        <w:rPr>
          <w:rFonts w:ascii="Times New Roman" w:eastAsia="Calibri" w:hAnsi="Times New Roman" w:cs="Times New Roman"/>
          <w:kern w:val="0"/>
          <w:sz w:val="24"/>
          <w:szCs w:val="24"/>
          <w:lang w:val="ru-RU" w:eastAsia="en-US" w:bidi="ar-SA"/>
        </w:rPr>
        <w:t xml:space="preserve"> оценки </w:t>
      </w:r>
      <w:r w:rsidRPr="0045376F">
        <w:rPr>
          <w:rFonts w:ascii="Times New Roman" w:eastAsia="Calibri" w:hAnsi="Times New Roman" w:cs="Times New Roman"/>
          <w:kern w:val="0"/>
          <w:sz w:val="24"/>
          <w:szCs w:val="24"/>
          <w:lang w:val="ru-RU" w:eastAsia="en-US" w:bidi="ar-SA"/>
        </w:rPr>
        <w:t xml:space="preserve">вероятности отказа (аварийной ситуации) и безотказной (безаварийной) работы системы теплоснабжения приведены в таблице </w:t>
      </w:r>
      <w:r w:rsidRPr="0045376F" w:rsidR="0045376F">
        <w:rPr>
          <w:rFonts w:ascii="Times New Roman" w:eastAsia="Calibri" w:hAnsi="Times New Roman" w:cs="Times New Roman"/>
          <w:kern w:val="0"/>
          <w:sz w:val="24"/>
          <w:szCs w:val="24"/>
          <w:lang w:val="ru-RU" w:eastAsia="en-US" w:bidi="ar-SA"/>
        </w:rPr>
        <w:t>85</w:t>
      </w:r>
      <w:r w:rsidRPr="0045376F">
        <w:rPr>
          <w:rFonts w:ascii="Times New Roman" w:eastAsia="Calibri" w:hAnsi="Times New Roman" w:cs="Times New Roman"/>
          <w:kern w:val="0"/>
          <w:sz w:val="24"/>
          <w:szCs w:val="24"/>
          <w:lang w:val="ru-RU" w:eastAsia="en-US" w:bidi="ar-SA"/>
        </w:rPr>
        <w:t xml:space="preserve">, а также в Приложении </w:t>
      </w:r>
      <w:r w:rsidR="004E059E">
        <w:rPr>
          <w:rFonts w:ascii="Times New Roman" w:eastAsia="Calibri" w:hAnsi="Times New Roman" w:cs="Times New Roman"/>
          <w:kern w:val="0"/>
          <w:sz w:val="24"/>
          <w:szCs w:val="24"/>
          <w:lang w:val="ru-RU" w:eastAsia="en-US" w:bidi="ar-SA"/>
        </w:rPr>
        <w:t>3</w:t>
      </w:r>
      <w:r w:rsidRPr="0045376F">
        <w:rPr>
          <w:rFonts w:ascii="Times New Roman" w:eastAsia="Calibri" w:hAnsi="Times New Roman" w:cs="Times New Roman"/>
          <w:kern w:val="0"/>
          <w:sz w:val="24"/>
          <w:szCs w:val="24"/>
          <w:lang w:val="ru-RU" w:eastAsia="en-US" w:bidi="ar-SA"/>
        </w:rPr>
        <w:t>.</w:t>
      </w:r>
    </w:p>
    <w:p w:rsidR="0045376F" w:rsidRPr="00657FFC" w:rsidP="00657FFC" w14:paraId="24DBFF69" w14:textId="2FFA0FAD">
      <w:pPr>
        <w:widowControl/>
        <w:suppressAutoHyphens w:val="0"/>
        <w:spacing w:after="0" w:line="300" w:lineRule="auto"/>
        <w:ind w:firstLine="567"/>
        <w:contextualSpacing/>
        <w:jc w:val="right"/>
        <w:rPr>
          <w:rFonts w:ascii="Times New Roman" w:eastAsia="Calibri" w:hAnsi="Times New Roman" w:cs="Times New Roman"/>
          <w:i/>
          <w:kern w:val="0"/>
          <w:sz w:val="24"/>
          <w:szCs w:val="24"/>
          <w:lang w:val="ru-RU" w:eastAsia="en-US" w:bidi="ar-SA"/>
        </w:rPr>
      </w:pPr>
      <w:r w:rsidRPr="00C70DFE">
        <w:rPr>
          <w:rFonts w:ascii="Times New Roman" w:eastAsia="Microsoft YaHei" w:hAnsi="Times New Roman" w:cs="Times New Roman"/>
          <w:bCs/>
          <w:i/>
          <w:spacing w:val="-5"/>
          <w:kern w:val="0"/>
          <w:sz w:val="24"/>
          <w:szCs w:val="24"/>
          <w:lang w:val="ru-RU" w:eastAsia="en-US" w:bidi="ar-SA"/>
        </w:rPr>
        <w:t>Таблица 8</w:t>
      </w:r>
      <w:r w:rsidRPr="0045376F">
        <w:rPr>
          <w:rFonts w:ascii="Times New Roman" w:eastAsia="Microsoft YaHei" w:hAnsi="Times New Roman" w:cs="Times New Roman"/>
          <w:bCs/>
          <w:i/>
          <w:spacing w:val="-5"/>
          <w:kern w:val="0"/>
          <w:sz w:val="24"/>
          <w:szCs w:val="24"/>
          <w:lang w:val="ru-RU" w:eastAsia="en-US" w:bidi="ar-SA"/>
        </w:rPr>
        <w:t>4</w:t>
      </w:r>
      <w:r w:rsidRPr="00C70DFE">
        <w:rPr>
          <w:rFonts w:ascii="Times New Roman" w:eastAsia="Microsoft YaHei" w:hAnsi="Times New Roman" w:cs="Times New Roman"/>
          <w:bCs/>
          <w:i/>
          <w:spacing w:val="-5"/>
          <w:kern w:val="0"/>
          <w:sz w:val="24"/>
          <w:szCs w:val="24"/>
          <w:lang w:val="ru-RU" w:eastAsia="en-US" w:bidi="ar-SA"/>
        </w:rPr>
        <w:t xml:space="preserve">. </w:t>
      </w:r>
      <w:r>
        <w:rPr>
          <w:rFonts w:ascii="Times New Roman" w:eastAsia="Microsoft YaHei" w:hAnsi="Times New Roman" w:cs="Times New Roman"/>
          <w:bCs/>
          <w:i/>
          <w:spacing w:val="-5"/>
          <w:kern w:val="0"/>
          <w:sz w:val="24"/>
          <w:szCs w:val="24"/>
          <w:lang w:val="ru-RU" w:eastAsia="en-US" w:bidi="ar-SA"/>
        </w:rPr>
        <w:t>Расчет перспективной надежности систем теплоснабжения</w:t>
      </w:r>
      <w:r w:rsidRPr="00C70DFE">
        <w:rPr>
          <w:rFonts w:ascii="Times New Roman" w:eastAsia="Calibri" w:hAnsi="Times New Roman" w:cs="Times New Roman"/>
          <w:i/>
          <w:kern w:val="0"/>
          <w:sz w:val="24"/>
          <w:szCs w:val="24"/>
          <w:lang w:val="ru-RU" w:eastAsia="en-US" w:bidi="ar-SA"/>
        </w:rPr>
        <w:t xml:space="preserve"> </w:t>
      </w:r>
    </w:p>
    <w:tbl>
      <w:tblPr>
        <w:tblStyle w:val="TableNormal"/>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0"/>
        <w:gridCol w:w="1613"/>
        <w:gridCol w:w="2577"/>
        <w:gridCol w:w="1760"/>
        <w:gridCol w:w="2431"/>
      </w:tblGrid>
      <w:tr w14:paraId="139D65A3" w14:textId="77777777" w:rsidTr="00546818">
        <w:tblPrEx>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rHeight w:val="20"/>
        </w:trPr>
        <w:tc>
          <w:tcPr>
            <w:tcW w:w="880" w:type="pct"/>
            <w:shd w:val="clear" w:color="auto" w:fill="auto"/>
            <w:vAlign w:val="center"/>
            <w:hideMark/>
          </w:tcPr>
          <w:p w:rsidR="00546818" w:rsidRPr="00DF10F9" w:rsidP="007F36CA" w14:paraId="53CCA338"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Наименование котельной</w:t>
            </w:r>
          </w:p>
        </w:tc>
        <w:tc>
          <w:tcPr>
            <w:tcW w:w="793" w:type="pct"/>
            <w:shd w:val="clear" w:color="auto" w:fill="auto"/>
            <w:vAlign w:val="center"/>
            <w:hideMark/>
          </w:tcPr>
          <w:p w:rsidR="00546818" w:rsidRPr="00DF10F9" w:rsidP="007F36CA" w14:paraId="6C9E7ACD"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Интенсивность отказов К</w:t>
            </w:r>
            <w:r w:rsidRPr="00DF10F9">
              <w:rPr>
                <w:rFonts w:ascii="Times New Roman" w:eastAsia="Times New Roman" w:hAnsi="Times New Roman" w:cs="Times New Roman"/>
                <w:kern w:val="0"/>
                <w:sz w:val="20"/>
                <w:szCs w:val="20"/>
                <w:vertAlign w:val="subscript"/>
                <w:lang w:val="ru-RU" w:eastAsia="ru-RU" w:bidi="ar-SA"/>
              </w:rPr>
              <w:t>отк</w:t>
            </w:r>
          </w:p>
        </w:tc>
        <w:tc>
          <w:tcPr>
            <w:tcW w:w="1267" w:type="pct"/>
            <w:shd w:val="clear" w:color="auto" w:fill="auto"/>
            <w:vAlign w:val="center"/>
            <w:hideMark/>
          </w:tcPr>
          <w:p w:rsidR="00546818" w:rsidRPr="00DF10F9" w:rsidP="007F36CA" w14:paraId="16D9F40D"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Показатель относительного недоотпуска тепла К</w:t>
            </w:r>
            <w:r w:rsidRPr="00DF10F9">
              <w:rPr>
                <w:rFonts w:ascii="Times New Roman" w:eastAsia="Times New Roman" w:hAnsi="Times New Roman" w:cs="Times New Roman"/>
                <w:kern w:val="0"/>
                <w:sz w:val="20"/>
                <w:szCs w:val="20"/>
                <w:vertAlign w:val="subscript"/>
                <w:lang w:val="ru-RU" w:eastAsia="ru-RU" w:bidi="ar-SA"/>
              </w:rPr>
              <w:t>нед</w:t>
            </w:r>
          </w:p>
        </w:tc>
        <w:tc>
          <w:tcPr>
            <w:tcW w:w="865" w:type="pct"/>
            <w:shd w:val="clear" w:color="auto" w:fill="auto"/>
            <w:vAlign w:val="center"/>
            <w:hideMark/>
          </w:tcPr>
          <w:p w:rsidR="00546818" w:rsidRPr="00DF10F9" w:rsidP="007F36CA" w14:paraId="427447A7"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Показатель готовности К</w:t>
            </w:r>
            <w:r w:rsidRPr="00DF10F9">
              <w:rPr>
                <w:rFonts w:ascii="Times New Roman" w:eastAsia="Times New Roman" w:hAnsi="Times New Roman" w:cs="Times New Roman"/>
                <w:kern w:val="0"/>
                <w:sz w:val="20"/>
                <w:szCs w:val="20"/>
                <w:vertAlign w:val="subscript"/>
                <w:lang w:val="ru-RU" w:eastAsia="ru-RU" w:bidi="ar-SA"/>
              </w:rPr>
              <w:t>гот</w:t>
            </w:r>
          </w:p>
        </w:tc>
        <w:tc>
          <w:tcPr>
            <w:tcW w:w="1195" w:type="pct"/>
            <w:shd w:val="clear" w:color="auto" w:fill="auto"/>
            <w:vAlign w:val="center"/>
            <w:hideMark/>
          </w:tcPr>
          <w:p w:rsidR="00546818" w:rsidRPr="00DF10F9" w:rsidP="007F36CA" w14:paraId="01ED9C9A" w14:textId="77777777">
            <w:pPr>
              <w:widowControl/>
              <w:suppressAutoHyphens w:val="0"/>
              <w:spacing w:after="0" w:line="240" w:lineRule="auto"/>
              <w:ind w:left="30" w:right="123"/>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Показатель надежности конкретной системы теплоснабжения К</w:t>
            </w:r>
            <w:r w:rsidRPr="00DF10F9">
              <w:rPr>
                <w:rFonts w:ascii="Times New Roman" w:eastAsia="Times New Roman" w:hAnsi="Times New Roman" w:cs="Times New Roman"/>
                <w:kern w:val="0"/>
                <w:sz w:val="20"/>
                <w:szCs w:val="20"/>
                <w:vertAlign w:val="subscript"/>
                <w:lang w:val="ru-RU" w:eastAsia="ru-RU" w:bidi="ar-SA"/>
              </w:rPr>
              <w:t>над</w:t>
            </w:r>
          </w:p>
        </w:tc>
      </w:tr>
      <w:tr w14:paraId="7555A18B" w14:textId="77777777" w:rsidTr="00546818">
        <w:tblPrEx>
          <w:tblW w:w="4988" w:type="pct"/>
          <w:tblCellMar>
            <w:left w:w="0" w:type="dxa"/>
            <w:right w:w="0" w:type="dxa"/>
          </w:tblCellMar>
          <w:tblLook w:val="04A0"/>
        </w:tblPrEx>
        <w:trPr>
          <w:cantSplit/>
          <w:trHeight w:val="20"/>
        </w:trPr>
        <w:tc>
          <w:tcPr>
            <w:tcW w:w="880" w:type="pct"/>
            <w:shd w:val="clear" w:color="auto" w:fill="auto"/>
            <w:vAlign w:val="center"/>
          </w:tcPr>
          <w:p w:rsidR="00500260" w:rsidP="007F36CA" w14:paraId="65A119E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546818" w:rsidRPr="00DF10F9" w:rsidP="007F36CA" w14:paraId="1850DFB5" w14:textId="15E0A185">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п. Береговой</w:t>
            </w:r>
          </w:p>
        </w:tc>
        <w:tc>
          <w:tcPr>
            <w:tcW w:w="793" w:type="pct"/>
            <w:shd w:val="clear" w:color="auto" w:fill="auto"/>
            <w:vAlign w:val="center"/>
            <w:hideMark/>
          </w:tcPr>
          <w:p w:rsidR="00546818" w:rsidRPr="00DF10F9" w:rsidP="007F36CA" w14:paraId="71A2E3CA"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1</w:t>
            </w:r>
          </w:p>
        </w:tc>
        <w:tc>
          <w:tcPr>
            <w:tcW w:w="1267" w:type="pct"/>
            <w:shd w:val="clear" w:color="auto" w:fill="auto"/>
            <w:vAlign w:val="center"/>
            <w:hideMark/>
          </w:tcPr>
          <w:p w:rsidR="00546818" w:rsidRPr="00DF10F9" w:rsidP="007F36CA" w14:paraId="1109AFB3"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0,98</w:t>
            </w:r>
          </w:p>
        </w:tc>
        <w:tc>
          <w:tcPr>
            <w:tcW w:w="865" w:type="pct"/>
            <w:shd w:val="clear" w:color="auto" w:fill="auto"/>
            <w:vAlign w:val="center"/>
            <w:hideMark/>
          </w:tcPr>
          <w:p w:rsidR="00546818" w:rsidRPr="00DF10F9" w:rsidP="007F36CA" w14:paraId="3BA62E7C"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1</w:t>
            </w:r>
          </w:p>
        </w:tc>
        <w:tc>
          <w:tcPr>
            <w:tcW w:w="1195" w:type="pct"/>
            <w:shd w:val="clear" w:color="auto" w:fill="auto"/>
            <w:vAlign w:val="center"/>
          </w:tcPr>
          <w:p w:rsidR="00546818" w:rsidRPr="00DF10F9" w:rsidP="007F36CA" w14:paraId="71521752" w14:textId="77777777">
            <w:pPr>
              <w:widowControl/>
              <w:suppressAutoHyphens w:val="0"/>
              <w:spacing w:after="0" w:line="240" w:lineRule="auto"/>
              <w:jc w:val="center"/>
              <w:rPr>
                <w:rFonts w:ascii="Times New Roman" w:eastAsia="Times New Roman" w:hAnsi="Times New Roman" w:cs="Times New Roman"/>
                <w:kern w:val="0"/>
                <w:sz w:val="20"/>
                <w:szCs w:val="20"/>
                <w:lang w:val="ru-RU" w:eastAsia="ru-RU" w:bidi="ar-SA"/>
              </w:rPr>
            </w:pPr>
            <w:r w:rsidRPr="00DF10F9">
              <w:rPr>
                <w:rFonts w:ascii="Times New Roman" w:eastAsia="Times New Roman" w:hAnsi="Times New Roman" w:cs="Times New Roman"/>
                <w:kern w:val="0"/>
                <w:sz w:val="20"/>
                <w:szCs w:val="20"/>
                <w:lang w:val="ru-RU" w:eastAsia="ru-RU" w:bidi="ar-SA"/>
              </w:rPr>
              <w:t>0,864</w:t>
            </w:r>
          </w:p>
        </w:tc>
      </w:tr>
    </w:tbl>
    <w:p w:rsidR="00346838" w:rsidRPr="001A772D" w:rsidP="00346838" w14:paraId="290DE5D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04" w:name="_Toc164349974"/>
      <w:r w:rsidRPr="001A772D">
        <w:rPr>
          <w:rFonts w:ascii="Times New Roman" w:eastAsia="Times New Roman" w:hAnsi="Times New Roman" w:cs="Times New Roman"/>
          <w:b/>
          <w:bCs/>
          <w:i/>
          <w:kern w:val="0"/>
          <w:sz w:val="24"/>
          <w:szCs w:val="24"/>
          <w:lang w:val="ru-RU" w:eastAsia="ru-RU" w:bidi="ar-SA"/>
        </w:rPr>
        <w:t>11.4 Обоснование результатов оценки коэффициентов готовности теплопроводов к несению тепловой нагрузки</w:t>
      </w:r>
      <w:bookmarkEnd w:id="1304"/>
    </w:p>
    <w:p w:rsidR="00346838" w:rsidRPr="001A772D" w:rsidP="00346838" w14:paraId="1538132C" w14:textId="38EA301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45376F">
        <w:rPr>
          <w:rFonts w:ascii="Times New Roman" w:eastAsia="Calibri" w:hAnsi="Times New Roman" w:cs="Times New Roman"/>
          <w:kern w:val="0"/>
          <w:sz w:val="24"/>
          <w:szCs w:val="24"/>
          <w:lang w:val="ru-RU" w:eastAsia="en-US" w:bidi="ar-SA"/>
        </w:rPr>
        <w:t xml:space="preserve">Результаты оценки коэффициентов готовности теплопроводов к несению тепловой нагрузки </w:t>
      </w:r>
      <w:r w:rsidRPr="0045376F" w:rsidR="0045376F">
        <w:rPr>
          <w:rFonts w:ascii="Times New Roman" w:eastAsia="Calibri" w:hAnsi="Times New Roman" w:cs="Times New Roman"/>
          <w:kern w:val="0"/>
          <w:sz w:val="24"/>
          <w:szCs w:val="24"/>
          <w:lang w:val="ru-RU" w:eastAsia="en-US" w:bidi="ar-SA"/>
        </w:rPr>
        <w:t>возможно рассчитать</w:t>
      </w:r>
      <w:r w:rsidRPr="0045376F">
        <w:rPr>
          <w:rFonts w:ascii="Times New Roman" w:eastAsia="Calibri" w:hAnsi="Times New Roman" w:cs="Times New Roman"/>
          <w:kern w:val="0"/>
          <w:sz w:val="24"/>
          <w:szCs w:val="24"/>
          <w:lang w:val="ru-RU" w:eastAsia="en-US" w:bidi="ar-SA"/>
        </w:rPr>
        <w:t xml:space="preserve"> в </w:t>
      </w:r>
      <w:r w:rsidRPr="0045376F" w:rsidR="0045376F">
        <w:rPr>
          <w:rFonts w:ascii="Times New Roman" w:eastAsia="Calibri" w:hAnsi="Times New Roman" w:cs="Times New Roman"/>
          <w:kern w:val="0"/>
          <w:sz w:val="24"/>
          <w:szCs w:val="24"/>
          <w:lang w:val="ru-RU" w:eastAsia="en-US" w:bidi="ar-SA"/>
        </w:rPr>
        <w:t>макете</w:t>
      </w:r>
      <w:r w:rsidRPr="0045376F">
        <w:rPr>
          <w:rFonts w:ascii="Times New Roman" w:eastAsia="Calibri" w:hAnsi="Times New Roman" w:cs="Times New Roman"/>
          <w:kern w:val="0"/>
          <w:sz w:val="24"/>
          <w:szCs w:val="24"/>
          <w:lang w:val="ru-RU" w:eastAsia="en-US" w:bidi="ar-SA"/>
        </w:rPr>
        <w:t xml:space="preserve"> в Приложении </w:t>
      </w:r>
      <w:r w:rsidR="004E059E">
        <w:rPr>
          <w:rFonts w:ascii="Times New Roman" w:eastAsia="Calibri" w:hAnsi="Times New Roman" w:cs="Times New Roman"/>
          <w:kern w:val="0"/>
          <w:sz w:val="24"/>
          <w:szCs w:val="24"/>
          <w:lang w:val="ru-RU" w:eastAsia="en-US" w:bidi="ar-SA"/>
        </w:rPr>
        <w:t>3</w:t>
      </w:r>
      <w:r w:rsidRPr="0045376F">
        <w:rPr>
          <w:rFonts w:ascii="Times New Roman" w:eastAsia="Calibri" w:hAnsi="Times New Roman" w:cs="Times New Roman"/>
          <w:kern w:val="0"/>
          <w:sz w:val="24"/>
          <w:szCs w:val="24"/>
          <w:lang w:val="ru-RU" w:eastAsia="en-US" w:bidi="ar-SA"/>
        </w:rPr>
        <w:t>.</w:t>
      </w:r>
    </w:p>
    <w:p w:rsidR="00346838" w:rsidRPr="001A772D" w:rsidP="00346838" w14:paraId="2344483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05" w:name="_Toc164349975"/>
      <w:r w:rsidRPr="001A772D">
        <w:rPr>
          <w:rFonts w:ascii="Times New Roman" w:eastAsia="Times New Roman" w:hAnsi="Times New Roman" w:cs="Times New Roman"/>
          <w:b/>
          <w:bCs/>
          <w:i/>
          <w:kern w:val="0"/>
          <w:sz w:val="24"/>
          <w:szCs w:val="24"/>
          <w:lang w:val="ru-RU" w:eastAsia="ru-RU" w:bidi="ar-SA"/>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1305"/>
    </w:p>
    <w:p w:rsidR="00346838" w:rsidP="00346838" w14:paraId="0D92450A" w14:textId="229F9502">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Pr>
          <w:rFonts w:ascii="Times New Roman" w:eastAsia="Calibri" w:hAnsi="Times New Roman" w:cs="Times New Roman"/>
          <w:kern w:val="0"/>
          <w:sz w:val="24"/>
          <w:szCs w:val="24"/>
          <w:lang w:val="ru-RU" w:eastAsia="en-US" w:bidi="ar-SA"/>
        </w:rPr>
        <w:t xml:space="preserve"> </w:t>
      </w:r>
      <w:r w:rsidR="0045376F">
        <w:rPr>
          <w:rFonts w:ascii="Times New Roman" w:eastAsia="Calibri" w:hAnsi="Times New Roman" w:cs="Times New Roman"/>
          <w:kern w:val="0"/>
          <w:sz w:val="24"/>
          <w:szCs w:val="24"/>
          <w:lang w:val="ru-RU" w:eastAsia="en-US" w:bidi="ar-SA"/>
        </w:rPr>
        <w:t xml:space="preserve">возможно рассчитать в макете </w:t>
      </w:r>
      <w:r>
        <w:rPr>
          <w:rFonts w:ascii="Times New Roman" w:eastAsia="Calibri" w:hAnsi="Times New Roman" w:cs="Times New Roman"/>
          <w:kern w:val="0"/>
          <w:sz w:val="24"/>
          <w:szCs w:val="24"/>
          <w:lang w:val="ru-RU" w:eastAsia="en-US" w:bidi="ar-SA"/>
        </w:rPr>
        <w:t xml:space="preserve">в Приложении </w:t>
      </w:r>
      <w:r w:rsidR="004E059E">
        <w:rPr>
          <w:rFonts w:ascii="Times New Roman" w:eastAsia="Calibri" w:hAnsi="Times New Roman" w:cs="Times New Roman"/>
          <w:kern w:val="0"/>
          <w:sz w:val="24"/>
          <w:szCs w:val="24"/>
          <w:lang w:val="ru-RU" w:eastAsia="en-US" w:bidi="ar-SA"/>
        </w:rPr>
        <w:t>3</w:t>
      </w:r>
      <w:r w:rsidRPr="001A772D">
        <w:rPr>
          <w:rFonts w:ascii="Times New Roman" w:eastAsia="Calibri" w:hAnsi="Times New Roman" w:cs="Times New Roman"/>
          <w:kern w:val="0"/>
          <w:sz w:val="24"/>
          <w:szCs w:val="24"/>
          <w:lang w:val="ru-RU" w:eastAsia="en-US" w:bidi="ar-SA"/>
        </w:rPr>
        <w:t>.</w:t>
      </w:r>
    </w:p>
    <w:p w:rsidR="0013197A" w:rsidP="0013197A" w14:paraId="0E086222"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306" w:name="_Toc135046783"/>
      <w:bookmarkStart w:id="1307" w:name="_Toc164349976"/>
      <w:r>
        <w:rPr>
          <w:rFonts w:ascii="Times New Roman" w:eastAsia="Times New Roman" w:hAnsi="Times New Roman" w:cs="Times New Roman"/>
          <w:b/>
          <w:bCs/>
          <w:i/>
          <w:kern w:val="0"/>
          <w:sz w:val="24"/>
          <w:szCs w:val="24"/>
          <w:lang w:val="ru-RU" w:eastAsia="ru-RU" w:bidi="ar-SA"/>
        </w:rPr>
        <w:t>11.6 Перечень возможных сценариев развития аварий в системах теплоснабжения</w:t>
      </w:r>
      <w:bookmarkEnd w:id="1306"/>
      <w:bookmarkEnd w:id="1307"/>
    </w:p>
    <w:p w:rsidR="0013197A" w:rsidP="00657FFC" w14:paraId="72A97AF4" w14:textId="77777777">
      <w:pPr>
        <w:widowControl/>
        <w:suppressAutoHyphens/>
        <w:spacing w:after="0" w:line="276" w:lineRule="auto"/>
        <w:ind w:left="360" w:right="1099" w:firstLine="567"/>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Возможные сценарии развития аварий в системах теплоснабжения: </w:t>
      </w:r>
    </w:p>
    <w:p w:rsidR="0013197A" w:rsidP="00657FFC" w14:paraId="6ADEE337" w14:textId="77777777">
      <w:pPr>
        <w:widowControl/>
        <w:numPr>
          <w:ilvl w:val="0"/>
          <w:numId w:val="28"/>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порыв магистрального трубопровода теплосети или квартальной теплосети;           </w:t>
      </w:r>
    </w:p>
    <w:p w:rsidR="0013197A" w:rsidP="00657FFC" w14:paraId="03BFA97F" w14:textId="77777777">
      <w:pPr>
        <w:widowControl/>
        <w:numPr>
          <w:ilvl w:val="0"/>
          <w:numId w:val="28"/>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электрической энергии в котельную;</w:t>
      </w:r>
    </w:p>
    <w:p w:rsidR="0013197A" w:rsidP="00657FFC" w14:paraId="6AD631FE" w14:textId="77777777">
      <w:pPr>
        <w:widowControl/>
        <w:numPr>
          <w:ilvl w:val="0"/>
          <w:numId w:val="28"/>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природного газа в котельную;</w:t>
      </w:r>
    </w:p>
    <w:p w:rsidR="0013197A" w:rsidP="00657FFC" w14:paraId="3648DAB4" w14:textId="77777777">
      <w:pPr>
        <w:widowControl/>
        <w:numPr>
          <w:ilvl w:val="0"/>
          <w:numId w:val="28"/>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прекращение подачи воды;</w:t>
      </w:r>
    </w:p>
    <w:p w:rsidR="0013197A" w:rsidP="00657FFC" w14:paraId="23FB07EE" w14:textId="77777777">
      <w:pPr>
        <w:widowControl/>
        <w:numPr>
          <w:ilvl w:val="0"/>
          <w:numId w:val="28"/>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выход из строя котлоагрегата;</w:t>
      </w:r>
    </w:p>
    <w:p w:rsidR="0013197A" w:rsidP="00657FFC" w14:paraId="706BF572" w14:textId="77777777">
      <w:pPr>
        <w:widowControl/>
        <w:numPr>
          <w:ilvl w:val="0"/>
          <w:numId w:val="28"/>
        </w:numPr>
        <w:tabs>
          <w:tab w:val="left" w:pos="1134"/>
        </w:tabs>
        <w:suppressAutoHyphens w:val="0"/>
        <w:spacing w:after="0" w:line="276" w:lineRule="auto"/>
        <w:ind w:left="0" w:right="-1"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выход из строя всех насосов сетевой группы.</w:t>
      </w:r>
    </w:p>
    <w:p w:rsidR="0013197A" w:rsidRPr="005E1BF2" w:rsidP="0013197A" w14:paraId="78B41B42"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308" w:name="_Toc135046784"/>
      <w:bookmarkStart w:id="1309" w:name="_Toc164349977"/>
      <w:r>
        <w:rPr>
          <w:rFonts w:ascii="Times New Roman" w:eastAsia="Times New Roman" w:hAnsi="Times New Roman" w:cs="Times New Roman"/>
          <w:b/>
          <w:bCs/>
          <w:i/>
          <w:kern w:val="0"/>
          <w:sz w:val="24"/>
          <w:szCs w:val="24"/>
          <w:lang w:val="ru-RU" w:eastAsia="ru-RU" w:bidi="ar-SA"/>
        </w:rPr>
        <w:t xml:space="preserve">11.7 </w:t>
      </w:r>
      <w:r w:rsidRPr="005E1BF2">
        <w:rPr>
          <w:rFonts w:ascii="Times New Roman" w:eastAsia="Times New Roman" w:hAnsi="Times New Roman" w:cs="Times New Roman"/>
          <w:b/>
          <w:bCs/>
          <w:i/>
          <w:kern w:val="0"/>
          <w:sz w:val="24"/>
          <w:szCs w:val="24"/>
          <w:lang w:val="ru-RU" w:eastAsia="ru-RU" w:bidi="ar-SA"/>
        </w:rPr>
        <w:t>Действия при ликвидации последствий аварийных ситуаций</w:t>
      </w:r>
      <w:bookmarkEnd w:id="1308"/>
      <w:bookmarkEnd w:id="1309"/>
      <w:r w:rsidRPr="005E1BF2">
        <w:rPr>
          <w:rFonts w:ascii="Times New Roman" w:eastAsia="Times New Roman" w:hAnsi="Times New Roman" w:cs="Times New Roman"/>
          <w:b/>
          <w:bCs/>
          <w:i/>
          <w:kern w:val="0"/>
          <w:sz w:val="24"/>
          <w:szCs w:val="24"/>
          <w:lang w:val="ru-RU" w:eastAsia="ru-RU" w:bidi="ar-SA"/>
        </w:rPr>
        <w:t xml:space="preserve">    </w:t>
      </w:r>
    </w:p>
    <w:p w:rsidR="0013197A" w:rsidRPr="00C72C47" w:rsidP="0013197A" w14:paraId="3086B521" w14:textId="4EF5F436">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Каждой ресурсоснабжающей организации рекомендуется разработать Порядок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 Наличие Порядка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проверяется органом местного самоуправления при проверке готовности к отопительному сезону.</w:t>
      </w:r>
    </w:p>
    <w:p w:rsidR="0013197A" w:rsidP="0013197A" w14:paraId="3ADF7A19"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в рамках ликвидации последствий аварийной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13197A" w:rsidP="0013197A" w14:paraId="2A5BD30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о повреждениях владельцев коммуникаций, смежных с поврежденными тепловыми сетями и объектами.</w:t>
      </w:r>
    </w:p>
    <w:p w:rsidR="0013197A" w:rsidP="0013197A" w14:paraId="1FBB3AAA"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зависимости от вида и масштаба аварийной ситуации теплоснабжающей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аварийной ситуации – не более 60 минут с момента её возникновения.</w:t>
      </w:r>
    </w:p>
    <w:p w:rsidR="0013197A" w:rsidP="0013197A" w14:paraId="6CC6490C"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 каждой теплоснабжающей организации должен быть в наличии расчет допустимого времени устранения аварийных нарушений теплоснабжения жилых домов. Наличие расчета проверяется органом местного самоуправления при проверке готовности к отопительному сезону.</w:t>
      </w:r>
    </w:p>
    <w:p w:rsidR="00575C18" w:rsidP="0073091A" w14:paraId="6B0F200C" w14:textId="6371340D">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Теплоснабжающая  организация, получив информацию об аварийной ситуации, на основании анализа полученных данных проводит оценку сложившейся обстановки, масштаба аварийной ситуации и возможных последствий,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при этом с применением электронного моделирования определяет оптимальные решения для осуществления переключений в тепловых сетях.</w:t>
      </w:r>
    </w:p>
    <w:p w:rsidR="0013197A" w:rsidRPr="00575C18" w:rsidP="00575C18" w14:paraId="29B3B1EA" w14:textId="6606F97C">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Дежурный диспетчер теплоснабжающей организации:</w:t>
      </w:r>
      <w:r w:rsidR="00575C18">
        <w:rPr>
          <w:rFonts w:ascii="Times New Roman" w:eastAsia="Calibri" w:hAnsi="Times New Roman" w:cs="Times New Roman"/>
          <w:kern w:val="0"/>
          <w:sz w:val="24"/>
          <w:szCs w:val="24"/>
          <w:lang w:val="ru-RU" w:eastAsia="en-US" w:bidi="ar-SA"/>
        </w:rPr>
        <w:t xml:space="preserve"> </w:t>
      </w:r>
      <w:r w:rsidRPr="00575C18">
        <w:rPr>
          <w:rFonts w:ascii="Times New Roman" w:eastAsia="Calibri" w:hAnsi="Times New Roman" w:cs="Times New Roman"/>
          <w:kern w:val="0"/>
          <w:sz w:val="24"/>
          <w:szCs w:val="24"/>
          <w:lang w:val="ru-RU" w:eastAsia="ru-RU" w:bidi="ar-SA"/>
        </w:rPr>
        <w:t xml:space="preserve">производит оповещение в соответствии со своим Порядком ликвидации аварийных ситуаций в системах теплоснабжения с </w:t>
      </w:r>
      <w:r w:rsidRPr="00575C18">
        <w:rPr>
          <w:rFonts w:ascii="Times New Roman" w:eastAsia="Calibri" w:hAnsi="Times New Roman" w:cs="Times New Roman"/>
          <w:kern w:val="0"/>
          <w:sz w:val="24"/>
          <w:szCs w:val="24"/>
          <w:lang w:val="ru-RU" w:eastAsia="ru-RU" w:bidi="ar-SA"/>
        </w:rPr>
        <w:t>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осуществляет контроль выполнения мероприятий по ликвидации аварийных ситуаций до восстановления подачи тепловой энергии и горячей воды потребителям.</w:t>
      </w:r>
    </w:p>
    <w:p w:rsidR="0013197A" w:rsidRPr="00C72C47" w:rsidP="0013197A" w14:paraId="6DBD1C92"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Время сбора сил и средств аварийной бригады на месте аварийной ситуации не должно превышать 1 час с момента оповещения об аварийной ситуации.</w:t>
      </w:r>
    </w:p>
    <w:p w:rsidR="0013197A" w:rsidRPr="00C72C47" w:rsidP="0013197A" w14:paraId="0AFE009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Руководитель, главный инженер теплоснабжающей организации, в системе теплоснабжения которой возникла аварийная ситуация, в течение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(мессенджеров) первого заместителя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и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rsidR="0013197A" w:rsidRPr="00C72C47" w:rsidP="0013197A" w14:paraId="4D690B33"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Дежурный диспетчер </w:t>
      </w:r>
      <w:r>
        <w:rPr>
          <w:rFonts w:ascii="Times New Roman" w:eastAsia="Calibri" w:hAnsi="Times New Roman" w:cs="Times New Roman"/>
          <w:kern w:val="0"/>
          <w:sz w:val="24"/>
          <w:szCs w:val="24"/>
          <w:lang w:val="ru-RU" w:eastAsia="en-US" w:bidi="ar-SA"/>
        </w:rPr>
        <w:t>диспетчерской службы</w:t>
      </w:r>
      <w:r w:rsidRPr="00C72C47">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теплоснабжающей организации</w:t>
      </w:r>
      <w:r w:rsidRPr="00C72C47">
        <w:rPr>
          <w:rFonts w:ascii="Times New Roman" w:eastAsia="Calibri" w:hAnsi="Times New Roman" w:cs="Times New Roman"/>
          <w:kern w:val="0"/>
          <w:sz w:val="24"/>
          <w:szCs w:val="24"/>
          <w:lang w:val="ru-RU" w:eastAsia="en-US" w:bidi="ar-SA"/>
        </w:rPr>
        <w:t xml:space="preserve"> в течение в течение 30 минут с момента поступления информации оповещает председателя Департамента жилищно-коммунального хозяйства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заместителей председателя Департамента жилищно-коммунального хозяйства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дежурного диспетчера </w:t>
      </w:r>
      <w:r>
        <w:rPr>
          <w:rFonts w:ascii="Times New Roman" w:eastAsia="Calibri" w:hAnsi="Times New Roman" w:cs="Times New Roman"/>
          <w:kern w:val="0"/>
          <w:sz w:val="24"/>
          <w:szCs w:val="24"/>
          <w:lang w:val="ru-RU" w:eastAsia="en-US" w:bidi="ar-SA"/>
        </w:rPr>
        <w:t>службы МО</w:t>
      </w:r>
      <w:r w:rsidRPr="00C72C47">
        <w:rPr>
          <w:rFonts w:ascii="Times New Roman" w:eastAsia="Calibri" w:hAnsi="Times New Roman" w:cs="Times New Roman"/>
          <w:kern w:val="0"/>
          <w:sz w:val="24"/>
          <w:szCs w:val="24"/>
          <w:lang w:val="ru-RU" w:eastAsia="en-US" w:bidi="ar-SA"/>
        </w:rPr>
        <w:t>.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rsidR="0013197A" w:rsidRPr="0090565C" w:rsidP="00575C18" w14:paraId="0E3B835D" w14:textId="17D68F19">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Первый заместитель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по истечению 2 часов, в случае не устранения аварийной ситуации:</w:t>
      </w:r>
      <w:r w:rsidR="00575C18">
        <w:rPr>
          <w:rFonts w:ascii="Times New Roman" w:eastAsia="Calibri" w:hAnsi="Times New Roman" w:cs="Times New Roman"/>
          <w:kern w:val="0"/>
          <w:sz w:val="24"/>
          <w:szCs w:val="24"/>
          <w:lang w:val="ru-RU" w:eastAsia="en-US" w:bidi="ar-SA"/>
        </w:rPr>
        <w:t xml:space="preserve"> </w:t>
      </w:r>
      <w:r w:rsidR="00575C18">
        <w:rPr>
          <w:rFonts w:ascii="Times New Roman" w:eastAsia="Times New Roman" w:hAnsi="Times New Roman" w:cs="Times New Roman"/>
          <w:kern w:val="0"/>
          <w:sz w:val="24"/>
          <w:szCs w:val="24"/>
          <w:lang w:val="ru-RU" w:eastAsia="ru-RU" w:bidi="ar-SA"/>
        </w:rPr>
        <w:t>п</w:t>
      </w:r>
      <w:r w:rsidRPr="0090565C">
        <w:rPr>
          <w:rFonts w:ascii="Times New Roman" w:eastAsia="Calibri" w:hAnsi="Times New Roman" w:cs="Times New Roman"/>
          <w:kern w:val="0"/>
          <w:sz w:val="24"/>
          <w:szCs w:val="24"/>
          <w:lang w:val="ru-RU" w:eastAsia="ru-RU" w:bidi="ar-SA"/>
        </w:rPr>
        <w:t xml:space="preserve">роизводит оповещение главы </w:t>
      </w:r>
      <w:r>
        <w:rPr>
          <w:rFonts w:ascii="Times New Roman" w:eastAsia="Calibri" w:hAnsi="Times New Roman" w:cs="Times New Roman"/>
          <w:kern w:val="0"/>
          <w:sz w:val="24"/>
          <w:szCs w:val="24"/>
          <w:lang w:val="ru-RU" w:eastAsia="ru-RU" w:bidi="ar-SA"/>
        </w:rPr>
        <w:t>МО</w:t>
      </w:r>
      <w:r w:rsidRPr="0090565C">
        <w:rPr>
          <w:rFonts w:ascii="Times New Roman" w:eastAsia="Calibri" w:hAnsi="Times New Roman" w:cs="Times New Roman"/>
          <w:kern w:val="0"/>
          <w:sz w:val="24"/>
          <w:szCs w:val="24"/>
          <w:lang w:val="ru-RU" w:eastAsia="ru-RU" w:bidi="ar-SA"/>
        </w:rPr>
        <w:t>;</w:t>
      </w:r>
      <w:r w:rsidR="00575C18">
        <w:rPr>
          <w:rFonts w:ascii="Times New Roman" w:eastAsia="Calibri" w:hAnsi="Times New Roman" w:cs="Times New Roman"/>
          <w:kern w:val="0"/>
          <w:sz w:val="24"/>
          <w:szCs w:val="24"/>
          <w:lang w:val="ru-RU" w:eastAsia="en-US" w:bidi="ar-SA"/>
        </w:rPr>
        <w:t xml:space="preserve"> </w:t>
      </w:r>
      <w:r w:rsidRPr="0090565C">
        <w:rPr>
          <w:rFonts w:ascii="Times New Roman" w:eastAsia="Calibri" w:hAnsi="Times New Roman" w:cs="Times New Roman"/>
          <w:kern w:val="0"/>
          <w:sz w:val="24"/>
          <w:szCs w:val="24"/>
          <w:lang w:val="ru-RU" w:eastAsia="ru-RU" w:bidi="ar-SA"/>
        </w:rPr>
        <w:t>лично производит оценку ситуации для необходимой координации работ, прибывает на место проведения работ.</w:t>
      </w:r>
    </w:p>
    <w:p w:rsidR="0013197A" w:rsidRPr="00C72C47" w:rsidP="0013197A" w14:paraId="1C2B42F5"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Диспетчерская служба</w:t>
      </w:r>
      <w:r w:rsidRPr="00C72C47">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через организации, осуществляющие управление многоквартирными домами, оповещает жителей, которые проживают в зоне аварийной ситуации, об её возникновении, ликвидации и возобновлении подачи ресурса.</w:t>
      </w:r>
    </w:p>
    <w:p w:rsidR="0013197A" w:rsidP="0013197A" w14:paraId="42B45F03" w14:textId="77777777">
      <w:pPr>
        <w:widowControl/>
        <w:shd w:val="clear" w:color="auto" w:fill="FFFFFF"/>
        <w:suppressAutoHyphens w:val="0"/>
        <w:spacing w:after="0" w:line="300" w:lineRule="auto"/>
        <w:ind w:firstLine="709"/>
        <w:jc w:val="both"/>
        <w:rPr>
          <w:rFonts w:ascii="Times New Roman" w:eastAsia="Calibri" w:hAnsi="Times New Roman" w:cs="Times New Roman"/>
          <w:kern w:val="0"/>
          <w:sz w:val="24"/>
          <w:szCs w:val="24"/>
          <w:lang w:val="ru-RU" w:eastAsia="en-US" w:bidi="ar-SA"/>
        </w:rPr>
      </w:pPr>
      <w:r w:rsidRPr="00C72C47">
        <w:rPr>
          <w:rFonts w:ascii="Times New Roman" w:eastAsia="Calibri" w:hAnsi="Times New Roman" w:cs="Times New Roman"/>
          <w:kern w:val="0"/>
          <w:sz w:val="24"/>
          <w:szCs w:val="24"/>
          <w:lang w:val="ru-RU" w:eastAsia="en-US" w:bidi="ar-SA"/>
        </w:rPr>
        <w:t xml:space="preserve">Первый заместитель главы администрации </w:t>
      </w:r>
      <w:r>
        <w:rPr>
          <w:rFonts w:ascii="Times New Roman" w:eastAsia="Calibri" w:hAnsi="Times New Roman" w:cs="Times New Roman"/>
          <w:kern w:val="0"/>
          <w:sz w:val="24"/>
          <w:szCs w:val="24"/>
          <w:lang w:val="ru-RU" w:eastAsia="en-US" w:bidi="ar-SA"/>
        </w:rPr>
        <w:t>МО</w:t>
      </w:r>
      <w:r w:rsidRPr="00C72C47">
        <w:rPr>
          <w:rFonts w:ascii="Times New Roman" w:eastAsia="Calibri" w:hAnsi="Times New Roman" w:cs="Times New Roman"/>
          <w:kern w:val="0"/>
          <w:sz w:val="24"/>
          <w:szCs w:val="24"/>
          <w:lang w:val="ru-RU" w:eastAsia="en-US" w:bidi="ar-SA"/>
        </w:rPr>
        <w:t xml:space="preserve"> принимает решение по привлечению дополнительных сил и средств к ремонтным работам, принимает решение о необходимости создания штаба по локализации аварийной ситуации. </w:t>
      </w:r>
    </w:p>
    <w:p w:rsidR="0013197A" w:rsidRPr="005E1BF2" w:rsidP="0013197A" w14:paraId="1CADBDCC" w14:textId="77777777">
      <w:pPr>
        <w:keepNext/>
        <w:keepLines/>
        <w:widowControl/>
        <w:suppressAutoHyphens w:val="0"/>
        <w:spacing w:before="120" w:after="240" w:line="276" w:lineRule="auto"/>
        <w:ind w:right="-1" w:firstLine="567"/>
        <w:jc w:val="both"/>
        <w:outlineLvl w:val="1"/>
        <w:rPr>
          <w:rFonts w:ascii="Times New Roman" w:eastAsia="Times New Roman" w:hAnsi="Times New Roman" w:cs="Times New Roman"/>
          <w:b/>
          <w:bCs/>
          <w:i/>
          <w:kern w:val="0"/>
          <w:sz w:val="24"/>
          <w:szCs w:val="24"/>
          <w:lang w:val="ru-RU" w:eastAsia="ru-RU" w:bidi="ar-SA"/>
        </w:rPr>
      </w:pPr>
      <w:bookmarkStart w:id="1310" w:name="_Toc135046785"/>
      <w:bookmarkStart w:id="1311" w:name="_Toc164349978"/>
      <w:r>
        <w:rPr>
          <w:rFonts w:ascii="Times New Roman" w:eastAsia="Times New Roman" w:hAnsi="Times New Roman" w:cs="Times New Roman"/>
          <w:b/>
          <w:bCs/>
          <w:i/>
          <w:kern w:val="0"/>
          <w:sz w:val="24"/>
          <w:szCs w:val="24"/>
          <w:lang w:val="ru-RU" w:eastAsia="ru-RU" w:bidi="ar-SA"/>
        </w:rPr>
        <w:t xml:space="preserve">11.8 </w:t>
      </w:r>
      <w:r w:rsidRPr="005E1BF2">
        <w:rPr>
          <w:rFonts w:ascii="Times New Roman" w:eastAsia="Times New Roman" w:hAnsi="Times New Roman" w:cs="Times New Roman"/>
          <w:b/>
          <w:bCs/>
          <w:i/>
          <w:kern w:val="0"/>
          <w:sz w:val="24"/>
          <w:szCs w:val="24"/>
          <w:lang w:val="ru-RU" w:eastAsia="ru-RU" w:bidi="ar-SA"/>
        </w:rPr>
        <w:t>Сценарии развития аварий в системах теплоснабжения с моделированием гидравлических режимов работы систем</w:t>
      </w:r>
      <w:bookmarkEnd w:id="1310"/>
      <w:bookmarkEnd w:id="1311"/>
      <w:r w:rsidRPr="005E1BF2">
        <w:rPr>
          <w:rFonts w:ascii="Times New Roman" w:eastAsia="Times New Roman" w:hAnsi="Times New Roman" w:cs="Times New Roman"/>
          <w:b/>
          <w:bCs/>
          <w:i/>
          <w:kern w:val="0"/>
          <w:sz w:val="24"/>
          <w:szCs w:val="24"/>
          <w:lang w:val="ru-RU" w:eastAsia="ru-RU" w:bidi="ar-SA"/>
        </w:rPr>
        <w:t xml:space="preserve">    </w:t>
      </w:r>
    </w:p>
    <w:p w:rsidR="0013197A" w:rsidP="0013197A" w14:paraId="50570E6E" w14:textId="538AB183">
      <w:pPr>
        <w:widowControl/>
        <w:suppressAutoHyphens/>
        <w:spacing w:before="7" w:after="0" w:line="276" w:lineRule="auto"/>
        <w:ind w:firstLine="709"/>
        <w:rPr>
          <w:rFonts w:ascii="Times New Roman" w:eastAsia="Calibri" w:hAnsi="Times New Roman" w:cs="Times New Roman"/>
          <w:kern w:val="0"/>
          <w:sz w:val="24"/>
          <w:szCs w:val="24"/>
          <w:lang w:val="ru-RU" w:eastAsia="en-US" w:bidi="ar-SA"/>
        </w:rPr>
      </w:pPr>
      <w:r w:rsidRPr="0090565C">
        <w:rPr>
          <w:rFonts w:ascii="Times New Roman" w:eastAsia="Calibri" w:hAnsi="Times New Roman" w:cs="Times New Roman"/>
          <w:kern w:val="0"/>
          <w:sz w:val="24"/>
          <w:szCs w:val="24"/>
          <w:lang w:val="ru-RU" w:eastAsia="en-US" w:bidi="en-US"/>
        </w:rPr>
        <w:t>Перечень возможных аварийных ситуаций, их описание, типовые действия при ликвидации последствий аварийных ситуаций представлены</w:t>
      </w:r>
      <w:r>
        <w:rPr>
          <w:rFonts w:ascii="Times New Roman" w:eastAsia="Calibri" w:hAnsi="Times New Roman" w:cs="Times New Roman"/>
          <w:kern w:val="0"/>
          <w:sz w:val="24"/>
          <w:szCs w:val="24"/>
          <w:lang w:val="ru-RU" w:eastAsia="en-US" w:bidi="en-US"/>
        </w:rPr>
        <w:t xml:space="preserve"> в таблице</w:t>
      </w:r>
      <w:r w:rsidRPr="0090565C">
        <w:rPr>
          <w:rFonts w:ascii="Times New Roman" w:eastAsia="Calibri" w:hAnsi="Times New Roman" w:cs="Times New Roman"/>
          <w:kern w:val="0"/>
          <w:sz w:val="24"/>
          <w:szCs w:val="24"/>
          <w:lang w:val="ru-RU" w:eastAsia="en-US" w:bidi="en-US"/>
        </w:rPr>
        <w:t xml:space="preserve"> </w:t>
      </w:r>
      <w:r w:rsidR="007E4F9E">
        <w:rPr>
          <w:rFonts w:ascii="Times New Roman" w:eastAsia="Calibri" w:hAnsi="Times New Roman" w:cs="Times New Roman"/>
          <w:kern w:val="0"/>
          <w:sz w:val="24"/>
          <w:szCs w:val="24"/>
          <w:lang w:val="ru-RU" w:eastAsia="en-US" w:bidi="en-US"/>
        </w:rPr>
        <w:t>84</w:t>
      </w:r>
      <w:r w:rsidRPr="00924939">
        <w:rPr>
          <w:rFonts w:ascii="Times New Roman" w:eastAsia="Calibri" w:hAnsi="Times New Roman" w:cs="Times New Roman"/>
          <w:kern w:val="0"/>
          <w:sz w:val="24"/>
          <w:szCs w:val="24"/>
          <w:lang w:val="ru-RU" w:eastAsia="en-US" w:bidi="en-US"/>
        </w:rPr>
        <w:fldChar w:fldCharType="begin"/>
      </w:r>
      <w:r>
        <w:rPr>
          <w:rFonts w:ascii="Times New Roman" w:eastAsia="Calibri" w:hAnsi="Times New Roman" w:cs="Times New Roman"/>
          <w:kern w:val="0"/>
          <w:sz w:val="24"/>
          <w:szCs w:val="24"/>
          <w:lang w:val="ru-RU" w:eastAsia="en-US" w:bidi="en-US"/>
        </w:rPr>
        <w:instrText xml:space="preserve"> REF _Ref135069096 \h  \* MERGEFORMAT </w:instrText>
      </w:r>
      <w:r w:rsidRPr="00924939">
        <w:rPr>
          <w:rFonts w:ascii="Times New Roman" w:eastAsia="Calibri" w:hAnsi="Times New Roman" w:cs="Times New Roman"/>
          <w:kern w:val="0"/>
          <w:sz w:val="24"/>
          <w:szCs w:val="24"/>
          <w:lang w:val="ru-RU" w:eastAsia="en-US" w:bidi="en-US"/>
        </w:rPr>
        <w:fldChar w:fldCharType="separate"/>
      </w:r>
      <w:r w:rsidRPr="009D2F1E" w:rsidR="009D2F1E">
        <w:rPr>
          <w:rFonts w:ascii="Times New Roman" w:eastAsia="Calibri" w:hAnsi="Times New Roman" w:cs="Times New Roman"/>
          <w:vanish/>
          <w:kern w:val="0"/>
          <w:sz w:val="24"/>
          <w:szCs w:val="24"/>
          <w:lang w:val="ru-RU" w:eastAsia="en-US" w:bidi="en-US"/>
        </w:rPr>
        <w:t>Таблица</w:t>
      </w:r>
      <w:r w:rsidRPr="00924939">
        <w:rPr>
          <w:rFonts w:ascii="Times New Roman" w:eastAsia="Calibri" w:hAnsi="Times New Roman" w:cs="Times New Roman"/>
          <w:kern w:val="0"/>
          <w:sz w:val="24"/>
          <w:szCs w:val="24"/>
          <w:lang w:val="ru-RU" w:eastAsia="en-US" w:bidi="en-US"/>
        </w:rPr>
        <w:fldChar w:fldCharType="end"/>
      </w:r>
      <w:r>
        <w:rPr>
          <w:rFonts w:ascii="Times New Roman" w:eastAsia="Calibri" w:hAnsi="Times New Roman" w:cs="Times New Roman"/>
          <w:kern w:val="0"/>
          <w:sz w:val="24"/>
          <w:szCs w:val="24"/>
          <w:lang w:val="ru-RU" w:eastAsia="en-US" w:bidi="en-US"/>
        </w:rPr>
        <w:t>.</w:t>
      </w:r>
    </w:p>
    <w:p w:rsidR="0013197A" w:rsidP="0013197A" w14:paraId="79983AB4" w14:textId="77777777">
      <w:pPr>
        <w:widowControl/>
        <w:suppressAutoHyphens/>
        <w:spacing w:before="7" w:after="0" w:line="276" w:lineRule="auto"/>
        <w:ind w:firstLine="709"/>
        <w:rPr>
          <w:rFonts w:ascii="Times New Roman" w:eastAsia="Calibri" w:hAnsi="Times New Roman" w:cs="Times New Roman"/>
          <w:kern w:val="0"/>
          <w:sz w:val="24"/>
          <w:szCs w:val="24"/>
          <w:lang w:val="ru-RU" w:eastAsia="en-US" w:bidi="ar-SA"/>
        </w:rPr>
        <w:sectPr w:rsidSect="0013197A">
          <w:headerReference w:type="default" r:id="rId41"/>
          <w:footerReference w:type="default" r:id="rId42"/>
          <w:type w:val="nextColumn"/>
          <w:pgSz w:w="11906" w:h="16838"/>
          <w:pgMar w:top="1134" w:right="567" w:bottom="1134" w:left="1134" w:header="568" w:footer="720" w:gutter="0"/>
          <w:cols w:space="720"/>
          <w:formProt w:val="0"/>
          <w:docGrid w:linePitch="100"/>
        </w:sectPr>
      </w:pPr>
    </w:p>
    <w:p w:rsidR="0013197A" w:rsidP="0013197A" w14:paraId="6010FCFB" w14:textId="1AF0AC12">
      <w:pPr>
        <w:keepNext/>
        <w:widowControl/>
        <w:suppressAutoHyphens/>
        <w:spacing w:before="7" w:after="0" w:line="276" w:lineRule="auto"/>
        <w:ind w:firstLine="709"/>
        <w:jc w:val="right"/>
        <w:rPr>
          <w:rFonts w:ascii="Times New Roman" w:eastAsia="Times New Roman" w:hAnsi="Times New Roman" w:cs="Calibri"/>
          <w:bCs/>
          <w:i/>
          <w:kern w:val="0"/>
          <w:sz w:val="24"/>
          <w:szCs w:val="24"/>
          <w:lang w:val="ru-RU" w:eastAsia="en-US" w:bidi="en-US"/>
        </w:rPr>
      </w:pPr>
      <w:bookmarkStart w:id="1312" w:name="_Ref135069096"/>
      <w:r w:rsidRPr="002D5458">
        <w:rPr>
          <w:rFonts w:ascii="Times New Roman" w:eastAsia="Times New Roman" w:hAnsi="Times New Roman" w:cs="Calibri"/>
          <w:bCs/>
          <w:i/>
          <w:kern w:val="0"/>
          <w:sz w:val="24"/>
          <w:szCs w:val="24"/>
          <w:lang w:val="ru-RU" w:eastAsia="en-US" w:bidi="en-US"/>
        </w:rPr>
        <w:t>Таблица</w:t>
      </w:r>
      <w:bookmarkEnd w:id="1312"/>
      <w:r w:rsidR="00EB69B9">
        <w:rPr>
          <w:rFonts w:ascii="Times New Roman" w:eastAsia="Times New Roman" w:hAnsi="Times New Roman" w:cs="Calibri"/>
          <w:bCs/>
          <w:i/>
          <w:kern w:val="0"/>
          <w:sz w:val="24"/>
          <w:szCs w:val="24"/>
          <w:lang w:val="ru-RU" w:eastAsia="en-US" w:bidi="en-US"/>
        </w:rPr>
        <w:t xml:space="preserve"> 84</w:t>
      </w:r>
      <w:r w:rsidRPr="002D5458">
        <w:rPr>
          <w:rFonts w:ascii="Times New Roman" w:eastAsia="Times New Roman" w:hAnsi="Times New Roman" w:cs="Calibri"/>
          <w:bCs/>
          <w:i/>
          <w:kern w:val="0"/>
          <w:sz w:val="24"/>
          <w:szCs w:val="24"/>
          <w:lang w:val="ru-RU" w:eastAsia="en-US" w:bidi="en-US"/>
        </w:rPr>
        <w:t>. Сценарии развития аварий в системах теплоснабжения</w:t>
      </w:r>
    </w:p>
    <w:tbl>
      <w:tblPr>
        <w:tblStyle w:val="TableGrid0"/>
        <w:tblW w:w="0" w:type="auto"/>
        <w:jc w:val="center"/>
        <w:tblCellMar>
          <w:left w:w="0" w:type="dxa"/>
          <w:right w:w="0" w:type="dxa"/>
        </w:tblCellMar>
        <w:tblLook w:val="04A0"/>
      </w:tblPr>
      <w:tblGrid>
        <w:gridCol w:w="280"/>
        <w:gridCol w:w="1701"/>
        <w:gridCol w:w="1985"/>
        <w:gridCol w:w="2410"/>
        <w:gridCol w:w="4251"/>
        <w:gridCol w:w="3933"/>
      </w:tblGrid>
      <w:tr w14:paraId="36D4C02C" w14:textId="77777777" w:rsidTr="00EB69B9">
        <w:tblPrEx>
          <w:tblW w:w="0" w:type="auto"/>
          <w:jc w:val="center"/>
          <w:tblCellMar>
            <w:left w:w="0" w:type="dxa"/>
            <w:right w:w="0" w:type="dxa"/>
          </w:tblCellMar>
          <w:tblLook w:val="04A0"/>
        </w:tblPrEx>
        <w:trPr>
          <w:trHeight w:val="283"/>
          <w:tblHeader/>
          <w:jc w:val="center"/>
        </w:trPr>
        <w:tc>
          <w:tcPr>
            <w:tcW w:w="280" w:type="dxa"/>
            <w:vAlign w:val="center"/>
          </w:tcPr>
          <w:p w:rsidR="0013197A" w:rsidRPr="0056135E" w:rsidP="00EB69B9" w14:paraId="06C6111D"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 п/п</w:t>
            </w:r>
          </w:p>
          <w:p w:rsidR="0013197A" w:rsidRPr="0056135E" w:rsidP="00EB69B9" w14:paraId="778B368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701" w:type="dxa"/>
            <w:vAlign w:val="center"/>
          </w:tcPr>
          <w:p w:rsidR="0013197A" w:rsidRPr="0056135E" w:rsidP="00EB69B9" w14:paraId="32B81E08"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Описание аварийной ситуации</w:t>
            </w:r>
          </w:p>
        </w:tc>
        <w:tc>
          <w:tcPr>
            <w:tcW w:w="1985" w:type="dxa"/>
            <w:vAlign w:val="center"/>
          </w:tcPr>
          <w:p w:rsidR="0013197A" w:rsidRPr="0056135E" w:rsidP="00EB69B9" w14:paraId="5C64E0E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Причина возникновения аварийной ситуации</w:t>
            </w:r>
          </w:p>
          <w:p w:rsidR="0013197A" w:rsidRPr="0056135E" w:rsidP="00EB69B9" w14:paraId="251539D7"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3A58B5DD"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Возможные характеристики развития аварии и последствия</w:t>
            </w:r>
          </w:p>
        </w:tc>
        <w:tc>
          <w:tcPr>
            <w:tcW w:w="4251" w:type="dxa"/>
            <w:vAlign w:val="center"/>
          </w:tcPr>
          <w:p w:rsidR="0013197A" w:rsidRPr="0056135E" w:rsidP="00EB69B9" w14:paraId="7845A112"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Действия при ликвидации последствий аварийных ситуаций</w:t>
            </w:r>
          </w:p>
        </w:tc>
        <w:tc>
          <w:tcPr>
            <w:tcW w:w="3933" w:type="dxa"/>
            <w:vAlign w:val="center"/>
          </w:tcPr>
          <w:p w:rsidR="0013197A" w:rsidRPr="0056135E" w:rsidP="00EB69B9" w14:paraId="22411BD0"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Гидравлический режим</w:t>
            </w:r>
          </w:p>
        </w:tc>
      </w:tr>
      <w:tr w14:paraId="458C4E6D"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1ADD2803"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1.</w:t>
            </w:r>
          </w:p>
        </w:tc>
        <w:tc>
          <w:tcPr>
            <w:tcW w:w="1701" w:type="dxa"/>
            <w:vAlign w:val="center"/>
          </w:tcPr>
          <w:p w:rsidR="0013197A" w:rsidRPr="0056135E" w:rsidP="00EB69B9" w14:paraId="3154AE44"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Остановка работы источника тепловой энергии, ЦТП, насосной станции</w:t>
            </w:r>
          </w:p>
        </w:tc>
        <w:tc>
          <w:tcPr>
            <w:tcW w:w="1985" w:type="dxa"/>
            <w:vAlign w:val="center"/>
          </w:tcPr>
          <w:p w:rsidR="0013197A" w:rsidRPr="0056135E" w:rsidP="00EB69B9" w14:paraId="18AE42DE" w14:textId="29A6AA5C">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электроэнергии</w:t>
            </w:r>
          </w:p>
        </w:tc>
        <w:tc>
          <w:tcPr>
            <w:tcW w:w="2410" w:type="dxa"/>
            <w:vAlign w:val="center"/>
          </w:tcPr>
          <w:p w:rsidR="0013197A" w:rsidRPr="0056135E" w:rsidP="00EB69B9" w14:paraId="70480228"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p w:rsidR="0013197A" w:rsidRPr="0056135E" w:rsidP="00EB69B9" w14:paraId="1587ABA0"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4251" w:type="dxa"/>
            <w:vAlign w:val="center"/>
          </w:tcPr>
          <w:p w:rsidR="0013197A" w:rsidRPr="0056135E" w:rsidP="00EB69B9" w14:paraId="10CFCC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Информирование об отсутствии электроэнергии ДС, электросетевой организации.</w:t>
            </w:r>
          </w:p>
          <w:p w:rsidR="0013197A" w:rsidRPr="0056135E" w:rsidP="00EB69B9" w14:paraId="0EE9019F"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Переход на резервный или автономный источник электроснабжения (второй ввод, дизель-генератор).</w:t>
            </w:r>
          </w:p>
          <w:p w:rsidR="0013197A" w:rsidRPr="0056135E" w:rsidP="00EB69B9" w14:paraId="1BEFE3CA"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5D028A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Отключение насосной станции приведет к понижению напора в сети и общего расхода воды. Подача каждого насоса снизится. Персонал станции должен дросселированием уменьшить полезный напор насосов до исходного значения, либо увеличением расходов воды по внутренним контурам станции довести общий расход до исходного.</w:t>
            </w:r>
          </w:p>
        </w:tc>
      </w:tr>
      <w:tr w14:paraId="2C0C1F57"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32A97793"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2.</w:t>
            </w:r>
          </w:p>
        </w:tc>
        <w:tc>
          <w:tcPr>
            <w:tcW w:w="1701" w:type="dxa"/>
            <w:vAlign w:val="center"/>
          </w:tcPr>
          <w:p w:rsidR="0013197A" w:rsidRPr="0056135E" w:rsidP="00EB69B9" w14:paraId="2A5D2349"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работы источника тепловой энергии, ЦТП</w:t>
            </w:r>
          </w:p>
          <w:p w:rsidR="0013197A" w:rsidRPr="0056135E" w:rsidP="00EB69B9" w14:paraId="521F7C0A"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985" w:type="dxa"/>
            <w:vAlign w:val="center"/>
          </w:tcPr>
          <w:p w:rsidR="0013197A" w:rsidRPr="0056135E" w:rsidP="00EB69B9" w14:paraId="1CE66147"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холодной воды на источник тепловой энергии, ЦТП</w:t>
            </w:r>
          </w:p>
        </w:tc>
        <w:tc>
          <w:tcPr>
            <w:tcW w:w="2410" w:type="dxa"/>
            <w:vAlign w:val="center"/>
          </w:tcPr>
          <w:p w:rsidR="0013197A" w:rsidRPr="0056135E" w:rsidP="00EB69B9" w14:paraId="4D2EABDF"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циркуляции теплоносителя в системах теплопотребления, понижение температуры воздуха в зданиях</w:t>
            </w:r>
          </w:p>
        </w:tc>
        <w:tc>
          <w:tcPr>
            <w:tcW w:w="4251" w:type="dxa"/>
            <w:vAlign w:val="center"/>
          </w:tcPr>
          <w:p w:rsidR="0013197A" w:rsidRPr="0056135E" w:rsidP="00EB69B9" w14:paraId="12846401"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Информирование об отсутствии холодной воды  водоснабжающей организации, ДС.</w:t>
            </w:r>
          </w:p>
          <w:p w:rsidR="0013197A" w:rsidRPr="0056135E" w:rsidP="00EB69B9" w14:paraId="7BFD339B"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подачи воды и открытой системе горячего водоснабжения, прекращение горячего водоснабжения, организация ремонтных работ и необходимых мер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3BB1B8D2" w14:textId="77777777">
            <w:pPr>
              <w:keepNext/>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холодной воды на источник тепловой энергии влечет за собой снижение объема и температуры носителя. В тепловой сети давление снижается.</w:t>
            </w:r>
          </w:p>
        </w:tc>
      </w:tr>
      <w:tr w14:paraId="0753D47E"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681B184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3.</w:t>
            </w:r>
          </w:p>
          <w:p w:rsidR="0013197A" w:rsidRPr="0056135E" w:rsidP="00EB69B9" w14:paraId="727F6D8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701" w:type="dxa"/>
            <w:vAlign w:val="center"/>
          </w:tcPr>
          <w:p w:rsidR="0013197A" w:rsidRPr="0056135E" w:rsidP="00EB69B9" w14:paraId="1D99B90C"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Остановка нагрева воды на источнике тепловой энергии</w:t>
            </w:r>
          </w:p>
        </w:tc>
        <w:tc>
          <w:tcPr>
            <w:tcW w:w="1985" w:type="dxa"/>
            <w:vAlign w:val="center"/>
          </w:tcPr>
          <w:p w:rsidR="0013197A" w:rsidRPr="0056135E" w:rsidP="00EB69B9" w14:paraId="2D5CD581"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топлива</w:t>
            </w:r>
          </w:p>
        </w:tc>
        <w:tc>
          <w:tcPr>
            <w:tcW w:w="2410" w:type="dxa"/>
            <w:vAlign w:val="center"/>
          </w:tcPr>
          <w:p w:rsidR="0013197A" w:rsidRPr="0056135E" w:rsidP="00EB69B9" w14:paraId="5D778F0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подачи нагретой воды в системы теплопотребления, понижение температуры воздуха в зданиях</w:t>
            </w:r>
          </w:p>
        </w:tc>
        <w:tc>
          <w:tcPr>
            <w:tcW w:w="4251" w:type="dxa"/>
            <w:vAlign w:val="center"/>
          </w:tcPr>
          <w:p w:rsidR="0013197A" w:rsidRPr="0056135E" w:rsidP="00EB69B9" w14:paraId="4EB6DF3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Информирование о прекращении подачи топлива теплоснабжающей организации, ДС.</w:t>
            </w:r>
          </w:p>
          <w:p w:rsidR="0013197A" w:rsidRPr="0056135E" w:rsidP="00EB69B9" w14:paraId="589E8C2F"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Организация перехода на резервное топливо.</w:t>
            </w:r>
          </w:p>
          <w:p w:rsidR="0013197A" w:rsidRPr="0056135E" w:rsidP="00EB69B9" w14:paraId="5574D84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подачи топлива и отсутствии резервного топлива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c>
          <w:tcPr>
            <w:tcW w:w="3933" w:type="dxa"/>
            <w:vAlign w:val="center"/>
          </w:tcPr>
          <w:p w:rsidR="0013197A" w:rsidRPr="0056135E" w:rsidP="00EB69B9" w14:paraId="7E9A7A54" w14:textId="79E25599">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 случае организации резервного топливоснабжения гидравлические режимы не меняются. Прекращение подачи топлива влечет за собой понижение температуры теплоносителя.</w:t>
            </w:r>
          </w:p>
        </w:tc>
      </w:tr>
      <w:tr w14:paraId="1780DA76"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360B8F8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4.</w:t>
            </w:r>
          </w:p>
        </w:tc>
        <w:tc>
          <w:tcPr>
            <w:tcW w:w="1701" w:type="dxa"/>
            <w:vAlign w:val="center"/>
          </w:tcPr>
          <w:p w:rsidR="0013197A" w:rsidRPr="0056135E" w:rsidP="00EB69B9" w14:paraId="748D4EBB"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(остановка) работы источника тепловой энергии</w:t>
            </w:r>
          </w:p>
        </w:tc>
        <w:tc>
          <w:tcPr>
            <w:tcW w:w="1985" w:type="dxa"/>
            <w:vAlign w:val="center"/>
          </w:tcPr>
          <w:p w:rsidR="0013197A" w:rsidRPr="0056135E" w:rsidP="00EB69B9" w14:paraId="6C125A5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Выход из строя сетевого (сетевых) насоса</w:t>
            </w:r>
          </w:p>
          <w:p w:rsidR="0013197A" w:rsidRPr="0056135E" w:rsidP="00EB69B9" w14:paraId="17207F91"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54CAADEC"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системах теплопотребления, понижение температуры воздуха в зданиях, возможное размораживание наружных тепловых сетей и внутренних отопительных систем</w:t>
            </w:r>
          </w:p>
        </w:tc>
        <w:tc>
          <w:tcPr>
            <w:tcW w:w="4251" w:type="dxa"/>
            <w:vAlign w:val="center"/>
          </w:tcPr>
          <w:p w:rsidR="0013197A" w:rsidRPr="0056135E" w:rsidP="00EB69B9" w14:paraId="7E7F252D" w14:textId="7AFAC80A">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Выполнение переключения на резервный насос.</w:t>
            </w:r>
          </w:p>
          <w:p w:rsidR="0013197A" w:rsidRPr="0056135E" w:rsidP="00EB69B9" w14:paraId="6EC2258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невозможности переключения организация ремонтных работ.</w:t>
            </w:r>
          </w:p>
          <w:p w:rsidR="0013197A" w:rsidRPr="0056135E" w:rsidP="00EB69B9" w14:paraId="2925D74D"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p w:rsidR="0013197A" w:rsidRPr="0056135E" w:rsidP="00EB69B9" w14:paraId="2BC16E2E"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3933" w:type="dxa"/>
            <w:vAlign w:val="center"/>
          </w:tcPr>
          <w:p w:rsidR="0013197A" w:rsidRPr="0056135E" w:rsidP="00EB69B9" w14:paraId="36AC9FF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Отключение сетевого насоса с последующим автоматическим включением резервного приведет к повышению напора в сети и общего расхода воды. После того как сетевые насосы доведены до параметров давления в сети, подача каждого насоса снизится, а напор повысится. Персонал источника тепловой энергии должен дросселированием уменьшить полезный напор насосов до исходного значения, либо увеличением расходов воды по внутренним контурам станции довести общий расход до исходного. При аварийном отключении сетевого насоса и автоматическом включении резервного насоса или переключении насоса от отключившегося преобразователя частоты на сеть в рассматриваемой системе теплоснабжения обеспечивается сохранение теплого источника в работе без недопустимых повышений давлений в тепловой сети.</w:t>
            </w:r>
          </w:p>
        </w:tc>
      </w:tr>
      <w:tr w14:paraId="629578A1" w14:textId="77777777" w:rsidTr="00EB69B9">
        <w:tblPrEx>
          <w:tblW w:w="0" w:type="auto"/>
          <w:jc w:val="center"/>
          <w:tblCellMar>
            <w:left w:w="0" w:type="dxa"/>
            <w:right w:w="0" w:type="dxa"/>
          </w:tblCellMar>
          <w:tblLook w:val="04A0"/>
        </w:tblPrEx>
        <w:trPr>
          <w:trHeight w:val="2778"/>
          <w:jc w:val="center"/>
        </w:trPr>
        <w:tc>
          <w:tcPr>
            <w:tcW w:w="280" w:type="dxa"/>
            <w:vAlign w:val="center"/>
          </w:tcPr>
          <w:p w:rsidR="0013197A" w:rsidRPr="0056135E" w:rsidP="00EB69B9" w14:paraId="4549A8A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5.</w:t>
            </w:r>
          </w:p>
        </w:tc>
        <w:tc>
          <w:tcPr>
            <w:tcW w:w="1701" w:type="dxa"/>
            <w:vAlign w:val="center"/>
          </w:tcPr>
          <w:p w:rsidR="0013197A" w:rsidRPr="0056135E" w:rsidP="00EB69B9" w14:paraId="35D7C29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(остановка) работы источника тепловой энергии</w:t>
            </w:r>
          </w:p>
          <w:p w:rsidR="0013197A" w:rsidRPr="0056135E" w:rsidP="00EB69B9" w14:paraId="3151165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1985" w:type="dxa"/>
            <w:vAlign w:val="center"/>
          </w:tcPr>
          <w:p w:rsidR="0013197A" w:rsidRPr="0056135E" w:rsidP="00EB69B9" w14:paraId="0ED2C84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Выход из строя котла (котлов)</w:t>
            </w:r>
          </w:p>
          <w:p w:rsidR="0013197A" w:rsidRPr="0056135E" w:rsidP="00EB69B9" w14:paraId="4759CF8A"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p>
        </w:tc>
        <w:tc>
          <w:tcPr>
            <w:tcW w:w="2410" w:type="dxa"/>
            <w:vAlign w:val="center"/>
          </w:tcPr>
          <w:p w:rsidR="0013197A" w:rsidRPr="0056135E" w:rsidP="00EB69B9" w14:paraId="5B7BBE1E"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4251" w:type="dxa"/>
            <w:vAlign w:val="center"/>
          </w:tcPr>
          <w:p w:rsidR="0013197A" w:rsidRPr="0056135E" w:rsidP="00EB69B9" w14:paraId="35396EB3"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Выполнение переключения на резервный котел. При невозможности переключения и снижении отпуска тепловой энергии организация работы по ремонту.</w:t>
            </w:r>
          </w:p>
          <w:p w:rsidR="0013197A" w:rsidRPr="0056135E" w:rsidP="00EB69B9" w14:paraId="77588EC8"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работы котла организация ремонтных работ по предотвращению размораживания силами теплоснабжающей организации и организаций, осуществляющих управление многоквартирными жилыми домами.</w:t>
            </w:r>
          </w:p>
        </w:tc>
        <w:tc>
          <w:tcPr>
            <w:tcW w:w="3933" w:type="dxa"/>
            <w:vAlign w:val="center"/>
          </w:tcPr>
          <w:p w:rsidR="0013197A" w:rsidRPr="0056135E" w:rsidP="00EB69B9" w14:paraId="1B6A92FB"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В случае организации резервного топливоснабжения гидравлические режимы не меняются. В случае невозможности организовать резервное топливоснабжение снижается давление в тепловой сети. Происходит понижение температуры теплоносителя.</w:t>
            </w:r>
          </w:p>
        </w:tc>
      </w:tr>
      <w:tr w14:paraId="7998D93F" w14:textId="77777777" w:rsidTr="00EB69B9">
        <w:tblPrEx>
          <w:tblW w:w="0" w:type="auto"/>
          <w:jc w:val="center"/>
          <w:tblCellMar>
            <w:left w:w="0" w:type="dxa"/>
            <w:right w:w="0" w:type="dxa"/>
          </w:tblCellMar>
          <w:tblLook w:val="04A0"/>
        </w:tblPrEx>
        <w:trPr>
          <w:trHeight w:val="283"/>
          <w:jc w:val="center"/>
        </w:trPr>
        <w:tc>
          <w:tcPr>
            <w:tcW w:w="280" w:type="dxa"/>
            <w:vAlign w:val="center"/>
          </w:tcPr>
          <w:p w:rsidR="0013197A" w:rsidRPr="0056135E" w:rsidP="00EB69B9" w14:paraId="1B41A357"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6.</w:t>
            </w:r>
          </w:p>
        </w:tc>
        <w:tc>
          <w:tcPr>
            <w:tcW w:w="1701" w:type="dxa"/>
            <w:vAlign w:val="center"/>
          </w:tcPr>
          <w:p w:rsidR="0013197A" w:rsidRPr="0056135E" w:rsidP="00EB69B9" w14:paraId="4023F4D5"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Полное прекращение циркуляции в магистральном трубопроводе тепловой сети</w:t>
            </w:r>
          </w:p>
        </w:tc>
        <w:tc>
          <w:tcPr>
            <w:tcW w:w="1985" w:type="dxa"/>
            <w:vAlign w:val="center"/>
          </w:tcPr>
          <w:p w:rsidR="0013197A" w:rsidRPr="0056135E" w:rsidP="00EB69B9" w14:paraId="3E745A02"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Разрушение трубопровода, выход из строя запорной арматуры</w:t>
            </w:r>
          </w:p>
        </w:tc>
        <w:tc>
          <w:tcPr>
            <w:tcW w:w="2410" w:type="dxa"/>
            <w:vAlign w:val="center"/>
          </w:tcPr>
          <w:p w:rsidR="0013197A" w:rsidRPr="0056135E" w:rsidP="00EB69B9" w14:paraId="10ADD546" w14:textId="7E191862">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Прекращение циркуляции в части системы теплоснабжения, понижение температу</w:t>
            </w:r>
            <w:r w:rsidR="00EB69B9">
              <w:rPr>
                <w:rFonts w:ascii="Times New Roman" w:eastAsia="Times New Roman" w:hAnsi="Times New Roman" w:cs="Times New Roman"/>
                <w:bCs/>
                <w:color w:val="000000"/>
                <w:kern w:val="0"/>
                <w:sz w:val="20"/>
                <w:szCs w:val="20"/>
                <w:lang w:val="ru-RU" w:eastAsia="ru-RU" w:bidi="ar-SA"/>
              </w:rPr>
              <w:t>р</w:t>
            </w:r>
            <w:r w:rsidRPr="0056135E">
              <w:rPr>
                <w:rFonts w:ascii="Times New Roman" w:eastAsia="Times New Roman" w:hAnsi="Times New Roman" w:cs="Times New Roman"/>
                <w:bCs/>
                <w:color w:val="000000"/>
                <w:kern w:val="0"/>
                <w:sz w:val="20"/>
                <w:szCs w:val="20"/>
                <w:lang w:val="ru-RU" w:eastAsia="ru-RU" w:bidi="ar-SA"/>
              </w:rPr>
              <w:t>ы в зданиях, возможное размораживание наружных тепловых сетей и внутренних отопительных систем</w:t>
            </w:r>
          </w:p>
        </w:tc>
        <w:tc>
          <w:tcPr>
            <w:tcW w:w="4251" w:type="dxa"/>
            <w:vAlign w:val="center"/>
          </w:tcPr>
          <w:p w:rsidR="0013197A" w:rsidRPr="0056135E" w:rsidP="00EB69B9" w14:paraId="77DB8A09"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rsidR="0013197A" w:rsidRPr="0056135E" w:rsidP="00EB69B9" w14:paraId="3C4B7088" w14:textId="01D91269">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rsidR="0013197A" w:rsidRPr="0056135E" w:rsidP="00EB69B9" w14:paraId="3528F596"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организаций, осуществляющих управление многоквартирными жилыми домами.</w:t>
            </w:r>
          </w:p>
        </w:tc>
        <w:tc>
          <w:tcPr>
            <w:tcW w:w="3933" w:type="dxa"/>
            <w:vAlign w:val="center"/>
          </w:tcPr>
          <w:p w:rsidR="0013197A" w:rsidRPr="0056135E" w:rsidP="00EB69B9" w14:paraId="7F624FB5" w14:textId="77777777">
            <w:pPr>
              <w:widowControl/>
              <w:suppressAutoHyphens w:val="0"/>
              <w:spacing w:after="0" w:line="240" w:lineRule="auto"/>
              <w:jc w:val="center"/>
              <w:rPr>
                <w:rFonts w:ascii="Times New Roman" w:eastAsia="Times New Roman" w:hAnsi="Times New Roman" w:cs="Times New Roman"/>
                <w:bCs/>
                <w:color w:val="000000"/>
                <w:kern w:val="0"/>
                <w:sz w:val="20"/>
                <w:szCs w:val="20"/>
                <w:lang w:val="ru-RU" w:eastAsia="ru-RU" w:bidi="ar-SA"/>
              </w:rPr>
            </w:pPr>
            <w:r w:rsidRPr="0056135E">
              <w:rPr>
                <w:rFonts w:ascii="Times New Roman" w:eastAsia="Times New Roman" w:hAnsi="Times New Roman" w:cs="Times New Roman"/>
                <w:bCs/>
                <w:color w:val="000000"/>
                <w:kern w:val="0"/>
                <w:sz w:val="20"/>
                <w:szCs w:val="20"/>
                <w:lang w:val="ru-RU" w:eastAsia="ru-RU" w:bidi="ar-SA"/>
              </w:rPr>
              <w:t>При частичном отключении участка тепловой сети с использованием прикрытия запорной арматуры на вводе в здание или полном отключении абонента (потребителя) характеристика сопротивления сети увеличивается, что приводит к снижению общего расхода воды в системе. Потери давления на участке от источника теплоснабжения до отключенного абонента уменьшаются, в результате чего возрастают давления на вводах. Расход воды у всех оставшихся абонентов возрастает.</w:t>
            </w:r>
          </w:p>
        </w:tc>
      </w:tr>
    </w:tbl>
    <w:p w:rsidR="0013197A" w:rsidP="0013197A" w14:paraId="77D347E2" w14:textId="77777777">
      <w:pPr>
        <w:keepNext/>
        <w:keepLines/>
        <w:widowControl/>
        <w:suppressAutoHyphens w:val="0"/>
        <w:spacing w:before="120" w:after="240" w:line="276" w:lineRule="auto"/>
        <w:ind w:firstLine="0"/>
        <w:jc w:val="both"/>
        <w:outlineLvl w:val="0"/>
        <w:rPr>
          <w:rFonts w:ascii="Times New Roman" w:eastAsia="Times New Roman" w:hAnsi="Times New Roman" w:cs="Times New Roman"/>
          <w:b/>
          <w:bCs/>
          <w:i w:val="0"/>
          <w:kern w:val="0"/>
          <w:sz w:val="24"/>
          <w:szCs w:val="24"/>
          <w:lang w:val="ru-RU" w:eastAsia="ru-RU" w:bidi="ar-SA"/>
        </w:rPr>
        <w:sectPr w:rsidSect="006E4891">
          <w:pgSz w:w="16838" w:h="11906" w:orient="landscape"/>
          <w:pgMar w:top="1134" w:right="1134" w:bottom="567" w:left="1134" w:header="568" w:footer="720" w:gutter="0"/>
          <w:cols w:space="720"/>
          <w:formProt w:val="0"/>
          <w:docGrid w:linePitch="326"/>
        </w:sectPr>
      </w:pPr>
    </w:p>
    <w:p w:rsidR="00215621" w:rsidRPr="001A772D" w:rsidP="00C563DD" w14:paraId="29A342B5"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313" w:name="_Toc164349979"/>
      <w:r w:rsidRPr="0045376F">
        <w:rPr>
          <w:rFonts w:ascii="Times New Roman" w:eastAsia="Times New Roman" w:hAnsi="Times New Roman" w:cs="Times New Roman"/>
          <w:b/>
          <w:bCs/>
          <w:i w:val="0"/>
          <w:kern w:val="0"/>
          <w:sz w:val="24"/>
          <w:szCs w:val="24"/>
          <w:lang w:val="ru-RU" w:eastAsia="ru-RU" w:bidi="ar-SA"/>
        </w:rPr>
        <w:t xml:space="preserve">Книга 12. </w:t>
      </w:r>
      <w:r w:rsidRPr="0045376F">
        <w:rPr>
          <w:rFonts w:ascii="Times New Roman" w:eastAsia="Times New Roman" w:hAnsi="Times New Roman" w:cs="Times New Roman"/>
          <w:b/>
          <w:bCs/>
          <w:i w:val="0"/>
          <w:kern w:val="0"/>
          <w:sz w:val="24"/>
          <w:szCs w:val="24"/>
          <w:lang w:val="ru-RU" w:eastAsia="ru-RU" w:bidi="ar-SA"/>
        </w:rPr>
        <w:t>Глава 1</w:t>
      </w:r>
      <w:r w:rsidRPr="0045376F" w:rsidR="004D6232">
        <w:rPr>
          <w:rFonts w:ascii="Times New Roman" w:eastAsia="Times New Roman" w:hAnsi="Times New Roman" w:cs="Times New Roman"/>
          <w:b/>
          <w:bCs/>
          <w:i w:val="0"/>
          <w:kern w:val="0"/>
          <w:sz w:val="24"/>
          <w:szCs w:val="24"/>
          <w:lang w:val="ru-RU" w:eastAsia="ru-RU" w:bidi="ar-SA"/>
        </w:rPr>
        <w:t>2</w:t>
      </w:r>
      <w:r w:rsidRPr="0045376F">
        <w:rPr>
          <w:rFonts w:ascii="Times New Roman" w:eastAsia="Times New Roman" w:hAnsi="Times New Roman" w:cs="Times New Roman"/>
          <w:b/>
          <w:bCs/>
          <w:i w:val="0"/>
          <w:kern w:val="0"/>
          <w:sz w:val="24"/>
          <w:szCs w:val="24"/>
          <w:lang w:val="ru-RU" w:eastAsia="ru-RU" w:bidi="ar-SA"/>
        </w:rPr>
        <w:t xml:space="preserve"> </w:t>
      </w:r>
      <w:r w:rsidRPr="0045376F" w:rsidR="00332ECA">
        <w:rPr>
          <w:rFonts w:ascii="Times New Roman" w:eastAsia="Times New Roman" w:hAnsi="Times New Roman" w:cs="Times New Roman"/>
          <w:b/>
          <w:bCs/>
          <w:i w:val="0"/>
          <w:kern w:val="0"/>
          <w:sz w:val="24"/>
          <w:szCs w:val="24"/>
          <w:lang w:val="ru-RU" w:eastAsia="ru-RU" w:bidi="ar-SA"/>
        </w:rPr>
        <w:t>–</w:t>
      </w:r>
      <w:r w:rsidRPr="0045376F">
        <w:rPr>
          <w:rFonts w:ascii="Times New Roman" w:eastAsia="Times New Roman" w:hAnsi="Times New Roman" w:cs="Times New Roman"/>
          <w:b/>
          <w:bCs/>
          <w:i w:val="0"/>
          <w:kern w:val="0"/>
          <w:sz w:val="24"/>
          <w:szCs w:val="24"/>
          <w:lang w:val="ru-RU" w:eastAsia="ru-RU" w:bidi="ar-SA"/>
        </w:rPr>
        <w:t xml:space="preserve"> Обоснование инвестиций в строительство, реконструкцию и техническое перевооружение</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13"/>
    </w:p>
    <w:p w:rsidR="00101C03" w:rsidRPr="001A772D" w:rsidP="00A608C2" w14:paraId="7742F40A" w14:textId="77777777">
      <w:pPr>
        <w:pStyle w:val="ListParagraph"/>
        <w:keepNext/>
        <w:keepLines/>
        <w:widowControl/>
        <w:numPr>
          <w:ilvl w:val="0"/>
          <w:numId w:val="25"/>
        </w:numPr>
        <w:tabs>
          <w:tab w:val="left" w:pos="1134"/>
        </w:tabs>
        <w:suppressAutoHyphens w:val="0"/>
        <w:spacing w:before="120" w:after="240" w:line="276" w:lineRule="auto"/>
        <w:ind w:left="360" w:hanging="360"/>
        <w:contextualSpacing w:val="0"/>
        <w:jc w:val="both"/>
        <w:outlineLvl w:val="1"/>
        <w:rPr>
          <w:rFonts w:ascii="Times New Roman" w:eastAsia="Times New Roman" w:hAnsi="Times New Roman" w:cs="Times New Roman"/>
          <w:b/>
          <w:bCs/>
          <w:i/>
          <w:vanish/>
          <w:kern w:val="0"/>
          <w:sz w:val="28"/>
          <w:szCs w:val="28"/>
          <w:lang w:val="ru-RU" w:eastAsia="ru-RU" w:bidi="ar-SA"/>
        </w:rPr>
      </w:pPr>
      <w:bookmarkStart w:id="1314" w:name="_Toc437275100"/>
      <w:bookmarkStart w:id="1315" w:name="_Toc437275182"/>
      <w:bookmarkStart w:id="1316" w:name="_Toc437275258"/>
      <w:bookmarkStart w:id="1317" w:name="_Toc437275334"/>
      <w:bookmarkStart w:id="1318" w:name="_Toc437275410"/>
      <w:bookmarkStart w:id="1319" w:name="_Toc437275492"/>
      <w:bookmarkStart w:id="1320" w:name="_Toc437275574"/>
      <w:bookmarkStart w:id="1321" w:name="_Toc437275656"/>
      <w:bookmarkStart w:id="1322" w:name="_Toc437276499"/>
      <w:bookmarkStart w:id="1323" w:name="_Toc437276645"/>
      <w:bookmarkStart w:id="1324" w:name="_Toc437277427"/>
      <w:bookmarkStart w:id="1325" w:name="_Toc437277765"/>
      <w:bookmarkStart w:id="1326" w:name="_Toc437278170"/>
      <w:bookmarkStart w:id="1327" w:name="_Toc437278380"/>
      <w:bookmarkStart w:id="1328" w:name="_Toc437278898"/>
      <w:bookmarkStart w:id="1329" w:name="_Toc437279173"/>
      <w:bookmarkStart w:id="1330" w:name="_Toc449027008"/>
      <w:bookmarkStart w:id="1331" w:name="_Toc450649205"/>
      <w:bookmarkStart w:id="1332" w:name="_Toc451431671"/>
      <w:bookmarkStart w:id="1333" w:name="_Toc451507310"/>
      <w:bookmarkStart w:id="1334" w:name="_Toc452478960"/>
      <w:bookmarkStart w:id="1335" w:name="_Toc500943541"/>
      <w:bookmarkStart w:id="1336" w:name="_Toc500944131"/>
      <w:bookmarkStart w:id="1337" w:name="_Toc501009535"/>
      <w:bookmarkStart w:id="1338" w:name="_Toc501013864"/>
      <w:bookmarkStart w:id="1339" w:name="_Toc503366660"/>
      <w:bookmarkStart w:id="1340" w:name="_Toc503370088"/>
      <w:bookmarkStart w:id="1341" w:name="_Toc506829330"/>
      <w:bookmarkStart w:id="1342" w:name="_Toc507661819"/>
      <w:bookmarkStart w:id="1343" w:name="_Toc532225255"/>
      <w:bookmarkStart w:id="1344" w:name="_Toc532231162"/>
      <w:bookmarkStart w:id="1345" w:name="_Toc532482457"/>
      <w:bookmarkStart w:id="1346" w:name="_Toc533079413"/>
      <w:bookmarkStart w:id="1347" w:name="_Toc533094452"/>
      <w:bookmarkStart w:id="1348" w:name="_Toc533162801"/>
      <w:bookmarkStart w:id="1349" w:name="_Toc533162892"/>
      <w:bookmarkStart w:id="1350" w:name="_Toc534895755"/>
      <w:bookmarkStart w:id="1351" w:name="_Toc534963743"/>
      <w:bookmarkStart w:id="1352" w:name="_Toc534979130"/>
      <w:bookmarkStart w:id="1353" w:name="_Toc535498143"/>
      <w:bookmarkStart w:id="1354" w:name="_Toc536731977"/>
      <w:bookmarkStart w:id="1355" w:name="_Toc536802325"/>
      <w:bookmarkStart w:id="1356" w:name="_Toc5364227"/>
      <w:bookmarkStart w:id="1357" w:name="_Toc7181067"/>
      <w:bookmarkStart w:id="1358" w:name="_Toc35447225"/>
      <w:bookmarkStart w:id="1359" w:name="_Toc36994746"/>
      <w:bookmarkStart w:id="1360" w:name="_Toc37839561"/>
      <w:bookmarkStart w:id="1361" w:name="_Toc38893853"/>
      <w:bookmarkStart w:id="1362" w:name="_Toc39413849"/>
      <w:bookmarkStart w:id="1363" w:name="_Toc40797887"/>
      <w:bookmarkStart w:id="1364" w:name="_Toc43130725"/>
      <w:bookmarkStart w:id="1365" w:name="_Toc43146770"/>
      <w:bookmarkStart w:id="1366" w:name="_Toc43152011"/>
      <w:bookmarkStart w:id="1367" w:name="_Toc43290482"/>
      <w:bookmarkStart w:id="1368" w:name="_Toc43321131"/>
      <w:bookmarkStart w:id="1369" w:name="_Toc43329319"/>
      <w:bookmarkStart w:id="1370" w:name="_Toc99617937"/>
      <w:bookmarkStart w:id="1371" w:name="_Toc99725580"/>
      <w:bookmarkStart w:id="1372" w:name="_Toc105491181"/>
      <w:bookmarkStart w:id="1373" w:name="_Toc105491368"/>
      <w:bookmarkStart w:id="1374" w:name="_Toc105523322"/>
      <w:bookmarkStart w:id="1375" w:name="_Toc105588039"/>
      <w:bookmarkStart w:id="1376" w:name="_Toc105588169"/>
      <w:bookmarkStart w:id="1377" w:name="_Toc105589367"/>
      <w:bookmarkStart w:id="1378" w:name="_Toc111639512"/>
      <w:bookmarkStart w:id="1379" w:name="_Toc112095544"/>
      <w:bookmarkStart w:id="1380" w:name="_Toc115191646"/>
      <w:bookmarkStart w:id="1381" w:name="_Toc115635699"/>
      <w:bookmarkStart w:id="1382" w:name="_Toc163497333"/>
      <w:bookmarkStart w:id="1383" w:name="_Toc164349980"/>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rsidR="00C47C8C" w:rsidRPr="001A772D" w:rsidP="00C563DD" w14:paraId="5E991F1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84" w:name="_Toc437278381"/>
      <w:bookmarkStart w:id="1385" w:name="_Toc164349981"/>
      <w:r w:rsidRPr="001A772D">
        <w:rPr>
          <w:rFonts w:ascii="Times New Roman" w:eastAsia="Times New Roman" w:hAnsi="Times New Roman" w:cs="Times New Roman"/>
          <w:b/>
          <w:bCs/>
          <w:i/>
          <w:kern w:val="0"/>
          <w:sz w:val="24"/>
          <w:szCs w:val="24"/>
          <w:lang w:val="ru-RU" w:eastAsia="ru-RU" w:bidi="ar-SA"/>
        </w:rPr>
        <w:t xml:space="preserve">12.1 </w:t>
      </w:r>
      <w:r w:rsidRPr="001A772D" w:rsidR="005625CE">
        <w:rPr>
          <w:rFonts w:ascii="Times New Roman" w:eastAsia="Times New Roman" w:hAnsi="Times New Roman" w:cs="Times New Roman"/>
          <w:b/>
          <w:bCs/>
          <w:i/>
          <w:kern w:val="0"/>
          <w:sz w:val="24"/>
          <w:szCs w:val="24"/>
          <w:lang w:val="ru-RU" w:eastAsia="ru-RU" w:bidi="ar-SA"/>
        </w:rPr>
        <w:t>Оценка</w:t>
      </w:r>
      <w:r w:rsidRPr="001A772D">
        <w:rPr>
          <w:rFonts w:ascii="Times New Roman" w:eastAsia="Times New Roman" w:hAnsi="Times New Roman" w:cs="Times New Roman"/>
          <w:b/>
          <w:bCs/>
          <w:i/>
          <w:kern w:val="0"/>
          <w:sz w:val="24"/>
          <w:szCs w:val="24"/>
          <w:lang w:val="ru-RU" w:eastAsia="ru-RU" w:bidi="ar-SA"/>
        </w:rPr>
        <w:t xml:space="preserve">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1384"/>
      <w:bookmarkEnd w:id="1385"/>
    </w:p>
    <w:p w:rsidR="00177EF9" w:rsidP="0045376F" w14:paraId="334B829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386" w:name="_Toc437278382"/>
      <w:bookmarkStart w:id="1387" w:name="_Hlk8034895"/>
      <w:bookmarkStart w:id="1388" w:name="_Hlk105594137"/>
      <w:r w:rsidRPr="00011780">
        <w:rPr>
          <w:rFonts w:ascii="Times New Roman" w:eastAsia="Calibri" w:hAnsi="Times New Roman" w:cs="Times New Roman"/>
          <w:kern w:val="0"/>
          <w:sz w:val="24"/>
          <w:szCs w:val="24"/>
          <w:lang w:val="ru-RU" w:eastAsia="en-US" w:bidi="ar-SA"/>
        </w:rPr>
        <w:t xml:space="preserve">Общий объем инвестиций в проекты развития системы централизованного теплоснабжения </w:t>
      </w:r>
      <w:r w:rsidRPr="00011780" w:rsidR="0045376F">
        <w:rPr>
          <w:rFonts w:ascii="Times New Roman" w:eastAsia="Calibri" w:hAnsi="Times New Roman" w:cs="Times New Roman"/>
          <w:kern w:val="0"/>
          <w:sz w:val="24"/>
          <w:szCs w:val="24"/>
          <w:lang w:val="ru-RU" w:eastAsia="en-US" w:bidi="ar-SA"/>
        </w:rPr>
        <w:t>м</w:t>
      </w:r>
      <w:r w:rsidRPr="00011780" w:rsidR="0063383B">
        <w:rPr>
          <w:rFonts w:ascii="Times New Roman" w:eastAsia="Calibri" w:hAnsi="Times New Roman" w:cs="Times New Roman"/>
          <w:kern w:val="0"/>
          <w:sz w:val="24"/>
          <w:szCs w:val="24"/>
          <w:lang w:val="ru-RU" w:eastAsia="en-US" w:bidi="ar-SA"/>
        </w:rPr>
        <w:t>униципального образования</w:t>
      </w:r>
      <w:r w:rsidRPr="00011780" w:rsidR="00BF3EB3">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 xml:space="preserve">при </w:t>
      </w:r>
      <w:r w:rsidRPr="00011780" w:rsidR="004C7AEC">
        <w:rPr>
          <w:rFonts w:ascii="Times New Roman" w:eastAsia="Calibri" w:hAnsi="Times New Roman" w:cs="Times New Roman"/>
          <w:kern w:val="0"/>
          <w:sz w:val="24"/>
          <w:szCs w:val="24"/>
          <w:lang w:val="ru-RU" w:eastAsia="en-US" w:bidi="ar-SA"/>
        </w:rPr>
        <w:t>базовом</w:t>
      </w:r>
      <w:r w:rsidRPr="00011780" w:rsidR="0045376F">
        <w:rPr>
          <w:rFonts w:ascii="Times New Roman" w:eastAsia="Calibri" w:hAnsi="Times New Roman" w:cs="Times New Roman"/>
          <w:kern w:val="0"/>
          <w:sz w:val="24"/>
          <w:szCs w:val="24"/>
          <w:lang w:val="ru-RU" w:eastAsia="en-US" w:bidi="ar-SA"/>
        </w:rPr>
        <w:t xml:space="preserve"> сценарии</w:t>
      </w:r>
      <w:r w:rsidRPr="00011780">
        <w:rPr>
          <w:rFonts w:ascii="Times New Roman" w:eastAsia="Calibri" w:hAnsi="Times New Roman" w:cs="Times New Roman"/>
          <w:kern w:val="0"/>
          <w:sz w:val="24"/>
          <w:szCs w:val="24"/>
          <w:lang w:val="ru-RU" w:eastAsia="en-US" w:bidi="ar-SA"/>
        </w:rPr>
        <w:t xml:space="preserve"> развития в период </w:t>
      </w:r>
      <w:r w:rsidRPr="00011780" w:rsidR="0045376F">
        <w:rPr>
          <w:rFonts w:ascii="Times New Roman" w:eastAsia="Calibri" w:hAnsi="Times New Roman" w:cs="Times New Roman"/>
          <w:kern w:val="0"/>
          <w:sz w:val="24"/>
          <w:szCs w:val="24"/>
          <w:lang w:val="ru-RU" w:eastAsia="en-US" w:bidi="ar-SA"/>
        </w:rPr>
        <w:t>действия схемы теплоснабжения с выделением мероприятий</w:t>
      </w:r>
      <w:r w:rsidRPr="00011780">
        <w:rPr>
          <w:rFonts w:ascii="Times New Roman" w:eastAsia="Calibri" w:hAnsi="Times New Roman" w:cs="Times New Roman"/>
          <w:kern w:val="0"/>
          <w:sz w:val="24"/>
          <w:szCs w:val="24"/>
          <w:lang w:val="ru-RU" w:eastAsia="en-US" w:bidi="ar-SA"/>
        </w:rPr>
        <w:t xml:space="preserve"> </w:t>
      </w:r>
      <w:r w:rsidRPr="00011780" w:rsidR="0045376F">
        <w:rPr>
          <w:rFonts w:ascii="Times New Roman" w:eastAsia="Calibri" w:hAnsi="Times New Roman" w:cs="Times New Roman"/>
          <w:kern w:val="0"/>
          <w:sz w:val="24"/>
          <w:szCs w:val="24"/>
          <w:lang w:val="ru-RU" w:eastAsia="en-US" w:bidi="ar-SA"/>
        </w:rPr>
        <w:t xml:space="preserve">приведен в таблице </w:t>
      </w:r>
      <w:r w:rsidRPr="00011780" w:rsidR="00011780">
        <w:rPr>
          <w:rFonts w:ascii="Times New Roman" w:eastAsia="Calibri" w:hAnsi="Times New Roman" w:cs="Times New Roman"/>
          <w:kern w:val="0"/>
          <w:sz w:val="24"/>
          <w:szCs w:val="24"/>
          <w:lang w:val="ru-RU" w:eastAsia="en-US" w:bidi="ar-SA"/>
        </w:rPr>
        <w:t>85</w:t>
      </w:r>
      <w:r w:rsidRPr="00011780" w:rsidR="0045376F">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Предложенные мероприятия носят предпроектный характер и требуют более детальной</w:t>
      </w:r>
      <w:r w:rsidRPr="001A772D">
        <w:rPr>
          <w:rFonts w:ascii="Times New Roman" w:eastAsia="Calibri" w:hAnsi="Times New Roman" w:cs="Times New Roman"/>
          <w:kern w:val="0"/>
          <w:sz w:val="24"/>
          <w:szCs w:val="24"/>
          <w:lang w:val="ru-RU" w:eastAsia="en-US" w:bidi="ar-SA"/>
        </w:rPr>
        <w:t xml:space="preserve"> проработки и технико-экономического обоснования в ходе подготовки проектной документации.</w:t>
      </w:r>
    </w:p>
    <w:p w:rsidR="0045376F" w:rsidP="006F6A2F" w14:paraId="72DC9EC8"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BA1D95">
          <w:type w:val="nextColumn"/>
          <w:pgSz w:w="11906" w:h="16838" w:code="9"/>
          <w:pgMar w:top="1134" w:right="567" w:bottom="1134" w:left="1134" w:header="568" w:footer="709" w:gutter="0"/>
          <w:cols w:space="708"/>
          <w:titlePg/>
          <w:docGrid w:linePitch="360"/>
        </w:sectPr>
      </w:pPr>
      <w:bookmarkStart w:id="1389" w:name="_Ref115635413"/>
    </w:p>
    <w:p w:rsidR="0016040B" w:rsidP="00D212C5" w14:paraId="4CF0AA3D" w14:textId="3642BFA6">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D20733">
        <w:rPr>
          <w:rFonts w:ascii="Times New Roman" w:eastAsia="Microsoft YaHei" w:hAnsi="Times New Roman" w:cs="Times New Roman"/>
          <w:b w:val="0"/>
          <w:bCs/>
          <w:i/>
          <w:color w:val="auto"/>
          <w:spacing w:val="-5"/>
          <w:kern w:val="0"/>
          <w:sz w:val="24"/>
          <w:szCs w:val="24"/>
          <w:lang w:val="ru-RU" w:eastAsia="en-US" w:bidi="ar-SA"/>
        </w:rPr>
        <w:t>Таблица</w:t>
      </w:r>
      <w:bookmarkEnd w:id="1389"/>
      <w:r w:rsidRPr="00D20733" w:rsidR="00011780">
        <w:rPr>
          <w:rFonts w:ascii="Times New Roman" w:eastAsia="Microsoft YaHei" w:hAnsi="Times New Roman" w:cs="Times New Roman"/>
          <w:b w:val="0"/>
          <w:bCs/>
          <w:i/>
          <w:color w:val="auto"/>
          <w:spacing w:val="-5"/>
          <w:kern w:val="0"/>
          <w:sz w:val="24"/>
          <w:szCs w:val="24"/>
          <w:lang w:val="ru-RU" w:eastAsia="en-US" w:bidi="ar-SA"/>
        </w:rPr>
        <w:t xml:space="preserve"> 85</w:t>
      </w:r>
      <w:r w:rsidRPr="00D20733">
        <w:rPr>
          <w:rFonts w:ascii="Times New Roman" w:eastAsia="Microsoft YaHei" w:hAnsi="Times New Roman" w:cs="Times New Roman"/>
          <w:b w:val="0"/>
          <w:bCs/>
          <w:i/>
          <w:color w:val="auto"/>
          <w:spacing w:val="-5"/>
          <w:kern w:val="0"/>
          <w:sz w:val="24"/>
          <w:szCs w:val="24"/>
          <w:lang w:val="ru-RU" w:eastAsia="en-US" w:bidi="ar-SA"/>
        </w:rPr>
        <w:t xml:space="preserve">. </w:t>
      </w:r>
      <w:r w:rsidRPr="00D20733" w:rsidR="00011780">
        <w:rPr>
          <w:rFonts w:ascii="Times New Roman" w:eastAsia="Microsoft YaHei" w:hAnsi="Times New Roman" w:cs="Times New Roman"/>
          <w:b w:val="0"/>
          <w:bCs/>
          <w:i/>
          <w:color w:val="auto"/>
          <w:spacing w:val="-5"/>
          <w:kern w:val="0"/>
          <w:sz w:val="24"/>
          <w:szCs w:val="24"/>
          <w:lang w:val="ru-RU" w:eastAsia="en-US" w:bidi="ar-SA"/>
        </w:rPr>
        <w:t>Перечень м</w:t>
      </w:r>
      <w:r w:rsidRPr="00D20733">
        <w:rPr>
          <w:rFonts w:ascii="Times New Roman" w:eastAsia="Microsoft YaHei" w:hAnsi="Times New Roman" w:cs="Times New Roman"/>
          <w:b w:val="0"/>
          <w:bCs/>
          <w:i/>
          <w:color w:val="auto"/>
          <w:spacing w:val="-5"/>
          <w:kern w:val="0"/>
          <w:sz w:val="24"/>
          <w:szCs w:val="24"/>
          <w:lang w:val="ru-RU" w:eastAsia="en-US" w:bidi="ar-SA"/>
        </w:rPr>
        <w:t xml:space="preserve">ероприятий по реконструкции и модернизации </w:t>
      </w:r>
      <w:r w:rsidRPr="00D20733" w:rsidR="00011780">
        <w:rPr>
          <w:rFonts w:ascii="Times New Roman" w:eastAsia="Microsoft YaHei" w:hAnsi="Times New Roman" w:cs="Times New Roman"/>
          <w:b w:val="0"/>
          <w:bCs/>
          <w:i/>
          <w:color w:val="auto"/>
          <w:spacing w:val="-5"/>
          <w:kern w:val="0"/>
          <w:sz w:val="24"/>
          <w:szCs w:val="24"/>
          <w:lang w:val="ru-RU" w:eastAsia="en-US" w:bidi="ar-SA"/>
        </w:rPr>
        <w:t>систем теплоснабжения</w:t>
      </w:r>
    </w:p>
    <w:tbl>
      <w:tblPr>
        <w:tblStyle w:val="TableNormal"/>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91"/>
        <w:gridCol w:w="4296"/>
        <w:gridCol w:w="553"/>
        <w:gridCol w:w="709"/>
        <w:gridCol w:w="761"/>
        <w:gridCol w:w="798"/>
        <w:gridCol w:w="656"/>
        <w:gridCol w:w="762"/>
        <w:gridCol w:w="850"/>
        <w:gridCol w:w="656"/>
        <w:gridCol w:w="762"/>
        <w:gridCol w:w="656"/>
        <w:gridCol w:w="761"/>
        <w:gridCol w:w="838"/>
        <w:gridCol w:w="1293"/>
      </w:tblGrid>
      <w:tr w14:paraId="2ADCF419" w14:textId="77777777" w:rsidTr="008D3AF1">
        <w:tblPrEx>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6"/>
          <w:tblHeader/>
        </w:trPr>
        <w:tc>
          <w:tcPr>
            <w:tcW w:w="391" w:type="dxa"/>
            <w:shd w:val="clear" w:color="auto" w:fill="auto"/>
            <w:noWrap/>
            <w:vAlign w:val="center"/>
            <w:hideMark/>
          </w:tcPr>
          <w:p w:rsidR="00F01189" w:rsidRPr="002A28E1" w:rsidP="00B75656" w14:paraId="4B88882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 П/П</w:t>
            </w:r>
          </w:p>
        </w:tc>
        <w:tc>
          <w:tcPr>
            <w:tcW w:w="4296" w:type="dxa"/>
            <w:shd w:val="clear" w:color="auto" w:fill="auto"/>
            <w:noWrap/>
            <w:vAlign w:val="center"/>
            <w:hideMark/>
          </w:tcPr>
          <w:p w:rsidR="00F01189" w:rsidRPr="002A28E1" w:rsidP="00B75656" w14:paraId="4FDB09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Название мероприятия</w:t>
            </w:r>
          </w:p>
        </w:tc>
        <w:tc>
          <w:tcPr>
            <w:tcW w:w="553" w:type="dxa"/>
            <w:shd w:val="clear" w:color="auto" w:fill="auto"/>
            <w:noWrap/>
            <w:vAlign w:val="center"/>
            <w:hideMark/>
          </w:tcPr>
          <w:p w:rsidR="00F01189" w:rsidRPr="002A28E1" w:rsidP="00B75656" w14:paraId="20FF67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2024</w:t>
            </w:r>
          </w:p>
        </w:tc>
        <w:tc>
          <w:tcPr>
            <w:tcW w:w="709" w:type="dxa"/>
            <w:shd w:val="clear" w:color="auto" w:fill="auto"/>
            <w:noWrap/>
            <w:vAlign w:val="center"/>
            <w:hideMark/>
          </w:tcPr>
          <w:p w:rsidR="00F01189" w:rsidRPr="002A28E1" w:rsidP="00B75656" w14:paraId="0124D06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2025</w:t>
            </w:r>
          </w:p>
        </w:tc>
        <w:tc>
          <w:tcPr>
            <w:tcW w:w="761" w:type="dxa"/>
            <w:shd w:val="clear" w:color="auto" w:fill="auto"/>
            <w:noWrap/>
            <w:vAlign w:val="center"/>
            <w:hideMark/>
          </w:tcPr>
          <w:p w:rsidR="00F01189" w:rsidRPr="002A28E1" w:rsidP="00B75656" w14:paraId="7C5CEB9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2026</w:t>
            </w:r>
          </w:p>
        </w:tc>
        <w:tc>
          <w:tcPr>
            <w:tcW w:w="798" w:type="dxa"/>
            <w:shd w:val="clear" w:color="auto" w:fill="auto"/>
            <w:noWrap/>
            <w:vAlign w:val="center"/>
            <w:hideMark/>
          </w:tcPr>
          <w:p w:rsidR="00F01189" w:rsidRPr="002A28E1" w:rsidP="00B75656" w14:paraId="13C611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2027</w:t>
            </w:r>
          </w:p>
        </w:tc>
        <w:tc>
          <w:tcPr>
            <w:tcW w:w="656" w:type="dxa"/>
            <w:shd w:val="clear" w:color="auto" w:fill="auto"/>
            <w:noWrap/>
            <w:vAlign w:val="center"/>
            <w:hideMark/>
          </w:tcPr>
          <w:p w:rsidR="00F01189" w:rsidRPr="002A28E1" w:rsidP="00B75656" w14:paraId="308E390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2028</w:t>
            </w:r>
          </w:p>
        </w:tc>
        <w:tc>
          <w:tcPr>
            <w:tcW w:w="762" w:type="dxa"/>
            <w:shd w:val="clear" w:color="auto" w:fill="auto"/>
            <w:noWrap/>
            <w:vAlign w:val="center"/>
            <w:hideMark/>
          </w:tcPr>
          <w:p w:rsidR="00F01189" w:rsidRPr="002A28E1" w:rsidP="00B75656" w14:paraId="5B2E8C2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2029</w:t>
            </w:r>
          </w:p>
        </w:tc>
        <w:tc>
          <w:tcPr>
            <w:tcW w:w="850" w:type="dxa"/>
            <w:shd w:val="clear" w:color="auto" w:fill="auto"/>
            <w:noWrap/>
            <w:vAlign w:val="center"/>
            <w:hideMark/>
          </w:tcPr>
          <w:p w:rsidR="00F01189" w:rsidRPr="002A28E1" w:rsidP="00B75656" w14:paraId="23C44A8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2030</w:t>
            </w:r>
          </w:p>
        </w:tc>
        <w:tc>
          <w:tcPr>
            <w:tcW w:w="656" w:type="dxa"/>
            <w:shd w:val="clear" w:color="auto" w:fill="auto"/>
            <w:noWrap/>
            <w:vAlign w:val="center"/>
            <w:hideMark/>
          </w:tcPr>
          <w:p w:rsidR="00F01189" w:rsidRPr="002A28E1" w:rsidP="00B75656" w14:paraId="3C6BEF0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2031</w:t>
            </w:r>
          </w:p>
        </w:tc>
        <w:tc>
          <w:tcPr>
            <w:tcW w:w="762" w:type="dxa"/>
            <w:shd w:val="clear" w:color="auto" w:fill="auto"/>
            <w:noWrap/>
            <w:vAlign w:val="center"/>
            <w:hideMark/>
          </w:tcPr>
          <w:p w:rsidR="00F01189" w:rsidRPr="002A28E1" w:rsidP="00B75656" w14:paraId="13BD3B5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2032</w:t>
            </w:r>
          </w:p>
        </w:tc>
        <w:tc>
          <w:tcPr>
            <w:tcW w:w="656" w:type="dxa"/>
            <w:shd w:val="clear" w:color="auto" w:fill="auto"/>
            <w:noWrap/>
            <w:vAlign w:val="center"/>
            <w:hideMark/>
          </w:tcPr>
          <w:p w:rsidR="00F01189" w:rsidRPr="002A28E1" w:rsidP="00B75656" w14:paraId="5D9ACFC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2033</w:t>
            </w:r>
          </w:p>
        </w:tc>
        <w:tc>
          <w:tcPr>
            <w:tcW w:w="761" w:type="dxa"/>
            <w:shd w:val="clear" w:color="auto" w:fill="auto"/>
            <w:noWrap/>
            <w:vAlign w:val="center"/>
            <w:hideMark/>
          </w:tcPr>
          <w:p w:rsidR="00F01189" w:rsidRPr="002A28E1" w:rsidP="00B75656" w14:paraId="1722B8B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2034</w:t>
            </w:r>
          </w:p>
        </w:tc>
        <w:tc>
          <w:tcPr>
            <w:tcW w:w="838" w:type="dxa"/>
            <w:shd w:val="clear" w:color="auto" w:fill="auto"/>
            <w:noWrap/>
            <w:vAlign w:val="center"/>
            <w:hideMark/>
          </w:tcPr>
          <w:p w:rsidR="00F01189" w:rsidRPr="002A28E1" w:rsidP="00B75656" w14:paraId="2A1575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Сумма</w:t>
            </w:r>
          </w:p>
        </w:tc>
        <w:tc>
          <w:tcPr>
            <w:tcW w:w="1293" w:type="dxa"/>
            <w:shd w:val="clear" w:color="auto" w:fill="auto"/>
            <w:noWrap/>
            <w:vAlign w:val="center"/>
            <w:hideMark/>
          </w:tcPr>
          <w:p w:rsidR="00F01189" w:rsidRPr="002A28E1" w:rsidP="00B75656" w14:paraId="14480B0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2A28E1">
              <w:rPr>
                <w:rFonts w:ascii="Times New Roman" w:eastAsia="Times New Roman" w:hAnsi="Times New Roman" w:cs="Times New Roman"/>
                <w:color w:val="000000"/>
                <w:kern w:val="0"/>
                <w:sz w:val="18"/>
                <w:szCs w:val="18"/>
                <w:lang w:val="ru-RU" w:eastAsia="ru-RU" w:bidi="ar-SA"/>
              </w:rPr>
              <w:t>Источник финансирования</w:t>
            </w:r>
          </w:p>
        </w:tc>
      </w:tr>
      <w:tr w14:paraId="7E180C87" w14:textId="77777777" w:rsidTr="008D3AF1">
        <w:tblPrEx>
          <w:tblW w:w="14742" w:type="dxa"/>
          <w:tblCellMar>
            <w:left w:w="0" w:type="dxa"/>
            <w:right w:w="0" w:type="dxa"/>
          </w:tblCellMar>
          <w:tblLook w:val="04A0"/>
        </w:tblPrEx>
        <w:trPr>
          <w:trHeight w:val="16"/>
        </w:trPr>
        <w:tc>
          <w:tcPr>
            <w:tcW w:w="391" w:type="dxa"/>
            <w:shd w:val="clear" w:color="auto" w:fill="auto"/>
            <w:noWrap/>
            <w:vAlign w:val="center"/>
          </w:tcPr>
          <w:p w:rsidR="001916A9" w:rsidRPr="002A28E1" w:rsidP="001916A9" w14:paraId="440E620B" w14:textId="228D6B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1</w:t>
            </w:r>
          </w:p>
        </w:tc>
        <w:tc>
          <w:tcPr>
            <w:tcW w:w="4296" w:type="dxa"/>
            <w:shd w:val="clear" w:color="auto" w:fill="auto"/>
            <w:noWrap/>
            <w:vAlign w:val="center"/>
          </w:tcPr>
          <w:p w:rsidR="001916A9" w:rsidRPr="002A28E1" w:rsidP="003057BD" w14:paraId="76D422D3" w14:textId="3D3F900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Утверждение нормативов удельного расхода топлива для СТС источника тепловой энергии Новая блочная котельная п. Береговой</w:t>
            </w:r>
          </w:p>
        </w:tc>
        <w:tc>
          <w:tcPr>
            <w:tcW w:w="553" w:type="dxa"/>
            <w:shd w:val="clear" w:color="auto" w:fill="auto"/>
            <w:noWrap/>
            <w:vAlign w:val="center"/>
          </w:tcPr>
          <w:p w:rsidR="001916A9" w:rsidRPr="002A28E1" w:rsidP="001916A9" w14:paraId="4348E8E5" w14:textId="60C1F4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09" w:type="dxa"/>
            <w:shd w:val="clear" w:color="auto" w:fill="auto"/>
            <w:noWrap/>
            <w:vAlign w:val="center"/>
          </w:tcPr>
          <w:p w:rsidR="001916A9" w:rsidRPr="002A28E1" w:rsidP="001916A9" w14:paraId="5F1B76ED" w14:textId="2EEBD4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40,00</w:t>
            </w:r>
          </w:p>
        </w:tc>
        <w:tc>
          <w:tcPr>
            <w:tcW w:w="761" w:type="dxa"/>
            <w:shd w:val="clear" w:color="auto" w:fill="auto"/>
            <w:noWrap/>
            <w:vAlign w:val="center"/>
          </w:tcPr>
          <w:p w:rsidR="001916A9" w:rsidRPr="002A28E1" w:rsidP="001916A9" w14:paraId="3BAE44DB" w14:textId="7B52D2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98" w:type="dxa"/>
            <w:shd w:val="clear" w:color="auto" w:fill="auto"/>
            <w:noWrap/>
            <w:vAlign w:val="center"/>
          </w:tcPr>
          <w:p w:rsidR="001916A9" w:rsidRPr="002A28E1" w:rsidP="001916A9" w14:paraId="27944879" w14:textId="231A8D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7EAD054C" w14:textId="19D9CA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4EB12F6B" w14:textId="2006F4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tcPr>
          <w:p w:rsidR="001916A9" w:rsidRPr="002A28E1" w:rsidP="001916A9" w14:paraId="7E74EA9E" w14:textId="56D7D3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6659ABED" w14:textId="0A03FE3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19259F1B" w14:textId="6FFD33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535599E3" w14:textId="11F658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2A28E1" w:rsidP="001916A9" w14:paraId="15FD7375" w14:textId="4124FD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38" w:type="dxa"/>
            <w:shd w:val="clear" w:color="auto" w:fill="auto"/>
            <w:noWrap/>
            <w:vAlign w:val="center"/>
          </w:tcPr>
          <w:p w:rsidR="001916A9" w:rsidRPr="002A28E1" w:rsidP="001916A9" w14:paraId="374308C0" w14:textId="3DE192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40,00</w:t>
            </w:r>
          </w:p>
        </w:tc>
        <w:tc>
          <w:tcPr>
            <w:tcW w:w="1293" w:type="dxa"/>
            <w:shd w:val="clear" w:color="auto" w:fill="auto"/>
            <w:noWrap/>
            <w:vAlign w:val="center"/>
          </w:tcPr>
          <w:p w:rsidR="001916A9" w:rsidRPr="002A28E1" w:rsidP="001916A9" w14:paraId="21B37EE6" w14:textId="09402D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Собственные средства ТСО</w:t>
            </w:r>
          </w:p>
        </w:tc>
      </w:tr>
      <w:tr w14:paraId="1729BEC3" w14:textId="77777777" w:rsidTr="008D3AF1">
        <w:tblPrEx>
          <w:tblW w:w="14742" w:type="dxa"/>
          <w:tblCellMar>
            <w:left w:w="0" w:type="dxa"/>
            <w:right w:w="0" w:type="dxa"/>
          </w:tblCellMar>
          <w:tblLook w:val="04A0"/>
        </w:tblPrEx>
        <w:trPr>
          <w:trHeight w:val="16"/>
        </w:trPr>
        <w:tc>
          <w:tcPr>
            <w:tcW w:w="391" w:type="dxa"/>
            <w:shd w:val="clear" w:color="auto" w:fill="auto"/>
            <w:noWrap/>
            <w:vAlign w:val="center"/>
          </w:tcPr>
          <w:p w:rsidR="001916A9" w:rsidRPr="002A28E1" w:rsidP="001916A9" w14:paraId="2B9FF2AC" w14:textId="7A1DF0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2</w:t>
            </w:r>
          </w:p>
        </w:tc>
        <w:tc>
          <w:tcPr>
            <w:tcW w:w="4296" w:type="dxa"/>
            <w:shd w:val="clear" w:color="auto" w:fill="auto"/>
            <w:noWrap/>
            <w:vAlign w:val="center"/>
          </w:tcPr>
          <w:p w:rsidR="001916A9" w:rsidRPr="002A28E1" w:rsidP="001916A9" w14:paraId="322D7DD0" w14:textId="7E3382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Утверждение нормативов запасов основного и резервного топлива для организации МУП «РСО КР»</w:t>
            </w:r>
          </w:p>
        </w:tc>
        <w:tc>
          <w:tcPr>
            <w:tcW w:w="553" w:type="dxa"/>
            <w:shd w:val="clear" w:color="auto" w:fill="auto"/>
            <w:noWrap/>
            <w:vAlign w:val="center"/>
          </w:tcPr>
          <w:p w:rsidR="001916A9" w:rsidRPr="002A28E1" w:rsidP="001916A9" w14:paraId="1640596D" w14:textId="3E5792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09" w:type="dxa"/>
            <w:shd w:val="clear" w:color="auto" w:fill="auto"/>
            <w:noWrap/>
            <w:vAlign w:val="center"/>
          </w:tcPr>
          <w:p w:rsidR="001916A9" w:rsidRPr="002A28E1" w:rsidP="001916A9" w14:paraId="3DB35B4D" w14:textId="5A2D03E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35,00</w:t>
            </w:r>
          </w:p>
        </w:tc>
        <w:tc>
          <w:tcPr>
            <w:tcW w:w="761" w:type="dxa"/>
            <w:shd w:val="clear" w:color="auto" w:fill="auto"/>
            <w:noWrap/>
            <w:vAlign w:val="center"/>
          </w:tcPr>
          <w:p w:rsidR="001916A9" w:rsidRPr="002A28E1" w:rsidP="001916A9" w14:paraId="24C2755C" w14:textId="5FFEFB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98" w:type="dxa"/>
            <w:shd w:val="clear" w:color="auto" w:fill="auto"/>
            <w:noWrap/>
            <w:vAlign w:val="center"/>
          </w:tcPr>
          <w:p w:rsidR="001916A9" w:rsidRPr="002A28E1" w:rsidP="001916A9" w14:paraId="531D22D6" w14:textId="14BD03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1FCE5279" w14:textId="55026C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493EA08E" w14:textId="3240F5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tcPr>
          <w:p w:rsidR="001916A9" w:rsidRPr="002A28E1" w:rsidP="001916A9" w14:paraId="02A2550F" w14:textId="6A9D09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28A5E263" w14:textId="7D62F7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7EEAC3CF" w14:textId="73ABAB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0F66D6DC" w14:textId="50289B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2A28E1" w:rsidP="001916A9" w14:paraId="774D76BB" w14:textId="6BE2DB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38" w:type="dxa"/>
            <w:shd w:val="clear" w:color="auto" w:fill="auto"/>
            <w:noWrap/>
            <w:vAlign w:val="center"/>
          </w:tcPr>
          <w:p w:rsidR="001916A9" w:rsidRPr="002A28E1" w:rsidP="001916A9" w14:paraId="71D0E8B4" w14:textId="611B787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35,00</w:t>
            </w:r>
          </w:p>
        </w:tc>
        <w:tc>
          <w:tcPr>
            <w:tcW w:w="1293" w:type="dxa"/>
            <w:shd w:val="clear" w:color="auto" w:fill="auto"/>
            <w:noWrap/>
            <w:vAlign w:val="center"/>
          </w:tcPr>
          <w:p w:rsidR="001916A9" w:rsidRPr="002A28E1" w:rsidP="001916A9" w14:paraId="767C3C7F" w14:textId="751315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Собственные средства ТСО</w:t>
            </w:r>
          </w:p>
        </w:tc>
      </w:tr>
      <w:tr w14:paraId="1D5117B0" w14:textId="77777777" w:rsidTr="008D3AF1">
        <w:tblPrEx>
          <w:tblW w:w="14742" w:type="dxa"/>
          <w:tblCellMar>
            <w:left w:w="0" w:type="dxa"/>
            <w:right w:w="0" w:type="dxa"/>
          </w:tblCellMar>
          <w:tblLook w:val="04A0"/>
        </w:tblPrEx>
        <w:trPr>
          <w:trHeight w:val="16"/>
        </w:trPr>
        <w:tc>
          <w:tcPr>
            <w:tcW w:w="391" w:type="dxa"/>
            <w:shd w:val="clear" w:color="auto" w:fill="auto"/>
            <w:noWrap/>
            <w:vAlign w:val="center"/>
          </w:tcPr>
          <w:p w:rsidR="001916A9" w:rsidRPr="002A28E1" w:rsidP="001916A9" w14:paraId="392A5BD4" w14:textId="75A3F7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3</w:t>
            </w:r>
          </w:p>
        </w:tc>
        <w:tc>
          <w:tcPr>
            <w:tcW w:w="4296" w:type="dxa"/>
            <w:shd w:val="clear" w:color="auto" w:fill="auto"/>
            <w:noWrap/>
            <w:vAlign w:val="center"/>
          </w:tcPr>
          <w:p w:rsidR="001916A9" w:rsidRPr="002A28E1" w:rsidP="001916A9" w14:paraId="29119E59" w14:textId="3CD916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Утверждение нормативов технологических потерь тепловой энергии и теплоносителя при транспортировке для организации МУП «РСО КР»</w:t>
            </w:r>
          </w:p>
        </w:tc>
        <w:tc>
          <w:tcPr>
            <w:tcW w:w="553" w:type="dxa"/>
            <w:shd w:val="clear" w:color="auto" w:fill="auto"/>
            <w:noWrap/>
            <w:vAlign w:val="center"/>
          </w:tcPr>
          <w:p w:rsidR="001916A9" w:rsidRPr="002A28E1" w:rsidP="001916A9" w14:paraId="23F47701" w14:textId="71FE87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09" w:type="dxa"/>
            <w:shd w:val="clear" w:color="auto" w:fill="auto"/>
            <w:noWrap/>
            <w:vAlign w:val="center"/>
          </w:tcPr>
          <w:p w:rsidR="001916A9" w:rsidRPr="002A28E1" w:rsidP="001916A9" w14:paraId="74861D74" w14:textId="704660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40,00</w:t>
            </w:r>
          </w:p>
        </w:tc>
        <w:tc>
          <w:tcPr>
            <w:tcW w:w="761" w:type="dxa"/>
            <w:shd w:val="clear" w:color="auto" w:fill="auto"/>
            <w:noWrap/>
            <w:vAlign w:val="center"/>
          </w:tcPr>
          <w:p w:rsidR="001916A9" w:rsidRPr="002A28E1" w:rsidP="001916A9" w14:paraId="5824DEE7" w14:textId="75809F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98" w:type="dxa"/>
            <w:shd w:val="clear" w:color="auto" w:fill="auto"/>
            <w:noWrap/>
            <w:vAlign w:val="center"/>
          </w:tcPr>
          <w:p w:rsidR="001916A9" w:rsidRPr="002A28E1" w:rsidP="001916A9" w14:paraId="19883630" w14:textId="1F72F9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199382FE" w14:textId="0459F6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4B14FC8D" w14:textId="5B84F1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tcPr>
          <w:p w:rsidR="001916A9" w:rsidRPr="002A28E1" w:rsidP="001916A9" w14:paraId="7F29827D" w14:textId="50D2D1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767FEA5F" w14:textId="62E8B05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244F2D2F" w14:textId="29DD6B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0C85227E" w14:textId="69DF16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2A28E1" w:rsidP="001916A9" w14:paraId="6A88FB03" w14:textId="453681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38" w:type="dxa"/>
            <w:shd w:val="clear" w:color="auto" w:fill="auto"/>
            <w:noWrap/>
            <w:vAlign w:val="center"/>
          </w:tcPr>
          <w:p w:rsidR="001916A9" w:rsidRPr="002A28E1" w:rsidP="001916A9" w14:paraId="2412879F" w14:textId="3F02E1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40,00</w:t>
            </w:r>
          </w:p>
        </w:tc>
        <w:tc>
          <w:tcPr>
            <w:tcW w:w="1293" w:type="dxa"/>
            <w:shd w:val="clear" w:color="auto" w:fill="auto"/>
            <w:noWrap/>
            <w:vAlign w:val="center"/>
          </w:tcPr>
          <w:p w:rsidR="001916A9" w:rsidRPr="002A28E1" w:rsidP="001916A9" w14:paraId="75E996F4" w14:textId="71E219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Собственные средства ТСО</w:t>
            </w:r>
          </w:p>
        </w:tc>
      </w:tr>
      <w:tr w14:paraId="5FA40D4D" w14:textId="77777777" w:rsidTr="008D3AF1">
        <w:tblPrEx>
          <w:tblW w:w="14742" w:type="dxa"/>
          <w:tblCellMar>
            <w:left w:w="0" w:type="dxa"/>
            <w:right w:w="0" w:type="dxa"/>
          </w:tblCellMar>
          <w:tblLook w:val="04A0"/>
        </w:tblPrEx>
        <w:trPr>
          <w:trHeight w:val="16"/>
        </w:trPr>
        <w:tc>
          <w:tcPr>
            <w:tcW w:w="391" w:type="dxa"/>
            <w:shd w:val="clear" w:color="auto" w:fill="auto"/>
            <w:noWrap/>
            <w:vAlign w:val="center"/>
          </w:tcPr>
          <w:p w:rsidR="001916A9" w:rsidRPr="002A28E1" w:rsidP="001916A9" w14:paraId="02EC8C5E" w14:textId="24A7FF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4</w:t>
            </w:r>
          </w:p>
        </w:tc>
        <w:tc>
          <w:tcPr>
            <w:tcW w:w="4296" w:type="dxa"/>
            <w:shd w:val="clear" w:color="auto" w:fill="auto"/>
            <w:noWrap/>
            <w:vAlign w:val="center"/>
          </w:tcPr>
          <w:p w:rsidR="003057BD" w:rsidP="001916A9" w14:paraId="634A7A2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 xml:space="preserve">Реконструкция (замена) тепловой сети для Новая блочная котельная п. Береговой протяженностью </w:t>
            </w:r>
          </w:p>
          <w:p w:rsidR="001916A9" w:rsidRPr="002A28E1" w:rsidP="001916A9" w14:paraId="47D1AAA5" w14:textId="4A84CA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349,5 м в однотрубном исчислении от К37 до К53</w:t>
            </w:r>
          </w:p>
        </w:tc>
        <w:tc>
          <w:tcPr>
            <w:tcW w:w="553" w:type="dxa"/>
            <w:shd w:val="clear" w:color="auto" w:fill="auto"/>
            <w:noWrap/>
            <w:vAlign w:val="center"/>
          </w:tcPr>
          <w:p w:rsidR="001916A9" w:rsidRPr="002A28E1" w:rsidP="001916A9" w14:paraId="518C5422" w14:textId="58A5D4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09" w:type="dxa"/>
            <w:shd w:val="clear" w:color="auto" w:fill="auto"/>
            <w:noWrap/>
            <w:vAlign w:val="center"/>
          </w:tcPr>
          <w:p w:rsidR="001916A9" w:rsidRPr="002A28E1" w:rsidP="001916A9" w14:paraId="0F84852E" w14:textId="605302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15198,35</w:t>
            </w:r>
          </w:p>
        </w:tc>
        <w:tc>
          <w:tcPr>
            <w:tcW w:w="761" w:type="dxa"/>
            <w:shd w:val="clear" w:color="auto" w:fill="auto"/>
            <w:noWrap/>
            <w:vAlign w:val="center"/>
          </w:tcPr>
          <w:p w:rsidR="001916A9" w:rsidRPr="002A28E1" w:rsidP="001916A9" w14:paraId="69F5ED9B" w14:textId="69CC6C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98" w:type="dxa"/>
            <w:shd w:val="clear" w:color="auto" w:fill="auto"/>
            <w:noWrap/>
            <w:vAlign w:val="center"/>
          </w:tcPr>
          <w:p w:rsidR="001916A9" w:rsidRPr="002A28E1" w:rsidP="001916A9" w14:paraId="1AA9407B" w14:textId="073E04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6A1B7B1C" w14:textId="070D97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3B4EC580" w14:textId="7ECFC8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tcPr>
          <w:p w:rsidR="001916A9" w:rsidRPr="002A28E1" w:rsidP="001916A9" w14:paraId="57FBA1A8" w14:textId="1B356C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6B7581EB" w14:textId="7D0AEA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1606170D" w14:textId="4A98CE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02AEF8CF" w14:textId="1CF7A5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2A28E1" w:rsidP="001916A9" w14:paraId="0D8BE1B0" w14:textId="5A1CE8F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38" w:type="dxa"/>
            <w:shd w:val="clear" w:color="auto" w:fill="auto"/>
            <w:noWrap/>
            <w:vAlign w:val="center"/>
          </w:tcPr>
          <w:p w:rsidR="001916A9" w:rsidRPr="002A28E1" w:rsidP="001916A9" w14:paraId="4A5DD12A" w14:textId="3478B7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15198,35</w:t>
            </w:r>
          </w:p>
        </w:tc>
        <w:tc>
          <w:tcPr>
            <w:tcW w:w="1293" w:type="dxa"/>
            <w:shd w:val="clear" w:color="auto" w:fill="auto"/>
            <w:noWrap/>
            <w:vAlign w:val="center"/>
          </w:tcPr>
          <w:p w:rsidR="001916A9" w:rsidRPr="002A28E1" w:rsidP="001916A9" w14:paraId="0C2E19E5" w14:textId="00BB02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Местный бюджет</w:t>
            </w:r>
          </w:p>
        </w:tc>
      </w:tr>
      <w:tr w14:paraId="394BD5CC" w14:textId="77777777" w:rsidTr="008D3AF1">
        <w:tblPrEx>
          <w:tblW w:w="14742" w:type="dxa"/>
          <w:tblCellMar>
            <w:left w:w="0" w:type="dxa"/>
            <w:right w:w="0" w:type="dxa"/>
          </w:tblCellMar>
          <w:tblLook w:val="04A0"/>
        </w:tblPrEx>
        <w:trPr>
          <w:trHeight w:val="16"/>
        </w:trPr>
        <w:tc>
          <w:tcPr>
            <w:tcW w:w="391" w:type="dxa"/>
            <w:shd w:val="clear" w:color="auto" w:fill="auto"/>
            <w:noWrap/>
            <w:vAlign w:val="center"/>
          </w:tcPr>
          <w:p w:rsidR="001916A9" w:rsidRPr="002A28E1" w:rsidP="001916A9" w14:paraId="5F185B38" w14:textId="695039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5</w:t>
            </w:r>
          </w:p>
        </w:tc>
        <w:tc>
          <w:tcPr>
            <w:tcW w:w="4296" w:type="dxa"/>
            <w:shd w:val="clear" w:color="auto" w:fill="auto"/>
            <w:noWrap/>
            <w:vAlign w:val="center"/>
          </w:tcPr>
          <w:p w:rsidR="003057BD" w:rsidP="001916A9" w14:paraId="2A4926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 xml:space="preserve">Реконструкция (замена) тепловой сети для Новая блочная котельная п. Береговой протяженностью </w:t>
            </w:r>
          </w:p>
          <w:p w:rsidR="001916A9" w:rsidRPr="002A28E1" w:rsidP="001916A9" w14:paraId="44706BAE" w14:textId="3B3CE5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215,5 м в однотрубном исчислении от К58 до К62</w:t>
            </w:r>
          </w:p>
        </w:tc>
        <w:tc>
          <w:tcPr>
            <w:tcW w:w="553" w:type="dxa"/>
            <w:shd w:val="clear" w:color="auto" w:fill="auto"/>
            <w:noWrap/>
            <w:vAlign w:val="center"/>
          </w:tcPr>
          <w:p w:rsidR="001916A9" w:rsidRPr="002A28E1" w:rsidP="001916A9" w14:paraId="27DFC11D" w14:textId="6459FA8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09" w:type="dxa"/>
            <w:shd w:val="clear" w:color="auto" w:fill="auto"/>
            <w:noWrap/>
            <w:vAlign w:val="center"/>
          </w:tcPr>
          <w:p w:rsidR="001916A9" w:rsidRPr="002A28E1" w:rsidP="001916A9" w14:paraId="4E003347" w14:textId="2E007E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2A28E1" w:rsidP="001916A9" w14:paraId="78BBF80A" w14:textId="76A9B9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4685,62</w:t>
            </w:r>
          </w:p>
        </w:tc>
        <w:tc>
          <w:tcPr>
            <w:tcW w:w="798" w:type="dxa"/>
            <w:shd w:val="clear" w:color="auto" w:fill="auto"/>
            <w:noWrap/>
            <w:vAlign w:val="center"/>
          </w:tcPr>
          <w:p w:rsidR="001916A9" w:rsidRPr="002A28E1" w:rsidP="001916A9" w14:paraId="5E27A240" w14:textId="39A31A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31884C97" w14:textId="4F5181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54EF0071" w14:textId="5F8D91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tcPr>
          <w:p w:rsidR="001916A9" w:rsidRPr="002A28E1" w:rsidP="001916A9" w14:paraId="6FF0C2BE" w14:textId="734D4E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026BEF1C" w14:textId="0802E5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01C0B0DC" w14:textId="6E0594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584D976D" w14:textId="40FE62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2A28E1" w:rsidP="001916A9" w14:paraId="33B72795" w14:textId="76BEF5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38" w:type="dxa"/>
            <w:shd w:val="clear" w:color="auto" w:fill="auto"/>
            <w:noWrap/>
            <w:vAlign w:val="center"/>
          </w:tcPr>
          <w:p w:rsidR="001916A9" w:rsidRPr="002A28E1" w:rsidP="001916A9" w14:paraId="14763C0C" w14:textId="6AA535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4685,62</w:t>
            </w:r>
          </w:p>
        </w:tc>
        <w:tc>
          <w:tcPr>
            <w:tcW w:w="1293" w:type="dxa"/>
            <w:shd w:val="clear" w:color="auto" w:fill="auto"/>
            <w:noWrap/>
            <w:vAlign w:val="center"/>
          </w:tcPr>
          <w:p w:rsidR="001916A9" w:rsidRPr="002A28E1" w:rsidP="001916A9" w14:paraId="16EA65B0" w14:textId="1E2781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Местный бюджет</w:t>
            </w:r>
          </w:p>
        </w:tc>
      </w:tr>
      <w:tr w14:paraId="11EF20A1" w14:textId="77777777" w:rsidTr="008D3AF1">
        <w:tblPrEx>
          <w:tblW w:w="14742" w:type="dxa"/>
          <w:tblCellMar>
            <w:left w:w="0" w:type="dxa"/>
            <w:right w:w="0" w:type="dxa"/>
          </w:tblCellMar>
          <w:tblLook w:val="04A0"/>
        </w:tblPrEx>
        <w:trPr>
          <w:trHeight w:val="16"/>
        </w:trPr>
        <w:tc>
          <w:tcPr>
            <w:tcW w:w="391" w:type="dxa"/>
            <w:shd w:val="clear" w:color="auto" w:fill="auto"/>
            <w:noWrap/>
            <w:vAlign w:val="center"/>
          </w:tcPr>
          <w:p w:rsidR="001916A9" w:rsidRPr="002A28E1" w:rsidP="001916A9" w14:paraId="34C3402B" w14:textId="7246FC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6</w:t>
            </w:r>
          </w:p>
        </w:tc>
        <w:tc>
          <w:tcPr>
            <w:tcW w:w="4296" w:type="dxa"/>
            <w:shd w:val="clear" w:color="auto" w:fill="auto"/>
            <w:noWrap/>
            <w:vAlign w:val="center"/>
          </w:tcPr>
          <w:p w:rsidR="003057BD" w:rsidP="001916A9" w14:paraId="5E039DE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 xml:space="preserve">Реконструкция (замена) тепловой сети для Новая блочная котельная п. Береговой протяженностью </w:t>
            </w:r>
          </w:p>
          <w:p w:rsidR="003057BD" w:rsidP="001916A9" w14:paraId="462ACF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 xml:space="preserve">182,6 м в однотрубном исчислении </w:t>
            </w:r>
          </w:p>
          <w:p w:rsidR="001916A9" w:rsidRPr="002A28E1" w:rsidP="001916A9" w14:paraId="418175E2" w14:textId="4BCE58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от К73 до ул. Гагарина, д. 71</w:t>
            </w:r>
          </w:p>
        </w:tc>
        <w:tc>
          <w:tcPr>
            <w:tcW w:w="553" w:type="dxa"/>
            <w:shd w:val="clear" w:color="auto" w:fill="auto"/>
            <w:noWrap/>
            <w:vAlign w:val="center"/>
          </w:tcPr>
          <w:p w:rsidR="001916A9" w:rsidRPr="002A28E1" w:rsidP="001916A9" w14:paraId="1E9424CA" w14:textId="7693FF7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09" w:type="dxa"/>
            <w:shd w:val="clear" w:color="auto" w:fill="auto"/>
            <w:noWrap/>
            <w:vAlign w:val="center"/>
          </w:tcPr>
          <w:p w:rsidR="001916A9" w:rsidRPr="002A28E1" w:rsidP="001916A9" w14:paraId="34540A03" w14:textId="1FB6E4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2A28E1" w:rsidP="001916A9" w14:paraId="1710EA83" w14:textId="6BCF6C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3970,27</w:t>
            </w:r>
          </w:p>
        </w:tc>
        <w:tc>
          <w:tcPr>
            <w:tcW w:w="798" w:type="dxa"/>
            <w:shd w:val="clear" w:color="auto" w:fill="auto"/>
            <w:noWrap/>
            <w:vAlign w:val="center"/>
          </w:tcPr>
          <w:p w:rsidR="001916A9" w:rsidRPr="002A28E1" w:rsidP="001916A9" w14:paraId="7F0159C2" w14:textId="42210B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71DD7430" w14:textId="1C4308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57BF5A6F" w14:textId="7FC29B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tcPr>
          <w:p w:rsidR="001916A9" w:rsidRPr="002A28E1" w:rsidP="001916A9" w14:paraId="62FD3E0C" w14:textId="4C829C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28423784" w14:textId="52AFD9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2A28E1" w:rsidP="001916A9" w14:paraId="0F587EAD" w14:textId="283B5D4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2A28E1" w:rsidP="001916A9" w14:paraId="51005D68" w14:textId="677937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2A28E1" w:rsidP="001916A9" w14:paraId="160C3F38" w14:textId="050424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38" w:type="dxa"/>
            <w:shd w:val="clear" w:color="auto" w:fill="auto"/>
            <w:noWrap/>
            <w:vAlign w:val="center"/>
          </w:tcPr>
          <w:p w:rsidR="001916A9" w:rsidRPr="002A28E1" w:rsidP="001916A9" w14:paraId="6EE1F20D" w14:textId="307001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3970,27</w:t>
            </w:r>
          </w:p>
        </w:tc>
        <w:tc>
          <w:tcPr>
            <w:tcW w:w="1293" w:type="dxa"/>
            <w:shd w:val="clear" w:color="auto" w:fill="auto"/>
            <w:noWrap/>
            <w:vAlign w:val="center"/>
          </w:tcPr>
          <w:p w:rsidR="001916A9" w:rsidRPr="002A28E1" w:rsidP="001916A9" w14:paraId="6D0FCB17" w14:textId="69C607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Местный бюджет</w:t>
            </w:r>
          </w:p>
        </w:tc>
      </w:tr>
      <w:tr w14:paraId="1D914B8F" w14:textId="77777777" w:rsidTr="008D3AF1">
        <w:tblPrEx>
          <w:tblW w:w="14742" w:type="dxa"/>
          <w:tblCellMar>
            <w:left w:w="0" w:type="dxa"/>
            <w:right w:w="0" w:type="dxa"/>
          </w:tblCellMar>
          <w:tblLook w:val="04A0"/>
        </w:tblPrEx>
        <w:trPr>
          <w:trHeight w:val="16"/>
        </w:trPr>
        <w:tc>
          <w:tcPr>
            <w:tcW w:w="391" w:type="dxa"/>
            <w:shd w:val="clear" w:color="auto" w:fill="auto"/>
            <w:noWrap/>
            <w:vAlign w:val="center"/>
          </w:tcPr>
          <w:p w:rsidR="001916A9" w:rsidRPr="002A28E1" w:rsidP="001916A9" w14:paraId="2D6E8C89" w14:textId="2D16C1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7</w:t>
            </w:r>
          </w:p>
        </w:tc>
        <w:tc>
          <w:tcPr>
            <w:tcW w:w="4296" w:type="dxa"/>
            <w:shd w:val="clear" w:color="auto" w:fill="auto"/>
            <w:noWrap/>
            <w:vAlign w:val="center"/>
          </w:tcPr>
          <w:p w:rsidR="001916A9" w:rsidRPr="002A28E1" w:rsidP="001916A9" w14:paraId="05122A22" w14:textId="08512F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Ежегодная замена 297,2 м ветхих тепловых сетей системы теплоснабжения МУП «РСО КР»</w:t>
            </w:r>
          </w:p>
        </w:tc>
        <w:tc>
          <w:tcPr>
            <w:tcW w:w="553" w:type="dxa"/>
            <w:shd w:val="clear" w:color="auto" w:fill="auto"/>
            <w:noWrap/>
            <w:vAlign w:val="center"/>
          </w:tcPr>
          <w:p w:rsidR="001916A9" w:rsidRPr="002A28E1" w:rsidP="001916A9" w14:paraId="24E6FCF8" w14:textId="187D61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09" w:type="dxa"/>
            <w:shd w:val="clear" w:color="auto" w:fill="auto"/>
            <w:noWrap/>
            <w:vAlign w:val="center"/>
          </w:tcPr>
          <w:p w:rsidR="001916A9" w:rsidRPr="002A28E1" w:rsidP="001916A9" w14:paraId="4C838CC9" w14:textId="04E79C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2A28E1" w:rsidP="001916A9" w14:paraId="6DBCDAED" w14:textId="72F78A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98" w:type="dxa"/>
            <w:shd w:val="clear" w:color="auto" w:fill="auto"/>
            <w:noWrap/>
            <w:vAlign w:val="center"/>
          </w:tcPr>
          <w:p w:rsidR="001916A9" w:rsidRPr="002A28E1" w:rsidP="001916A9" w14:paraId="0127A31F" w14:textId="65200F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656" w:type="dxa"/>
            <w:shd w:val="clear" w:color="auto" w:fill="auto"/>
            <w:noWrap/>
            <w:vAlign w:val="center"/>
          </w:tcPr>
          <w:p w:rsidR="001916A9" w:rsidRPr="002A28E1" w:rsidP="001916A9" w14:paraId="68A99AD3" w14:textId="09760A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762" w:type="dxa"/>
            <w:shd w:val="clear" w:color="auto" w:fill="auto"/>
            <w:noWrap/>
            <w:vAlign w:val="center"/>
          </w:tcPr>
          <w:p w:rsidR="001916A9" w:rsidRPr="002A28E1" w:rsidP="001916A9" w14:paraId="4DA58431" w14:textId="1820F1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850" w:type="dxa"/>
            <w:shd w:val="clear" w:color="auto" w:fill="auto"/>
            <w:noWrap/>
            <w:vAlign w:val="center"/>
          </w:tcPr>
          <w:p w:rsidR="001916A9" w:rsidRPr="002A28E1" w:rsidP="001916A9" w14:paraId="61CD348C" w14:textId="2074D9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656" w:type="dxa"/>
            <w:shd w:val="clear" w:color="auto" w:fill="auto"/>
            <w:noWrap/>
            <w:vAlign w:val="center"/>
          </w:tcPr>
          <w:p w:rsidR="001916A9" w:rsidRPr="002A28E1" w:rsidP="001916A9" w14:paraId="1865DC84" w14:textId="38578D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762" w:type="dxa"/>
            <w:shd w:val="clear" w:color="auto" w:fill="auto"/>
            <w:noWrap/>
            <w:vAlign w:val="center"/>
          </w:tcPr>
          <w:p w:rsidR="001916A9" w:rsidRPr="002A28E1" w:rsidP="001916A9" w14:paraId="16C97EE2" w14:textId="00DD76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656" w:type="dxa"/>
            <w:shd w:val="clear" w:color="auto" w:fill="auto"/>
            <w:noWrap/>
            <w:vAlign w:val="center"/>
          </w:tcPr>
          <w:p w:rsidR="001916A9" w:rsidRPr="002A28E1" w:rsidP="001916A9" w14:paraId="4B157027" w14:textId="00AF13B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761" w:type="dxa"/>
            <w:shd w:val="clear" w:color="auto" w:fill="auto"/>
            <w:noWrap/>
            <w:vAlign w:val="center"/>
          </w:tcPr>
          <w:p w:rsidR="001916A9" w:rsidRPr="002A28E1" w:rsidP="001916A9" w14:paraId="107C7006" w14:textId="3D529E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838" w:type="dxa"/>
            <w:shd w:val="clear" w:color="auto" w:fill="auto"/>
            <w:noWrap/>
            <w:vAlign w:val="center"/>
          </w:tcPr>
          <w:p w:rsidR="001916A9" w:rsidRPr="002A28E1" w:rsidP="001916A9" w14:paraId="10E24038" w14:textId="186FD6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16167,68</w:t>
            </w:r>
          </w:p>
        </w:tc>
        <w:tc>
          <w:tcPr>
            <w:tcW w:w="1293" w:type="dxa"/>
            <w:shd w:val="clear" w:color="auto" w:fill="auto"/>
            <w:noWrap/>
            <w:vAlign w:val="center"/>
          </w:tcPr>
          <w:p w:rsidR="001916A9" w:rsidRPr="002A28E1" w:rsidP="001916A9" w14:paraId="52C653FF" w14:textId="56B890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Собственные средства ТСО</w:t>
            </w:r>
          </w:p>
        </w:tc>
      </w:tr>
      <w:tr w14:paraId="1B0C7077" w14:textId="77777777" w:rsidTr="008D3AF1">
        <w:tblPrEx>
          <w:tblW w:w="14742" w:type="dxa"/>
          <w:tblCellMar>
            <w:left w:w="0" w:type="dxa"/>
            <w:right w:w="0" w:type="dxa"/>
          </w:tblCellMar>
          <w:tblLook w:val="04A0"/>
        </w:tblPrEx>
        <w:trPr>
          <w:trHeight w:val="16"/>
        </w:trPr>
        <w:tc>
          <w:tcPr>
            <w:tcW w:w="391" w:type="dxa"/>
            <w:shd w:val="clear" w:color="auto" w:fill="auto"/>
            <w:noWrap/>
            <w:vAlign w:val="center"/>
          </w:tcPr>
          <w:p w:rsidR="001916A9" w:rsidRPr="00B16DE3" w:rsidP="001916A9" w14:paraId="7115D8D7" w14:textId="474340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8</w:t>
            </w:r>
          </w:p>
        </w:tc>
        <w:tc>
          <w:tcPr>
            <w:tcW w:w="4296" w:type="dxa"/>
            <w:shd w:val="clear" w:color="auto" w:fill="auto"/>
            <w:noWrap/>
            <w:vAlign w:val="center"/>
          </w:tcPr>
          <w:p w:rsidR="003057BD" w:rsidP="001916A9" w14:paraId="3380E78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 xml:space="preserve">Ликвидация несанкционированного отбора теплоносителя из системы теплоснабжения </w:t>
            </w:r>
          </w:p>
          <w:p w:rsidR="001916A9" w:rsidRPr="00B16DE3" w:rsidP="001916A9" w14:paraId="6E2C963B" w14:textId="73698E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п. Береговой</w:t>
            </w:r>
          </w:p>
        </w:tc>
        <w:tc>
          <w:tcPr>
            <w:tcW w:w="553" w:type="dxa"/>
            <w:shd w:val="clear" w:color="auto" w:fill="auto"/>
            <w:noWrap/>
            <w:vAlign w:val="center"/>
          </w:tcPr>
          <w:p w:rsidR="001916A9" w:rsidRPr="00B16DE3" w:rsidP="001916A9" w14:paraId="3F8C4574" w14:textId="03646F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09" w:type="dxa"/>
            <w:shd w:val="clear" w:color="auto" w:fill="auto"/>
            <w:noWrap/>
            <w:vAlign w:val="center"/>
          </w:tcPr>
          <w:p w:rsidR="001916A9" w:rsidRPr="00B16DE3" w:rsidP="001916A9" w14:paraId="03513BE6" w14:textId="3F0AE1D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B16DE3" w:rsidP="001916A9" w14:paraId="5E73A857" w14:textId="1F8738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98" w:type="dxa"/>
            <w:shd w:val="clear" w:color="auto" w:fill="auto"/>
            <w:noWrap/>
            <w:vAlign w:val="center"/>
          </w:tcPr>
          <w:p w:rsidR="001916A9" w:rsidRPr="00B16DE3" w:rsidP="001916A9" w14:paraId="160DFDE2" w14:textId="218A55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B16DE3" w:rsidP="001916A9" w14:paraId="31D17D47" w14:textId="5303AF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B16DE3" w:rsidP="001916A9" w14:paraId="4CBFCCC8" w14:textId="4F5F23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tcPr>
          <w:p w:rsidR="001916A9" w:rsidRPr="00B16DE3" w:rsidP="001916A9" w14:paraId="751FF323" w14:textId="0FE650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B16DE3" w:rsidP="001916A9" w14:paraId="65BF87CA" w14:textId="11A8FC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2" w:type="dxa"/>
            <w:shd w:val="clear" w:color="auto" w:fill="auto"/>
            <w:noWrap/>
            <w:vAlign w:val="center"/>
          </w:tcPr>
          <w:p w:rsidR="001916A9" w:rsidRPr="00B16DE3" w:rsidP="001916A9" w14:paraId="7FC936CE" w14:textId="1AE7F7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656" w:type="dxa"/>
            <w:shd w:val="clear" w:color="auto" w:fill="auto"/>
            <w:noWrap/>
            <w:vAlign w:val="center"/>
          </w:tcPr>
          <w:p w:rsidR="001916A9" w:rsidRPr="00B16DE3" w:rsidP="001916A9" w14:paraId="654888A6" w14:textId="50033C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61" w:type="dxa"/>
            <w:shd w:val="clear" w:color="auto" w:fill="auto"/>
            <w:noWrap/>
            <w:vAlign w:val="center"/>
          </w:tcPr>
          <w:p w:rsidR="001916A9" w:rsidRPr="00B16DE3" w:rsidP="001916A9" w14:paraId="2AAF4669" w14:textId="272418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838" w:type="dxa"/>
            <w:shd w:val="clear" w:color="auto" w:fill="auto"/>
            <w:noWrap/>
            <w:vAlign w:val="center"/>
          </w:tcPr>
          <w:p w:rsidR="001916A9" w:rsidRPr="00B16DE3" w:rsidP="001916A9" w14:paraId="212CF886" w14:textId="5462B8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0,00</w:t>
            </w:r>
          </w:p>
        </w:tc>
        <w:tc>
          <w:tcPr>
            <w:tcW w:w="1293" w:type="dxa"/>
            <w:shd w:val="clear" w:color="auto" w:fill="auto"/>
            <w:noWrap/>
            <w:vAlign w:val="center"/>
          </w:tcPr>
          <w:p w:rsidR="001916A9" w:rsidRPr="00B16DE3" w:rsidP="001916A9" w14:paraId="5546E001" w14:textId="7D6BDB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Собственные средства ТСО</w:t>
            </w:r>
          </w:p>
        </w:tc>
      </w:tr>
      <w:tr w14:paraId="6A4A9DBC" w14:textId="77777777" w:rsidTr="008D3AF1">
        <w:tblPrEx>
          <w:tblW w:w="14742" w:type="dxa"/>
          <w:tblCellMar>
            <w:left w:w="0" w:type="dxa"/>
            <w:right w:w="0" w:type="dxa"/>
          </w:tblCellMar>
          <w:tblLook w:val="04A0"/>
        </w:tblPrEx>
        <w:trPr>
          <w:trHeight w:val="16"/>
        </w:trPr>
        <w:tc>
          <w:tcPr>
            <w:tcW w:w="4687" w:type="dxa"/>
            <w:gridSpan w:val="2"/>
            <w:shd w:val="clear" w:color="auto" w:fill="auto"/>
            <w:noWrap/>
            <w:vAlign w:val="center"/>
          </w:tcPr>
          <w:p w:rsidR="001916A9" w:rsidRPr="002A28E1" w:rsidP="001916A9" w14:paraId="54290727" w14:textId="757443B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ИТОГО</w:t>
            </w:r>
          </w:p>
        </w:tc>
        <w:tc>
          <w:tcPr>
            <w:tcW w:w="553" w:type="dxa"/>
            <w:shd w:val="clear" w:color="auto" w:fill="auto"/>
            <w:noWrap/>
            <w:vAlign w:val="center"/>
          </w:tcPr>
          <w:p w:rsidR="001916A9" w:rsidRPr="002A28E1" w:rsidP="001916A9" w14:paraId="45044EEA" w14:textId="4DD995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B16DE3">
              <w:rPr>
                <w:rFonts w:ascii="Times New Roman" w:eastAsia="Times New Roman" w:hAnsi="Times New Roman" w:cs="Times New Roman"/>
                <w:color w:val="000000"/>
                <w:kern w:val="0"/>
                <w:sz w:val="18"/>
                <w:szCs w:val="18"/>
                <w:lang w:val="ru-RU" w:eastAsia="ru-RU" w:bidi="ar-SA"/>
              </w:rPr>
              <w:t>0,00</w:t>
            </w:r>
          </w:p>
        </w:tc>
        <w:tc>
          <w:tcPr>
            <w:tcW w:w="709" w:type="dxa"/>
            <w:shd w:val="clear" w:color="auto" w:fill="auto"/>
            <w:noWrap/>
            <w:vAlign w:val="center"/>
          </w:tcPr>
          <w:p w:rsidR="001916A9" w:rsidRPr="002A28E1" w:rsidP="001916A9" w14:paraId="5154487D" w14:textId="3C3AE9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15313,35</w:t>
            </w:r>
          </w:p>
        </w:tc>
        <w:tc>
          <w:tcPr>
            <w:tcW w:w="761" w:type="dxa"/>
            <w:shd w:val="clear" w:color="auto" w:fill="auto"/>
            <w:noWrap/>
            <w:vAlign w:val="center"/>
          </w:tcPr>
          <w:p w:rsidR="001916A9" w:rsidRPr="002A28E1" w:rsidP="001916A9" w14:paraId="296DC950" w14:textId="28733A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8655,89</w:t>
            </w:r>
          </w:p>
        </w:tc>
        <w:tc>
          <w:tcPr>
            <w:tcW w:w="798" w:type="dxa"/>
            <w:shd w:val="clear" w:color="auto" w:fill="auto"/>
            <w:noWrap/>
            <w:vAlign w:val="center"/>
          </w:tcPr>
          <w:p w:rsidR="001916A9" w:rsidRPr="002A28E1" w:rsidP="001916A9" w14:paraId="73D0DD19" w14:textId="4E1EB9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656" w:type="dxa"/>
            <w:shd w:val="clear" w:color="auto" w:fill="auto"/>
            <w:noWrap/>
            <w:vAlign w:val="center"/>
          </w:tcPr>
          <w:p w:rsidR="001916A9" w:rsidRPr="002A28E1" w:rsidP="001916A9" w14:paraId="2EBEFC86" w14:textId="7972C1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762" w:type="dxa"/>
            <w:shd w:val="clear" w:color="auto" w:fill="auto"/>
            <w:noWrap/>
            <w:vAlign w:val="center"/>
          </w:tcPr>
          <w:p w:rsidR="001916A9" w:rsidRPr="002A28E1" w:rsidP="001916A9" w14:paraId="6FEA5EA5" w14:textId="51E4E9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850" w:type="dxa"/>
            <w:shd w:val="clear" w:color="auto" w:fill="auto"/>
            <w:noWrap/>
            <w:vAlign w:val="center"/>
          </w:tcPr>
          <w:p w:rsidR="001916A9" w:rsidRPr="002A28E1" w:rsidP="001916A9" w14:paraId="0D3DC21A" w14:textId="335896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656" w:type="dxa"/>
            <w:shd w:val="clear" w:color="auto" w:fill="auto"/>
            <w:noWrap/>
            <w:vAlign w:val="center"/>
          </w:tcPr>
          <w:p w:rsidR="001916A9" w:rsidRPr="002A28E1" w:rsidP="001916A9" w14:paraId="154C1120" w14:textId="2ABDA78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762" w:type="dxa"/>
            <w:shd w:val="clear" w:color="auto" w:fill="auto"/>
            <w:noWrap/>
            <w:vAlign w:val="center"/>
          </w:tcPr>
          <w:p w:rsidR="001916A9" w:rsidRPr="002A28E1" w:rsidP="001916A9" w14:paraId="2239BC83" w14:textId="26763A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656" w:type="dxa"/>
            <w:shd w:val="clear" w:color="auto" w:fill="auto"/>
            <w:noWrap/>
            <w:vAlign w:val="center"/>
          </w:tcPr>
          <w:p w:rsidR="001916A9" w:rsidRPr="002A28E1" w:rsidP="001916A9" w14:paraId="1C01B6CC" w14:textId="2DBF84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761" w:type="dxa"/>
            <w:shd w:val="clear" w:color="auto" w:fill="auto"/>
            <w:noWrap/>
            <w:vAlign w:val="center"/>
          </w:tcPr>
          <w:p w:rsidR="001916A9" w:rsidRPr="002A28E1" w:rsidP="001916A9" w14:paraId="08CE7559" w14:textId="4D0836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2020,96</w:t>
            </w:r>
          </w:p>
        </w:tc>
        <w:tc>
          <w:tcPr>
            <w:tcW w:w="838" w:type="dxa"/>
            <w:shd w:val="clear" w:color="auto" w:fill="auto"/>
            <w:noWrap/>
            <w:vAlign w:val="center"/>
          </w:tcPr>
          <w:p w:rsidR="001916A9" w:rsidRPr="002A28E1" w:rsidP="001916A9" w14:paraId="73788483" w14:textId="640798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Pr>
                <w:rFonts w:ascii="Times New Roman" w:eastAsia="Times New Roman" w:hAnsi="Times New Roman" w:cs="Times New Roman"/>
                <w:color w:val="000000"/>
                <w:kern w:val="0"/>
                <w:sz w:val="18"/>
                <w:szCs w:val="18"/>
                <w:lang w:val="ru-RU" w:eastAsia="ru-RU" w:bidi="ar-SA"/>
              </w:rPr>
              <w:t>40136,92</w:t>
            </w:r>
          </w:p>
        </w:tc>
        <w:tc>
          <w:tcPr>
            <w:tcW w:w="1293" w:type="dxa"/>
            <w:shd w:val="clear" w:color="auto" w:fill="auto"/>
            <w:noWrap/>
            <w:vAlign w:val="center"/>
          </w:tcPr>
          <w:p w:rsidR="001916A9" w:rsidRPr="002A28E1" w:rsidP="001916A9" w14:paraId="718083BB" w14:textId="78170A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r>
    </w:tbl>
    <w:p w:rsidR="00D077CF" w:rsidRPr="00D077CF" w:rsidP="00D077CF" w14:paraId="3383E4AA" w14:textId="6F34D96F">
      <w:pPr>
        <w:widowControl/>
        <w:tabs>
          <w:tab w:val="left" w:pos="744"/>
        </w:tabs>
        <w:suppressAutoHyphens w:val="0"/>
        <w:spacing w:after="0" w:line="240" w:lineRule="auto"/>
        <w:rPr>
          <w:rFonts w:ascii="Times New Roman" w:eastAsia="Times New Roman" w:hAnsi="Times New Roman" w:cs="Times New Roman"/>
          <w:kern w:val="0"/>
          <w:sz w:val="24"/>
          <w:szCs w:val="24"/>
          <w:lang w:val="ru-RU" w:eastAsia="en-US" w:bidi="ar-SA"/>
        </w:rPr>
        <w:sectPr w:rsidSect="0045376F">
          <w:type w:val="nextColumn"/>
          <w:pgSz w:w="16838" w:h="11906" w:orient="landscape" w:code="9"/>
          <w:pgMar w:top="1134" w:right="1134" w:bottom="567" w:left="1134" w:header="567" w:footer="709" w:gutter="0"/>
          <w:cols w:space="708"/>
          <w:titlePg/>
          <w:docGrid w:linePitch="360"/>
        </w:sectPr>
      </w:pPr>
    </w:p>
    <w:p w:rsidR="00C47C8C" w:rsidRPr="001A772D" w:rsidP="00C563DD" w14:paraId="65E82F9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0" w:name="_Toc164349982"/>
      <w:r>
        <w:rPr>
          <w:rFonts w:ascii="Times New Roman" w:eastAsia="Times New Roman" w:hAnsi="Times New Roman" w:cs="Times New Roman"/>
          <w:b/>
          <w:bCs/>
          <w:i/>
          <w:kern w:val="0"/>
          <w:sz w:val="24"/>
          <w:szCs w:val="24"/>
          <w:lang w:val="ru-RU" w:eastAsia="ru-RU" w:bidi="ar-SA"/>
        </w:rPr>
        <w:t>1</w:t>
      </w:r>
      <w:r w:rsidRPr="001A772D" w:rsidR="004D6232">
        <w:rPr>
          <w:rFonts w:ascii="Times New Roman" w:eastAsia="Times New Roman" w:hAnsi="Times New Roman" w:cs="Times New Roman"/>
          <w:b/>
          <w:bCs/>
          <w:i/>
          <w:kern w:val="0"/>
          <w:sz w:val="24"/>
          <w:szCs w:val="24"/>
          <w:lang w:val="ru-RU" w:eastAsia="ru-RU" w:bidi="ar-SA"/>
        </w:rPr>
        <w:t xml:space="preserve">2.2 </w:t>
      </w:r>
      <w:r w:rsidRPr="001A772D" w:rsidR="009E3E5A">
        <w:rPr>
          <w:rFonts w:ascii="Times New Roman" w:eastAsia="Times New Roman" w:hAnsi="Times New Roman" w:cs="Times New Roman"/>
          <w:b/>
          <w:bCs/>
          <w:i/>
          <w:kern w:val="0"/>
          <w:sz w:val="24"/>
          <w:szCs w:val="24"/>
          <w:lang w:val="ru-RU" w:eastAsia="ru-RU" w:bidi="ar-SA"/>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386"/>
      <w:bookmarkEnd w:id="1390"/>
    </w:p>
    <w:p w:rsidR="004A1A44" w:rsidRPr="001A772D" w:rsidP="00011780" w14:paraId="17777C6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w:t>
      </w:r>
      <w:r w:rsidRPr="001A772D">
        <w:rPr>
          <w:rFonts w:ascii="Times New Roman" w:eastAsia="Calibri" w:hAnsi="Times New Roman" w:cs="Times New Roman"/>
          <w:kern w:val="0"/>
          <w:sz w:val="24"/>
          <w:szCs w:val="24"/>
          <w:lang w:val="ru-RU" w:eastAsia="en-US" w:bidi="ar-SA"/>
        </w:rPr>
        <w:t>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Pr>
          <w:rFonts w:ascii="Times New Roman" w:eastAsia="Calibri" w:hAnsi="Times New Roman" w:cs="Times New Roman"/>
          <w:kern w:val="0"/>
          <w:sz w:val="24"/>
          <w:szCs w:val="24"/>
          <w:lang w:val="ru-RU" w:eastAsia="en-US" w:bidi="ar-SA"/>
        </w:rPr>
        <w:t xml:space="preserve"> приведены в таблице 85.</w:t>
      </w:r>
    </w:p>
    <w:p w:rsidR="00177EF9" w:rsidRPr="001A772D" w:rsidP="00177EF9" w14:paraId="5DECDB4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391" w:name="_Toc164349983"/>
      <w:bookmarkStart w:id="1392" w:name="_Toc532199780"/>
      <w:bookmarkStart w:id="1393" w:name="_Toc407638511"/>
      <w:bookmarkStart w:id="1394" w:name="_Toc407703155"/>
      <w:bookmarkStart w:id="1395" w:name="_Toc407703975"/>
      <w:bookmarkStart w:id="1396" w:name="_Toc414274887"/>
      <w:bookmarkStart w:id="1397" w:name="_Toc416708257"/>
      <w:bookmarkStart w:id="1398" w:name="_Toc422928615"/>
      <w:bookmarkStart w:id="1399" w:name="_Toc423525734"/>
      <w:bookmarkStart w:id="1400" w:name="_Toc424042120"/>
      <w:bookmarkStart w:id="1401" w:name="_Toc430345882"/>
      <w:bookmarkStart w:id="1402" w:name="_Toc431565995"/>
      <w:bookmarkStart w:id="1403" w:name="_Toc431566191"/>
      <w:bookmarkStart w:id="1404" w:name="_Toc431567630"/>
      <w:bookmarkStart w:id="1405" w:name="_Toc431569653"/>
      <w:bookmarkStart w:id="1406" w:name="_Toc437278385"/>
      <w:bookmarkEnd w:id="1387"/>
      <w:r w:rsidRPr="001A772D">
        <w:rPr>
          <w:rFonts w:ascii="Times New Roman" w:eastAsia="Times New Roman" w:hAnsi="Times New Roman" w:cs="Times New Roman"/>
          <w:b/>
          <w:bCs/>
          <w:i/>
          <w:kern w:val="0"/>
          <w:sz w:val="24"/>
          <w:szCs w:val="24"/>
          <w:lang w:val="ru-RU" w:eastAsia="ru-RU" w:bidi="ar-SA"/>
        </w:rPr>
        <w:t>12.3 Расчеты</w:t>
      </w:r>
      <w:r w:rsidRPr="001A772D" w:rsidR="009E46E1">
        <w:rPr>
          <w:rFonts w:ascii="Times New Roman" w:eastAsia="Times New Roman" w:hAnsi="Times New Roman" w:cs="Times New Roman"/>
          <w:b/>
          <w:bCs/>
          <w:i/>
          <w:kern w:val="0"/>
          <w:sz w:val="24"/>
          <w:szCs w:val="24"/>
          <w:lang w:val="ru-RU" w:eastAsia="ru-RU" w:bidi="ar-SA"/>
        </w:rPr>
        <w:t xml:space="preserve"> экономической</w:t>
      </w:r>
      <w:r w:rsidRPr="001A772D">
        <w:rPr>
          <w:rFonts w:ascii="Times New Roman" w:eastAsia="Times New Roman" w:hAnsi="Times New Roman" w:cs="Times New Roman"/>
          <w:b/>
          <w:bCs/>
          <w:i/>
          <w:kern w:val="0"/>
          <w:sz w:val="24"/>
          <w:szCs w:val="24"/>
          <w:lang w:val="ru-RU" w:eastAsia="ru-RU" w:bidi="ar-SA"/>
        </w:rPr>
        <w:t xml:space="preserve"> эффективности инвестиций</w:t>
      </w:r>
      <w:bookmarkEnd w:id="1391"/>
    </w:p>
    <w:p w:rsidR="004D4278" w:rsidP="00011780" w14:paraId="62A60F4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07" w:name="_Toc437278384"/>
      <w:bookmarkEnd w:id="1388"/>
      <w:r>
        <w:rPr>
          <w:rFonts w:ascii="Times New Roman" w:eastAsia="Calibri" w:hAnsi="Times New Roman" w:cs="Times New Roman"/>
          <w:kern w:val="0"/>
          <w:sz w:val="24"/>
          <w:szCs w:val="24"/>
          <w:lang w:val="ru-RU" w:eastAsia="en-US" w:bidi="ar-SA"/>
        </w:rPr>
        <w:t xml:space="preserve">Экономическая эффективность достигается за счет изменения эффективности сжигания топлива (сокращения значений удельного расхода топлива) или за счет изменения основного вида сжигаемого топлива. Рост стоимости топлива приведен в соответствии с индексами роста цен </w:t>
      </w:r>
      <w:r w:rsidRPr="00C1039C">
        <w:rPr>
          <w:rFonts w:ascii="Times New Roman" w:eastAsia="Calibri" w:hAnsi="Times New Roman" w:cs="Times New Roman"/>
          <w:kern w:val="0"/>
          <w:sz w:val="24"/>
          <w:szCs w:val="24"/>
          <w:lang w:val="ru-RU" w:eastAsia="en-US" w:bidi="ar-SA"/>
        </w:rPr>
        <w:t>по данным прогноза социально-экономического развития Российской Федерации</w:t>
      </w:r>
      <w:r>
        <w:rPr>
          <w:rFonts w:ascii="Times New Roman" w:eastAsia="Calibri" w:hAnsi="Times New Roman" w:cs="Times New Roman"/>
          <w:kern w:val="0"/>
          <w:sz w:val="24"/>
          <w:szCs w:val="24"/>
          <w:lang w:val="ru-RU" w:eastAsia="en-US" w:bidi="ar-SA"/>
        </w:rPr>
        <w:t xml:space="preserve">. С целью определения изолированного эффекта, расчет не учитывает рост значений полезного отпуска тепловой энергии от подключения перспективных потребителей, а также изменения значений операционных расходов. </w:t>
      </w:r>
    </w:p>
    <w:p w:rsidR="004D4278" w:rsidRPr="003B1159" w:rsidP="004D4278" w14:paraId="17A5361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Анализ результатов расчета </w:t>
      </w:r>
      <w:r w:rsidRPr="003B1159">
        <w:rPr>
          <w:rFonts w:ascii="Times New Roman" w:eastAsia="Calibri" w:hAnsi="Times New Roman" w:cs="Times New Roman"/>
          <w:kern w:val="0"/>
          <w:sz w:val="24"/>
          <w:szCs w:val="24"/>
          <w:lang w:val="ru-RU" w:eastAsia="en-US" w:bidi="ar-SA"/>
        </w:rPr>
        <w:t>чист</w:t>
      </w:r>
      <w:r>
        <w:rPr>
          <w:rFonts w:ascii="Times New Roman" w:eastAsia="Calibri" w:hAnsi="Times New Roman" w:cs="Times New Roman"/>
          <w:kern w:val="0"/>
          <w:sz w:val="24"/>
          <w:szCs w:val="24"/>
          <w:lang w:val="ru-RU" w:eastAsia="en-US" w:bidi="ar-SA"/>
        </w:rPr>
        <w:t>ой</w:t>
      </w:r>
      <w:r w:rsidRPr="003B1159">
        <w:rPr>
          <w:rFonts w:ascii="Times New Roman" w:eastAsia="Calibri" w:hAnsi="Times New Roman" w:cs="Times New Roman"/>
          <w:kern w:val="0"/>
          <w:sz w:val="24"/>
          <w:szCs w:val="24"/>
          <w:lang w:val="ru-RU" w:eastAsia="en-US" w:bidi="ar-SA"/>
        </w:rPr>
        <w:t xml:space="preserve"> приведенн</w:t>
      </w:r>
      <w:r>
        <w:rPr>
          <w:rFonts w:ascii="Times New Roman" w:eastAsia="Calibri" w:hAnsi="Times New Roman" w:cs="Times New Roman"/>
          <w:kern w:val="0"/>
          <w:sz w:val="24"/>
          <w:szCs w:val="24"/>
          <w:lang w:val="ru-RU" w:eastAsia="en-US" w:bidi="ar-SA"/>
        </w:rPr>
        <w:t>ой</w:t>
      </w:r>
      <w:r w:rsidRPr="003B1159">
        <w:rPr>
          <w:rFonts w:ascii="Times New Roman" w:eastAsia="Calibri" w:hAnsi="Times New Roman" w:cs="Times New Roman"/>
          <w:kern w:val="0"/>
          <w:sz w:val="24"/>
          <w:szCs w:val="24"/>
          <w:lang w:val="ru-RU" w:eastAsia="en-US" w:bidi="ar-SA"/>
        </w:rPr>
        <w:t xml:space="preserve"> стоимост</w:t>
      </w:r>
      <w:r>
        <w:rPr>
          <w:rFonts w:ascii="Times New Roman" w:eastAsia="Calibri" w:hAnsi="Times New Roman" w:cs="Times New Roman"/>
          <w:kern w:val="0"/>
          <w:sz w:val="24"/>
          <w:szCs w:val="24"/>
          <w:lang w:val="ru-RU" w:eastAsia="en-US" w:bidi="ar-SA"/>
        </w:rPr>
        <w:t>и реализации мероприятий по техническому перевооружению источников тепловой энергии с целью повышения эффективности работы систем теплоснабжения показал, что 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Однако необходимо отметить, что ряд отдельных мероприятий вполне может быть экономически целесообразен.</w:t>
      </w:r>
    </w:p>
    <w:p w:rsidR="00177EF9" w:rsidRPr="001A772D" w:rsidP="00177EF9" w14:paraId="3818F0A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8" w:name="_Toc164349984"/>
      <w:r w:rsidRPr="001A772D">
        <w:rPr>
          <w:rFonts w:ascii="Times New Roman" w:eastAsia="Times New Roman" w:hAnsi="Times New Roman" w:cs="Times New Roman"/>
          <w:b/>
          <w:bCs/>
          <w:i/>
          <w:kern w:val="0"/>
          <w:sz w:val="24"/>
          <w:szCs w:val="24"/>
          <w:lang w:val="ru-RU" w:eastAsia="ru-RU" w:bidi="ar-SA"/>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bookmarkEnd w:id="1407"/>
      <w:bookmarkEnd w:id="1408"/>
    </w:p>
    <w:p w:rsidR="00177EF9" w:rsidRPr="001A772D" w:rsidP="00177EF9" w14:paraId="2FD486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lang w:val="ru-RU" w:eastAsia="en-US" w:bidi="ar-SA"/>
        </w:rPr>
        <w:t xml:space="preserve">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 </w:t>
      </w:r>
      <w:r w:rsidRPr="00011780" w:rsidR="00011780">
        <w:rPr>
          <w:rFonts w:ascii="Times New Roman" w:eastAsia="Calibri" w:hAnsi="Times New Roman" w:cs="Times New Roman"/>
          <w:kern w:val="0"/>
          <w:sz w:val="24"/>
          <w:szCs w:val="24"/>
          <w:lang w:val="ru-RU" w:eastAsia="en-US" w:bidi="ar-SA"/>
        </w:rPr>
        <w:t>м</w:t>
      </w:r>
      <w:r w:rsidRPr="00011780" w:rsidR="0063383B">
        <w:rPr>
          <w:rFonts w:ascii="Times New Roman" w:eastAsia="Calibri" w:hAnsi="Times New Roman" w:cs="Times New Roman"/>
          <w:kern w:val="0"/>
          <w:sz w:val="24"/>
          <w:szCs w:val="24"/>
          <w:lang w:val="ru-RU" w:eastAsia="en-US" w:bidi="ar-SA"/>
        </w:rPr>
        <w:t>униципального образования</w:t>
      </w:r>
      <w:r w:rsidRPr="00011780" w:rsidR="00BF3EB3">
        <w:rPr>
          <w:rFonts w:ascii="Times New Roman" w:eastAsia="Calibri" w:hAnsi="Times New Roman" w:cs="Times New Roman"/>
          <w:kern w:val="0"/>
          <w:sz w:val="24"/>
          <w:szCs w:val="24"/>
          <w:lang w:val="ru-RU" w:eastAsia="en-US" w:bidi="ar-SA"/>
        </w:rPr>
        <w:t xml:space="preserve"> </w:t>
      </w:r>
      <w:r w:rsidRPr="00011780">
        <w:rPr>
          <w:rFonts w:ascii="Times New Roman" w:eastAsia="Calibri" w:hAnsi="Times New Roman" w:cs="Times New Roman"/>
          <w:kern w:val="0"/>
          <w:sz w:val="24"/>
          <w:szCs w:val="24"/>
          <w:lang w:val="ru-RU" w:eastAsia="en-US" w:bidi="ar-SA"/>
        </w:rPr>
        <w:t>приведены в Главе 14 настоящего документа.</w:t>
      </w:r>
    </w:p>
    <w:p w:rsidR="00A4429A" w:rsidRPr="001A772D" w:rsidP="00A4429A" w14:paraId="0740EAB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09" w:name="_Toc164349985"/>
      <w:r w:rsidRPr="001A772D">
        <w:rPr>
          <w:rFonts w:ascii="Times New Roman" w:eastAsia="Times New Roman" w:hAnsi="Times New Roman" w:cs="Times New Roman"/>
          <w:b/>
          <w:bCs/>
          <w:i/>
          <w:kern w:val="0"/>
          <w:sz w:val="24"/>
          <w:szCs w:val="24"/>
          <w:lang w:val="ru-RU" w:eastAsia="ru-RU" w:bidi="ar-SA"/>
        </w:rPr>
        <w:t>12.5 Изменения, произошедшие в перспективных топливных балансах за период, предшествующий актуализации схемы теплоснабжения</w:t>
      </w:r>
      <w:bookmarkEnd w:id="1409"/>
    </w:p>
    <w:p w:rsidR="00B21D3B" w:rsidRPr="001A772D" w:rsidP="00B21D3B" w14:paraId="6079D00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Произведен пересчет мероприятий по строительству и модернизации источников тепловой энергии и тепловых сетей.</w:t>
      </w:r>
    </w:p>
    <w:p w:rsidR="007C3E82" w:rsidRPr="001A772D" w14:paraId="3C2DF941"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p>
    <w:p w:rsidR="00B20CCE" w14:paraId="4ABFF73F"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r>
        <w:rPr>
          <w:rFonts w:ascii="Times New Roman" w:eastAsia="Times New Roman" w:hAnsi="Times New Roman" w:cs="Times New Roman"/>
          <w:kern w:val="0"/>
          <w:sz w:val="24"/>
          <w:szCs w:val="24"/>
          <w:lang w:val="ru-RU" w:eastAsia="ru-RU" w:bidi="ar-SA"/>
        </w:rPr>
        <w:br w:type="page"/>
      </w:r>
    </w:p>
    <w:p w:rsidR="004D6232" w:rsidRPr="001A772D" w:rsidP="00C563DD" w14:paraId="417D1469"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10" w:name="_Toc164349986"/>
      <w:r w:rsidRPr="001A772D">
        <w:rPr>
          <w:rFonts w:ascii="Times New Roman" w:eastAsia="Times New Roman" w:hAnsi="Times New Roman" w:cs="Times New Roman"/>
          <w:b/>
          <w:bCs/>
          <w:i w:val="0"/>
          <w:kern w:val="0"/>
          <w:sz w:val="24"/>
          <w:szCs w:val="24"/>
          <w:lang w:val="ru-RU" w:eastAsia="ru-RU" w:bidi="ar-SA"/>
        </w:rPr>
        <w:t xml:space="preserve">Книга 13. </w:t>
      </w:r>
      <w:r w:rsidRPr="001A772D">
        <w:rPr>
          <w:rFonts w:ascii="Times New Roman" w:eastAsia="Times New Roman" w:hAnsi="Times New Roman" w:cs="Times New Roman"/>
          <w:b/>
          <w:bCs/>
          <w:i w:val="0"/>
          <w:kern w:val="0"/>
          <w:sz w:val="24"/>
          <w:szCs w:val="24"/>
          <w:lang w:val="ru-RU" w:eastAsia="ru-RU" w:bidi="ar-SA"/>
        </w:rPr>
        <w:t xml:space="preserve">Глава 13 – Индикаторы развития систем теплоснабжения </w:t>
      </w:r>
      <w:bookmarkEnd w:id="1392"/>
      <w:r w:rsidR="00011780">
        <w:rPr>
          <w:rFonts w:ascii="Times New Roman" w:eastAsia="Times New Roman" w:hAnsi="Times New Roman" w:cs="Times New Roman"/>
          <w:b/>
          <w:bCs/>
          <w:i w:val="0"/>
          <w:kern w:val="0"/>
          <w:sz w:val="24"/>
          <w:szCs w:val="24"/>
          <w:lang w:val="ru-RU" w:eastAsia="ru-RU" w:bidi="ar-SA"/>
        </w:rPr>
        <w:t>м</w:t>
      </w:r>
      <w:r w:rsidR="0063383B">
        <w:rPr>
          <w:rFonts w:ascii="Times New Roman" w:eastAsia="Times New Roman" w:hAnsi="Times New Roman" w:cs="Times New Roman"/>
          <w:b/>
          <w:bCs/>
          <w:i w:val="0"/>
          <w:kern w:val="0"/>
          <w:sz w:val="24"/>
          <w:szCs w:val="24"/>
          <w:lang w:val="ru-RU" w:eastAsia="ru-RU" w:bidi="ar-SA"/>
        </w:rPr>
        <w:t>униципального образования</w:t>
      </w:r>
      <w:bookmarkEnd w:id="1410"/>
      <w:r w:rsidRPr="001A772D" w:rsidR="00DA2A08">
        <w:rPr>
          <w:rFonts w:ascii="Times New Roman" w:eastAsia="Times New Roman" w:hAnsi="Times New Roman" w:cs="Times New Roman"/>
          <w:b/>
          <w:bCs/>
          <w:i w:val="0"/>
          <w:kern w:val="0"/>
          <w:sz w:val="24"/>
          <w:szCs w:val="24"/>
          <w:lang w:val="ru-RU" w:eastAsia="ru-RU" w:bidi="ar-SA"/>
        </w:rPr>
        <w:t xml:space="preserve"> </w:t>
      </w:r>
    </w:p>
    <w:p w:rsidR="00F42171" w:rsidRPr="001A772D" w:rsidP="00F42171" w14:paraId="7684E8E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11" w:name="_Hlk8035160_0"/>
      <w:bookmarkStart w:id="1412" w:name="_Hlk105594294_0"/>
      <w:bookmarkStart w:id="1413" w:name="_Toc532199781"/>
      <w:bookmarkStart w:id="1414" w:name="_Hlk536115955"/>
      <w:r w:rsidRPr="001A772D">
        <w:rPr>
          <w:rFonts w:ascii="Times New Roman" w:eastAsia="Calibri" w:hAnsi="Times New Roman" w:cs="Times New Roman"/>
          <w:kern w:val="0"/>
          <w:sz w:val="24"/>
          <w:szCs w:val="24"/>
          <w:lang w:val="ru-RU" w:eastAsia="en-US" w:bidi="ar-SA"/>
        </w:rPr>
        <w:t xml:space="preserve">Индикаторы развития систем теплоснабжения </w:t>
      </w:r>
      <w:r>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xml:space="preserve"> представлены в табли</w:t>
      </w:r>
      <w:r w:rsidRPr="001A772D" w:rsidR="00F22A93">
        <w:rPr>
          <w:rFonts w:ascii="Times New Roman" w:eastAsia="Calibri" w:hAnsi="Times New Roman" w:cs="Times New Roman"/>
          <w:kern w:val="0"/>
          <w:sz w:val="24"/>
          <w:szCs w:val="24"/>
          <w:lang w:val="ru-RU" w:eastAsia="en-US" w:bidi="ar-SA"/>
        </w:rPr>
        <w:t>ц</w:t>
      </w:r>
      <w:r>
        <w:rPr>
          <w:rFonts w:ascii="Times New Roman" w:eastAsia="Calibri" w:hAnsi="Times New Roman" w:cs="Times New Roman"/>
          <w:kern w:val="0"/>
          <w:sz w:val="24"/>
          <w:szCs w:val="24"/>
          <w:lang w:val="ru-RU" w:eastAsia="en-US" w:bidi="ar-SA"/>
        </w:rPr>
        <w:t>ах 86 и 87</w:t>
      </w:r>
      <w:r w:rsidRPr="001A772D" w:rsidR="00F22A93">
        <w:rPr>
          <w:rFonts w:ascii="Times New Roman" w:eastAsia="Calibri" w:hAnsi="Times New Roman" w:cs="Times New Roman"/>
          <w:kern w:val="0"/>
          <w:sz w:val="24"/>
          <w:szCs w:val="24"/>
          <w:lang w:val="ru-RU" w:eastAsia="en-US" w:bidi="ar-SA"/>
        </w:rPr>
        <w:t>.</w:t>
      </w:r>
    </w:p>
    <w:p w:rsidR="00C65E7D" w:rsidP="00F42171" w14:paraId="63E7707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C9633E">
          <w:pgSz w:w="11906" w:h="16838" w:code="9"/>
          <w:pgMar w:top="1134" w:right="567" w:bottom="1134" w:left="1134" w:header="709" w:footer="709" w:gutter="0"/>
          <w:cols w:space="708"/>
          <w:titlePg/>
          <w:docGrid w:linePitch="360"/>
        </w:sectPr>
      </w:pPr>
      <w:bookmarkStart w:id="1415" w:name="_Ref105520965"/>
    </w:p>
    <w:p w:rsidR="00F42171" w:rsidRPr="001A48E8" w:rsidP="00F42171" w14:paraId="40D3100D"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16" w:name="_Ref115629050_0"/>
      <w:r w:rsidRPr="001A48E8">
        <w:rPr>
          <w:rFonts w:ascii="Times New Roman" w:eastAsia="Microsoft YaHei" w:hAnsi="Times New Roman" w:cs="Times New Roman"/>
          <w:b w:val="0"/>
          <w:bCs/>
          <w:i/>
          <w:color w:val="auto"/>
          <w:spacing w:val="-5"/>
          <w:kern w:val="0"/>
          <w:sz w:val="24"/>
          <w:szCs w:val="24"/>
          <w:lang w:val="ru-RU" w:eastAsia="en-US" w:bidi="ar-SA"/>
        </w:rPr>
        <w:t xml:space="preserve">Таблица </w:t>
      </w:r>
      <w:bookmarkEnd w:id="1415"/>
      <w:bookmarkEnd w:id="1416"/>
      <w:r w:rsidRPr="001A48E8" w:rsidR="00011780">
        <w:rPr>
          <w:rFonts w:ascii="Times New Roman" w:eastAsia="Microsoft YaHei" w:hAnsi="Times New Roman" w:cs="Times New Roman"/>
          <w:b w:val="0"/>
          <w:bCs/>
          <w:i/>
          <w:color w:val="auto"/>
          <w:spacing w:val="-5"/>
          <w:kern w:val="0"/>
          <w:sz w:val="24"/>
          <w:szCs w:val="24"/>
          <w:lang w:val="ru-RU" w:eastAsia="en-US" w:bidi="ar-SA"/>
        </w:rPr>
        <w:t>86</w:t>
      </w:r>
      <w:r w:rsidRPr="001A48E8">
        <w:rPr>
          <w:rFonts w:ascii="Times New Roman" w:eastAsia="Microsoft YaHei" w:hAnsi="Times New Roman" w:cs="Times New Roman"/>
          <w:b w:val="0"/>
          <w:bCs/>
          <w:i/>
          <w:color w:val="auto"/>
          <w:spacing w:val="-5"/>
          <w:kern w:val="0"/>
          <w:sz w:val="24"/>
          <w:szCs w:val="24"/>
          <w:lang w:val="ru-RU" w:eastAsia="en-US" w:bidi="ar-SA"/>
        </w:rPr>
        <w:t xml:space="preserve">. </w:t>
      </w:r>
      <w:r w:rsidRPr="001A48E8" w:rsidR="00011780">
        <w:rPr>
          <w:rFonts w:ascii="Times New Roman" w:eastAsia="Microsoft YaHei" w:hAnsi="Times New Roman" w:cs="Times New Roman"/>
          <w:b w:val="0"/>
          <w:bCs/>
          <w:i/>
          <w:color w:val="auto"/>
          <w:spacing w:val="-5"/>
          <w:kern w:val="0"/>
          <w:sz w:val="24"/>
          <w:szCs w:val="24"/>
          <w:lang w:val="ru-RU" w:eastAsia="en-US" w:bidi="ar-SA"/>
        </w:rPr>
        <w:t>Индикаторы, характеризующие динамику функционирования источников тепловой энергии</w:t>
      </w:r>
    </w:p>
    <w:tbl>
      <w:tblPr>
        <w:tblStyle w:val="TableNormal"/>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1"/>
        <w:gridCol w:w="1790"/>
        <w:gridCol w:w="4536"/>
        <w:gridCol w:w="647"/>
        <w:gridCol w:w="685"/>
        <w:gridCol w:w="685"/>
        <w:gridCol w:w="685"/>
        <w:gridCol w:w="685"/>
        <w:gridCol w:w="685"/>
        <w:gridCol w:w="685"/>
        <w:gridCol w:w="685"/>
        <w:gridCol w:w="685"/>
        <w:gridCol w:w="685"/>
        <w:gridCol w:w="685"/>
        <w:gridCol w:w="685"/>
      </w:tblGrid>
      <w:tr w14:paraId="1837FB73" w14:textId="77777777" w:rsidTr="00A362E0">
        <w:tblPrEx>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7"/>
          <w:tblHeader/>
        </w:trPr>
        <w:tc>
          <w:tcPr>
            <w:tcW w:w="201" w:type="dxa"/>
            <w:shd w:val="clear" w:color="auto" w:fill="auto"/>
            <w:noWrap/>
            <w:vAlign w:val="center"/>
            <w:hideMark/>
          </w:tcPr>
          <w:p w:rsidR="00E156AA" w:rsidRPr="002A28E1" w:rsidP="000262E2" w14:paraId="7ACF214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1790" w:type="dxa"/>
            <w:shd w:val="clear" w:color="auto" w:fill="auto"/>
            <w:noWrap/>
            <w:vAlign w:val="center"/>
            <w:hideMark/>
          </w:tcPr>
          <w:p w:rsidR="00E156AA" w:rsidRPr="002A28E1" w:rsidP="000262E2" w14:paraId="773C1F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Котельная</w:t>
            </w:r>
          </w:p>
        </w:tc>
        <w:tc>
          <w:tcPr>
            <w:tcW w:w="4536" w:type="dxa"/>
            <w:shd w:val="clear" w:color="auto" w:fill="auto"/>
            <w:noWrap/>
            <w:vAlign w:val="center"/>
            <w:hideMark/>
          </w:tcPr>
          <w:p w:rsidR="00E156AA" w:rsidRPr="002A28E1" w:rsidP="000262E2" w14:paraId="5886886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Наименование показателя</w:t>
            </w:r>
          </w:p>
        </w:tc>
        <w:tc>
          <w:tcPr>
            <w:tcW w:w="647" w:type="dxa"/>
            <w:shd w:val="clear" w:color="auto" w:fill="auto"/>
            <w:noWrap/>
            <w:vAlign w:val="center"/>
            <w:hideMark/>
          </w:tcPr>
          <w:p w:rsidR="00E156AA" w:rsidRPr="002A28E1" w:rsidP="000262E2" w14:paraId="3C2AAD68" w14:textId="7B1CCB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w:t>
            </w:r>
            <w:r w:rsidRPr="002A28E1" w:rsidR="000262E2">
              <w:rPr>
                <w:rFonts w:ascii="Times New Roman" w:eastAsia="Times New Roman" w:hAnsi="Times New Roman" w:cs="Times New Roman"/>
                <w:color w:val="000000"/>
                <w:kern w:val="0"/>
                <w:sz w:val="20"/>
                <w:szCs w:val="20"/>
                <w:lang w:val="ru-RU" w:eastAsia="ru-RU" w:bidi="ar-SA"/>
              </w:rPr>
              <w:t xml:space="preserve"> </w:t>
            </w:r>
            <w:r w:rsidRPr="002A28E1">
              <w:rPr>
                <w:rFonts w:ascii="Times New Roman" w:eastAsia="Times New Roman" w:hAnsi="Times New Roman" w:cs="Times New Roman"/>
                <w:color w:val="000000"/>
                <w:kern w:val="0"/>
                <w:sz w:val="20"/>
                <w:szCs w:val="20"/>
                <w:lang w:val="ru-RU" w:eastAsia="ru-RU" w:bidi="ar-SA"/>
              </w:rPr>
              <w:t>изм.</w:t>
            </w:r>
          </w:p>
        </w:tc>
        <w:tc>
          <w:tcPr>
            <w:tcW w:w="685" w:type="dxa"/>
            <w:shd w:val="clear" w:color="auto" w:fill="auto"/>
            <w:noWrap/>
            <w:vAlign w:val="center"/>
            <w:hideMark/>
          </w:tcPr>
          <w:p w:rsidR="00E156AA" w:rsidRPr="002A28E1" w:rsidP="000262E2" w14:paraId="4C4B432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2024</w:t>
            </w:r>
          </w:p>
        </w:tc>
        <w:tc>
          <w:tcPr>
            <w:tcW w:w="685" w:type="dxa"/>
            <w:shd w:val="clear" w:color="auto" w:fill="auto"/>
            <w:noWrap/>
            <w:vAlign w:val="center"/>
            <w:hideMark/>
          </w:tcPr>
          <w:p w:rsidR="00E156AA" w:rsidRPr="002A28E1" w:rsidP="000262E2" w14:paraId="7E5BF6D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2025</w:t>
            </w:r>
          </w:p>
        </w:tc>
        <w:tc>
          <w:tcPr>
            <w:tcW w:w="685" w:type="dxa"/>
            <w:shd w:val="clear" w:color="auto" w:fill="auto"/>
            <w:noWrap/>
            <w:vAlign w:val="center"/>
            <w:hideMark/>
          </w:tcPr>
          <w:p w:rsidR="00E156AA" w:rsidRPr="002A28E1" w:rsidP="000262E2" w14:paraId="291AC2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2026</w:t>
            </w:r>
          </w:p>
        </w:tc>
        <w:tc>
          <w:tcPr>
            <w:tcW w:w="685" w:type="dxa"/>
            <w:shd w:val="clear" w:color="auto" w:fill="auto"/>
            <w:noWrap/>
            <w:vAlign w:val="center"/>
            <w:hideMark/>
          </w:tcPr>
          <w:p w:rsidR="00E156AA" w:rsidRPr="002A28E1" w:rsidP="000262E2" w14:paraId="02ABFF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2027</w:t>
            </w:r>
          </w:p>
        </w:tc>
        <w:tc>
          <w:tcPr>
            <w:tcW w:w="685" w:type="dxa"/>
            <w:shd w:val="clear" w:color="auto" w:fill="auto"/>
            <w:noWrap/>
            <w:vAlign w:val="center"/>
            <w:hideMark/>
          </w:tcPr>
          <w:p w:rsidR="00E156AA" w:rsidRPr="002A28E1" w:rsidP="000262E2" w14:paraId="1B85279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2028</w:t>
            </w:r>
          </w:p>
        </w:tc>
        <w:tc>
          <w:tcPr>
            <w:tcW w:w="685" w:type="dxa"/>
            <w:shd w:val="clear" w:color="auto" w:fill="auto"/>
            <w:noWrap/>
            <w:vAlign w:val="center"/>
            <w:hideMark/>
          </w:tcPr>
          <w:p w:rsidR="00E156AA" w:rsidRPr="002A28E1" w:rsidP="000262E2" w14:paraId="5E4BE0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2029</w:t>
            </w:r>
          </w:p>
        </w:tc>
        <w:tc>
          <w:tcPr>
            <w:tcW w:w="685" w:type="dxa"/>
            <w:shd w:val="clear" w:color="auto" w:fill="auto"/>
            <w:noWrap/>
            <w:vAlign w:val="center"/>
            <w:hideMark/>
          </w:tcPr>
          <w:p w:rsidR="00E156AA" w:rsidRPr="002A28E1" w:rsidP="000262E2" w14:paraId="1FDE9B8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2030</w:t>
            </w:r>
          </w:p>
        </w:tc>
        <w:tc>
          <w:tcPr>
            <w:tcW w:w="685" w:type="dxa"/>
            <w:shd w:val="clear" w:color="auto" w:fill="auto"/>
            <w:noWrap/>
            <w:vAlign w:val="center"/>
            <w:hideMark/>
          </w:tcPr>
          <w:p w:rsidR="00E156AA" w:rsidRPr="002A28E1" w:rsidP="000262E2" w14:paraId="3A005C5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2031</w:t>
            </w:r>
          </w:p>
        </w:tc>
        <w:tc>
          <w:tcPr>
            <w:tcW w:w="685" w:type="dxa"/>
            <w:shd w:val="clear" w:color="auto" w:fill="auto"/>
            <w:noWrap/>
            <w:vAlign w:val="center"/>
            <w:hideMark/>
          </w:tcPr>
          <w:p w:rsidR="00E156AA" w:rsidRPr="002A28E1" w:rsidP="000262E2" w14:paraId="3AE40D9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2032</w:t>
            </w:r>
          </w:p>
        </w:tc>
        <w:tc>
          <w:tcPr>
            <w:tcW w:w="685" w:type="dxa"/>
            <w:shd w:val="clear" w:color="auto" w:fill="auto"/>
            <w:noWrap/>
            <w:vAlign w:val="center"/>
            <w:hideMark/>
          </w:tcPr>
          <w:p w:rsidR="00E156AA" w:rsidRPr="002A28E1" w:rsidP="000262E2" w14:paraId="59EB11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2033</w:t>
            </w:r>
          </w:p>
        </w:tc>
        <w:tc>
          <w:tcPr>
            <w:tcW w:w="685" w:type="dxa"/>
            <w:shd w:val="clear" w:color="auto" w:fill="auto"/>
            <w:noWrap/>
            <w:vAlign w:val="center"/>
            <w:hideMark/>
          </w:tcPr>
          <w:p w:rsidR="00E156AA" w:rsidRPr="002A28E1" w:rsidP="000262E2" w14:paraId="2A18E5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2034</w:t>
            </w:r>
          </w:p>
        </w:tc>
      </w:tr>
      <w:tr w14:paraId="3BECEC00" w14:textId="77777777" w:rsidTr="00A362E0">
        <w:tblPrEx>
          <w:tblW w:w="14709" w:type="dxa"/>
          <w:tblCellMar>
            <w:left w:w="0" w:type="dxa"/>
            <w:right w:w="0" w:type="dxa"/>
          </w:tblCellMar>
          <w:tblLook w:val="04A0"/>
        </w:tblPrEx>
        <w:trPr>
          <w:trHeight w:val="57"/>
        </w:trPr>
        <w:tc>
          <w:tcPr>
            <w:tcW w:w="201" w:type="dxa"/>
            <w:vMerge w:val="restart"/>
            <w:shd w:val="clear" w:color="auto" w:fill="auto"/>
            <w:noWrap/>
            <w:vAlign w:val="center"/>
            <w:hideMark/>
          </w:tcPr>
          <w:p w:rsidR="008657F9" w:rsidRPr="002A28E1" w:rsidP="008657F9" w14:paraId="36B6374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w:t>
            </w:r>
          </w:p>
        </w:tc>
        <w:tc>
          <w:tcPr>
            <w:tcW w:w="1790" w:type="dxa"/>
            <w:vMerge w:val="restart"/>
            <w:shd w:val="clear" w:color="auto" w:fill="auto"/>
            <w:noWrap/>
            <w:vAlign w:val="center"/>
            <w:hideMark/>
          </w:tcPr>
          <w:p w:rsidR="008657F9" w:rsidP="008657F9" w14:paraId="78C1680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57F9">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8657F9" w:rsidRPr="002A28E1" w:rsidP="008657F9" w14:paraId="07738A18" w14:textId="445E82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57F9">
              <w:rPr>
                <w:rFonts w:ascii="Times New Roman" w:eastAsia="Times New Roman" w:hAnsi="Times New Roman" w:cs="Times New Roman"/>
                <w:color w:val="000000"/>
                <w:kern w:val="0"/>
                <w:sz w:val="20"/>
                <w:szCs w:val="20"/>
                <w:lang w:val="ru-RU" w:eastAsia="ru-RU" w:bidi="ar-SA"/>
              </w:rPr>
              <w:t>п. Береговой</w:t>
            </w:r>
          </w:p>
        </w:tc>
        <w:tc>
          <w:tcPr>
            <w:tcW w:w="4536" w:type="dxa"/>
            <w:shd w:val="clear" w:color="auto" w:fill="auto"/>
            <w:noWrap/>
            <w:vAlign w:val="center"/>
            <w:hideMark/>
          </w:tcPr>
          <w:p w:rsidR="008657F9" w:rsidRPr="002A28E1" w:rsidP="008657F9" w14:paraId="76857263" w14:textId="6E2A30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57F9">
              <w:rPr>
                <w:rFonts w:ascii="Times New Roman" w:eastAsia="Times New Roman" w:hAnsi="Times New Roman" w:cs="Times New Roman"/>
                <w:color w:val="000000"/>
                <w:kern w:val="0"/>
                <w:sz w:val="20"/>
                <w:szCs w:val="20"/>
                <w:lang w:val="ru-RU" w:eastAsia="ru-RU" w:bidi="ar-SA"/>
              </w:rPr>
              <w:t>Установленная тепловая мощность котельной</w:t>
            </w:r>
          </w:p>
        </w:tc>
        <w:tc>
          <w:tcPr>
            <w:tcW w:w="647" w:type="dxa"/>
            <w:shd w:val="clear" w:color="auto" w:fill="auto"/>
            <w:noWrap/>
            <w:vAlign w:val="center"/>
            <w:hideMark/>
          </w:tcPr>
          <w:p w:rsidR="008657F9" w:rsidRPr="002A28E1" w:rsidP="008657F9" w14:paraId="78823E97" w14:textId="2B42039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685" w:type="dxa"/>
            <w:shd w:val="clear" w:color="auto" w:fill="auto"/>
            <w:noWrap/>
            <w:vAlign w:val="center"/>
            <w:hideMark/>
          </w:tcPr>
          <w:p w:rsidR="008657F9" w:rsidRPr="002A28E1" w:rsidP="008657F9" w14:paraId="37A82629" w14:textId="20C26F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c>
          <w:tcPr>
            <w:tcW w:w="685" w:type="dxa"/>
            <w:shd w:val="clear" w:color="auto" w:fill="auto"/>
            <w:noWrap/>
            <w:vAlign w:val="center"/>
            <w:hideMark/>
          </w:tcPr>
          <w:p w:rsidR="008657F9" w:rsidRPr="002A28E1" w:rsidP="008657F9" w14:paraId="48CCBDBF" w14:textId="58DB15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c>
          <w:tcPr>
            <w:tcW w:w="685" w:type="dxa"/>
            <w:shd w:val="clear" w:color="auto" w:fill="auto"/>
            <w:noWrap/>
            <w:vAlign w:val="center"/>
            <w:hideMark/>
          </w:tcPr>
          <w:p w:rsidR="008657F9" w:rsidRPr="002A28E1" w:rsidP="008657F9" w14:paraId="719833D5" w14:textId="6B1DF1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c>
          <w:tcPr>
            <w:tcW w:w="685" w:type="dxa"/>
            <w:shd w:val="clear" w:color="auto" w:fill="auto"/>
            <w:noWrap/>
            <w:vAlign w:val="center"/>
            <w:hideMark/>
          </w:tcPr>
          <w:p w:rsidR="008657F9" w:rsidRPr="002A28E1" w:rsidP="008657F9" w14:paraId="77095E59" w14:textId="2DBB22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c>
          <w:tcPr>
            <w:tcW w:w="685" w:type="dxa"/>
            <w:shd w:val="clear" w:color="auto" w:fill="auto"/>
            <w:noWrap/>
            <w:vAlign w:val="center"/>
            <w:hideMark/>
          </w:tcPr>
          <w:p w:rsidR="008657F9" w:rsidRPr="002A28E1" w:rsidP="008657F9" w14:paraId="3D7572CB" w14:textId="4F1E94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c>
          <w:tcPr>
            <w:tcW w:w="685" w:type="dxa"/>
            <w:shd w:val="clear" w:color="auto" w:fill="auto"/>
            <w:noWrap/>
            <w:vAlign w:val="center"/>
            <w:hideMark/>
          </w:tcPr>
          <w:p w:rsidR="008657F9" w:rsidRPr="002A28E1" w:rsidP="008657F9" w14:paraId="5DC1B654" w14:textId="5F8289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c>
          <w:tcPr>
            <w:tcW w:w="685" w:type="dxa"/>
            <w:shd w:val="clear" w:color="auto" w:fill="auto"/>
            <w:noWrap/>
            <w:vAlign w:val="center"/>
            <w:hideMark/>
          </w:tcPr>
          <w:p w:rsidR="008657F9" w:rsidRPr="002A28E1" w:rsidP="008657F9" w14:paraId="6B7C9386" w14:textId="1E7B4DB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c>
          <w:tcPr>
            <w:tcW w:w="685" w:type="dxa"/>
            <w:shd w:val="clear" w:color="auto" w:fill="auto"/>
            <w:noWrap/>
            <w:vAlign w:val="center"/>
            <w:hideMark/>
          </w:tcPr>
          <w:p w:rsidR="008657F9" w:rsidRPr="002A28E1" w:rsidP="008657F9" w14:paraId="253461CF" w14:textId="40B4C1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c>
          <w:tcPr>
            <w:tcW w:w="685" w:type="dxa"/>
            <w:shd w:val="clear" w:color="auto" w:fill="auto"/>
            <w:noWrap/>
            <w:vAlign w:val="center"/>
            <w:hideMark/>
          </w:tcPr>
          <w:p w:rsidR="008657F9" w:rsidRPr="002A28E1" w:rsidP="008657F9" w14:paraId="65990BDA" w14:textId="0BE80D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c>
          <w:tcPr>
            <w:tcW w:w="685" w:type="dxa"/>
            <w:shd w:val="clear" w:color="auto" w:fill="auto"/>
            <w:noWrap/>
            <w:vAlign w:val="center"/>
            <w:hideMark/>
          </w:tcPr>
          <w:p w:rsidR="008657F9" w:rsidRPr="002A28E1" w:rsidP="008657F9" w14:paraId="3B68993D" w14:textId="5C98C9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c>
          <w:tcPr>
            <w:tcW w:w="685" w:type="dxa"/>
            <w:shd w:val="clear" w:color="auto" w:fill="auto"/>
            <w:noWrap/>
            <w:vAlign w:val="center"/>
            <w:hideMark/>
          </w:tcPr>
          <w:p w:rsidR="008657F9" w:rsidRPr="002A28E1" w:rsidP="008657F9" w14:paraId="36CB9A58" w14:textId="58C51F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8,500</w:t>
            </w:r>
          </w:p>
        </w:tc>
      </w:tr>
      <w:tr w14:paraId="0442B1D0" w14:textId="77777777" w:rsidTr="00A362E0">
        <w:tblPrEx>
          <w:tblW w:w="14709" w:type="dxa"/>
          <w:tblCellMar>
            <w:left w:w="0" w:type="dxa"/>
            <w:right w:w="0" w:type="dxa"/>
          </w:tblCellMar>
          <w:tblLook w:val="04A0"/>
        </w:tblPrEx>
        <w:trPr>
          <w:trHeight w:val="57"/>
        </w:trPr>
        <w:tc>
          <w:tcPr>
            <w:tcW w:w="201" w:type="dxa"/>
            <w:vMerge/>
            <w:vAlign w:val="center"/>
            <w:hideMark/>
          </w:tcPr>
          <w:p w:rsidR="00513964" w:rsidRPr="002A28E1" w:rsidP="00513964" w14:paraId="0B26812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513964" w:rsidRPr="002A28E1" w:rsidP="00513964" w14:paraId="5F35CE7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513964" w:rsidRPr="002A28E1" w:rsidP="00513964" w14:paraId="2E3EC3DC" w14:textId="17D892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 xml:space="preserve"> Присоединенная тепловая нагрузка на коллекторах</w:t>
            </w:r>
          </w:p>
        </w:tc>
        <w:tc>
          <w:tcPr>
            <w:tcW w:w="647" w:type="dxa"/>
            <w:shd w:val="clear" w:color="auto" w:fill="auto"/>
            <w:noWrap/>
            <w:vAlign w:val="center"/>
            <w:hideMark/>
          </w:tcPr>
          <w:p w:rsidR="00513964" w:rsidRPr="002A28E1" w:rsidP="00513964" w14:paraId="38ECA8D6" w14:textId="753734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685" w:type="dxa"/>
            <w:shd w:val="clear" w:color="auto" w:fill="auto"/>
            <w:noWrap/>
            <w:vAlign w:val="center"/>
            <w:hideMark/>
          </w:tcPr>
          <w:p w:rsidR="00513964" w:rsidRPr="002A28E1" w:rsidP="00513964" w14:paraId="6A15F261" w14:textId="1AABFAD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2,993</w:t>
            </w:r>
          </w:p>
        </w:tc>
        <w:tc>
          <w:tcPr>
            <w:tcW w:w="685" w:type="dxa"/>
            <w:shd w:val="clear" w:color="auto" w:fill="auto"/>
            <w:noWrap/>
            <w:vAlign w:val="center"/>
            <w:hideMark/>
          </w:tcPr>
          <w:p w:rsidR="00513964" w:rsidRPr="002A28E1" w:rsidP="00513964" w14:paraId="67006EDE" w14:textId="2562C5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2,961</w:t>
            </w:r>
          </w:p>
        </w:tc>
        <w:tc>
          <w:tcPr>
            <w:tcW w:w="685" w:type="dxa"/>
            <w:shd w:val="clear" w:color="auto" w:fill="auto"/>
            <w:noWrap/>
            <w:vAlign w:val="center"/>
            <w:hideMark/>
          </w:tcPr>
          <w:p w:rsidR="00513964" w:rsidRPr="002A28E1" w:rsidP="00513964" w14:paraId="16AA2F9D" w14:textId="5B2532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2,931</w:t>
            </w:r>
          </w:p>
        </w:tc>
        <w:tc>
          <w:tcPr>
            <w:tcW w:w="685" w:type="dxa"/>
            <w:shd w:val="clear" w:color="auto" w:fill="auto"/>
            <w:noWrap/>
            <w:vAlign w:val="center"/>
            <w:hideMark/>
          </w:tcPr>
          <w:p w:rsidR="00513964" w:rsidRPr="002A28E1" w:rsidP="00513964" w14:paraId="19F16245" w14:textId="2BE7088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2,902</w:t>
            </w:r>
          </w:p>
        </w:tc>
        <w:tc>
          <w:tcPr>
            <w:tcW w:w="685" w:type="dxa"/>
            <w:shd w:val="clear" w:color="auto" w:fill="auto"/>
            <w:noWrap/>
            <w:vAlign w:val="center"/>
            <w:hideMark/>
          </w:tcPr>
          <w:p w:rsidR="00513964" w:rsidRPr="002A28E1" w:rsidP="00513964" w14:paraId="5C53A870" w14:textId="0912682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2,875</w:t>
            </w:r>
          </w:p>
        </w:tc>
        <w:tc>
          <w:tcPr>
            <w:tcW w:w="685" w:type="dxa"/>
            <w:shd w:val="clear" w:color="auto" w:fill="auto"/>
            <w:noWrap/>
            <w:vAlign w:val="center"/>
            <w:hideMark/>
          </w:tcPr>
          <w:p w:rsidR="00513964" w:rsidRPr="002A28E1" w:rsidP="00513964" w14:paraId="1071B372" w14:textId="662B99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2,849</w:t>
            </w:r>
          </w:p>
        </w:tc>
        <w:tc>
          <w:tcPr>
            <w:tcW w:w="685" w:type="dxa"/>
            <w:shd w:val="clear" w:color="auto" w:fill="auto"/>
            <w:noWrap/>
            <w:vAlign w:val="center"/>
            <w:hideMark/>
          </w:tcPr>
          <w:p w:rsidR="00513964" w:rsidRPr="002A28E1" w:rsidP="00513964" w14:paraId="74FDDF52" w14:textId="266F17E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2,824</w:t>
            </w:r>
          </w:p>
        </w:tc>
        <w:tc>
          <w:tcPr>
            <w:tcW w:w="685" w:type="dxa"/>
            <w:shd w:val="clear" w:color="auto" w:fill="auto"/>
            <w:noWrap/>
            <w:vAlign w:val="center"/>
            <w:hideMark/>
          </w:tcPr>
          <w:p w:rsidR="00513964" w:rsidRPr="002A28E1" w:rsidP="00513964" w14:paraId="4A6D54DC" w14:textId="7C8F33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2,801</w:t>
            </w:r>
          </w:p>
        </w:tc>
        <w:tc>
          <w:tcPr>
            <w:tcW w:w="685" w:type="dxa"/>
            <w:shd w:val="clear" w:color="auto" w:fill="auto"/>
            <w:noWrap/>
            <w:vAlign w:val="center"/>
            <w:hideMark/>
          </w:tcPr>
          <w:p w:rsidR="00513964" w:rsidRPr="002A28E1" w:rsidP="00513964" w14:paraId="5F5D505D" w14:textId="01E4363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2,778</w:t>
            </w:r>
          </w:p>
        </w:tc>
        <w:tc>
          <w:tcPr>
            <w:tcW w:w="685" w:type="dxa"/>
            <w:shd w:val="clear" w:color="auto" w:fill="auto"/>
            <w:noWrap/>
            <w:vAlign w:val="center"/>
            <w:hideMark/>
          </w:tcPr>
          <w:p w:rsidR="00513964" w:rsidRPr="002A28E1" w:rsidP="00513964" w14:paraId="19E0F4D3" w14:textId="2B9B0B2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2,757</w:t>
            </w:r>
          </w:p>
        </w:tc>
        <w:tc>
          <w:tcPr>
            <w:tcW w:w="685" w:type="dxa"/>
            <w:shd w:val="clear" w:color="auto" w:fill="auto"/>
            <w:noWrap/>
            <w:vAlign w:val="center"/>
            <w:hideMark/>
          </w:tcPr>
          <w:p w:rsidR="00513964" w:rsidRPr="002A28E1" w:rsidP="00513964" w14:paraId="661D11D9" w14:textId="1CEE10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2,737</w:t>
            </w:r>
          </w:p>
        </w:tc>
      </w:tr>
      <w:tr w14:paraId="03CF394B" w14:textId="77777777" w:rsidTr="00A362E0">
        <w:tblPrEx>
          <w:tblW w:w="14709" w:type="dxa"/>
          <w:tblCellMar>
            <w:left w:w="0" w:type="dxa"/>
            <w:right w:w="0" w:type="dxa"/>
          </w:tblCellMar>
          <w:tblLook w:val="04A0"/>
        </w:tblPrEx>
        <w:trPr>
          <w:trHeight w:val="57"/>
        </w:trPr>
        <w:tc>
          <w:tcPr>
            <w:tcW w:w="201" w:type="dxa"/>
            <w:vMerge/>
            <w:vAlign w:val="center"/>
            <w:hideMark/>
          </w:tcPr>
          <w:p w:rsidR="00513964" w:rsidRPr="002A28E1" w:rsidP="00513964" w14:paraId="0DAC355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513964" w:rsidRPr="002A28E1" w:rsidP="00513964" w14:paraId="2286BD4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513964" w:rsidRPr="002A28E1" w:rsidP="00513964" w14:paraId="2617CD2B" w14:textId="2CDFD1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Доля резерва тепловой мощности котельной</w:t>
            </w:r>
          </w:p>
        </w:tc>
        <w:tc>
          <w:tcPr>
            <w:tcW w:w="647" w:type="dxa"/>
            <w:shd w:val="clear" w:color="auto" w:fill="auto"/>
            <w:noWrap/>
            <w:vAlign w:val="center"/>
            <w:hideMark/>
          </w:tcPr>
          <w:p w:rsidR="00513964" w:rsidRPr="002A28E1" w:rsidP="00513964" w14:paraId="7A26C0EF" w14:textId="29B155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685" w:type="dxa"/>
            <w:shd w:val="clear" w:color="auto" w:fill="auto"/>
            <w:noWrap/>
            <w:vAlign w:val="center"/>
            <w:hideMark/>
          </w:tcPr>
          <w:p w:rsidR="00513964" w:rsidRPr="002A28E1" w:rsidP="00513964" w14:paraId="3BC49A9E" w14:textId="7AA006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63,89</w:t>
            </w:r>
          </w:p>
        </w:tc>
        <w:tc>
          <w:tcPr>
            <w:tcW w:w="685" w:type="dxa"/>
            <w:shd w:val="clear" w:color="auto" w:fill="auto"/>
            <w:noWrap/>
            <w:vAlign w:val="center"/>
            <w:hideMark/>
          </w:tcPr>
          <w:p w:rsidR="00513964" w:rsidRPr="002A28E1" w:rsidP="00513964" w14:paraId="006C7ABD" w14:textId="4F0072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64,27</w:t>
            </w:r>
          </w:p>
        </w:tc>
        <w:tc>
          <w:tcPr>
            <w:tcW w:w="685" w:type="dxa"/>
            <w:shd w:val="clear" w:color="auto" w:fill="auto"/>
            <w:noWrap/>
            <w:vAlign w:val="center"/>
            <w:hideMark/>
          </w:tcPr>
          <w:p w:rsidR="00513964" w:rsidRPr="002A28E1" w:rsidP="00513964" w14:paraId="5CAD683E" w14:textId="7B790A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64,62</w:t>
            </w:r>
          </w:p>
        </w:tc>
        <w:tc>
          <w:tcPr>
            <w:tcW w:w="685" w:type="dxa"/>
            <w:shd w:val="clear" w:color="auto" w:fill="auto"/>
            <w:noWrap/>
            <w:vAlign w:val="center"/>
            <w:hideMark/>
          </w:tcPr>
          <w:p w:rsidR="00513964" w:rsidRPr="002A28E1" w:rsidP="00513964" w14:paraId="03850C96" w14:textId="1544D2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64,96</w:t>
            </w:r>
          </w:p>
        </w:tc>
        <w:tc>
          <w:tcPr>
            <w:tcW w:w="685" w:type="dxa"/>
            <w:shd w:val="clear" w:color="auto" w:fill="auto"/>
            <w:noWrap/>
            <w:vAlign w:val="center"/>
            <w:hideMark/>
          </w:tcPr>
          <w:p w:rsidR="00513964" w:rsidRPr="002A28E1" w:rsidP="00513964" w14:paraId="22409150" w14:textId="582FCB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65,28</w:t>
            </w:r>
          </w:p>
        </w:tc>
        <w:tc>
          <w:tcPr>
            <w:tcW w:w="685" w:type="dxa"/>
            <w:shd w:val="clear" w:color="auto" w:fill="auto"/>
            <w:noWrap/>
            <w:vAlign w:val="center"/>
            <w:hideMark/>
          </w:tcPr>
          <w:p w:rsidR="00513964" w:rsidRPr="002A28E1" w:rsidP="00513964" w14:paraId="22137418" w14:textId="60DD52B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65,59</w:t>
            </w:r>
          </w:p>
        </w:tc>
        <w:tc>
          <w:tcPr>
            <w:tcW w:w="685" w:type="dxa"/>
            <w:shd w:val="clear" w:color="auto" w:fill="auto"/>
            <w:noWrap/>
            <w:vAlign w:val="center"/>
            <w:hideMark/>
          </w:tcPr>
          <w:p w:rsidR="00513964" w:rsidRPr="002A28E1" w:rsidP="00513964" w14:paraId="5F5981E0" w14:textId="1EFBF1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65,88</w:t>
            </w:r>
          </w:p>
        </w:tc>
        <w:tc>
          <w:tcPr>
            <w:tcW w:w="685" w:type="dxa"/>
            <w:shd w:val="clear" w:color="auto" w:fill="auto"/>
            <w:noWrap/>
            <w:vAlign w:val="center"/>
            <w:hideMark/>
          </w:tcPr>
          <w:p w:rsidR="00513964" w:rsidRPr="002A28E1" w:rsidP="00513964" w14:paraId="07D86152" w14:textId="1F611B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66,16</w:t>
            </w:r>
          </w:p>
        </w:tc>
        <w:tc>
          <w:tcPr>
            <w:tcW w:w="685" w:type="dxa"/>
            <w:shd w:val="clear" w:color="auto" w:fill="auto"/>
            <w:noWrap/>
            <w:vAlign w:val="center"/>
            <w:hideMark/>
          </w:tcPr>
          <w:p w:rsidR="00513964" w:rsidRPr="002A28E1" w:rsidP="00513964" w14:paraId="131A2C55" w14:textId="6CBFF4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66,42</w:t>
            </w:r>
          </w:p>
        </w:tc>
        <w:tc>
          <w:tcPr>
            <w:tcW w:w="685" w:type="dxa"/>
            <w:shd w:val="clear" w:color="auto" w:fill="auto"/>
            <w:noWrap/>
            <w:vAlign w:val="center"/>
            <w:hideMark/>
          </w:tcPr>
          <w:p w:rsidR="00513964" w:rsidRPr="002A28E1" w:rsidP="00513964" w14:paraId="6E236C6D" w14:textId="14E685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66,67</w:t>
            </w:r>
          </w:p>
        </w:tc>
        <w:tc>
          <w:tcPr>
            <w:tcW w:w="685" w:type="dxa"/>
            <w:shd w:val="clear" w:color="auto" w:fill="auto"/>
            <w:noWrap/>
            <w:vAlign w:val="center"/>
            <w:hideMark/>
          </w:tcPr>
          <w:p w:rsidR="00513964" w:rsidRPr="002A28E1" w:rsidP="00513964" w14:paraId="60039099" w14:textId="7F1DD5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66,90</w:t>
            </w:r>
          </w:p>
        </w:tc>
      </w:tr>
      <w:tr w14:paraId="00B7937C" w14:textId="77777777" w:rsidTr="00A362E0">
        <w:tblPrEx>
          <w:tblW w:w="14709" w:type="dxa"/>
          <w:tblCellMar>
            <w:left w:w="0" w:type="dxa"/>
            <w:right w:w="0" w:type="dxa"/>
          </w:tblCellMar>
          <w:tblLook w:val="04A0"/>
        </w:tblPrEx>
        <w:trPr>
          <w:trHeight w:val="57"/>
        </w:trPr>
        <w:tc>
          <w:tcPr>
            <w:tcW w:w="201" w:type="dxa"/>
            <w:vMerge/>
            <w:vAlign w:val="center"/>
            <w:hideMark/>
          </w:tcPr>
          <w:p w:rsidR="00513964" w:rsidRPr="002A28E1" w:rsidP="00513964" w14:paraId="5F49FA2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513964" w:rsidRPr="002A28E1" w:rsidP="00513964" w14:paraId="340DBA4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513964" w:rsidRPr="002A28E1" w:rsidP="00513964" w14:paraId="0DB0EE8C" w14:textId="6AA156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Удельный расход условного топлива на тепловую энергию, отпущенную с коллекторов котельной</w:t>
            </w:r>
          </w:p>
        </w:tc>
        <w:tc>
          <w:tcPr>
            <w:tcW w:w="647" w:type="dxa"/>
            <w:shd w:val="clear" w:color="auto" w:fill="auto"/>
            <w:noWrap/>
            <w:vAlign w:val="center"/>
            <w:hideMark/>
          </w:tcPr>
          <w:p w:rsidR="00513964" w:rsidRPr="002A28E1" w:rsidP="00513964" w14:paraId="57BC2AC7" w14:textId="67285F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кг/Гкал</w:t>
            </w:r>
          </w:p>
        </w:tc>
        <w:tc>
          <w:tcPr>
            <w:tcW w:w="685" w:type="dxa"/>
            <w:shd w:val="clear" w:color="auto" w:fill="auto"/>
            <w:noWrap/>
            <w:vAlign w:val="center"/>
            <w:hideMark/>
          </w:tcPr>
          <w:p w:rsidR="00513964" w:rsidRPr="002A28E1" w:rsidP="00513964" w14:paraId="68C1FDCA" w14:textId="03FDF2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c>
          <w:tcPr>
            <w:tcW w:w="685" w:type="dxa"/>
            <w:shd w:val="clear" w:color="auto" w:fill="auto"/>
            <w:noWrap/>
            <w:vAlign w:val="center"/>
            <w:hideMark/>
          </w:tcPr>
          <w:p w:rsidR="00513964" w:rsidRPr="002A28E1" w:rsidP="00513964" w14:paraId="753224FE" w14:textId="3D0F0EB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c>
          <w:tcPr>
            <w:tcW w:w="685" w:type="dxa"/>
            <w:shd w:val="clear" w:color="auto" w:fill="auto"/>
            <w:noWrap/>
            <w:vAlign w:val="center"/>
            <w:hideMark/>
          </w:tcPr>
          <w:p w:rsidR="00513964" w:rsidRPr="002A28E1" w:rsidP="00513964" w14:paraId="1FC212B8" w14:textId="5611F7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c>
          <w:tcPr>
            <w:tcW w:w="685" w:type="dxa"/>
            <w:shd w:val="clear" w:color="auto" w:fill="auto"/>
            <w:noWrap/>
            <w:vAlign w:val="center"/>
            <w:hideMark/>
          </w:tcPr>
          <w:p w:rsidR="00513964" w:rsidRPr="002A28E1" w:rsidP="00513964" w14:paraId="7354ECCA" w14:textId="480E39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c>
          <w:tcPr>
            <w:tcW w:w="685" w:type="dxa"/>
            <w:shd w:val="clear" w:color="auto" w:fill="auto"/>
            <w:noWrap/>
            <w:vAlign w:val="center"/>
            <w:hideMark/>
          </w:tcPr>
          <w:p w:rsidR="00513964" w:rsidRPr="002A28E1" w:rsidP="00513964" w14:paraId="1C0CFA52" w14:textId="13DFDD4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c>
          <w:tcPr>
            <w:tcW w:w="685" w:type="dxa"/>
            <w:shd w:val="clear" w:color="auto" w:fill="auto"/>
            <w:noWrap/>
            <w:vAlign w:val="center"/>
            <w:hideMark/>
          </w:tcPr>
          <w:p w:rsidR="00513964" w:rsidRPr="002A28E1" w:rsidP="00513964" w14:paraId="38EBD5DC" w14:textId="22F521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c>
          <w:tcPr>
            <w:tcW w:w="685" w:type="dxa"/>
            <w:shd w:val="clear" w:color="auto" w:fill="auto"/>
            <w:noWrap/>
            <w:vAlign w:val="center"/>
            <w:hideMark/>
          </w:tcPr>
          <w:p w:rsidR="00513964" w:rsidRPr="002A28E1" w:rsidP="00513964" w14:paraId="4A7829FE" w14:textId="30D598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c>
          <w:tcPr>
            <w:tcW w:w="685" w:type="dxa"/>
            <w:shd w:val="clear" w:color="auto" w:fill="auto"/>
            <w:noWrap/>
            <w:vAlign w:val="center"/>
            <w:hideMark/>
          </w:tcPr>
          <w:p w:rsidR="00513964" w:rsidRPr="002A28E1" w:rsidP="00513964" w14:paraId="7EEFE3A4" w14:textId="457BAE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c>
          <w:tcPr>
            <w:tcW w:w="685" w:type="dxa"/>
            <w:shd w:val="clear" w:color="auto" w:fill="auto"/>
            <w:noWrap/>
            <w:vAlign w:val="center"/>
            <w:hideMark/>
          </w:tcPr>
          <w:p w:rsidR="00513964" w:rsidRPr="002A28E1" w:rsidP="00513964" w14:paraId="53FCF9C5" w14:textId="3388BE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c>
          <w:tcPr>
            <w:tcW w:w="685" w:type="dxa"/>
            <w:shd w:val="clear" w:color="auto" w:fill="auto"/>
            <w:noWrap/>
            <w:vAlign w:val="center"/>
            <w:hideMark/>
          </w:tcPr>
          <w:p w:rsidR="00513964" w:rsidRPr="002A28E1" w:rsidP="00513964" w14:paraId="2B06E9B0" w14:textId="4A4BEF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c>
          <w:tcPr>
            <w:tcW w:w="685" w:type="dxa"/>
            <w:shd w:val="clear" w:color="auto" w:fill="auto"/>
            <w:noWrap/>
            <w:vAlign w:val="center"/>
            <w:hideMark/>
          </w:tcPr>
          <w:p w:rsidR="00513964" w:rsidRPr="002A28E1" w:rsidP="00513964" w14:paraId="433FC6BA" w14:textId="6BBD51F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156,2</w:t>
            </w:r>
          </w:p>
        </w:tc>
      </w:tr>
      <w:tr w14:paraId="36D46BFB" w14:textId="77777777" w:rsidTr="00A362E0">
        <w:tblPrEx>
          <w:tblW w:w="14709" w:type="dxa"/>
          <w:tblCellMar>
            <w:left w:w="0" w:type="dxa"/>
            <w:right w:w="0" w:type="dxa"/>
          </w:tblCellMar>
          <w:tblLook w:val="04A0"/>
        </w:tblPrEx>
        <w:trPr>
          <w:trHeight w:val="57"/>
        </w:trPr>
        <w:tc>
          <w:tcPr>
            <w:tcW w:w="201" w:type="dxa"/>
            <w:vMerge/>
            <w:vAlign w:val="center"/>
            <w:hideMark/>
          </w:tcPr>
          <w:p w:rsidR="00513964" w:rsidRPr="002A28E1" w:rsidP="00513964" w14:paraId="1DA19B3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513964" w:rsidRPr="002A28E1" w:rsidP="00513964" w14:paraId="5BCC7C6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513964" w:rsidRPr="002A28E1" w:rsidP="00513964" w14:paraId="4ECD3E37" w14:textId="0E8685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Коэффициент полезного использования теплоты топлива</w:t>
            </w:r>
          </w:p>
        </w:tc>
        <w:tc>
          <w:tcPr>
            <w:tcW w:w="647" w:type="dxa"/>
            <w:shd w:val="clear" w:color="auto" w:fill="auto"/>
            <w:noWrap/>
            <w:vAlign w:val="center"/>
            <w:hideMark/>
          </w:tcPr>
          <w:p w:rsidR="00513964" w:rsidRPr="002A28E1" w:rsidP="00513964" w14:paraId="32D8AE61" w14:textId="39BD20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685" w:type="dxa"/>
            <w:shd w:val="clear" w:color="auto" w:fill="auto"/>
            <w:noWrap/>
            <w:vAlign w:val="center"/>
            <w:hideMark/>
          </w:tcPr>
          <w:p w:rsidR="00513964" w:rsidRPr="002A28E1" w:rsidP="00513964" w14:paraId="3DA69661" w14:textId="1378AC0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c>
          <w:tcPr>
            <w:tcW w:w="685" w:type="dxa"/>
            <w:shd w:val="clear" w:color="auto" w:fill="auto"/>
            <w:noWrap/>
            <w:vAlign w:val="center"/>
            <w:hideMark/>
          </w:tcPr>
          <w:p w:rsidR="00513964" w:rsidRPr="002A28E1" w:rsidP="00513964" w14:paraId="3AE3EA98" w14:textId="0936A8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c>
          <w:tcPr>
            <w:tcW w:w="685" w:type="dxa"/>
            <w:shd w:val="clear" w:color="auto" w:fill="auto"/>
            <w:noWrap/>
            <w:vAlign w:val="center"/>
            <w:hideMark/>
          </w:tcPr>
          <w:p w:rsidR="00513964" w:rsidRPr="002A28E1" w:rsidP="00513964" w14:paraId="54AB9D83" w14:textId="074722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c>
          <w:tcPr>
            <w:tcW w:w="685" w:type="dxa"/>
            <w:shd w:val="clear" w:color="auto" w:fill="auto"/>
            <w:noWrap/>
            <w:vAlign w:val="center"/>
            <w:hideMark/>
          </w:tcPr>
          <w:p w:rsidR="00513964" w:rsidRPr="002A28E1" w:rsidP="00513964" w14:paraId="56C691B1" w14:textId="0A6C77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c>
          <w:tcPr>
            <w:tcW w:w="685" w:type="dxa"/>
            <w:shd w:val="clear" w:color="auto" w:fill="auto"/>
            <w:noWrap/>
            <w:vAlign w:val="center"/>
            <w:hideMark/>
          </w:tcPr>
          <w:p w:rsidR="00513964" w:rsidRPr="002A28E1" w:rsidP="00513964" w14:paraId="1AD00ABF" w14:textId="1AB5E1A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c>
          <w:tcPr>
            <w:tcW w:w="685" w:type="dxa"/>
            <w:shd w:val="clear" w:color="auto" w:fill="auto"/>
            <w:noWrap/>
            <w:vAlign w:val="center"/>
            <w:hideMark/>
          </w:tcPr>
          <w:p w:rsidR="00513964" w:rsidRPr="002A28E1" w:rsidP="00513964" w14:paraId="3A38F3E4" w14:textId="3560DD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c>
          <w:tcPr>
            <w:tcW w:w="685" w:type="dxa"/>
            <w:shd w:val="clear" w:color="auto" w:fill="auto"/>
            <w:noWrap/>
            <w:vAlign w:val="center"/>
            <w:hideMark/>
          </w:tcPr>
          <w:p w:rsidR="00513964" w:rsidRPr="002A28E1" w:rsidP="00513964" w14:paraId="35F135A4" w14:textId="6E9712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c>
          <w:tcPr>
            <w:tcW w:w="685" w:type="dxa"/>
            <w:shd w:val="clear" w:color="auto" w:fill="auto"/>
            <w:noWrap/>
            <w:vAlign w:val="center"/>
            <w:hideMark/>
          </w:tcPr>
          <w:p w:rsidR="00513964" w:rsidRPr="002A28E1" w:rsidP="00513964" w14:paraId="01A396D2" w14:textId="3A43900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c>
          <w:tcPr>
            <w:tcW w:w="685" w:type="dxa"/>
            <w:shd w:val="clear" w:color="auto" w:fill="auto"/>
            <w:noWrap/>
            <w:vAlign w:val="center"/>
            <w:hideMark/>
          </w:tcPr>
          <w:p w:rsidR="00513964" w:rsidRPr="002A28E1" w:rsidP="00513964" w14:paraId="7BDD9947" w14:textId="292819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c>
          <w:tcPr>
            <w:tcW w:w="685" w:type="dxa"/>
            <w:shd w:val="clear" w:color="auto" w:fill="auto"/>
            <w:noWrap/>
            <w:vAlign w:val="center"/>
            <w:hideMark/>
          </w:tcPr>
          <w:p w:rsidR="00513964" w:rsidRPr="002A28E1" w:rsidP="00513964" w14:paraId="7F4E3253" w14:textId="364957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c>
          <w:tcPr>
            <w:tcW w:w="685" w:type="dxa"/>
            <w:shd w:val="clear" w:color="auto" w:fill="auto"/>
            <w:noWrap/>
            <w:vAlign w:val="center"/>
            <w:hideMark/>
          </w:tcPr>
          <w:p w:rsidR="00513964" w:rsidRPr="002A28E1" w:rsidP="00513964" w14:paraId="75ED975B" w14:textId="3FCAE5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0,91</w:t>
            </w:r>
          </w:p>
        </w:tc>
      </w:tr>
      <w:tr w14:paraId="62EA4BB4" w14:textId="77777777" w:rsidTr="00A362E0">
        <w:tblPrEx>
          <w:tblW w:w="14709" w:type="dxa"/>
          <w:tblCellMar>
            <w:left w:w="0" w:type="dxa"/>
            <w:right w:w="0" w:type="dxa"/>
          </w:tblCellMar>
          <w:tblLook w:val="04A0"/>
        </w:tblPrEx>
        <w:trPr>
          <w:trHeight w:val="57"/>
        </w:trPr>
        <w:tc>
          <w:tcPr>
            <w:tcW w:w="201" w:type="dxa"/>
            <w:vMerge/>
            <w:vAlign w:val="center"/>
            <w:hideMark/>
          </w:tcPr>
          <w:p w:rsidR="00513964" w:rsidRPr="002A28E1" w:rsidP="00513964" w14:paraId="0E3F41A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513964" w:rsidRPr="002A28E1" w:rsidP="00513964" w14:paraId="2BC6190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513964" w:rsidRPr="002A28E1" w:rsidP="00513964" w14:paraId="69BB0352" w14:textId="287A0F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Число часов использования установленной тепловой мощности</w:t>
            </w:r>
          </w:p>
        </w:tc>
        <w:tc>
          <w:tcPr>
            <w:tcW w:w="647" w:type="dxa"/>
            <w:shd w:val="clear" w:color="auto" w:fill="auto"/>
            <w:noWrap/>
            <w:vAlign w:val="center"/>
            <w:hideMark/>
          </w:tcPr>
          <w:p w:rsidR="00513964" w:rsidRPr="002A28E1" w:rsidP="00513964" w14:paraId="467B6291" w14:textId="12DAE3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час</w:t>
            </w:r>
          </w:p>
        </w:tc>
        <w:tc>
          <w:tcPr>
            <w:tcW w:w="685" w:type="dxa"/>
            <w:shd w:val="clear" w:color="auto" w:fill="auto"/>
            <w:noWrap/>
            <w:vAlign w:val="center"/>
            <w:hideMark/>
          </w:tcPr>
          <w:p w:rsidR="00513964" w:rsidRPr="002A28E1" w:rsidP="00513964" w14:paraId="06811F3C" w14:textId="13A9E2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1397,5</w:t>
            </w:r>
          </w:p>
        </w:tc>
        <w:tc>
          <w:tcPr>
            <w:tcW w:w="685" w:type="dxa"/>
            <w:shd w:val="clear" w:color="auto" w:fill="auto"/>
            <w:noWrap/>
            <w:vAlign w:val="center"/>
            <w:hideMark/>
          </w:tcPr>
          <w:p w:rsidR="00513964" w:rsidRPr="002A28E1" w:rsidP="00513964" w14:paraId="2297EA02" w14:textId="3B8B44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1383,1</w:t>
            </w:r>
          </w:p>
        </w:tc>
        <w:tc>
          <w:tcPr>
            <w:tcW w:w="685" w:type="dxa"/>
            <w:shd w:val="clear" w:color="auto" w:fill="auto"/>
            <w:noWrap/>
            <w:vAlign w:val="center"/>
            <w:hideMark/>
          </w:tcPr>
          <w:p w:rsidR="00513964" w:rsidRPr="002A28E1" w:rsidP="00513964" w14:paraId="38F924D2" w14:textId="52B5647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1369,5</w:t>
            </w:r>
          </w:p>
        </w:tc>
        <w:tc>
          <w:tcPr>
            <w:tcW w:w="685" w:type="dxa"/>
            <w:shd w:val="clear" w:color="auto" w:fill="auto"/>
            <w:noWrap/>
            <w:vAlign w:val="center"/>
            <w:hideMark/>
          </w:tcPr>
          <w:p w:rsidR="00513964" w:rsidRPr="002A28E1" w:rsidP="00513964" w14:paraId="49065AD0" w14:textId="63E85E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1356,5</w:t>
            </w:r>
          </w:p>
        </w:tc>
        <w:tc>
          <w:tcPr>
            <w:tcW w:w="685" w:type="dxa"/>
            <w:shd w:val="clear" w:color="auto" w:fill="auto"/>
            <w:noWrap/>
            <w:vAlign w:val="center"/>
            <w:hideMark/>
          </w:tcPr>
          <w:p w:rsidR="00513964" w:rsidRPr="002A28E1" w:rsidP="00513964" w14:paraId="13D6C531" w14:textId="23B8E4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1344,1</w:t>
            </w:r>
          </w:p>
        </w:tc>
        <w:tc>
          <w:tcPr>
            <w:tcW w:w="685" w:type="dxa"/>
            <w:shd w:val="clear" w:color="auto" w:fill="auto"/>
            <w:noWrap/>
            <w:vAlign w:val="center"/>
            <w:hideMark/>
          </w:tcPr>
          <w:p w:rsidR="00513964" w:rsidRPr="002A28E1" w:rsidP="00513964" w14:paraId="3157A44C" w14:textId="2937BE5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1332,4</w:t>
            </w:r>
          </w:p>
        </w:tc>
        <w:tc>
          <w:tcPr>
            <w:tcW w:w="685" w:type="dxa"/>
            <w:shd w:val="clear" w:color="auto" w:fill="auto"/>
            <w:noWrap/>
            <w:vAlign w:val="center"/>
            <w:hideMark/>
          </w:tcPr>
          <w:p w:rsidR="00513964" w:rsidRPr="002A28E1" w:rsidP="00513964" w14:paraId="0A46B3A1" w14:textId="1E19F82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1321,2</w:t>
            </w:r>
          </w:p>
        </w:tc>
        <w:tc>
          <w:tcPr>
            <w:tcW w:w="685" w:type="dxa"/>
            <w:shd w:val="clear" w:color="auto" w:fill="auto"/>
            <w:noWrap/>
            <w:vAlign w:val="center"/>
            <w:hideMark/>
          </w:tcPr>
          <w:p w:rsidR="00513964" w:rsidRPr="002A28E1" w:rsidP="00513964" w14:paraId="5565EDEB" w14:textId="775042C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1310,7</w:t>
            </w:r>
          </w:p>
        </w:tc>
        <w:tc>
          <w:tcPr>
            <w:tcW w:w="685" w:type="dxa"/>
            <w:shd w:val="clear" w:color="auto" w:fill="auto"/>
            <w:noWrap/>
            <w:vAlign w:val="center"/>
            <w:hideMark/>
          </w:tcPr>
          <w:p w:rsidR="00513964" w:rsidRPr="002A28E1" w:rsidP="00513964" w14:paraId="426546AF" w14:textId="10A3C8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1300,6</w:t>
            </w:r>
          </w:p>
        </w:tc>
        <w:tc>
          <w:tcPr>
            <w:tcW w:w="685" w:type="dxa"/>
            <w:shd w:val="clear" w:color="auto" w:fill="auto"/>
            <w:noWrap/>
            <w:vAlign w:val="center"/>
            <w:hideMark/>
          </w:tcPr>
          <w:p w:rsidR="00513964" w:rsidRPr="002A28E1" w:rsidP="00513964" w14:paraId="42557A25" w14:textId="69F1AB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1291,1</w:t>
            </w:r>
          </w:p>
        </w:tc>
        <w:tc>
          <w:tcPr>
            <w:tcW w:w="685" w:type="dxa"/>
            <w:shd w:val="clear" w:color="auto" w:fill="auto"/>
            <w:noWrap/>
            <w:vAlign w:val="center"/>
            <w:hideMark/>
          </w:tcPr>
          <w:p w:rsidR="00513964" w:rsidRPr="002A28E1" w:rsidP="00513964" w14:paraId="643BBDB9" w14:textId="6C4878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1282,0</w:t>
            </w:r>
          </w:p>
        </w:tc>
      </w:tr>
      <w:tr w14:paraId="1CDA0073" w14:textId="77777777" w:rsidTr="00A362E0">
        <w:tblPrEx>
          <w:tblW w:w="14709" w:type="dxa"/>
          <w:tblCellMar>
            <w:left w:w="0" w:type="dxa"/>
            <w:right w:w="0" w:type="dxa"/>
          </w:tblCellMar>
          <w:tblLook w:val="04A0"/>
        </w:tblPrEx>
        <w:trPr>
          <w:trHeight w:val="57"/>
        </w:trPr>
        <w:tc>
          <w:tcPr>
            <w:tcW w:w="201" w:type="dxa"/>
            <w:vMerge/>
            <w:vAlign w:val="center"/>
            <w:hideMark/>
          </w:tcPr>
          <w:p w:rsidR="00513964" w:rsidRPr="002A28E1" w:rsidP="00513964" w14:paraId="51672F0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790" w:type="dxa"/>
            <w:vMerge/>
            <w:vAlign w:val="center"/>
            <w:hideMark/>
          </w:tcPr>
          <w:p w:rsidR="00513964" w:rsidRPr="002A28E1" w:rsidP="00513964" w14:paraId="7E83017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4536" w:type="dxa"/>
            <w:shd w:val="clear" w:color="auto" w:fill="auto"/>
            <w:noWrap/>
            <w:vAlign w:val="center"/>
            <w:hideMark/>
          </w:tcPr>
          <w:p w:rsidR="00513964" w:rsidRPr="002A28E1" w:rsidP="00513964" w14:paraId="02DB4237" w14:textId="1F7025C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 xml:space="preserve"> Частота отказов с прекращением теплоснабжения от котельной</w:t>
            </w:r>
          </w:p>
        </w:tc>
        <w:tc>
          <w:tcPr>
            <w:tcW w:w="647" w:type="dxa"/>
            <w:shd w:val="clear" w:color="auto" w:fill="auto"/>
            <w:noWrap/>
            <w:vAlign w:val="center"/>
            <w:hideMark/>
          </w:tcPr>
          <w:p w:rsidR="00513964" w:rsidRPr="002A28E1" w:rsidP="00513964" w14:paraId="3087FCB1" w14:textId="766FA4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1/год</w:t>
            </w:r>
          </w:p>
        </w:tc>
        <w:tc>
          <w:tcPr>
            <w:tcW w:w="685" w:type="dxa"/>
            <w:shd w:val="clear" w:color="auto" w:fill="auto"/>
            <w:noWrap/>
            <w:vAlign w:val="center"/>
            <w:hideMark/>
          </w:tcPr>
          <w:p w:rsidR="00513964" w:rsidRPr="002A28E1" w:rsidP="00513964" w14:paraId="6BF5DB6E" w14:textId="79805A3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513964" w:rsidRPr="002A28E1" w:rsidP="00513964" w14:paraId="51F00698" w14:textId="60D476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513964" w:rsidRPr="002A28E1" w:rsidP="00513964" w14:paraId="0039C3F9" w14:textId="08D734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513964" w:rsidRPr="002A28E1" w:rsidP="00513964" w14:paraId="431FD743" w14:textId="4742CD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513964" w:rsidRPr="002A28E1" w:rsidP="00513964" w14:paraId="3791FAD6" w14:textId="5F59895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513964" w:rsidRPr="002A28E1" w:rsidP="00513964" w14:paraId="7650AF44" w14:textId="62F1D4B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513964" w:rsidRPr="002A28E1" w:rsidP="00513964" w14:paraId="1060C781" w14:textId="547FCB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513964" w:rsidRPr="002A28E1" w:rsidP="00513964" w14:paraId="6BD266D1" w14:textId="1CCDC6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513964" w:rsidRPr="002A28E1" w:rsidP="00513964" w14:paraId="01BF60A8" w14:textId="0993FD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513964" w:rsidRPr="002A28E1" w:rsidP="00513964" w14:paraId="25EBC2E8" w14:textId="6171B17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c>
          <w:tcPr>
            <w:tcW w:w="685" w:type="dxa"/>
            <w:shd w:val="clear" w:color="auto" w:fill="auto"/>
            <w:noWrap/>
            <w:vAlign w:val="center"/>
            <w:hideMark/>
          </w:tcPr>
          <w:p w:rsidR="00513964" w:rsidRPr="002A28E1" w:rsidP="00513964" w14:paraId="60A108C3" w14:textId="2A86D5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13964">
              <w:rPr>
                <w:rFonts w:ascii="Times New Roman" w:eastAsia="Times New Roman" w:hAnsi="Times New Roman" w:cs="Times New Roman"/>
                <w:color w:val="000000"/>
                <w:kern w:val="0"/>
                <w:sz w:val="20"/>
                <w:szCs w:val="20"/>
                <w:lang w:val="ru-RU" w:eastAsia="ru-RU" w:bidi="ar-SA"/>
              </w:rPr>
              <w:t>0</w:t>
            </w:r>
          </w:p>
        </w:tc>
      </w:tr>
    </w:tbl>
    <w:p w:rsidR="005B60EF" w:rsidP="00F42171" w14:paraId="7C1B95BD" w14:textId="431CEC38">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B4D9D">
        <w:rPr>
          <w:rFonts w:ascii="Times New Roman" w:eastAsia="Microsoft YaHei" w:hAnsi="Times New Roman" w:cs="Times New Roman"/>
          <w:b w:val="0"/>
          <w:bCs/>
          <w:i/>
          <w:color w:val="auto"/>
          <w:spacing w:val="-5"/>
          <w:kern w:val="0"/>
          <w:sz w:val="24"/>
          <w:szCs w:val="24"/>
          <w:lang w:val="ru-RU" w:eastAsia="en-US" w:bidi="ar-SA"/>
        </w:rPr>
        <w:t>Таблица</w:t>
      </w:r>
      <w:r w:rsidRPr="008B4D9D" w:rsidR="00011780">
        <w:rPr>
          <w:rFonts w:ascii="Times New Roman" w:eastAsia="Microsoft YaHei" w:hAnsi="Times New Roman" w:cs="Times New Roman"/>
          <w:b w:val="0"/>
          <w:bCs/>
          <w:i/>
          <w:color w:val="auto"/>
          <w:spacing w:val="-5"/>
          <w:kern w:val="0"/>
          <w:sz w:val="24"/>
          <w:szCs w:val="24"/>
          <w:lang w:val="ru-RU" w:eastAsia="en-US" w:bidi="ar-SA"/>
        </w:rPr>
        <w:t xml:space="preserve"> 87</w:t>
      </w:r>
      <w:r w:rsidRPr="008B4D9D">
        <w:rPr>
          <w:rFonts w:ascii="Times New Roman" w:eastAsia="Microsoft YaHei" w:hAnsi="Times New Roman" w:cs="Times New Roman"/>
          <w:b w:val="0"/>
          <w:bCs/>
          <w:i/>
          <w:color w:val="auto"/>
          <w:spacing w:val="-5"/>
          <w:kern w:val="0"/>
          <w:sz w:val="24"/>
          <w:szCs w:val="24"/>
          <w:lang w:val="ru-RU" w:eastAsia="en-US" w:bidi="ar-SA"/>
        </w:rPr>
        <w:t xml:space="preserve">. </w:t>
      </w:r>
      <w:r w:rsidRPr="008B4D9D" w:rsidR="00011780">
        <w:rPr>
          <w:rFonts w:ascii="Times New Roman" w:eastAsia="Microsoft YaHei" w:hAnsi="Times New Roman" w:cs="Times New Roman"/>
          <w:b w:val="0"/>
          <w:bCs/>
          <w:i/>
          <w:color w:val="auto"/>
          <w:spacing w:val="-5"/>
          <w:kern w:val="0"/>
          <w:sz w:val="24"/>
          <w:szCs w:val="24"/>
          <w:lang w:val="ru-RU" w:eastAsia="en-US" w:bidi="ar-SA"/>
        </w:rPr>
        <w:t>Индикаторы, характеризующие динамику изменения показателей тепловых сетей</w:t>
      </w:r>
    </w:p>
    <w:tbl>
      <w:tblPr>
        <w:tblStyle w:val="TableNormal"/>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9"/>
        <w:gridCol w:w="1577"/>
        <w:gridCol w:w="3809"/>
        <w:gridCol w:w="886"/>
        <w:gridCol w:w="737"/>
        <w:gridCol w:w="737"/>
        <w:gridCol w:w="737"/>
        <w:gridCol w:w="737"/>
        <w:gridCol w:w="737"/>
        <w:gridCol w:w="737"/>
        <w:gridCol w:w="737"/>
        <w:gridCol w:w="737"/>
        <w:gridCol w:w="737"/>
        <w:gridCol w:w="737"/>
        <w:gridCol w:w="737"/>
      </w:tblGrid>
      <w:tr w14:paraId="30CD4562" w14:textId="77777777" w:rsidTr="00D12D3A">
        <w:tblPrEx>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279" w:type="dxa"/>
            <w:shd w:val="clear" w:color="auto" w:fill="auto"/>
            <w:noWrap/>
            <w:vAlign w:val="center"/>
            <w:hideMark/>
          </w:tcPr>
          <w:p w:rsidR="00AC3578" w:rsidRPr="002A28E1" w:rsidP="00AF0445" w14:paraId="3505873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1577" w:type="dxa"/>
            <w:shd w:val="clear" w:color="auto" w:fill="auto"/>
            <w:noWrap/>
            <w:vAlign w:val="center"/>
            <w:hideMark/>
          </w:tcPr>
          <w:p w:rsidR="00AC3578" w:rsidRPr="002A28E1" w:rsidP="00AF0445" w14:paraId="30210A8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Система</w:t>
            </w:r>
          </w:p>
        </w:tc>
        <w:tc>
          <w:tcPr>
            <w:tcW w:w="3809" w:type="dxa"/>
            <w:shd w:val="clear" w:color="auto" w:fill="auto"/>
            <w:noWrap/>
            <w:vAlign w:val="center"/>
            <w:hideMark/>
          </w:tcPr>
          <w:p w:rsidR="00AC3578" w:rsidRPr="002A28E1" w:rsidP="00AF0445" w14:paraId="7E9E64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Наименование показателя</w:t>
            </w:r>
          </w:p>
        </w:tc>
        <w:tc>
          <w:tcPr>
            <w:tcW w:w="886" w:type="dxa"/>
            <w:shd w:val="clear" w:color="auto" w:fill="auto"/>
            <w:noWrap/>
            <w:vAlign w:val="center"/>
            <w:hideMark/>
          </w:tcPr>
          <w:p w:rsidR="00AC3578" w:rsidRPr="002A28E1" w:rsidP="00AF0445" w14:paraId="1D90617B" w14:textId="7CE04CA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w:t>
            </w:r>
            <w:r w:rsidRPr="002A28E1" w:rsidR="008B4D9D">
              <w:rPr>
                <w:rFonts w:ascii="Times New Roman" w:eastAsia="Times New Roman" w:hAnsi="Times New Roman" w:cs="Times New Roman"/>
                <w:color w:val="000000"/>
                <w:kern w:val="0"/>
                <w:sz w:val="20"/>
                <w:szCs w:val="20"/>
                <w:lang w:val="ru-RU" w:eastAsia="ru-RU" w:bidi="ar-SA"/>
              </w:rPr>
              <w:t xml:space="preserve"> </w:t>
            </w:r>
            <w:r w:rsidRPr="002A28E1">
              <w:rPr>
                <w:rFonts w:ascii="Times New Roman" w:eastAsia="Times New Roman" w:hAnsi="Times New Roman" w:cs="Times New Roman"/>
                <w:color w:val="000000"/>
                <w:kern w:val="0"/>
                <w:sz w:val="20"/>
                <w:szCs w:val="20"/>
                <w:lang w:val="ru-RU" w:eastAsia="ru-RU" w:bidi="ar-SA"/>
              </w:rPr>
              <w:t>изм.</w:t>
            </w:r>
          </w:p>
        </w:tc>
        <w:tc>
          <w:tcPr>
            <w:tcW w:w="737" w:type="dxa"/>
            <w:shd w:val="clear" w:color="auto" w:fill="auto"/>
            <w:noWrap/>
            <w:vAlign w:val="center"/>
            <w:hideMark/>
          </w:tcPr>
          <w:p w:rsidR="00AC3578" w:rsidRPr="002A28E1" w:rsidP="00AF0445" w14:paraId="46F8747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2024</w:t>
            </w:r>
          </w:p>
        </w:tc>
        <w:tc>
          <w:tcPr>
            <w:tcW w:w="737" w:type="dxa"/>
            <w:shd w:val="clear" w:color="auto" w:fill="auto"/>
            <w:noWrap/>
            <w:vAlign w:val="center"/>
            <w:hideMark/>
          </w:tcPr>
          <w:p w:rsidR="00AC3578" w:rsidRPr="002A28E1" w:rsidP="00AF0445" w14:paraId="4497D4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2025</w:t>
            </w:r>
          </w:p>
        </w:tc>
        <w:tc>
          <w:tcPr>
            <w:tcW w:w="737" w:type="dxa"/>
            <w:shd w:val="clear" w:color="auto" w:fill="auto"/>
            <w:noWrap/>
            <w:vAlign w:val="center"/>
            <w:hideMark/>
          </w:tcPr>
          <w:p w:rsidR="00AC3578" w:rsidRPr="002A28E1" w:rsidP="00AF0445" w14:paraId="0FCD020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2026</w:t>
            </w:r>
          </w:p>
        </w:tc>
        <w:tc>
          <w:tcPr>
            <w:tcW w:w="737" w:type="dxa"/>
            <w:shd w:val="clear" w:color="auto" w:fill="auto"/>
            <w:noWrap/>
            <w:vAlign w:val="center"/>
            <w:hideMark/>
          </w:tcPr>
          <w:p w:rsidR="00AC3578" w:rsidRPr="002A28E1" w:rsidP="00AF0445" w14:paraId="46D318F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2027</w:t>
            </w:r>
          </w:p>
        </w:tc>
        <w:tc>
          <w:tcPr>
            <w:tcW w:w="737" w:type="dxa"/>
            <w:shd w:val="clear" w:color="auto" w:fill="auto"/>
            <w:noWrap/>
            <w:vAlign w:val="center"/>
            <w:hideMark/>
          </w:tcPr>
          <w:p w:rsidR="00AC3578" w:rsidRPr="002A28E1" w:rsidP="00AF0445" w14:paraId="2B726AF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2028</w:t>
            </w:r>
          </w:p>
        </w:tc>
        <w:tc>
          <w:tcPr>
            <w:tcW w:w="737" w:type="dxa"/>
            <w:shd w:val="clear" w:color="auto" w:fill="auto"/>
            <w:noWrap/>
            <w:vAlign w:val="center"/>
            <w:hideMark/>
          </w:tcPr>
          <w:p w:rsidR="00AC3578" w:rsidRPr="002A28E1" w:rsidP="00AF0445" w14:paraId="5F7E636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2029</w:t>
            </w:r>
          </w:p>
        </w:tc>
        <w:tc>
          <w:tcPr>
            <w:tcW w:w="737" w:type="dxa"/>
            <w:shd w:val="clear" w:color="auto" w:fill="auto"/>
            <w:noWrap/>
            <w:vAlign w:val="center"/>
            <w:hideMark/>
          </w:tcPr>
          <w:p w:rsidR="00AC3578" w:rsidRPr="002A28E1" w:rsidP="00AF0445" w14:paraId="0EB7CF1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2030</w:t>
            </w:r>
          </w:p>
        </w:tc>
        <w:tc>
          <w:tcPr>
            <w:tcW w:w="737" w:type="dxa"/>
            <w:shd w:val="clear" w:color="auto" w:fill="auto"/>
            <w:noWrap/>
            <w:vAlign w:val="center"/>
            <w:hideMark/>
          </w:tcPr>
          <w:p w:rsidR="00AC3578" w:rsidRPr="002A28E1" w:rsidP="00AF0445" w14:paraId="3C9178E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2031</w:t>
            </w:r>
          </w:p>
        </w:tc>
        <w:tc>
          <w:tcPr>
            <w:tcW w:w="737" w:type="dxa"/>
            <w:shd w:val="clear" w:color="auto" w:fill="auto"/>
            <w:noWrap/>
            <w:vAlign w:val="center"/>
            <w:hideMark/>
          </w:tcPr>
          <w:p w:rsidR="00AC3578" w:rsidRPr="002A28E1" w:rsidP="00AF0445" w14:paraId="33D923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2032</w:t>
            </w:r>
          </w:p>
        </w:tc>
        <w:tc>
          <w:tcPr>
            <w:tcW w:w="737" w:type="dxa"/>
            <w:shd w:val="clear" w:color="auto" w:fill="auto"/>
            <w:noWrap/>
            <w:vAlign w:val="center"/>
            <w:hideMark/>
          </w:tcPr>
          <w:p w:rsidR="00AC3578" w:rsidRPr="002A28E1" w:rsidP="00AF0445" w14:paraId="2C3EFA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2033</w:t>
            </w:r>
          </w:p>
        </w:tc>
        <w:tc>
          <w:tcPr>
            <w:tcW w:w="737" w:type="dxa"/>
            <w:shd w:val="clear" w:color="auto" w:fill="auto"/>
            <w:noWrap/>
            <w:vAlign w:val="center"/>
            <w:hideMark/>
          </w:tcPr>
          <w:p w:rsidR="00AC3578" w:rsidRPr="002A28E1" w:rsidP="00AF0445" w14:paraId="0724FB6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2034</w:t>
            </w:r>
          </w:p>
        </w:tc>
      </w:tr>
      <w:tr w14:paraId="3E8BE99A" w14:textId="77777777" w:rsidTr="00D12D3A">
        <w:tblPrEx>
          <w:tblW w:w="14658" w:type="dxa"/>
          <w:tblCellMar>
            <w:left w:w="0" w:type="dxa"/>
            <w:right w:w="0" w:type="dxa"/>
          </w:tblCellMar>
          <w:tblLook w:val="04A0"/>
        </w:tblPrEx>
        <w:trPr>
          <w:trHeight w:val="20"/>
        </w:trPr>
        <w:tc>
          <w:tcPr>
            <w:tcW w:w="279" w:type="dxa"/>
            <w:vMerge w:val="restart"/>
            <w:shd w:val="clear" w:color="auto" w:fill="auto"/>
            <w:noWrap/>
            <w:vAlign w:val="center"/>
            <w:hideMark/>
          </w:tcPr>
          <w:p w:rsidR="005E14E0" w:rsidRPr="002A28E1" w:rsidP="005E14E0" w14:paraId="4DEB85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1</w:t>
            </w:r>
          </w:p>
        </w:tc>
        <w:tc>
          <w:tcPr>
            <w:tcW w:w="1577" w:type="dxa"/>
            <w:vMerge w:val="restart"/>
            <w:shd w:val="clear" w:color="auto" w:fill="auto"/>
            <w:noWrap/>
            <w:vAlign w:val="center"/>
            <w:hideMark/>
          </w:tcPr>
          <w:p w:rsidR="005E14E0" w:rsidP="005E14E0" w14:paraId="243297C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57F9">
              <w:rPr>
                <w:rFonts w:ascii="Times New Roman" w:eastAsia="Times New Roman" w:hAnsi="Times New Roman" w:cs="Times New Roman"/>
                <w:color w:val="000000"/>
                <w:kern w:val="0"/>
                <w:sz w:val="20"/>
                <w:szCs w:val="20"/>
                <w:lang w:val="ru-RU" w:eastAsia="ru-RU" w:bidi="ar-SA"/>
              </w:rPr>
              <w:t xml:space="preserve">Новая блочная котельная </w:t>
            </w:r>
          </w:p>
          <w:p w:rsidR="005E14E0" w:rsidRPr="002A28E1" w:rsidP="005E14E0" w14:paraId="5F6BD6EF" w14:textId="43F67EC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8657F9">
              <w:rPr>
                <w:rFonts w:ascii="Times New Roman" w:eastAsia="Times New Roman" w:hAnsi="Times New Roman" w:cs="Times New Roman"/>
                <w:color w:val="000000"/>
                <w:kern w:val="0"/>
                <w:sz w:val="20"/>
                <w:szCs w:val="20"/>
                <w:lang w:val="ru-RU" w:eastAsia="ru-RU" w:bidi="ar-SA"/>
              </w:rPr>
              <w:t>п. Береговой</w:t>
            </w:r>
          </w:p>
        </w:tc>
        <w:tc>
          <w:tcPr>
            <w:tcW w:w="3809" w:type="dxa"/>
            <w:shd w:val="clear" w:color="auto" w:fill="auto"/>
            <w:noWrap/>
            <w:vAlign w:val="center"/>
            <w:hideMark/>
          </w:tcPr>
          <w:p w:rsidR="005E14E0" w:rsidRPr="002A28E1" w:rsidP="005E14E0" w14:paraId="47216B36" w14:textId="7FEFD0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Протяженность магистральных и распределительных тепловых сетей (в однотрубном)</w:t>
            </w:r>
          </w:p>
        </w:tc>
        <w:tc>
          <w:tcPr>
            <w:tcW w:w="886" w:type="dxa"/>
            <w:shd w:val="clear" w:color="auto" w:fill="auto"/>
            <w:noWrap/>
            <w:vAlign w:val="center"/>
            <w:hideMark/>
          </w:tcPr>
          <w:p w:rsidR="005E14E0" w:rsidRPr="002A28E1" w:rsidP="005E14E0" w14:paraId="681ACF08" w14:textId="50B308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w:t>
            </w:r>
          </w:p>
        </w:tc>
        <w:tc>
          <w:tcPr>
            <w:tcW w:w="737" w:type="dxa"/>
            <w:shd w:val="clear" w:color="auto" w:fill="auto"/>
            <w:noWrap/>
            <w:vAlign w:val="center"/>
            <w:hideMark/>
          </w:tcPr>
          <w:p w:rsidR="005E14E0" w:rsidRPr="002A28E1" w:rsidP="005E14E0" w14:paraId="67854CA1" w14:textId="27FE18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5E14E0" w:rsidRPr="002A28E1" w:rsidP="005E14E0" w14:paraId="7FD9BDD0" w14:textId="59EEB7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5E14E0" w:rsidRPr="002A28E1" w:rsidP="005E14E0" w14:paraId="5F53C208" w14:textId="3609E7E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5E14E0" w:rsidRPr="002A28E1" w:rsidP="005E14E0" w14:paraId="2B479548" w14:textId="35116F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5E14E0" w:rsidRPr="002A28E1" w:rsidP="005E14E0" w14:paraId="7436C5F7" w14:textId="78F9818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5E14E0" w:rsidRPr="002A28E1" w:rsidP="005E14E0" w14:paraId="74559AA0" w14:textId="16EBE5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5E14E0" w:rsidRPr="002A28E1" w:rsidP="005E14E0" w14:paraId="1319DCBF" w14:textId="72DAB7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5E14E0" w:rsidRPr="002A28E1" w:rsidP="005E14E0" w14:paraId="62363F29" w14:textId="4BD0732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5E14E0" w:rsidRPr="002A28E1" w:rsidP="005E14E0" w14:paraId="5621F570" w14:textId="16DF1CF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5E14E0" w:rsidRPr="002A28E1" w:rsidP="005E14E0" w14:paraId="6FD1B8F4" w14:textId="086678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c>
          <w:tcPr>
            <w:tcW w:w="737" w:type="dxa"/>
            <w:shd w:val="clear" w:color="auto" w:fill="auto"/>
            <w:noWrap/>
            <w:vAlign w:val="center"/>
            <w:hideMark/>
          </w:tcPr>
          <w:p w:rsidR="005E14E0" w:rsidRPr="002A28E1" w:rsidP="005E14E0" w14:paraId="5BB15EBA" w14:textId="5E2712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14860,0</w:t>
            </w:r>
          </w:p>
        </w:tc>
      </w:tr>
      <w:tr w14:paraId="2F79662D"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188D7F3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0756BC7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25883C3B" w14:textId="216CB9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Материальная характеристика магистральных и распределительных тепловых сетей</w:t>
            </w:r>
          </w:p>
        </w:tc>
        <w:tc>
          <w:tcPr>
            <w:tcW w:w="886" w:type="dxa"/>
            <w:shd w:val="clear" w:color="auto" w:fill="auto"/>
            <w:noWrap/>
            <w:vAlign w:val="center"/>
            <w:hideMark/>
          </w:tcPr>
          <w:p w:rsidR="005E14E0" w:rsidRPr="002A28E1" w:rsidP="005E14E0" w14:paraId="767B5C9A" w14:textId="1DB3A4A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м2</w:t>
            </w:r>
          </w:p>
        </w:tc>
        <w:tc>
          <w:tcPr>
            <w:tcW w:w="737" w:type="dxa"/>
            <w:shd w:val="clear" w:color="auto" w:fill="auto"/>
            <w:noWrap/>
            <w:vAlign w:val="center"/>
            <w:hideMark/>
          </w:tcPr>
          <w:p w:rsidR="005E14E0" w:rsidRPr="002A28E1" w:rsidP="005E14E0" w14:paraId="759C707C" w14:textId="6D5A41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5E14E0" w:rsidRPr="002A28E1" w:rsidP="005E14E0" w14:paraId="0D943EA9" w14:textId="7A75BE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5E14E0" w:rsidRPr="002A28E1" w:rsidP="005E14E0" w14:paraId="0B348562" w14:textId="04F16EA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5E14E0" w:rsidRPr="002A28E1" w:rsidP="005E14E0" w14:paraId="78EDA59D" w14:textId="3E4BA51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5E14E0" w:rsidRPr="002A28E1" w:rsidP="005E14E0" w14:paraId="4FF76DE6" w14:textId="581EEC8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5E14E0" w:rsidRPr="002A28E1" w:rsidP="005E14E0" w14:paraId="623FDFC1" w14:textId="7421E8A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5E14E0" w:rsidRPr="002A28E1" w:rsidP="005E14E0" w14:paraId="4777C8BA" w14:textId="5468E0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5E14E0" w:rsidRPr="002A28E1" w:rsidP="005E14E0" w14:paraId="595C6AB3" w14:textId="40BF21B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5E14E0" w:rsidRPr="002A28E1" w:rsidP="005E14E0" w14:paraId="49763AC8" w14:textId="59F271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5E14E0" w:rsidRPr="002A28E1" w:rsidP="005E14E0" w14:paraId="57B9D7C2" w14:textId="495BBC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c>
          <w:tcPr>
            <w:tcW w:w="737" w:type="dxa"/>
            <w:shd w:val="clear" w:color="auto" w:fill="auto"/>
            <w:noWrap/>
            <w:vAlign w:val="center"/>
            <w:hideMark/>
          </w:tcPr>
          <w:p w:rsidR="005E14E0" w:rsidRPr="002A28E1" w:rsidP="005E14E0" w14:paraId="0F9703CC" w14:textId="28CD7FC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965,90</w:t>
            </w:r>
          </w:p>
        </w:tc>
      </w:tr>
      <w:tr w14:paraId="5ADFFDB2"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5F51A7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5A97EEA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11AB547D" w14:textId="433EDE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Средний срок эксплуатации магистральных и распределительных тепловых сетей</w:t>
            </w:r>
          </w:p>
        </w:tc>
        <w:tc>
          <w:tcPr>
            <w:tcW w:w="886" w:type="dxa"/>
            <w:shd w:val="clear" w:color="auto" w:fill="auto"/>
            <w:noWrap/>
            <w:vAlign w:val="center"/>
            <w:hideMark/>
          </w:tcPr>
          <w:p w:rsidR="005E14E0" w:rsidRPr="002A28E1" w:rsidP="005E14E0" w14:paraId="74D4EE63" w14:textId="40217A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лет</w:t>
            </w:r>
          </w:p>
        </w:tc>
        <w:tc>
          <w:tcPr>
            <w:tcW w:w="737" w:type="dxa"/>
            <w:shd w:val="clear" w:color="auto" w:fill="auto"/>
            <w:noWrap/>
            <w:vAlign w:val="center"/>
            <w:hideMark/>
          </w:tcPr>
          <w:p w:rsidR="005E14E0" w:rsidRPr="002A28E1" w:rsidP="005E14E0" w14:paraId="27CA47E6" w14:textId="34859BF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25,45</w:t>
            </w:r>
          </w:p>
        </w:tc>
        <w:tc>
          <w:tcPr>
            <w:tcW w:w="737" w:type="dxa"/>
            <w:shd w:val="clear" w:color="auto" w:fill="auto"/>
            <w:noWrap/>
            <w:vAlign w:val="center"/>
            <w:hideMark/>
          </w:tcPr>
          <w:p w:rsidR="005E14E0" w:rsidRPr="002A28E1" w:rsidP="005E14E0" w14:paraId="163506D1" w14:textId="454443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24,69</w:t>
            </w:r>
          </w:p>
        </w:tc>
        <w:tc>
          <w:tcPr>
            <w:tcW w:w="737" w:type="dxa"/>
            <w:shd w:val="clear" w:color="auto" w:fill="auto"/>
            <w:noWrap/>
            <w:vAlign w:val="center"/>
            <w:hideMark/>
          </w:tcPr>
          <w:p w:rsidR="005E14E0" w:rsidRPr="002A28E1" w:rsidP="005E14E0" w14:paraId="0B53459D" w14:textId="0093303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23,95</w:t>
            </w:r>
          </w:p>
        </w:tc>
        <w:tc>
          <w:tcPr>
            <w:tcW w:w="737" w:type="dxa"/>
            <w:shd w:val="clear" w:color="auto" w:fill="auto"/>
            <w:noWrap/>
            <w:vAlign w:val="center"/>
            <w:hideMark/>
          </w:tcPr>
          <w:p w:rsidR="005E14E0" w:rsidRPr="002A28E1" w:rsidP="005E14E0" w14:paraId="14A248AB" w14:textId="68F3EC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23,23</w:t>
            </w:r>
          </w:p>
        </w:tc>
        <w:tc>
          <w:tcPr>
            <w:tcW w:w="737" w:type="dxa"/>
            <w:shd w:val="clear" w:color="auto" w:fill="auto"/>
            <w:noWrap/>
            <w:vAlign w:val="center"/>
            <w:hideMark/>
          </w:tcPr>
          <w:p w:rsidR="005E14E0" w:rsidRPr="002A28E1" w:rsidP="005E14E0" w14:paraId="30CA772D" w14:textId="236638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22,53</w:t>
            </w:r>
          </w:p>
        </w:tc>
        <w:tc>
          <w:tcPr>
            <w:tcW w:w="737" w:type="dxa"/>
            <w:shd w:val="clear" w:color="auto" w:fill="auto"/>
            <w:noWrap/>
            <w:vAlign w:val="center"/>
            <w:hideMark/>
          </w:tcPr>
          <w:p w:rsidR="005E14E0" w:rsidRPr="002A28E1" w:rsidP="005E14E0" w14:paraId="624AD5E2" w14:textId="7674A4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21,86</w:t>
            </w:r>
          </w:p>
        </w:tc>
        <w:tc>
          <w:tcPr>
            <w:tcW w:w="737" w:type="dxa"/>
            <w:shd w:val="clear" w:color="auto" w:fill="auto"/>
            <w:noWrap/>
            <w:vAlign w:val="center"/>
            <w:hideMark/>
          </w:tcPr>
          <w:p w:rsidR="005E14E0" w:rsidRPr="002A28E1" w:rsidP="005E14E0" w14:paraId="6BFC2574" w14:textId="4935EB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21,20</w:t>
            </w:r>
          </w:p>
        </w:tc>
        <w:tc>
          <w:tcPr>
            <w:tcW w:w="737" w:type="dxa"/>
            <w:shd w:val="clear" w:color="auto" w:fill="auto"/>
            <w:noWrap/>
            <w:vAlign w:val="center"/>
            <w:hideMark/>
          </w:tcPr>
          <w:p w:rsidR="005E14E0" w:rsidRPr="002A28E1" w:rsidP="005E14E0" w14:paraId="4335B1A0" w14:textId="55C1BA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20,57</w:t>
            </w:r>
          </w:p>
        </w:tc>
        <w:tc>
          <w:tcPr>
            <w:tcW w:w="737" w:type="dxa"/>
            <w:shd w:val="clear" w:color="auto" w:fill="auto"/>
            <w:noWrap/>
            <w:vAlign w:val="center"/>
            <w:hideMark/>
          </w:tcPr>
          <w:p w:rsidR="005E14E0" w:rsidRPr="002A28E1" w:rsidP="005E14E0" w14:paraId="7DEC22E9" w14:textId="7FA13D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19,95</w:t>
            </w:r>
          </w:p>
        </w:tc>
        <w:tc>
          <w:tcPr>
            <w:tcW w:w="737" w:type="dxa"/>
            <w:shd w:val="clear" w:color="auto" w:fill="auto"/>
            <w:noWrap/>
            <w:vAlign w:val="center"/>
            <w:hideMark/>
          </w:tcPr>
          <w:p w:rsidR="005E14E0" w:rsidRPr="002A28E1" w:rsidP="005E14E0" w14:paraId="6704320A" w14:textId="6ECE21E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19,35</w:t>
            </w:r>
          </w:p>
        </w:tc>
        <w:tc>
          <w:tcPr>
            <w:tcW w:w="737" w:type="dxa"/>
            <w:shd w:val="clear" w:color="auto" w:fill="auto"/>
            <w:noWrap/>
            <w:vAlign w:val="center"/>
            <w:hideMark/>
          </w:tcPr>
          <w:p w:rsidR="005E14E0" w:rsidRPr="002A28E1" w:rsidP="005E14E0" w14:paraId="27008AF7" w14:textId="7F39F9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18,77</w:t>
            </w:r>
          </w:p>
        </w:tc>
      </w:tr>
      <w:tr w14:paraId="6E8BF674"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5E1478F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5270A93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47197462" w14:textId="77EB8E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Присоединенная тепловая нагрузка</w:t>
            </w:r>
          </w:p>
        </w:tc>
        <w:tc>
          <w:tcPr>
            <w:tcW w:w="886" w:type="dxa"/>
            <w:shd w:val="clear" w:color="auto" w:fill="auto"/>
            <w:noWrap/>
            <w:vAlign w:val="center"/>
            <w:hideMark/>
          </w:tcPr>
          <w:p w:rsidR="005E14E0" w:rsidRPr="002A28E1" w:rsidP="005E14E0" w14:paraId="3692AAAB" w14:textId="23C51B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5E14E0" w:rsidRPr="002A28E1" w:rsidP="005E14E0" w14:paraId="33AA3E82" w14:textId="0D5D4AE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5E14E0" w:rsidRPr="002A28E1" w:rsidP="005E14E0" w14:paraId="252CD9A5" w14:textId="2F90CBB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5E14E0" w:rsidRPr="002A28E1" w:rsidP="005E14E0" w14:paraId="44A64F4E" w14:textId="19CEC0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5E14E0" w:rsidRPr="002A28E1" w:rsidP="005E14E0" w14:paraId="3B3D3E4D" w14:textId="55C05D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5E14E0" w:rsidRPr="002A28E1" w:rsidP="005E14E0" w14:paraId="378BD715" w14:textId="5A5197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5E14E0" w:rsidRPr="002A28E1" w:rsidP="005E14E0" w14:paraId="0AC70292" w14:textId="711CD14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5E14E0" w:rsidRPr="002A28E1" w:rsidP="005E14E0" w14:paraId="0FBA4886" w14:textId="54B244F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5E14E0" w:rsidRPr="002A28E1" w:rsidP="005E14E0" w14:paraId="787CF9F8" w14:textId="41F052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5E14E0" w:rsidRPr="002A28E1" w:rsidP="005E14E0" w14:paraId="6D8E8F42" w14:textId="5DBF7C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5E14E0" w:rsidRPr="002A28E1" w:rsidP="005E14E0" w14:paraId="111AD409" w14:textId="64023B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c>
          <w:tcPr>
            <w:tcW w:w="737" w:type="dxa"/>
            <w:shd w:val="clear" w:color="auto" w:fill="auto"/>
            <w:noWrap/>
            <w:vAlign w:val="center"/>
            <w:hideMark/>
          </w:tcPr>
          <w:p w:rsidR="005E14E0" w:rsidRPr="002A28E1" w:rsidP="005E14E0" w14:paraId="4D4516E4" w14:textId="4B821C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2,36</w:t>
            </w:r>
          </w:p>
        </w:tc>
      </w:tr>
      <w:tr w14:paraId="4B3FCA28"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0A7AA0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1D7A780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7E5BAFC2" w14:textId="00DFC18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Относительная материальная характеристика</w:t>
            </w:r>
          </w:p>
        </w:tc>
        <w:tc>
          <w:tcPr>
            <w:tcW w:w="886" w:type="dxa"/>
            <w:shd w:val="clear" w:color="auto" w:fill="auto"/>
            <w:noWrap/>
            <w:vAlign w:val="center"/>
            <w:hideMark/>
          </w:tcPr>
          <w:p w:rsidR="005E14E0" w:rsidRPr="002A28E1" w:rsidP="005E14E0" w14:paraId="1E72920D" w14:textId="56CB4E9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м 2/Гкал/ч</w:t>
            </w:r>
          </w:p>
        </w:tc>
        <w:tc>
          <w:tcPr>
            <w:tcW w:w="737" w:type="dxa"/>
            <w:shd w:val="clear" w:color="auto" w:fill="auto"/>
            <w:noWrap/>
            <w:vAlign w:val="center"/>
            <w:hideMark/>
          </w:tcPr>
          <w:p w:rsidR="005E14E0" w:rsidRPr="002A28E1" w:rsidP="005E14E0" w14:paraId="2C59B7D8" w14:textId="5CE5BD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5E14E0" w:rsidRPr="002A28E1" w:rsidP="005E14E0" w14:paraId="08EE9903" w14:textId="661607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5E14E0" w:rsidRPr="002A28E1" w:rsidP="005E14E0" w14:paraId="4470BCC4" w14:textId="019407E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5E14E0" w:rsidRPr="002A28E1" w:rsidP="005E14E0" w14:paraId="34067948" w14:textId="7080B9F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5E14E0" w:rsidRPr="002A28E1" w:rsidP="005E14E0" w14:paraId="77677CF8" w14:textId="37090C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5E14E0" w:rsidRPr="002A28E1" w:rsidP="005E14E0" w14:paraId="583230AD" w14:textId="537F324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5E14E0" w:rsidRPr="002A28E1" w:rsidP="005E14E0" w14:paraId="18823CFC" w14:textId="395086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5E14E0" w:rsidRPr="002A28E1" w:rsidP="005E14E0" w14:paraId="576A44BF" w14:textId="08F8F1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5E14E0" w:rsidRPr="002A28E1" w:rsidP="005E14E0" w14:paraId="22DC2BE1" w14:textId="2F1179D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5E14E0" w:rsidRPr="002A28E1" w:rsidP="005E14E0" w14:paraId="738C1E11" w14:textId="31B7BF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c>
          <w:tcPr>
            <w:tcW w:w="737" w:type="dxa"/>
            <w:shd w:val="clear" w:color="auto" w:fill="auto"/>
            <w:noWrap/>
            <w:vAlign w:val="center"/>
            <w:hideMark/>
          </w:tcPr>
          <w:p w:rsidR="005E14E0" w:rsidRPr="002A28E1" w:rsidP="005E14E0" w14:paraId="616A6F61" w14:textId="55875F2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410,15</w:t>
            </w:r>
          </w:p>
        </w:tc>
      </w:tr>
      <w:tr w14:paraId="5A22E684" w14:textId="77777777" w:rsidTr="00D12D3A">
        <w:tblPrEx>
          <w:tblW w:w="14658" w:type="dxa"/>
          <w:tblCellMar>
            <w:left w:w="0" w:type="dxa"/>
            <w:right w:w="0" w:type="dxa"/>
          </w:tblCellMar>
          <w:tblLook w:val="04A0"/>
        </w:tblPrEx>
        <w:trPr>
          <w:trHeight w:val="20"/>
        </w:trPr>
        <w:tc>
          <w:tcPr>
            <w:tcW w:w="279" w:type="dxa"/>
            <w:vMerge/>
            <w:vAlign w:val="center"/>
            <w:hideMark/>
          </w:tcPr>
          <w:p w:rsidR="00397A44" w:rsidRPr="002A28E1" w:rsidP="00397A44" w14:paraId="693B4C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397A44" w:rsidRPr="002A28E1" w:rsidP="00397A44" w14:paraId="22EA21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397A44" w:rsidRPr="002A28E1" w:rsidP="00397A44" w14:paraId="0B0B6056" w14:textId="5DDCC90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Нормативные потери тепловой энергии в магистральных и распределительных тепловых сетях</w:t>
            </w:r>
          </w:p>
        </w:tc>
        <w:tc>
          <w:tcPr>
            <w:tcW w:w="886" w:type="dxa"/>
            <w:shd w:val="clear" w:color="auto" w:fill="auto"/>
            <w:noWrap/>
            <w:vAlign w:val="center"/>
            <w:hideMark/>
          </w:tcPr>
          <w:p w:rsidR="00397A44" w:rsidRPr="002A28E1" w:rsidP="00397A44" w14:paraId="4E7B77EB" w14:textId="56BC16D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w:t>
            </w:r>
          </w:p>
        </w:tc>
        <w:tc>
          <w:tcPr>
            <w:tcW w:w="737" w:type="dxa"/>
            <w:shd w:val="clear" w:color="auto" w:fill="auto"/>
            <w:noWrap/>
            <w:vAlign w:val="center"/>
            <w:hideMark/>
          </w:tcPr>
          <w:p w:rsidR="00397A44" w:rsidRPr="002A28E1" w:rsidP="00397A44" w14:paraId="71B44072" w14:textId="08396E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2B193998" w14:textId="67E8C8C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01C35084" w14:textId="3813F0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3CF498B1" w14:textId="07F752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0E9295BF" w14:textId="02642A6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288789E5" w14:textId="611293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72C1D0EF" w14:textId="57DE52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10794A40" w14:textId="35D86C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1822429C" w14:textId="2483A2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7562077A" w14:textId="51CB28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4CC5C4FC" w14:textId="30A32CE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42D8DE0F" w14:textId="77777777" w:rsidTr="00D12D3A">
        <w:tblPrEx>
          <w:tblW w:w="14658" w:type="dxa"/>
          <w:tblCellMar>
            <w:left w:w="0" w:type="dxa"/>
            <w:right w:w="0" w:type="dxa"/>
          </w:tblCellMar>
          <w:tblLook w:val="04A0"/>
        </w:tblPrEx>
        <w:trPr>
          <w:trHeight w:val="20"/>
        </w:trPr>
        <w:tc>
          <w:tcPr>
            <w:tcW w:w="279" w:type="dxa"/>
            <w:vMerge/>
            <w:vAlign w:val="center"/>
            <w:hideMark/>
          </w:tcPr>
          <w:p w:rsidR="00397A44" w:rsidRPr="002A28E1" w:rsidP="00397A44" w14:paraId="07F2302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397A44" w:rsidRPr="002A28E1" w:rsidP="00397A44" w14:paraId="712EAFC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397A44" w:rsidRPr="002A28E1" w:rsidP="00397A44" w14:paraId="271A03B7" w14:textId="42281B5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Относительные нормативные потери в тепловых сетях</w:t>
            </w:r>
          </w:p>
        </w:tc>
        <w:tc>
          <w:tcPr>
            <w:tcW w:w="886" w:type="dxa"/>
            <w:shd w:val="clear" w:color="auto" w:fill="auto"/>
            <w:noWrap/>
            <w:vAlign w:val="center"/>
            <w:hideMark/>
          </w:tcPr>
          <w:p w:rsidR="00397A44" w:rsidRPr="002A28E1" w:rsidP="00397A44" w14:paraId="2C0D53BB" w14:textId="19FDAA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397A44" w:rsidRPr="002A28E1" w:rsidP="00397A44" w14:paraId="1651F504" w14:textId="764CFD8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61316A40" w14:textId="7B6A43C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3FC6043F" w14:textId="3B6FAB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2A9DCD6A" w14:textId="62E183B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02DE1DE6" w14:textId="4252A77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1E2DB17C" w14:textId="0ACC250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59FEACFA" w14:textId="038878A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1A3ED5E1" w14:textId="350DA6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779FD128" w14:textId="5E79B6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4927E31E" w14:textId="75E3F54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c>
          <w:tcPr>
            <w:tcW w:w="737" w:type="dxa"/>
            <w:shd w:val="clear" w:color="auto" w:fill="auto"/>
            <w:noWrap/>
            <w:vAlign w:val="center"/>
            <w:hideMark/>
          </w:tcPr>
          <w:p w:rsidR="00397A44" w:rsidRPr="002A28E1" w:rsidP="00397A44" w14:paraId="1A40CBD8" w14:textId="55F84D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н/д</w:t>
            </w:r>
          </w:p>
        </w:tc>
      </w:tr>
      <w:tr w14:paraId="4C70CA0A"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14CBAEF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6503A7B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584733CF" w14:textId="685DC2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Линейная плотность передачи тепловой энергии в тепловых сетях</w:t>
            </w:r>
          </w:p>
        </w:tc>
        <w:tc>
          <w:tcPr>
            <w:tcW w:w="886" w:type="dxa"/>
            <w:shd w:val="clear" w:color="auto" w:fill="auto"/>
            <w:noWrap/>
            <w:vAlign w:val="center"/>
            <w:hideMark/>
          </w:tcPr>
          <w:p w:rsidR="005E14E0" w:rsidRPr="002A28E1" w:rsidP="005E14E0" w14:paraId="3E9B7BD8" w14:textId="351836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Гкал/м</w:t>
            </w:r>
          </w:p>
        </w:tc>
        <w:tc>
          <w:tcPr>
            <w:tcW w:w="737" w:type="dxa"/>
            <w:shd w:val="clear" w:color="auto" w:fill="auto"/>
            <w:noWrap/>
            <w:vAlign w:val="center"/>
            <w:hideMark/>
          </w:tcPr>
          <w:p w:rsidR="005E14E0" w:rsidRPr="002A28E1" w:rsidP="005E14E0" w14:paraId="6DEAD9AB" w14:textId="344DE15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0,80</w:t>
            </w:r>
          </w:p>
        </w:tc>
        <w:tc>
          <w:tcPr>
            <w:tcW w:w="737" w:type="dxa"/>
            <w:shd w:val="clear" w:color="auto" w:fill="auto"/>
            <w:noWrap/>
            <w:vAlign w:val="center"/>
            <w:hideMark/>
          </w:tcPr>
          <w:p w:rsidR="005E14E0" w:rsidRPr="002A28E1" w:rsidP="005E14E0" w14:paraId="65AD6AE8" w14:textId="2A1264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0,79</w:t>
            </w:r>
          </w:p>
        </w:tc>
        <w:tc>
          <w:tcPr>
            <w:tcW w:w="737" w:type="dxa"/>
            <w:shd w:val="clear" w:color="auto" w:fill="auto"/>
            <w:noWrap/>
            <w:vAlign w:val="center"/>
            <w:hideMark/>
          </w:tcPr>
          <w:p w:rsidR="005E14E0" w:rsidRPr="002A28E1" w:rsidP="005E14E0" w14:paraId="48EB34CD" w14:textId="3CEBB59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0,78</w:t>
            </w:r>
          </w:p>
        </w:tc>
        <w:tc>
          <w:tcPr>
            <w:tcW w:w="737" w:type="dxa"/>
            <w:shd w:val="clear" w:color="auto" w:fill="auto"/>
            <w:noWrap/>
            <w:vAlign w:val="center"/>
            <w:hideMark/>
          </w:tcPr>
          <w:p w:rsidR="005E14E0" w:rsidRPr="002A28E1" w:rsidP="005E14E0" w14:paraId="0255733E" w14:textId="18A660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0,78</w:t>
            </w:r>
          </w:p>
        </w:tc>
        <w:tc>
          <w:tcPr>
            <w:tcW w:w="737" w:type="dxa"/>
            <w:shd w:val="clear" w:color="auto" w:fill="auto"/>
            <w:noWrap/>
            <w:vAlign w:val="center"/>
            <w:hideMark/>
          </w:tcPr>
          <w:p w:rsidR="005E14E0" w:rsidRPr="002A28E1" w:rsidP="005E14E0" w14:paraId="2332D20A" w14:textId="7E9CA41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0,77</w:t>
            </w:r>
          </w:p>
        </w:tc>
        <w:tc>
          <w:tcPr>
            <w:tcW w:w="737" w:type="dxa"/>
            <w:shd w:val="clear" w:color="auto" w:fill="auto"/>
            <w:noWrap/>
            <w:vAlign w:val="center"/>
            <w:hideMark/>
          </w:tcPr>
          <w:p w:rsidR="005E14E0" w:rsidRPr="002A28E1" w:rsidP="005E14E0" w14:paraId="6FB08C2B" w14:textId="595269E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0,76</w:t>
            </w:r>
          </w:p>
        </w:tc>
        <w:tc>
          <w:tcPr>
            <w:tcW w:w="737" w:type="dxa"/>
            <w:shd w:val="clear" w:color="auto" w:fill="auto"/>
            <w:noWrap/>
            <w:vAlign w:val="center"/>
            <w:hideMark/>
          </w:tcPr>
          <w:p w:rsidR="005E14E0" w:rsidRPr="002A28E1" w:rsidP="005E14E0" w14:paraId="62FE49DA" w14:textId="69F7D9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0,76</w:t>
            </w:r>
          </w:p>
        </w:tc>
        <w:tc>
          <w:tcPr>
            <w:tcW w:w="737" w:type="dxa"/>
            <w:shd w:val="clear" w:color="auto" w:fill="auto"/>
            <w:noWrap/>
            <w:vAlign w:val="center"/>
            <w:hideMark/>
          </w:tcPr>
          <w:p w:rsidR="005E14E0" w:rsidRPr="002A28E1" w:rsidP="005E14E0" w14:paraId="50641054" w14:textId="61D3DC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0,75</w:t>
            </w:r>
          </w:p>
        </w:tc>
        <w:tc>
          <w:tcPr>
            <w:tcW w:w="737" w:type="dxa"/>
            <w:shd w:val="clear" w:color="auto" w:fill="auto"/>
            <w:noWrap/>
            <w:vAlign w:val="center"/>
            <w:hideMark/>
          </w:tcPr>
          <w:p w:rsidR="005E14E0" w:rsidRPr="002A28E1" w:rsidP="005E14E0" w14:paraId="29D34214" w14:textId="17C52E0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0,74</w:t>
            </w:r>
          </w:p>
        </w:tc>
        <w:tc>
          <w:tcPr>
            <w:tcW w:w="737" w:type="dxa"/>
            <w:shd w:val="clear" w:color="auto" w:fill="auto"/>
            <w:noWrap/>
            <w:vAlign w:val="center"/>
            <w:hideMark/>
          </w:tcPr>
          <w:p w:rsidR="005E14E0" w:rsidRPr="002A28E1" w:rsidP="005E14E0" w14:paraId="289AD1C2" w14:textId="7F0A3A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0,74</w:t>
            </w:r>
          </w:p>
        </w:tc>
        <w:tc>
          <w:tcPr>
            <w:tcW w:w="737" w:type="dxa"/>
            <w:shd w:val="clear" w:color="auto" w:fill="auto"/>
            <w:noWrap/>
            <w:vAlign w:val="center"/>
            <w:hideMark/>
          </w:tcPr>
          <w:p w:rsidR="005E14E0" w:rsidRPr="002A28E1" w:rsidP="005E14E0" w14:paraId="566DC6CF" w14:textId="718A71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0,73</w:t>
            </w:r>
          </w:p>
        </w:tc>
      </w:tr>
      <w:tr w14:paraId="1E277C2F" w14:textId="77777777" w:rsidTr="00A442FE">
        <w:tblPrEx>
          <w:tblW w:w="14658" w:type="dxa"/>
          <w:tblCellMar>
            <w:left w:w="0" w:type="dxa"/>
            <w:right w:w="0" w:type="dxa"/>
          </w:tblCellMar>
          <w:tblLook w:val="04A0"/>
        </w:tblPrEx>
        <w:trPr>
          <w:cantSplit/>
          <w:trHeight w:val="20"/>
        </w:trPr>
        <w:tc>
          <w:tcPr>
            <w:tcW w:w="279" w:type="dxa"/>
            <w:vMerge/>
            <w:vAlign w:val="center"/>
            <w:hideMark/>
          </w:tcPr>
          <w:p w:rsidR="005E14E0" w:rsidRPr="002A28E1" w:rsidP="005E14E0" w14:paraId="1E03CF7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133B60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67E284AF" w14:textId="279FCD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Количество повреждений (отказов) в тепловых сетях, приводящих к прекращению теплоснабжения потребителей</w:t>
            </w:r>
          </w:p>
        </w:tc>
        <w:tc>
          <w:tcPr>
            <w:tcW w:w="886" w:type="dxa"/>
            <w:shd w:val="clear" w:color="auto" w:fill="auto"/>
            <w:noWrap/>
            <w:vAlign w:val="center"/>
            <w:hideMark/>
          </w:tcPr>
          <w:p w:rsidR="005E14E0" w:rsidRPr="002A28E1" w:rsidP="005E14E0" w14:paraId="78091319" w14:textId="464663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ед./год</w:t>
            </w:r>
          </w:p>
        </w:tc>
        <w:tc>
          <w:tcPr>
            <w:tcW w:w="737" w:type="dxa"/>
            <w:shd w:val="clear" w:color="auto" w:fill="auto"/>
            <w:noWrap/>
            <w:vAlign w:val="center"/>
            <w:hideMark/>
          </w:tcPr>
          <w:p w:rsidR="005E14E0" w:rsidRPr="002A28E1" w:rsidP="005E14E0" w14:paraId="0F2EAB02" w14:textId="027F265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0C632832" w14:textId="6D83E5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5309D00B" w14:textId="6AB507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3A7F1395" w14:textId="2724717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381F0FF3" w14:textId="483216C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1AB3A86F" w14:textId="0F39AAD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795164EA" w14:textId="231C42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429966DC" w14:textId="59337B3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120BD786" w14:textId="0596EF1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6B57DBBC" w14:textId="5F6CF5B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2495B402" w14:textId="0EA23B3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r>
      <w:tr w14:paraId="26F8FD82"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6BD3C72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368CFAB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597B1193" w14:textId="457465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Удельная повреждаемость магистральных и распределительных тепловых сетей</w:t>
            </w:r>
          </w:p>
        </w:tc>
        <w:tc>
          <w:tcPr>
            <w:tcW w:w="886" w:type="dxa"/>
            <w:shd w:val="clear" w:color="auto" w:fill="auto"/>
            <w:noWrap/>
            <w:vAlign w:val="center"/>
            <w:hideMark/>
          </w:tcPr>
          <w:p w:rsidR="005E14E0" w:rsidRPr="002A28E1" w:rsidP="005E14E0" w14:paraId="615E1F19" w14:textId="764DDD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ед./м/год</w:t>
            </w:r>
          </w:p>
        </w:tc>
        <w:tc>
          <w:tcPr>
            <w:tcW w:w="737" w:type="dxa"/>
            <w:shd w:val="clear" w:color="auto" w:fill="auto"/>
            <w:noWrap/>
            <w:vAlign w:val="center"/>
            <w:hideMark/>
          </w:tcPr>
          <w:p w:rsidR="005E14E0" w:rsidRPr="002A28E1" w:rsidP="005E14E0" w14:paraId="72DBF518" w14:textId="303367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7B5692F3" w14:textId="1958B10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43507095" w14:textId="5AFB95D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7FFBEB27" w14:textId="0A3C27E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7E792E00" w14:textId="12FDBF4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09E6B981" w14:textId="566D17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736734F2" w14:textId="066BFE2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596712C3" w14:textId="0B2A85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62479D94" w14:textId="2ACCB6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70750F54" w14:textId="07C910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55D9FE2E" w14:textId="1F453D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r>
      <w:tr w14:paraId="7F11329F"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3922330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700D56D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4ACA074B" w14:textId="5BCC715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w:t>
            </w:r>
          </w:p>
        </w:tc>
        <w:tc>
          <w:tcPr>
            <w:tcW w:w="886" w:type="dxa"/>
            <w:shd w:val="clear" w:color="auto" w:fill="auto"/>
            <w:noWrap/>
            <w:vAlign w:val="center"/>
            <w:hideMark/>
          </w:tcPr>
          <w:p w:rsidR="005E14E0" w:rsidRPr="002A28E1" w:rsidP="005E14E0" w14:paraId="4386AC47" w14:textId="37A6060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Гкал/ч</w:t>
            </w:r>
          </w:p>
        </w:tc>
        <w:tc>
          <w:tcPr>
            <w:tcW w:w="737" w:type="dxa"/>
            <w:shd w:val="clear" w:color="auto" w:fill="auto"/>
            <w:noWrap/>
            <w:vAlign w:val="center"/>
            <w:hideMark/>
          </w:tcPr>
          <w:p w:rsidR="005E14E0" w:rsidRPr="002A28E1" w:rsidP="005E14E0" w14:paraId="208BE614" w14:textId="6F42315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32064F47" w14:textId="7B442C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371C319B" w14:textId="45A4D49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4FA7E6D7" w14:textId="38820C2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774FB6A5" w14:textId="0FFB49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481ED166" w14:textId="0AD2B55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615420D3" w14:textId="079EAF9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737C38A2" w14:textId="08C48DE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7F9593F6" w14:textId="210BE22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285A40FA" w14:textId="3759D7C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297B6CFF" w14:textId="5F64FC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r>
      <w:tr w14:paraId="19A8BD01"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51D0029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3400F67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23FBD3E7" w14:textId="4D4A67D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Доля потребителей, присоединенных по открытой схеме</w:t>
            </w:r>
          </w:p>
        </w:tc>
        <w:tc>
          <w:tcPr>
            <w:tcW w:w="886" w:type="dxa"/>
            <w:shd w:val="clear" w:color="auto" w:fill="auto"/>
            <w:noWrap/>
            <w:vAlign w:val="center"/>
            <w:hideMark/>
          </w:tcPr>
          <w:p w:rsidR="005E14E0" w:rsidRPr="002A28E1" w:rsidP="005E14E0" w14:paraId="0EFCFFE4" w14:textId="78879A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w:t>
            </w:r>
          </w:p>
        </w:tc>
        <w:tc>
          <w:tcPr>
            <w:tcW w:w="737" w:type="dxa"/>
            <w:shd w:val="clear" w:color="auto" w:fill="auto"/>
            <w:noWrap/>
            <w:vAlign w:val="center"/>
            <w:hideMark/>
          </w:tcPr>
          <w:p w:rsidR="005E14E0" w:rsidRPr="002A28E1" w:rsidP="005E14E0" w14:paraId="1AF17F6F" w14:textId="6650A9B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3DB2823E" w14:textId="4C156C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043B51DA" w14:textId="5F2CFFE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72BFDD0D" w14:textId="1FFB896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45903927" w14:textId="529CEF9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48ED69B4" w14:textId="6C9438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56FD04BE" w14:textId="7DC14C1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43ABCB82" w14:textId="120335B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30AB15F1" w14:textId="0513F4C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2E757E9E" w14:textId="33E63E1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c>
          <w:tcPr>
            <w:tcW w:w="737" w:type="dxa"/>
            <w:shd w:val="clear" w:color="auto" w:fill="auto"/>
            <w:noWrap/>
            <w:vAlign w:val="center"/>
            <w:hideMark/>
          </w:tcPr>
          <w:p w:rsidR="005E14E0" w:rsidRPr="002A28E1" w:rsidP="005E14E0" w14:paraId="6C87327C" w14:textId="32C9CFF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0,00</w:t>
            </w:r>
          </w:p>
        </w:tc>
      </w:tr>
      <w:tr w14:paraId="7CE12A1B"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79678FE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15076D4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58F7FBA8" w14:textId="4FCA6BB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Удельный расход теплоносителя на передачу тепловой энергии в горячей воде</w:t>
            </w:r>
          </w:p>
        </w:tc>
        <w:tc>
          <w:tcPr>
            <w:tcW w:w="886" w:type="dxa"/>
            <w:shd w:val="clear" w:color="auto" w:fill="auto"/>
            <w:noWrap/>
            <w:vAlign w:val="center"/>
            <w:hideMark/>
          </w:tcPr>
          <w:p w:rsidR="005E14E0" w:rsidRPr="002A28E1" w:rsidP="005E14E0" w14:paraId="3C7E4515" w14:textId="75CB46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тонн/Гкал</w:t>
            </w:r>
          </w:p>
        </w:tc>
        <w:tc>
          <w:tcPr>
            <w:tcW w:w="737" w:type="dxa"/>
            <w:shd w:val="clear" w:color="auto" w:fill="auto"/>
            <w:noWrap/>
            <w:vAlign w:val="center"/>
            <w:hideMark/>
          </w:tcPr>
          <w:p w:rsidR="005E14E0" w:rsidRPr="002A28E1" w:rsidP="005E14E0" w14:paraId="532D036E" w14:textId="5A30F79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0,93</w:t>
            </w:r>
          </w:p>
        </w:tc>
        <w:tc>
          <w:tcPr>
            <w:tcW w:w="737" w:type="dxa"/>
            <w:shd w:val="clear" w:color="auto" w:fill="auto"/>
            <w:noWrap/>
            <w:vAlign w:val="center"/>
            <w:hideMark/>
          </w:tcPr>
          <w:p w:rsidR="005E14E0" w:rsidRPr="002A28E1" w:rsidP="005E14E0" w14:paraId="00E973C6" w14:textId="0FE1E54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0,79</w:t>
            </w:r>
          </w:p>
        </w:tc>
        <w:tc>
          <w:tcPr>
            <w:tcW w:w="737" w:type="dxa"/>
            <w:shd w:val="clear" w:color="auto" w:fill="auto"/>
            <w:noWrap/>
            <w:vAlign w:val="center"/>
            <w:hideMark/>
          </w:tcPr>
          <w:p w:rsidR="005E14E0" w:rsidRPr="002A28E1" w:rsidP="005E14E0" w14:paraId="170B1A1F" w14:textId="05E34E7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0,64</w:t>
            </w:r>
          </w:p>
        </w:tc>
        <w:tc>
          <w:tcPr>
            <w:tcW w:w="737" w:type="dxa"/>
            <w:shd w:val="clear" w:color="auto" w:fill="auto"/>
            <w:noWrap/>
            <w:vAlign w:val="center"/>
            <w:hideMark/>
          </w:tcPr>
          <w:p w:rsidR="005E14E0" w:rsidRPr="002A28E1" w:rsidP="005E14E0" w14:paraId="1FF5CAAA" w14:textId="283CD2A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0,63</w:t>
            </w:r>
          </w:p>
        </w:tc>
        <w:tc>
          <w:tcPr>
            <w:tcW w:w="737" w:type="dxa"/>
            <w:shd w:val="clear" w:color="auto" w:fill="auto"/>
            <w:noWrap/>
            <w:vAlign w:val="center"/>
            <w:hideMark/>
          </w:tcPr>
          <w:p w:rsidR="005E14E0" w:rsidRPr="002A28E1" w:rsidP="005E14E0" w14:paraId="336CB1F7" w14:textId="6DF1EAF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0,61</w:t>
            </w:r>
          </w:p>
        </w:tc>
        <w:tc>
          <w:tcPr>
            <w:tcW w:w="737" w:type="dxa"/>
            <w:shd w:val="clear" w:color="auto" w:fill="auto"/>
            <w:noWrap/>
            <w:vAlign w:val="center"/>
            <w:hideMark/>
          </w:tcPr>
          <w:p w:rsidR="005E14E0" w:rsidRPr="002A28E1" w:rsidP="005E14E0" w14:paraId="6BF41686" w14:textId="6017F6F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0,60</w:t>
            </w:r>
          </w:p>
        </w:tc>
        <w:tc>
          <w:tcPr>
            <w:tcW w:w="737" w:type="dxa"/>
            <w:shd w:val="clear" w:color="auto" w:fill="auto"/>
            <w:noWrap/>
            <w:vAlign w:val="center"/>
            <w:hideMark/>
          </w:tcPr>
          <w:p w:rsidR="005E14E0" w:rsidRPr="002A28E1" w:rsidP="005E14E0" w14:paraId="0E11074F" w14:textId="12480D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0,58</w:t>
            </w:r>
          </w:p>
        </w:tc>
        <w:tc>
          <w:tcPr>
            <w:tcW w:w="737" w:type="dxa"/>
            <w:shd w:val="clear" w:color="auto" w:fill="auto"/>
            <w:noWrap/>
            <w:vAlign w:val="center"/>
            <w:hideMark/>
          </w:tcPr>
          <w:p w:rsidR="005E14E0" w:rsidRPr="002A28E1" w:rsidP="005E14E0" w14:paraId="3E521DDE" w14:textId="31D295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0,57</w:t>
            </w:r>
          </w:p>
        </w:tc>
        <w:tc>
          <w:tcPr>
            <w:tcW w:w="737" w:type="dxa"/>
            <w:shd w:val="clear" w:color="auto" w:fill="auto"/>
            <w:noWrap/>
            <w:vAlign w:val="center"/>
            <w:hideMark/>
          </w:tcPr>
          <w:p w:rsidR="005E14E0" w:rsidRPr="002A28E1" w:rsidP="005E14E0" w14:paraId="6F50A204" w14:textId="3C9A243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0,56</w:t>
            </w:r>
          </w:p>
        </w:tc>
        <w:tc>
          <w:tcPr>
            <w:tcW w:w="737" w:type="dxa"/>
            <w:shd w:val="clear" w:color="auto" w:fill="auto"/>
            <w:noWrap/>
            <w:vAlign w:val="center"/>
            <w:hideMark/>
          </w:tcPr>
          <w:p w:rsidR="005E14E0" w:rsidRPr="002A28E1" w:rsidP="005E14E0" w14:paraId="03646187" w14:textId="39DAF1D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0,54</w:t>
            </w:r>
          </w:p>
        </w:tc>
        <w:tc>
          <w:tcPr>
            <w:tcW w:w="737" w:type="dxa"/>
            <w:shd w:val="clear" w:color="auto" w:fill="auto"/>
            <w:noWrap/>
            <w:vAlign w:val="center"/>
            <w:hideMark/>
          </w:tcPr>
          <w:p w:rsidR="005E14E0" w:rsidRPr="002A28E1" w:rsidP="005E14E0" w14:paraId="3CFE2513" w14:textId="6E1A92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0,53</w:t>
            </w:r>
          </w:p>
        </w:tc>
      </w:tr>
      <w:tr w14:paraId="3DD1E628"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651956B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18200B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2072DF6B" w14:textId="4245455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Нормативная подпитка тепловой сети</w:t>
            </w:r>
          </w:p>
        </w:tc>
        <w:tc>
          <w:tcPr>
            <w:tcW w:w="886" w:type="dxa"/>
            <w:shd w:val="clear" w:color="auto" w:fill="auto"/>
            <w:noWrap/>
            <w:vAlign w:val="center"/>
            <w:hideMark/>
          </w:tcPr>
          <w:p w:rsidR="005E14E0" w:rsidRPr="002A28E1" w:rsidP="005E14E0" w14:paraId="71F1DB11" w14:textId="4D8EF51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5E14E0" w:rsidRPr="002A28E1" w:rsidP="005E14E0" w14:paraId="666E1B27" w14:textId="0268C74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5E14E0" w:rsidRPr="002A28E1" w:rsidP="005E14E0" w14:paraId="29148A4D" w14:textId="480EE89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5E14E0" w:rsidRPr="002A28E1" w:rsidP="005E14E0" w14:paraId="140A6B5D" w14:textId="52EF907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5E14E0" w:rsidRPr="002A28E1" w:rsidP="005E14E0" w14:paraId="6EC59BE2" w14:textId="156568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5E14E0" w:rsidRPr="002A28E1" w:rsidP="005E14E0" w14:paraId="2DFA29C9" w14:textId="192203B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5E14E0" w:rsidRPr="002A28E1" w:rsidP="005E14E0" w14:paraId="7121C115" w14:textId="047D8D5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5E14E0" w:rsidRPr="002A28E1" w:rsidP="005E14E0" w14:paraId="36F94441" w14:textId="24431E2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5E14E0" w:rsidRPr="002A28E1" w:rsidP="005E14E0" w14:paraId="13BC54BF" w14:textId="7A8CFB7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5E14E0" w:rsidRPr="002A28E1" w:rsidP="005E14E0" w14:paraId="3B0BE2C7" w14:textId="3183AF8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5E14E0" w:rsidRPr="002A28E1" w:rsidP="005E14E0" w14:paraId="5207B965" w14:textId="6A51996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c>
          <w:tcPr>
            <w:tcW w:w="737" w:type="dxa"/>
            <w:shd w:val="clear" w:color="auto" w:fill="auto"/>
            <w:noWrap/>
            <w:vAlign w:val="center"/>
            <w:hideMark/>
          </w:tcPr>
          <w:p w:rsidR="005E14E0" w:rsidRPr="002A28E1" w:rsidP="005E14E0" w14:paraId="0D602E03" w14:textId="5F2EBD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0,45</w:t>
            </w:r>
          </w:p>
        </w:tc>
      </w:tr>
      <w:tr w14:paraId="376DD9B1"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387767C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57D5B9B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3D42EC63" w14:textId="074CFB4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Фактическая подпитка тепловой сети</w:t>
            </w:r>
          </w:p>
        </w:tc>
        <w:tc>
          <w:tcPr>
            <w:tcW w:w="886" w:type="dxa"/>
            <w:shd w:val="clear" w:color="auto" w:fill="auto"/>
            <w:noWrap/>
            <w:vAlign w:val="center"/>
            <w:hideMark/>
          </w:tcPr>
          <w:p w:rsidR="005E14E0" w:rsidRPr="002A28E1" w:rsidP="005E14E0" w14:paraId="4B73674F" w14:textId="20A896E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тонн/ч</w:t>
            </w:r>
          </w:p>
        </w:tc>
        <w:tc>
          <w:tcPr>
            <w:tcW w:w="737" w:type="dxa"/>
            <w:shd w:val="clear" w:color="auto" w:fill="auto"/>
            <w:noWrap/>
            <w:vAlign w:val="center"/>
            <w:hideMark/>
          </w:tcPr>
          <w:p w:rsidR="005E14E0" w:rsidRPr="002A28E1" w:rsidP="005E14E0" w14:paraId="254F1745" w14:textId="660BD1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2,10</w:t>
            </w:r>
          </w:p>
        </w:tc>
        <w:tc>
          <w:tcPr>
            <w:tcW w:w="737" w:type="dxa"/>
            <w:shd w:val="clear" w:color="auto" w:fill="auto"/>
            <w:noWrap/>
            <w:vAlign w:val="center"/>
            <w:hideMark/>
          </w:tcPr>
          <w:p w:rsidR="005E14E0" w:rsidRPr="002A28E1" w:rsidP="005E14E0" w14:paraId="663C762D" w14:textId="1F91766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1,77</w:t>
            </w:r>
          </w:p>
        </w:tc>
        <w:tc>
          <w:tcPr>
            <w:tcW w:w="737" w:type="dxa"/>
            <w:shd w:val="clear" w:color="auto" w:fill="auto"/>
            <w:noWrap/>
            <w:vAlign w:val="center"/>
            <w:hideMark/>
          </w:tcPr>
          <w:p w:rsidR="005E14E0" w:rsidRPr="002A28E1" w:rsidP="005E14E0" w14:paraId="388E7A75" w14:textId="6C6201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1,43</w:t>
            </w:r>
          </w:p>
        </w:tc>
        <w:tc>
          <w:tcPr>
            <w:tcW w:w="737" w:type="dxa"/>
            <w:shd w:val="clear" w:color="auto" w:fill="auto"/>
            <w:noWrap/>
            <w:vAlign w:val="center"/>
            <w:hideMark/>
          </w:tcPr>
          <w:p w:rsidR="005E14E0" w:rsidRPr="002A28E1" w:rsidP="005E14E0" w14:paraId="4CFCB9BD" w14:textId="62722A2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1,39</w:t>
            </w:r>
          </w:p>
        </w:tc>
        <w:tc>
          <w:tcPr>
            <w:tcW w:w="737" w:type="dxa"/>
            <w:shd w:val="clear" w:color="auto" w:fill="auto"/>
            <w:noWrap/>
            <w:vAlign w:val="center"/>
            <w:hideMark/>
          </w:tcPr>
          <w:p w:rsidR="005E14E0" w:rsidRPr="002A28E1" w:rsidP="005E14E0" w14:paraId="166E5C55" w14:textId="477DB1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1,34</w:t>
            </w:r>
          </w:p>
        </w:tc>
        <w:tc>
          <w:tcPr>
            <w:tcW w:w="737" w:type="dxa"/>
            <w:shd w:val="clear" w:color="auto" w:fill="auto"/>
            <w:noWrap/>
            <w:vAlign w:val="center"/>
            <w:hideMark/>
          </w:tcPr>
          <w:p w:rsidR="005E14E0" w:rsidRPr="002A28E1" w:rsidP="005E14E0" w14:paraId="22D8E619" w14:textId="7519264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1,29</w:t>
            </w:r>
          </w:p>
        </w:tc>
        <w:tc>
          <w:tcPr>
            <w:tcW w:w="737" w:type="dxa"/>
            <w:shd w:val="clear" w:color="auto" w:fill="auto"/>
            <w:noWrap/>
            <w:vAlign w:val="center"/>
            <w:hideMark/>
          </w:tcPr>
          <w:p w:rsidR="005E14E0" w:rsidRPr="002A28E1" w:rsidP="005E14E0" w14:paraId="76000FEA" w14:textId="6A0312D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1,25</w:t>
            </w:r>
          </w:p>
        </w:tc>
        <w:tc>
          <w:tcPr>
            <w:tcW w:w="737" w:type="dxa"/>
            <w:shd w:val="clear" w:color="auto" w:fill="auto"/>
            <w:noWrap/>
            <w:vAlign w:val="center"/>
            <w:hideMark/>
          </w:tcPr>
          <w:p w:rsidR="005E14E0" w:rsidRPr="002A28E1" w:rsidP="005E14E0" w14:paraId="7B6F851B" w14:textId="3C2278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1,21</w:t>
            </w:r>
          </w:p>
        </w:tc>
        <w:tc>
          <w:tcPr>
            <w:tcW w:w="737" w:type="dxa"/>
            <w:shd w:val="clear" w:color="auto" w:fill="auto"/>
            <w:noWrap/>
            <w:vAlign w:val="center"/>
            <w:hideMark/>
          </w:tcPr>
          <w:p w:rsidR="005E14E0" w:rsidRPr="002A28E1" w:rsidP="005E14E0" w14:paraId="00525BD1" w14:textId="282BB3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1,17</w:t>
            </w:r>
          </w:p>
        </w:tc>
        <w:tc>
          <w:tcPr>
            <w:tcW w:w="737" w:type="dxa"/>
            <w:shd w:val="clear" w:color="auto" w:fill="auto"/>
            <w:noWrap/>
            <w:vAlign w:val="center"/>
            <w:hideMark/>
          </w:tcPr>
          <w:p w:rsidR="005E14E0" w:rsidRPr="002A28E1" w:rsidP="005E14E0" w14:paraId="72990FE7" w14:textId="149D86D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1,14</w:t>
            </w:r>
          </w:p>
        </w:tc>
        <w:tc>
          <w:tcPr>
            <w:tcW w:w="737" w:type="dxa"/>
            <w:shd w:val="clear" w:color="auto" w:fill="auto"/>
            <w:noWrap/>
            <w:vAlign w:val="center"/>
            <w:hideMark/>
          </w:tcPr>
          <w:p w:rsidR="005E14E0" w:rsidRPr="002A28E1" w:rsidP="005E14E0" w14:paraId="75040CD9" w14:textId="2999F2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1,10</w:t>
            </w:r>
          </w:p>
        </w:tc>
      </w:tr>
      <w:tr w14:paraId="658E7357"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0C4534B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5603388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549C5ECB" w14:textId="54E3830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Расход электрической энергии на передачу тепловой энергии и теплоносителя</w:t>
            </w:r>
          </w:p>
        </w:tc>
        <w:tc>
          <w:tcPr>
            <w:tcW w:w="886" w:type="dxa"/>
            <w:shd w:val="clear" w:color="auto" w:fill="auto"/>
            <w:noWrap/>
            <w:vAlign w:val="center"/>
            <w:hideMark/>
          </w:tcPr>
          <w:p w:rsidR="005E14E0" w:rsidRPr="002A28E1" w:rsidP="005E14E0" w14:paraId="0DED8417" w14:textId="6230935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кВт-ч</w:t>
            </w:r>
          </w:p>
        </w:tc>
        <w:tc>
          <w:tcPr>
            <w:tcW w:w="737" w:type="dxa"/>
            <w:shd w:val="clear" w:color="auto" w:fill="auto"/>
            <w:noWrap/>
            <w:vAlign w:val="center"/>
            <w:hideMark/>
          </w:tcPr>
          <w:p w:rsidR="005E14E0" w:rsidRPr="002A28E1" w:rsidP="005E14E0" w14:paraId="6BF120DF" w14:textId="63755BF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5E14E0" w:rsidRPr="002A28E1" w:rsidP="005E14E0" w14:paraId="1C8705E6" w14:textId="2A12F10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5E14E0" w:rsidRPr="002A28E1" w:rsidP="005E14E0" w14:paraId="02F9F7D7" w14:textId="7A42852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5E14E0" w:rsidRPr="002A28E1" w:rsidP="005E14E0" w14:paraId="4AA597D2" w14:textId="3C67CFD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5E14E0" w:rsidRPr="002A28E1" w:rsidP="005E14E0" w14:paraId="4DBE2D48" w14:textId="2B45C24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5E14E0" w:rsidRPr="002A28E1" w:rsidP="005E14E0" w14:paraId="13DBF368" w14:textId="35A5AD7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5E14E0" w:rsidRPr="002A28E1" w:rsidP="005E14E0" w14:paraId="7815A4DC" w14:textId="0C12E61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5E14E0" w:rsidRPr="002A28E1" w:rsidP="005E14E0" w14:paraId="71628215" w14:textId="0AD1C1D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5E14E0" w:rsidRPr="002A28E1" w:rsidP="005E14E0" w14:paraId="6B254AB3" w14:textId="14D0CCF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5E14E0" w:rsidRPr="002A28E1" w:rsidP="005E14E0" w14:paraId="10AFA499" w14:textId="0DD501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c>
          <w:tcPr>
            <w:tcW w:w="737" w:type="dxa"/>
            <w:shd w:val="clear" w:color="auto" w:fill="auto"/>
            <w:noWrap/>
            <w:vAlign w:val="center"/>
            <w:hideMark/>
          </w:tcPr>
          <w:p w:rsidR="005E14E0" w:rsidRPr="002A28E1" w:rsidP="005E14E0" w14:paraId="3D4A46E4" w14:textId="60D85F2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382,00</w:t>
            </w:r>
          </w:p>
        </w:tc>
      </w:tr>
      <w:tr w14:paraId="233D561F" w14:textId="77777777" w:rsidTr="00D12D3A">
        <w:tblPrEx>
          <w:tblW w:w="14658" w:type="dxa"/>
          <w:tblCellMar>
            <w:left w:w="0" w:type="dxa"/>
            <w:right w:w="0" w:type="dxa"/>
          </w:tblCellMar>
          <w:tblLook w:val="04A0"/>
        </w:tblPrEx>
        <w:trPr>
          <w:trHeight w:val="20"/>
        </w:trPr>
        <w:tc>
          <w:tcPr>
            <w:tcW w:w="279" w:type="dxa"/>
            <w:vMerge/>
            <w:vAlign w:val="center"/>
            <w:hideMark/>
          </w:tcPr>
          <w:p w:rsidR="005E14E0" w:rsidRPr="002A28E1" w:rsidP="005E14E0" w14:paraId="24EBBAA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577" w:type="dxa"/>
            <w:vMerge/>
            <w:vAlign w:val="center"/>
            <w:hideMark/>
          </w:tcPr>
          <w:p w:rsidR="005E14E0" w:rsidRPr="002A28E1" w:rsidP="005E14E0" w14:paraId="02638D2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09" w:type="dxa"/>
            <w:shd w:val="clear" w:color="auto" w:fill="auto"/>
            <w:noWrap/>
            <w:vAlign w:val="center"/>
            <w:hideMark/>
          </w:tcPr>
          <w:p w:rsidR="005E14E0" w:rsidRPr="002A28E1" w:rsidP="005E14E0" w14:paraId="402AE2C4" w14:textId="7FD2EED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Удельный расход электрической энергии на передачу тепловой энергии</w:t>
            </w:r>
          </w:p>
        </w:tc>
        <w:tc>
          <w:tcPr>
            <w:tcW w:w="886" w:type="dxa"/>
            <w:shd w:val="clear" w:color="auto" w:fill="auto"/>
            <w:noWrap/>
            <w:vAlign w:val="center"/>
            <w:hideMark/>
          </w:tcPr>
          <w:p w:rsidR="005E14E0" w:rsidRPr="002A28E1" w:rsidP="005E14E0" w14:paraId="484A4BA0" w14:textId="531004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2A28E1">
              <w:rPr>
                <w:rFonts w:ascii="Times New Roman" w:eastAsia="Times New Roman" w:hAnsi="Times New Roman" w:cs="Times New Roman"/>
                <w:color w:val="000000"/>
                <w:kern w:val="0"/>
                <w:sz w:val="20"/>
                <w:szCs w:val="20"/>
                <w:lang w:val="ru-RU" w:eastAsia="ru-RU" w:bidi="ar-SA"/>
              </w:rPr>
              <w:t>кВтч/Гкал</w:t>
            </w:r>
          </w:p>
        </w:tc>
        <w:tc>
          <w:tcPr>
            <w:tcW w:w="737" w:type="dxa"/>
            <w:shd w:val="clear" w:color="auto" w:fill="auto"/>
            <w:noWrap/>
            <w:vAlign w:val="center"/>
            <w:hideMark/>
          </w:tcPr>
          <w:p w:rsidR="005E14E0" w:rsidRPr="005E14E0" w:rsidP="005E14E0" w14:paraId="65442279" w14:textId="4A305DE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32,16</w:t>
            </w:r>
          </w:p>
        </w:tc>
        <w:tc>
          <w:tcPr>
            <w:tcW w:w="737" w:type="dxa"/>
            <w:shd w:val="clear" w:color="auto" w:fill="auto"/>
            <w:noWrap/>
            <w:vAlign w:val="center"/>
            <w:hideMark/>
          </w:tcPr>
          <w:p w:rsidR="005E14E0" w:rsidRPr="002A28E1" w:rsidP="005E14E0" w14:paraId="01EB64A3" w14:textId="6C78459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32,49</w:t>
            </w:r>
          </w:p>
        </w:tc>
        <w:tc>
          <w:tcPr>
            <w:tcW w:w="737" w:type="dxa"/>
            <w:shd w:val="clear" w:color="auto" w:fill="auto"/>
            <w:noWrap/>
            <w:vAlign w:val="center"/>
            <w:hideMark/>
          </w:tcPr>
          <w:p w:rsidR="005E14E0" w:rsidRPr="002A28E1" w:rsidP="005E14E0" w14:paraId="3E806B2D" w14:textId="32EF280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32,82</w:t>
            </w:r>
          </w:p>
        </w:tc>
        <w:tc>
          <w:tcPr>
            <w:tcW w:w="737" w:type="dxa"/>
            <w:shd w:val="clear" w:color="auto" w:fill="auto"/>
            <w:noWrap/>
            <w:vAlign w:val="center"/>
            <w:hideMark/>
          </w:tcPr>
          <w:p w:rsidR="005E14E0" w:rsidRPr="002A28E1" w:rsidP="005E14E0" w14:paraId="5F9C6C66" w14:textId="0F6835C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33,13</w:t>
            </w:r>
          </w:p>
        </w:tc>
        <w:tc>
          <w:tcPr>
            <w:tcW w:w="737" w:type="dxa"/>
            <w:shd w:val="clear" w:color="auto" w:fill="auto"/>
            <w:noWrap/>
            <w:vAlign w:val="center"/>
            <w:hideMark/>
          </w:tcPr>
          <w:p w:rsidR="005E14E0" w:rsidRPr="002A28E1" w:rsidP="005E14E0" w14:paraId="0EF767BD" w14:textId="795F566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33,44</w:t>
            </w:r>
          </w:p>
        </w:tc>
        <w:tc>
          <w:tcPr>
            <w:tcW w:w="737" w:type="dxa"/>
            <w:shd w:val="clear" w:color="auto" w:fill="auto"/>
            <w:noWrap/>
            <w:vAlign w:val="center"/>
            <w:hideMark/>
          </w:tcPr>
          <w:p w:rsidR="005E14E0" w:rsidRPr="002A28E1" w:rsidP="005E14E0" w14:paraId="4453799A" w14:textId="1010229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33,73</w:t>
            </w:r>
          </w:p>
        </w:tc>
        <w:tc>
          <w:tcPr>
            <w:tcW w:w="737" w:type="dxa"/>
            <w:shd w:val="clear" w:color="auto" w:fill="auto"/>
            <w:noWrap/>
            <w:vAlign w:val="center"/>
            <w:hideMark/>
          </w:tcPr>
          <w:p w:rsidR="005E14E0" w:rsidRPr="002A28E1" w:rsidP="005E14E0" w14:paraId="516CEEC6" w14:textId="72D91DF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34,01</w:t>
            </w:r>
          </w:p>
        </w:tc>
        <w:tc>
          <w:tcPr>
            <w:tcW w:w="737" w:type="dxa"/>
            <w:shd w:val="clear" w:color="auto" w:fill="auto"/>
            <w:noWrap/>
            <w:vAlign w:val="center"/>
            <w:hideMark/>
          </w:tcPr>
          <w:p w:rsidR="005E14E0" w:rsidRPr="002A28E1" w:rsidP="005E14E0" w14:paraId="5B10F5FF" w14:textId="583FC73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34,29</w:t>
            </w:r>
          </w:p>
        </w:tc>
        <w:tc>
          <w:tcPr>
            <w:tcW w:w="737" w:type="dxa"/>
            <w:shd w:val="clear" w:color="auto" w:fill="auto"/>
            <w:noWrap/>
            <w:vAlign w:val="center"/>
            <w:hideMark/>
          </w:tcPr>
          <w:p w:rsidR="005E14E0" w:rsidRPr="002A28E1" w:rsidP="005E14E0" w14:paraId="34BA3033" w14:textId="719EC60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34,55</w:t>
            </w:r>
          </w:p>
        </w:tc>
        <w:tc>
          <w:tcPr>
            <w:tcW w:w="737" w:type="dxa"/>
            <w:shd w:val="clear" w:color="auto" w:fill="auto"/>
            <w:noWrap/>
            <w:vAlign w:val="center"/>
            <w:hideMark/>
          </w:tcPr>
          <w:p w:rsidR="005E14E0" w:rsidRPr="002A28E1" w:rsidP="005E14E0" w14:paraId="65D7D1F7" w14:textId="13354A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34,81</w:t>
            </w:r>
          </w:p>
        </w:tc>
        <w:tc>
          <w:tcPr>
            <w:tcW w:w="737" w:type="dxa"/>
            <w:shd w:val="clear" w:color="auto" w:fill="auto"/>
            <w:noWrap/>
            <w:vAlign w:val="center"/>
            <w:hideMark/>
          </w:tcPr>
          <w:p w:rsidR="005E14E0" w:rsidRPr="002A28E1" w:rsidP="005E14E0" w14:paraId="239EEED6" w14:textId="3A61B97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5E14E0">
              <w:rPr>
                <w:rFonts w:ascii="Times New Roman" w:eastAsia="Times New Roman" w:hAnsi="Times New Roman" w:cs="Times New Roman"/>
                <w:color w:val="000000"/>
                <w:kern w:val="0"/>
                <w:sz w:val="20"/>
                <w:szCs w:val="20"/>
                <w:lang w:val="ru-RU" w:eastAsia="ru-RU" w:bidi="ar-SA"/>
              </w:rPr>
              <w:t>35,06</w:t>
            </w:r>
          </w:p>
        </w:tc>
      </w:tr>
    </w:tbl>
    <w:p w:rsidR="00D52D7D" w:rsidP="00D52D7D" w14:paraId="6518BA75"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C65E7D">
          <w:type w:val="nextColumn"/>
          <w:pgSz w:w="16838" w:h="11906" w:orient="landscape" w:code="9"/>
          <w:pgMar w:top="1134" w:right="1134" w:bottom="567" w:left="1134" w:header="709" w:footer="709" w:gutter="0"/>
          <w:cols w:space="708"/>
          <w:titlePg/>
          <w:docGrid w:linePitch="360"/>
        </w:sectPr>
      </w:pPr>
    </w:p>
    <w:p w:rsidR="004D6232" w:rsidRPr="001A772D" w:rsidP="00C563DD" w14:paraId="00B5F4DF"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17" w:name="_Toc164349987"/>
      <w:bookmarkEnd w:id="1411"/>
      <w:bookmarkEnd w:id="1412"/>
      <w:r w:rsidRPr="001A772D">
        <w:rPr>
          <w:rFonts w:ascii="Times New Roman" w:eastAsia="Times New Roman" w:hAnsi="Times New Roman" w:cs="Times New Roman"/>
          <w:b/>
          <w:bCs/>
          <w:i w:val="0"/>
          <w:kern w:val="0"/>
          <w:sz w:val="24"/>
          <w:szCs w:val="24"/>
          <w:lang w:val="ru-RU" w:eastAsia="ru-RU" w:bidi="ar-SA"/>
        </w:rPr>
        <w:t xml:space="preserve">Книга 14. </w:t>
      </w:r>
      <w:r w:rsidRPr="001A772D">
        <w:rPr>
          <w:rFonts w:ascii="Times New Roman" w:eastAsia="Times New Roman" w:hAnsi="Times New Roman" w:cs="Times New Roman"/>
          <w:b/>
          <w:bCs/>
          <w:i w:val="0"/>
          <w:kern w:val="0"/>
          <w:sz w:val="24"/>
          <w:szCs w:val="24"/>
          <w:lang w:val="ru-RU" w:eastAsia="ru-RU" w:bidi="ar-SA"/>
        </w:rPr>
        <w:t>Глава 14 – Ценовые (тарифные) последствия</w:t>
      </w:r>
      <w:bookmarkEnd w:id="1413"/>
      <w:bookmarkEnd w:id="1417"/>
    </w:p>
    <w:p w:rsidR="00433B68" w:rsidRPr="001A772D" w:rsidP="00433B68" w14:paraId="5F7FC4BC"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418" w:name="_Toc164349988"/>
      <w:bookmarkStart w:id="1419" w:name="_Hlk105594314"/>
      <w:bookmarkStart w:id="1420" w:name="_Hlk8035179"/>
      <w:bookmarkEnd w:id="1414"/>
      <w:r w:rsidRPr="001A772D">
        <w:rPr>
          <w:rFonts w:ascii="Times New Roman" w:eastAsia="Times New Roman" w:hAnsi="Times New Roman" w:cs="Times New Roman"/>
          <w:b/>
          <w:bCs/>
          <w:i/>
          <w:kern w:val="0"/>
          <w:sz w:val="24"/>
          <w:szCs w:val="24"/>
          <w:lang w:val="ru-RU" w:eastAsia="ru-RU" w:bidi="ar-SA"/>
        </w:rPr>
        <w:t xml:space="preserve">14.1 </w:t>
      </w:r>
      <w:r w:rsidRPr="001A772D">
        <w:rPr>
          <w:rFonts w:ascii="Times New Roman" w:eastAsia="Times New Roman" w:hAnsi="Times New Roman" w:cs="Times New Roman"/>
          <w:b/>
          <w:bCs/>
          <w:i/>
          <w:kern w:val="0"/>
          <w:sz w:val="24"/>
          <w:szCs w:val="24"/>
          <w:shd w:val="clear" w:color="auto" w:fill="FFFFFF"/>
          <w:lang w:val="ru-RU" w:eastAsia="ru-RU" w:bidi="ar-SA"/>
        </w:rPr>
        <w:t>Тарифно-балансовые расчетные модели теплоснабжения потребителей по каждой системе теплоснабжения</w:t>
      </w:r>
      <w:bookmarkEnd w:id="1418"/>
    </w:p>
    <w:p w:rsidR="005E344F" w:rsidRPr="001A772D" w:rsidP="006B7F55" w14:paraId="43AB43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26C26">
        <w:rPr>
          <w:rFonts w:ascii="Times New Roman" w:eastAsia="Calibri" w:hAnsi="Times New Roman" w:cs="Times New Roman"/>
          <w:kern w:val="0"/>
          <w:sz w:val="24"/>
          <w:szCs w:val="24"/>
          <w:lang w:val="ru-RU" w:eastAsia="en-US" w:bidi="ar-SA"/>
        </w:rPr>
        <w:t>По данным теплоснабжающих организаций тарифно-балансовые расчетные модели теплоснабжения потребителей</w:t>
      </w:r>
      <w:r w:rsidRPr="00126C26" w:rsidR="001D3D09">
        <w:rPr>
          <w:rFonts w:ascii="Times New Roman" w:eastAsia="Calibri" w:hAnsi="Times New Roman" w:cs="Times New Roman"/>
          <w:kern w:val="0"/>
          <w:sz w:val="24"/>
          <w:szCs w:val="24"/>
          <w:lang w:val="ru-RU" w:eastAsia="en-US" w:bidi="ar-SA"/>
        </w:rPr>
        <w:t xml:space="preserve"> не дифференцируются по источникам тепловой энергии.</w:t>
      </w:r>
    </w:p>
    <w:p w:rsidR="00433B68" w:rsidRPr="00011780" w:rsidP="00433B68" w14:paraId="1C3DFE34"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421" w:name="_Toc164349989"/>
      <w:r w:rsidRPr="001A772D">
        <w:rPr>
          <w:rFonts w:ascii="Times New Roman" w:eastAsia="Times New Roman" w:hAnsi="Times New Roman" w:cs="Times New Roman"/>
          <w:b/>
          <w:bCs/>
          <w:i/>
          <w:kern w:val="0"/>
          <w:sz w:val="24"/>
          <w:szCs w:val="24"/>
          <w:lang w:val="ru-RU" w:eastAsia="ru-RU" w:bidi="ar-SA"/>
        </w:rPr>
        <w:t xml:space="preserve">14.2 </w:t>
      </w:r>
      <w:r w:rsidRPr="001A772D">
        <w:rPr>
          <w:rFonts w:ascii="Times New Roman" w:eastAsia="Times New Roman" w:hAnsi="Times New Roman" w:cs="Times New Roman"/>
          <w:b/>
          <w:bCs/>
          <w:i/>
          <w:kern w:val="0"/>
          <w:sz w:val="24"/>
          <w:szCs w:val="24"/>
          <w:shd w:val="clear" w:color="auto" w:fill="FFFFFF"/>
          <w:lang w:val="ru-RU" w:eastAsia="ru-RU" w:bidi="ar-SA"/>
        </w:rPr>
        <w:t xml:space="preserve">Тарифно-балансовые расчетные модели теплоснабжения потребителей по каждой единой </w:t>
      </w:r>
      <w:r w:rsidRPr="00011780">
        <w:rPr>
          <w:rFonts w:ascii="Times New Roman" w:eastAsia="Times New Roman" w:hAnsi="Times New Roman" w:cs="Times New Roman"/>
          <w:b/>
          <w:bCs/>
          <w:i/>
          <w:kern w:val="0"/>
          <w:sz w:val="24"/>
          <w:szCs w:val="24"/>
          <w:shd w:val="clear" w:color="auto" w:fill="FFFFFF"/>
          <w:lang w:val="ru-RU" w:eastAsia="ru-RU" w:bidi="ar-SA"/>
        </w:rPr>
        <w:t>теплоснабжающей организации</w:t>
      </w:r>
      <w:bookmarkEnd w:id="1421"/>
    </w:p>
    <w:p w:rsidR="00CC5FA7" w:rsidRPr="00011780" w:rsidP="00CC5FA7" w14:paraId="114DE257" w14:textId="77777777">
      <w:pPr>
        <w:widowControl/>
        <w:suppressAutoHyphens w:val="0"/>
        <w:spacing w:after="0" w:line="300" w:lineRule="auto"/>
        <w:ind w:firstLine="567"/>
        <w:contextualSpacing/>
        <w:jc w:val="both"/>
        <w:rPr>
          <w:rFonts w:ascii="Times New Roman" w:eastAsia="Calibri" w:hAnsi="Times New Roman" w:cs="Times New Roman"/>
          <w:kern w:val="0"/>
          <w:sz w:val="20"/>
          <w:szCs w:val="20"/>
          <w:lang w:val="ru-RU" w:eastAsia="en-US" w:bidi="ar-SA"/>
        </w:rPr>
      </w:pPr>
      <w:r w:rsidRPr="00011780">
        <w:rPr>
          <w:rFonts w:ascii="Times New Roman" w:eastAsia="Calibri" w:hAnsi="Times New Roman" w:cs="Times New Roman"/>
          <w:kern w:val="0"/>
          <w:sz w:val="24"/>
          <w:szCs w:val="24"/>
          <w:lang w:val="ru-RU" w:eastAsia="en-US" w:bidi="ar-SA"/>
        </w:rPr>
        <w:t>Фактические т</w:t>
      </w:r>
      <w:r w:rsidRPr="00011780">
        <w:rPr>
          <w:rFonts w:ascii="Times New Roman" w:eastAsia="Calibri" w:hAnsi="Times New Roman" w:cs="Times New Roman"/>
          <w:kern w:val="0"/>
          <w:sz w:val="24"/>
          <w:szCs w:val="24"/>
          <w:lang w:val="ru-RU" w:eastAsia="en-US" w:bidi="ar-SA"/>
        </w:rPr>
        <w:t>арифно-балансовые расчетные модели теплоснабжения потребителей представлены в таблице</w:t>
      </w:r>
      <w:r w:rsidRPr="00011780" w:rsidR="00011780">
        <w:rPr>
          <w:rFonts w:ascii="Times New Roman" w:eastAsia="Calibri" w:hAnsi="Times New Roman" w:cs="Times New Roman"/>
          <w:kern w:val="0"/>
          <w:sz w:val="24"/>
          <w:szCs w:val="24"/>
          <w:lang w:val="ru-RU" w:eastAsia="en-US" w:bidi="ar-SA"/>
        </w:rPr>
        <w:t xml:space="preserve"> 88</w:t>
      </w:r>
      <w:r w:rsidRPr="00011780">
        <w:rPr>
          <w:rFonts w:ascii="Times New Roman" w:eastAsia="Calibri" w:hAnsi="Times New Roman" w:cs="Times New Roman"/>
          <w:kern w:val="0"/>
          <w:sz w:val="24"/>
          <w:szCs w:val="24"/>
          <w:lang w:val="ru-RU" w:eastAsia="en-US" w:bidi="ar-SA"/>
        </w:rPr>
        <w:t>.</w:t>
      </w:r>
    </w:p>
    <w:p w:rsidR="00433B68" w:rsidRPr="00011780" w:rsidP="00433B68" w14:paraId="73F0E816"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422" w:name="_Toc164349990"/>
      <w:r w:rsidRPr="00011780">
        <w:rPr>
          <w:rFonts w:ascii="Times New Roman" w:eastAsia="Times New Roman" w:hAnsi="Times New Roman" w:cs="Times New Roman"/>
          <w:b/>
          <w:bCs/>
          <w:i/>
          <w:kern w:val="0"/>
          <w:sz w:val="24"/>
          <w:szCs w:val="24"/>
          <w:lang w:val="ru-RU" w:eastAsia="ru-RU" w:bidi="ar-SA"/>
        </w:rPr>
        <w:t xml:space="preserve">14.3 </w:t>
      </w:r>
      <w:r w:rsidRPr="00011780">
        <w:rPr>
          <w:rFonts w:ascii="Times New Roman" w:eastAsia="Times New Roman" w:hAnsi="Times New Roman" w:cs="Times New Roman"/>
          <w:b/>
          <w:bCs/>
          <w:i/>
          <w:kern w:val="0"/>
          <w:sz w:val="24"/>
          <w:szCs w:val="24"/>
          <w:shd w:val="clear" w:color="auto" w:fill="FFFFFF"/>
          <w:lang w:val="ru-RU" w:eastAsia="ru-RU" w:bidi="ar-SA"/>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422"/>
    </w:p>
    <w:bookmarkEnd w:id="1419"/>
    <w:p w:rsidR="00CC5FA7" w:rsidP="00CC5FA7" w14:paraId="7C0494F1"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shd w:val="clear" w:color="auto" w:fill="FFFFFF"/>
          <w:lang w:val="ru-RU" w:eastAsia="en-US" w:bidi="ar-SA"/>
        </w:rPr>
        <w:t xml:space="preserve">Результаты оценки ценовых (тарифных) последствий реализации проектов схемы теплоснабжения </w:t>
      </w:r>
      <w:r w:rsidRPr="00011780">
        <w:rPr>
          <w:rFonts w:ascii="Times New Roman" w:eastAsia="Calibri" w:hAnsi="Times New Roman" w:cs="Times New Roman"/>
          <w:kern w:val="0"/>
          <w:sz w:val="24"/>
          <w:szCs w:val="24"/>
          <w:lang w:val="ru-RU" w:eastAsia="en-US" w:bidi="ar-SA"/>
        </w:rPr>
        <w:t xml:space="preserve">представлены в таблицах </w:t>
      </w:r>
      <w:r w:rsidRPr="00011780" w:rsidR="00011780">
        <w:rPr>
          <w:rFonts w:ascii="Times New Roman" w:eastAsia="Calibri" w:hAnsi="Times New Roman" w:cs="Times New Roman"/>
          <w:kern w:val="0"/>
          <w:sz w:val="24"/>
          <w:szCs w:val="24"/>
          <w:lang w:val="ru-RU" w:eastAsia="en-US" w:bidi="ar-SA"/>
        </w:rPr>
        <w:t>88</w:t>
      </w:r>
      <w:r w:rsidRPr="00011780" w:rsidR="00B3097C">
        <w:rPr>
          <w:rFonts w:ascii="Times New Roman" w:eastAsia="Calibri" w:hAnsi="Times New Roman" w:cs="Times New Roman"/>
          <w:kern w:val="0"/>
          <w:sz w:val="24"/>
          <w:szCs w:val="24"/>
          <w:lang w:val="ru-RU" w:eastAsia="en-US" w:bidi="ar-SA"/>
        </w:rPr>
        <w:t>.</w:t>
      </w:r>
    </w:p>
    <w:p w:rsidR="006824D5" w:rsidP="006824D5" w14:paraId="56D2D29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F1733" w:rsidRPr="001A772D" w:rsidP="006824D5" w14:paraId="70E6D4F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AF1733" w:rsidP="006824D5" w14:paraId="62859C5D" w14:textId="77777777">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auto"/>
          <w:spacing w:val="-5"/>
          <w:kern w:val="0"/>
          <w:sz w:val="24"/>
          <w:szCs w:val="24"/>
          <w:lang w:val="ru-RU" w:eastAsia="en-US" w:bidi="ar-SA"/>
        </w:rPr>
      </w:pPr>
    </w:p>
    <w:p w:rsidR="006824D5" w:rsidRPr="001A772D" w:rsidP="006824D5" w14:paraId="3ACC8D4D" w14:textId="77777777">
      <w:pPr>
        <w:widowControl w:val="0"/>
        <w:suppressAutoHyphens w:val="0"/>
        <w:adjustRightInd w:val="0"/>
        <w:spacing w:before="0" w:after="240" w:line="240" w:lineRule="auto"/>
        <w:ind w:firstLine="0"/>
        <w:jc w:val="center"/>
        <w:textAlignment w:val="baseline"/>
        <w:rPr>
          <w:rFonts w:ascii="Times New Roman" w:eastAsia="Microsoft YaHei" w:hAnsi="Times New Roman" w:cs="Times New Roman"/>
          <w:b w:val="0"/>
          <w:bCs/>
          <w:i/>
          <w:color w:val="000000"/>
          <w:spacing w:val="-5"/>
          <w:kern w:val="0"/>
          <w:sz w:val="20"/>
          <w:szCs w:val="20"/>
          <w:lang w:val="ru-RU" w:eastAsia="en-US" w:bidi="ar-SA"/>
        </w:rPr>
        <w:sectPr w:rsidSect="006824D5">
          <w:footerReference w:type="default" r:id="rId43"/>
          <w:pgSz w:w="11906" w:h="16838" w:code="9"/>
          <w:pgMar w:top="1134" w:right="567" w:bottom="1134" w:left="1134" w:header="397" w:footer="0" w:gutter="0"/>
          <w:cols w:space="708"/>
          <w:docGrid w:linePitch="360"/>
        </w:sectPr>
      </w:pPr>
    </w:p>
    <w:p w:rsidR="0016040B" w:rsidP="00C02BEA" w14:paraId="747EBCF2" w14:textId="3A565C9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bookmarkStart w:id="1423" w:name="_Ref116230396_0"/>
      <w:r w:rsidRPr="00077F56">
        <w:rPr>
          <w:rFonts w:ascii="Times New Roman" w:eastAsia="Microsoft YaHei" w:hAnsi="Times New Roman" w:cs="Times New Roman"/>
          <w:b w:val="0"/>
          <w:bCs/>
          <w:i/>
          <w:color w:val="auto"/>
          <w:spacing w:val="-5"/>
          <w:kern w:val="0"/>
          <w:sz w:val="24"/>
          <w:szCs w:val="24"/>
          <w:lang w:val="ru-RU" w:eastAsia="en-US" w:bidi="ar-SA"/>
        </w:rPr>
        <w:t>Таблица</w:t>
      </w:r>
      <w:bookmarkEnd w:id="1423"/>
      <w:r w:rsidRPr="00077F56" w:rsidR="00011780">
        <w:rPr>
          <w:rFonts w:ascii="Times New Roman" w:eastAsia="Microsoft YaHei" w:hAnsi="Times New Roman" w:cs="Times New Roman"/>
          <w:b w:val="0"/>
          <w:bCs/>
          <w:i/>
          <w:color w:val="auto"/>
          <w:spacing w:val="-5"/>
          <w:kern w:val="0"/>
          <w:sz w:val="24"/>
          <w:szCs w:val="24"/>
          <w:lang w:val="ru-RU" w:eastAsia="en-US" w:bidi="ar-SA"/>
        </w:rPr>
        <w:t xml:space="preserve"> 88</w:t>
      </w:r>
      <w:r w:rsidRPr="00077F56">
        <w:rPr>
          <w:rFonts w:ascii="Times New Roman" w:eastAsia="Microsoft YaHei" w:hAnsi="Times New Roman" w:cs="Times New Roman"/>
          <w:b w:val="0"/>
          <w:bCs/>
          <w:i/>
          <w:color w:val="auto"/>
          <w:spacing w:val="-5"/>
          <w:kern w:val="0"/>
          <w:sz w:val="24"/>
          <w:szCs w:val="24"/>
          <w:lang w:val="ru-RU" w:eastAsia="en-US" w:bidi="ar-SA"/>
        </w:rPr>
        <w:t xml:space="preserve">. </w:t>
      </w:r>
      <w:r w:rsidRPr="00077F56" w:rsidR="008C1AD2">
        <w:rPr>
          <w:rFonts w:ascii="Times New Roman" w:eastAsia="Microsoft YaHei" w:hAnsi="Times New Roman" w:cs="Times New Roman"/>
          <w:b w:val="0"/>
          <w:bCs/>
          <w:i/>
          <w:color w:val="auto"/>
          <w:spacing w:val="-5"/>
          <w:kern w:val="0"/>
          <w:sz w:val="24"/>
          <w:szCs w:val="24"/>
          <w:lang w:val="ru-RU" w:eastAsia="en-US" w:bidi="ar-SA"/>
        </w:rPr>
        <w:t>Тарифно-балансовая модель в зоне деятельности единой теплоснабжающей организации</w:t>
      </w:r>
    </w:p>
    <w:tbl>
      <w:tblPr>
        <w:tblStyle w:val="TableNormal"/>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26"/>
        <w:gridCol w:w="1321"/>
        <w:gridCol w:w="3877"/>
        <w:gridCol w:w="1134"/>
        <w:gridCol w:w="736"/>
        <w:gridCol w:w="736"/>
        <w:gridCol w:w="736"/>
        <w:gridCol w:w="736"/>
        <w:gridCol w:w="736"/>
        <w:gridCol w:w="736"/>
        <w:gridCol w:w="736"/>
        <w:gridCol w:w="736"/>
        <w:gridCol w:w="736"/>
        <w:gridCol w:w="736"/>
        <w:gridCol w:w="736"/>
      </w:tblGrid>
      <w:tr w14:paraId="065858D9" w14:textId="77777777" w:rsidTr="00ED78FF">
        <w:tblPrEx>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Ex>
        <w:trPr>
          <w:trHeight w:val="20"/>
          <w:tblHeader/>
        </w:trPr>
        <w:tc>
          <w:tcPr>
            <w:tcW w:w="326" w:type="dxa"/>
            <w:shd w:val="clear" w:color="auto" w:fill="auto"/>
            <w:noWrap/>
            <w:vAlign w:val="center"/>
            <w:hideMark/>
          </w:tcPr>
          <w:p w:rsidR="00546818" w:rsidRPr="00ED78FF" w:rsidP="00546818" w14:paraId="24EB0AE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en-US" w:eastAsia="ru-RU" w:bidi="ar-SA"/>
              </w:rPr>
            </w:pPr>
            <w:r w:rsidRPr="00ED78FF">
              <w:rPr>
                <w:rFonts w:ascii="Times New Roman" w:eastAsia="Times New Roman" w:hAnsi="Times New Roman" w:cs="Times New Roman"/>
                <w:color w:val="000000"/>
                <w:kern w:val="0"/>
                <w:sz w:val="20"/>
                <w:szCs w:val="20"/>
                <w:lang w:val="ru-RU" w:eastAsia="ru-RU" w:bidi="ar-SA"/>
              </w:rPr>
              <w:t>№ п/п</w:t>
            </w:r>
          </w:p>
        </w:tc>
        <w:tc>
          <w:tcPr>
            <w:tcW w:w="1321" w:type="dxa"/>
            <w:shd w:val="clear" w:color="auto" w:fill="auto"/>
            <w:noWrap/>
            <w:vAlign w:val="center"/>
            <w:hideMark/>
          </w:tcPr>
          <w:p w:rsidR="00546818" w:rsidRPr="00ED78FF" w:rsidP="00546818" w14:paraId="680EAD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Организация</w:t>
            </w:r>
          </w:p>
        </w:tc>
        <w:tc>
          <w:tcPr>
            <w:tcW w:w="3877" w:type="dxa"/>
            <w:shd w:val="clear" w:color="auto" w:fill="auto"/>
            <w:noWrap/>
            <w:vAlign w:val="center"/>
            <w:hideMark/>
          </w:tcPr>
          <w:p w:rsidR="00546818" w:rsidRPr="00ED78FF" w:rsidP="00546818" w14:paraId="16123AE6" w14:textId="53B3DF1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Показатели </w:t>
            </w:r>
          </w:p>
        </w:tc>
        <w:tc>
          <w:tcPr>
            <w:tcW w:w="1134" w:type="dxa"/>
            <w:shd w:val="clear" w:color="auto" w:fill="auto"/>
            <w:noWrap/>
            <w:vAlign w:val="center"/>
            <w:hideMark/>
          </w:tcPr>
          <w:p w:rsidR="00546818" w:rsidRPr="00ED78FF" w:rsidP="00546818" w14:paraId="546A353D" w14:textId="25071B2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Ед. изм</w:t>
            </w:r>
          </w:p>
        </w:tc>
        <w:tc>
          <w:tcPr>
            <w:tcW w:w="736" w:type="dxa"/>
            <w:shd w:val="clear" w:color="auto" w:fill="auto"/>
            <w:noWrap/>
            <w:vAlign w:val="center"/>
            <w:hideMark/>
          </w:tcPr>
          <w:p w:rsidR="00546818" w:rsidRPr="00ED78FF" w:rsidP="00546818" w14:paraId="09893B08" w14:textId="35E53DE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2025</w:t>
            </w:r>
          </w:p>
        </w:tc>
        <w:tc>
          <w:tcPr>
            <w:tcW w:w="736" w:type="dxa"/>
            <w:shd w:val="clear" w:color="auto" w:fill="auto"/>
            <w:noWrap/>
            <w:vAlign w:val="center"/>
            <w:hideMark/>
          </w:tcPr>
          <w:p w:rsidR="00546818" w:rsidRPr="00ED78FF" w:rsidP="00546818" w14:paraId="70AA5B86" w14:textId="0F72D3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2026</w:t>
            </w:r>
          </w:p>
        </w:tc>
        <w:tc>
          <w:tcPr>
            <w:tcW w:w="736" w:type="dxa"/>
            <w:shd w:val="clear" w:color="auto" w:fill="auto"/>
            <w:noWrap/>
            <w:vAlign w:val="center"/>
            <w:hideMark/>
          </w:tcPr>
          <w:p w:rsidR="00546818" w:rsidRPr="00ED78FF" w:rsidP="00546818" w14:paraId="528617AB" w14:textId="0B30D13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2027</w:t>
            </w:r>
          </w:p>
        </w:tc>
        <w:tc>
          <w:tcPr>
            <w:tcW w:w="736" w:type="dxa"/>
            <w:shd w:val="clear" w:color="auto" w:fill="auto"/>
            <w:noWrap/>
            <w:vAlign w:val="center"/>
            <w:hideMark/>
          </w:tcPr>
          <w:p w:rsidR="00546818" w:rsidRPr="00ED78FF" w:rsidP="00546818" w14:paraId="7D46DBDA" w14:textId="52ECBFF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2028</w:t>
            </w:r>
          </w:p>
        </w:tc>
        <w:tc>
          <w:tcPr>
            <w:tcW w:w="736" w:type="dxa"/>
            <w:shd w:val="clear" w:color="auto" w:fill="auto"/>
            <w:noWrap/>
            <w:vAlign w:val="center"/>
            <w:hideMark/>
          </w:tcPr>
          <w:p w:rsidR="00546818" w:rsidRPr="00ED78FF" w:rsidP="00546818" w14:paraId="226D2725" w14:textId="55D6DE3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2029</w:t>
            </w:r>
          </w:p>
        </w:tc>
        <w:tc>
          <w:tcPr>
            <w:tcW w:w="736" w:type="dxa"/>
            <w:shd w:val="clear" w:color="auto" w:fill="auto"/>
            <w:noWrap/>
            <w:vAlign w:val="center"/>
            <w:hideMark/>
          </w:tcPr>
          <w:p w:rsidR="00546818" w:rsidRPr="00ED78FF" w:rsidP="00546818" w14:paraId="50836E1D" w14:textId="68EF373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2030</w:t>
            </w:r>
          </w:p>
        </w:tc>
        <w:tc>
          <w:tcPr>
            <w:tcW w:w="736" w:type="dxa"/>
            <w:shd w:val="clear" w:color="auto" w:fill="auto"/>
            <w:noWrap/>
            <w:vAlign w:val="center"/>
            <w:hideMark/>
          </w:tcPr>
          <w:p w:rsidR="00546818" w:rsidRPr="00ED78FF" w:rsidP="00546818" w14:paraId="5D2426CD" w14:textId="2E5BFCC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2031</w:t>
            </w:r>
          </w:p>
        </w:tc>
        <w:tc>
          <w:tcPr>
            <w:tcW w:w="736" w:type="dxa"/>
            <w:shd w:val="clear" w:color="auto" w:fill="auto"/>
            <w:noWrap/>
            <w:vAlign w:val="center"/>
            <w:hideMark/>
          </w:tcPr>
          <w:p w:rsidR="00546818" w:rsidRPr="00ED78FF" w:rsidP="00546818" w14:paraId="4EF15F43" w14:textId="0CBEFB1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2032</w:t>
            </w:r>
          </w:p>
        </w:tc>
        <w:tc>
          <w:tcPr>
            <w:tcW w:w="736" w:type="dxa"/>
            <w:shd w:val="clear" w:color="auto" w:fill="auto"/>
            <w:noWrap/>
            <w:vAlign w:val="center"/>
            <w:hideMark/>
          </w:tcPr>
          <w:p w:rsidR="00546818" w:rsidRPr="00ED78FF" w:rsidP="00546818" w14:paraId="1CE0708C" w14:textId="37DC7DB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2033</w:t>
            </w:r>
          </w:p>
        </w:tc>
        <w:tc>
          <w:tcPr>
            <w:tcW w:w="736" w:type="dxa"/>
            <w:shd w:val="clear" w:color="auto" w:fill="auto"/>
            <w:noWrap/>
            <w:vAlign w:val="center"/>
            <w:hideMark/>
          </w:tcPr>
          <w:p w:rsidR="00546818" w:rsidRPr="00ED78FF" w:rsidP="00546818" w14:paraId="694A7137" w14:textId="79C286AC">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c>
          <w:tcPr>
            <w:tcW w:w="736" w:type="dxa"/>
            <w:shd w:val="clear" w:color="auto" w:fill="auto"/>
            <w:noWrap/>
            <w:vAlign w:val="center"/>
            <w:hideMark/>
          </w:tcPr>
          <w:p w:rsidR="00546818" w:rsidRPr="00ED78FF" w:rsidP="00546818" w14:paraId="67E63A52" w14:textId="6B194C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2034</w:t>
            </w:r>
          </w:p>
        </w:tc>
      </w:tr>
      <w:tr w14:paraId="6F069CD6" w14:textId="77777777" w:rsidTr="00ED78FF">
        <w:tblPrEx>
          <w:tblW w:w="14754" w:type="dxa"/>
          <w:tblCellMar>
            <w:left w:w="28" w:type="dxa"/>
            <w:right w:w="28" w:type="dxa"/>
          </w:tblCellMar>
          <w:tblLook w:val="04A0"/>
        </w:tblPrEx>
        <w:trPr>
          <w:trHeight w:val="20"/>
        </w:trPr>
        <w:tc>
          <w:tcPr>
            <w:tcW w:w="326" w:type="dxa"/>
            <w:vMerge w:val="restart"/>
            <w:shd w:val="clear" w:color="auto" w:fill="auto"/>
            <w:noWrap/>
            <w:vAlign w:val="center"/>
            <w:hideMark/>
          </w:tcPr>
          <w:p w:rsidR="00077F56" w:rsidRPr="00ED78FF" w:rsidP="00077F56" w14:paraId="06553661" w14:textId="6BED3E9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1</w:t>
            </w:r>
          </w:p>
        </w:tc>
        <w:tc>
          <w:tcPr>
            <w:tcW w:w="1321" w:type="dxa"/>
            <w:vMerge w:val="restart"/>
            <w:shd w:val="clear" w:color="auto" w:fill="auto"/>
            <w:noWrap/>
            <w:vAlign w:val="center"/>
            <w:hideMark/>
          </w:tcPr>
          <w:p w:rsidR="00077F56" w:rsidP="00077F56" w14:paraId="367BCD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 xml:space="preserve">МУП </w:t>
            </w:r>
          </w:p>
          <w:p w:rsidR="00077F56" w:rsidRPr="00ED78FF" w:rsidP="00077F56" w14:paraId="0E13EDE6" w14:textId="54B81EA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«РСО КР»</w:t>
            </w:r>
          </w:p>
        </w:tc>
        <w:tc>
          <w:tcPr>
            <w:tcW w:w="3877" w:type="dxa"/>
            <w:shd w:val="clear" w:color="auto" w:fill="auto"/>
            <w:noWrap/>
            <w:vAlign w:val="center"/>
            <w:hideMark/>
          </w:tcPr>
          <w:p w:rsidR="00077F56" w:rsidRPr="00ED78FF" w:rsidP="00077F56" w14:paraId="2D9A4F0C" w14:textId="73AEFB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Установленная тепловая мощность</w:t>
            </w:r>
          </w:p>
        </w:tc>
        <w:tc>
          <w:tcPr>
            <w:tcW w:w="1134" w:type="dxa"/>
            <w:shd w:val="clear" w:color="auto" w:fill="auto"/>
            <w:noWrap/>
            <w:vAlign w:val="center"/>
            <w:hideMark/>
          </w:tcPr>
          <w:p w:rsidR="00077F56" w:rsidRPr="00ED78FF" w:rsidP="00077F56" w14:paraId="13D74592" w14:textId="049AB88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077F56" w:rsidRPr="00077F56" w:rsidP="00077F56" w14:paraId="4494AD15" w14:textId="7DC1E9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16C0DD91" w14:textId="1DBC8C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0000BC7A" w14:textId="3407AC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374B3BA9" w14:textId="27A65B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5C3C83BB" w14:textId="50E5D9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1896938C" w14:textId="4F796A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63A729F0" w14:textId="364A09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1F00D25A" w14:textId="71EF15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7D928B54" w14:textId="2A7EF7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79F7FE0A" w14:textId="04662F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39D9AE75" w14:textId="060E6F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r>
      <w:tr w14:paraId="76D75C74"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6BBBB1E1"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1AA3F38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1EC3814E" w14:textId="38040C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Располагаемая мощность оборудования</w:t>
            </w:r>
          </w:p>
        </w:tc>
        <w:tc>
          <w:tcPr>
            <w:tcW w:w="1134" w:type="dxa"/>
            <w:shd w:val="clear" w:color="auto" w:fill="auto"/>
            <w:noWrap/>
            <w:vAlign w:val="center"/>
            <w:hideMark/>
          </w:tcPr>
          <w:p w:rsidR="00077F56" w:rsidRPr="00ED78FF" w:rsidP="00077F56" w14:paraId="4D444455" w14:textId="65B4A33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077F56" w:rsidRPr="00077F56" w:rsidP="00077F56" w14:paraId="4EFE5728" w14:textId="51BF09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0E62710D" w14:textId="3040E9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7197B931" w14:textId="768356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64A872DA" w14:textId="67B866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2D4AFE52" w14:textId="69756F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310B638F" w14:textId="07389A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1CF741A3" w14:textId="7E38E6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549DD824" w14:textId="507D86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4679B352" w14:textId="5C6969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45E12D40" w14:textId="121BEB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c>
          <w:tcPr>
            <w:tcW w:w="736" w:type="dxa"/>
            <w:shd w:val="clear" w:color="auto" w:fill="auto"/>
            <w:noWrap/>
            <w:vAlign w:val="center"/>
            <w:hideMark/>
          </w:tcPr>
          <w:p w:rsidR="00077F56" w:rsidRPr="00077F56" w:rsidP="00077F56" w14:paraId="6A91CFA2" w14:textId="6B1C4E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8,500</w:t>
            </w:r>
          </w:p>
        </w:tc>
      </w:tr>
      <w:tr w14:paraId="2980B892"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3F02CFD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69EC552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2A8AADA7" w14:textId="598444F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и хозяйственные нужды</w:t>
            </w:r>
          </w:p>
        </w:tc>
        <w:tc>
          <w:tcPr>
            <w:tcW w:w="1134" w:type="dxa"/>
            <w:shd w:val="clear" w:color="auto" w:fill="auto"/>
            <w:noWrap/>
            <w:vAlign w:val="center"/>
            <w:hideMark/>
          </w:tcPr>
          <w:p w:rsidR="00077F56" w:rsidRPr="00ED78FF" w:rsidP="00077F56" w14:paraId="2534B144" w14:textId="28DD4B8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077F56" w:rsidRPr="00077F56" w:rsidP="00077F56" w14:paraId="7181501F" w14:textId="5DE3EB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077F56" w:rsidRPr="00077F56" w:rsidP="00077F56" w14:paraId="08EBADFA" w14:textId="2709F9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077F56" w:rsidRPr="00077F56" w:rsidP="00077F56" w14:paraId="547DF4E9" w14:textId="12CAD7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077F56" w:rsidRPr="00077F56" w:rsidP="00077F56" w14:paraId="7F29651C" w14:textId="2EB7E3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077F56" w:rsidRPr="00077F56" w:rsidP="00077F56" w14:paraId="7218D489" w14:textId="229B4C9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077F56" w:rsidRPr="00077F56" w:rsidP="00077F56" w14:paraId="3D9E853B" w14:textId="35E5E9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077F56" w:rsidRPr="00077F56" w:rsidP="00077F56" w14:paraId="0569ECD9" w14:textId="2F61AF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077F56" w:rsidRPr="00077F56" w:rsidP="00077F56" w14:paraId="4BAFEE17" w14:textId="7FCD81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077F56" w:rsidRPr="00077F56" w:rsidP="00077F56" w14:paraId="374DB71B" w14:textId="0974515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077F56" w:rsidRPr="00077F56" w:rsidP="00077F56" w14:paraId="3B765CFA" w14:textId="22AC50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c>
          <w:tcPr>
            <w:tcW w:w="736" w:type="dxa"/>
            <w:shd w:val="clear" w:color="auto" w:fill="auto"/>
            <w:noWrap/>
            <w:vAlign w:val="center"/>
            <w:hideMark/>
          </w:tcPr>
          <w:p w:rsidR="00077F56" w:rsidRPr="00077F56" w:rsidP="00077F56" w14:paraId="46D9B850" w14:textId="0BFD4D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0,076</w:t>
            </w:r>
          </w:p>
        </w:tc>
      </w:tr>
      <w:tr w14:paraId="4F9F74A0"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4A3574E8"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7FD2C72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542E8845" w14:textId="1FF4F99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мощности в тепловой сети</w:t>
            </w:r>
          </w:p>
        </w:tc>
        <w:tc>
          <w:tcPr>
            <w:tcW w:w="1134" w:type="dxa"/>
            <w:shd w:val="clear" w:color="auto" w:fill="auto"/>
            <w:noWrap/>
            <w:vAlign w:val="center"/>
            <w:hideMark/>
          </w:tcPr>
          <w:p w:rsidR="00077F56" w:rsidRPr="00ED78FF" w:rsidP="00077F56" w14:paraId="182E90F7" w14:textId="083ED76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077F56" w:rsidRPr="00077F56" w:rsidP="00077F56" w14:paraId="4D7C1BA9" w14:textId="0BD88B7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0,638</w:t>
            </w:r>
          </w:p>
        </w:tc>
        <w:tc>
          <w:tcPr>
            <w:tcW w:w="736" w:type="dxa"/>
            <w:shd w:val="clear" w:color="auto" w:fill="auto"/>
            <w:noWrap/>
            <w:vAlign w:val="center"/>
            <w:hideMark/>
          </w:tcPr>
          <w:p w:rsidR="00077F56" w:rsidRPr="00077F56" w:rsidP="00077F56" w14:paraId="2D3E0A9F" w14:textId="0E3C31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0,606</w:t>
            </w:r>
          </w:p>
        </w:tc>
        <w:tc>
          <w:tcPr>
            <w:tcW w:w="736" w:type="dxa"/>
            <w:shd w:val="clear" w:color="auto" w:fill="auto"/>
            <w:noWrap/>
            <w:vAlign w:val="center"/>
            <w:hideMark/>
          </w:tcPr>
          <w:p w:rsidR="00077F56" w:rsidRPr="00077F56" w:rsidP="00077F56" w14:paraId="402A42A3" w14:textId="4F047F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0,576</w:t>
            </w:r>
          </w:p>
        </w:tc>
        <w:tc>
          <w:tcPr>
            <w:tcW w:w="736" w:type="dxa"/>
            <w:shd w:val="clear" w:color="auto" w:fill="auto"/>
            <w:noWrap/>
            <w:vAlign w:val="center"/>
            <w:hideMark/>
          </w:tcPr>
          <w:p w:rsidR="00077F56" w:rsidRPr="00077F56" w:rsidP="00077F56" w14:paraId="304B4EFE" w14:textId="0E67F5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0,547</w:t>
            </w:r>
          </w:p>
        </w:tc>
        <w:tc>
          <w:tcPr>
            <w:tcW w:w="736" w:type="dxa"/>
            <w:shd w:val="clear" w:color="auto" w:fill="auto"/>
            <w:noWrap/>
            <w:vAlign w:val="center"/>
            <w:hideMark/>
          </w:tcPr>
          <w:p w:rsidR="00077F56" w:rsidRPr="00077F56" w:rsidP="00077F56" w14:paraId="54222FB4" w14:textId="643BAD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0,520</w:t>
            </w:r>
          </w:p>
        </w:tc>
        <w:tc>
          <w:tcPr>
            <w:tcW w:w="736" w:type="dxa"/>
            <w:shd w:val="clear" w:color="auto" w:fill="auto"/>
            <w:noWrap/>
            <w:vAlign w:val="center"/>
            <w:hideMark/>
          </w:tcPr>
          <w:p w:rsidR="00077F56" w:rsidRPr="00077F56" w:rsidP="00077F56" w14:paraId="3E8CE688" w14:textId="7A44A3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0,494</w:t>
            </w:r>
          </w:p>
        </w:tc>
        <w:tc>
          <w:tcPr>
            <w:tcW w:w="736" w:type="dxa"/>
            <w:shd w:val="clear" w:color="auto" w:fill="auto"/>
            <w:noWrap/>
            <w:vAlign w:val="center"/>
            <w:hideMark/>
          </w:tcPr>
          <w:p w:rsidR="00077F56" w:rsidRPr="00077F56" w:rsidP="00077F56" w14:paraId="3E74B697" w14:textId="4F69F4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0,469</w:t>
            </w:r>
          </w:p>
        </w:tc>
        <w:tc>
          <w:tcPr>
            <w:tcW w:w="736" w:type="dxa"/>
            <w:shd w:val="clear" w:color="auto" w:fill="auto"/>
            <w:noWrap/>
            <w:vAlign w:val="center"/>
            <w:hideMark/>
          </w:tcPr>
          <w:p w:rsidR="00077F56" w:rsidRPr="00077F56" w:rsidP="00077F56" w14:paraId="1E8D87C3" w14:textId="6F841B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0,446</w:t>
            </w:r>
          </w:p>
        </w:tc>
        <w:tc>
          <w:tcPr>
            <w:tcW w:w="736" w:type="dxa"/>
            <w:shd w:val="clear" w:color="auto" w:fill="auto"/>
            <w:noWrap/>
            <w:vAlign w:val="center"/>
            <w:hideMark/>
          </w:tcPr>
          <w:p w:rsidR="00077F56" w:rsidRPr="00077F56" w:rsidP="00077F56" w14:paraId="369E1390" w14:textId="33BD33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0,423</w:t>
            </w:r>
          </w:p>
        </w:tc>
        <w:tc>
          <w:tcPr>
            <w:tcW w:w="736" w:type="dxa"/>
            <w:shd w:val="clear" w:color="auto" w:fill="auto"/>
            <w:noWrap/>
            <w:vAlign w:val="center"/>
            <w:hideMark/>
          </w:tcPr>
          <w:p w:rsidR="00077F56" w:rsidRPr="00077F56" w:rsidP="00077F56" w14:paraId="69615F57" w14:textId="5B926BA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0,402</w:t>
            </w:r>
          </w:p>
        </w:tc>
        <w:tc>
          <w:tcPr>
            <w:tcW w:w="736" w:type="dxa"/>
            <w:shd w:val="clear" w:color="auto" w:fill="auto"/>
            <w:noWrap/>
            <w:vAlign w:val="center"/>
            <w:hideMark/>
          </w:tcPr>
          <w:p w:rsidR="00077F56" w:rsidRPr="00077F56" w:rsidP="00077F56" w14:paraId="57937940" w14:textId="08D919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0,382</w:t>
            </w:r>
          </w:p>
        </w:tc>
      </w:tr>
      <w:tr w14:paraId="01129258"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3349F8F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37DFEEB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24D5F963" w14:textId="3323C15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Расчетная присоединенная тепловая нагрузка</w:t>
            </w:r>
          </w:p>
        </w:tc>
        <w:tc>
          <w:tcPr>
            <w:tcW w:w="1134" w:type="dxa"/>
            <w:shd w:val="clear" w:color="auto" w:fill="auto"/>
            <w:noWrap/>
            <w:vAlign w:val="center"/>
            <w:hideMark/>
          </w:tcPr>
          <w:p w:rsidR="00077F56" w:rsidRPr="00ED78FF" w:rsidP="00077F56" w14:paraId="3FCD1E10" w14:textId="53F287A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077F56" w:rsidRPr="00077F56" w:rsidP="00077F56" w14:paraId="3B071026" w14:textId="4802C2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077F56" w:rsidRPr="00077F56" w:rsidP="00077F56" w14:paraId="19034E76" w14:textId="5C754E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077F56" w:rsidRPr="00077F56" w:rsidP="00077F56" w14:paraId="2EE5B160" w14:textId="2BF507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077F56" w:rsidRPr="00077F56" w:rsidP="00077F56" w14:paraId="3CD285AB" w14:textId="29E1AA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077F56" w:rsidRPr="00077F56" w:rsidP="00077F56" w14:paraId="735ECA22" w14:textId="5AE349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077F56" w:rsidRPr="00077F56" w:rsidP="00077F56" w14:paraId="167D7277" w14:textId="2554C8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077F56" w:rsidRPr="00077F56" w:rsidP="00077F56" w14:paraId="659CF94C" w14:textId="210B75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077F56" w:rsidRPr="00077F56" w:rsidP="00077F56" w14:paraId="5214D00B" w14:textId="6A51D0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077F56" w:rsidRPr="00077F56" w:rsidP="00077F56" w14:paraId="037E245F" w14:textId="73EF23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077F56" w:rsidRPr="00077F56" w:rsidP="00077F56" w14:paraId="1945F2FB" w14:textId="1C0E5F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c>
          <w:tcPr>
            <w:tcW w:w="736" w:type="dxa"/>
            <w:shd w:val="clear" w:color="auto" w:fill="auto"/>
            <w:noWrap/>
            <w:vAlign w:val="center"/>
            <w:hideMark/>
          </w:tcPr>
          <w:p w:rsidR="00077F56" w:rsidRPr="00077F56" w:rsidP="00077F56" w14:paraId="2B874FF1" w14:textId="267276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2,355</w:t>
            </w:r>
          </w:p>
        </w:tc>
      </w:tr>
      <w:tr w14:paraId="182A0951"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4084D98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4399627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6E6429ED" w14:textId="08C3015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Резерв (+)/дефицит (-) тепловой мощности</w:t>
            </w:r>
          </w:p>
        </w:tc>
        <w:tc>
          <w:tcPr>
            <w:tcW w:w="1134" w:type="dxa"/>
            <w:shd w:val="clear" w:color="auto" w:fill="auto"/>
            <w:noWrap/>
            <w:vAlign w:val="center"/>
            <w:hideMark/>
          </w:tcPr>
          <w:p w:rsidR="00077F56" w:rsidRPr="00ED78FF" w:rsidP="00077F56" w14:paraId="13A9651B" w14:textId="3465C09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Гкал/ч</w:t>
            </w:r>
          </w:p>
        </w:tc>
        <w:tc>
          <w:tcPr>
            <w:tcW w:w="736" w:type="dxa"/>
            <w:shd w:val="clear" w:color="auto" w:fill="auto"/>
            <w:noWrap/>
            <w:vAlign w:val="center"/>
            <w:hideMark/>
          </w:tcPr>
          <w:p w:rsidR="00077F56" w:rsidRPr="00077F56" w:rsidP="00077F56" w14:paraId="649887F6" w14:textId="1D31BD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5,431</w:t>
            </w:r>
          </w:p>
        </w:tc>
        <w:tc>
          <w:tcPr>
            <w:tcW w:w="736" w:type="dxa"/>
            <w:shd w:val="clear" w:color="auto" w:fill="auto"/>
            <w:noWrap/>
            <w:vAlign w:val="center"/>
            <w:hideMark/>
          </w:tcPr>
          <w:p w:rsidR="00077F56" w:rsidRPr="00077F56" w:rsidP="00077F56" w14:paraId="4AA4C953" w14:textId="1B702A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5,463</w:t>
            </w:r>
          </w:p>
        </w:tc>
        <w:tc>
          <w:tcPr>
            <w:tcW w:w="736" w:type="dxa"/>
            <w:shd w:val="clear" w:color="auto" w:fill="auto"/>
            <w:noWrap/>
            <w:vAlign w:val="center"/>
            <w:hideMark/>
          </w:tcPr>
          <w:p w:rsidR="00077F56" w:rsidRPr="00077F56" w:rsidP="00077F56" w14:paraId="2ECC50A4" w14:textId="382896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5,493</w:t>
            </w:r>
          </w:p>
        </w:tc>
        <w:tc>
          <w:tcPr>
            <w:tcW w:w="736" w:type="dxa"/>
            <w:shd w:val="clear" w:color="auto" w:fill="auto"/>
            <w:noWrap/>
            <w:vAlign w:val="center"/>
            <w:hideMark/>
          </w:tcPr>
          <w:p w:rsidR="00077F56" w:rsidRPr="00077F56" w:rsidP="00077F56" w14:paraId="6F3E7519" w14:textId="3E2720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5,522</w:t>
            </w:r>
          </w:p>
        </w:tc>
        <w:tc>
          <w:tcPr>
            <w:tcW w:w="736" w:type="dxa"/>
            <w:shd w:val="clear" w:color="auto" w:fill="auto"/>
            <w:noWrap/>
            <w:vAlign w:val="center"/>
            <w:hideMark/>
          </w:tcPr>
          <w:p w:rsidR="00077F56" w:rsidRPr="00077F56" w:rsidP="00077F56" w14:paraId="4A1F31E6" w14:textId="0BA2BB4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5,549</w:t>
            </w:r>
          </w:p>
        </w:tc>
        <w:tc>
          <w:tcPr>
            <w:tcW w:w="736" w:type="dxa"/>
            <w:shd w:val="clear" w:color="auto" w:fill="auto"/>
            <w:noWrap/>
            <w:vAlign w:val="center"/>
            <w:hideMark/>
          </w:tcPr>
          <w:p w:rsidR="00077F56" w:rsidRPr="00077F56" w:rsidP="00077F56" w14:paraId="29CA1B19" w14:textId="5E3A3F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5,575</w:t>
            </w:r>
          </w:p>
        </w:tc>
        <w:tc>
          <w:tcPr>
            <w:tcW w:w="736" w:type="dxa"/>
            <w:shd w:val="clear" w:color="auto" w:fill="auto"/>
            <w:noWrap/>
            <w:vAlign w:val="center"/>
            <w:hideMark/>
          </w:tcPr>
          <w:p w:rsidR="00077F56" w:rsidRPr="00077F56" w:rsidP="00077F56" w14:paraId="497E600E" w14:textId="0F11E5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5,600</w:t>
            </w:r>
          </w:p>
        </w:tc>
        <w:tc>
          <w:tcPr>
            <w:tcW w:w="736" w:type="dxa"/>
            <w:shd w:val="clear" w:color="auto" w:fill="auto"/>
            <w:noWrap/>
            <w:vAlign w:val="center"/>
            <w:hideMark/>
          </w:tcPr>
          <w:p w:rsidR="00077F56" w:rsidRPr="00077F56" w:rsidP="00077F56" w14:paraId="1037C7FD" w14:textId="04076E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5,623</w:t>
            </w:r>
          </w:p>
        </w:tc>
        <w:tc>
          <w:tcPr>
            <w:tcW w:w="736" w:type="dxa"/>
            <w:shd w:val="clear" w:color="auto" w:fill="auto"/>
            <w:noWrap/>
            <w:vAlign w:val="center"/>
            <w:hideMark/>
          </w:tcPr>
          <w:p w:rsidR="00077F56" w:rsidRPr="00077F56" w:rsidP="00077F56" w14:paraId="46FFF2A7" w14:textId="22EED6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5,645</w:t>
            </w:r>
          </w:p>
        </w:tc>
        <w:tc>
          <w:tcPr>
            <w:tcW w:w="736" w:type="dxa"/>
            <w:shd w:val="clear" w:color="auto" w:fill="auto"/>
            <w:noWrap/>
            <w:vAlign w:val="center"/>
            <w:hideMark/>
          </w:tcPr>
          <w:p w:rsidR="00077F56" w:rsidRPr="00077F56" w:rsidP="00077F56" w14:paraId="640CBDEB" w14:textId="2DEA10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5,667</w:t>
            </w:r>
          </w:p>
        </w:tc>
        <w:tc>
          <w:tcPr>
            <w:tcW w:w="736" w:type="dxa"/>
            <w:shd w:val="clear" w:color="auto" w:fill="auto"/>
            <w:noWrap/>
            <w:vAlign w:val="center"/>
            <w:hideMark/>
          </w:tcPr>
          <w:p w:rsidR="00077F56" w:rsidRPr="00077F56" w:rsidP="00077F56" w14:paraId="57DEC4A0" w14:textId="0EBC3D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5,687</w:t>
            </w:r>
          </w:p>
        </w:tc>
      </w:tr>
      <w:tr w14:paraId="2564E0FD"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1FB41E14"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5BF29AD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052AFF14" w14:textId="4325F50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Доля резерва (от установленной мощности)</w:t>
            </w:r>
          </w:p>
        </w:tc>
        <w:tc>
          <w:tcPr>
            <w:tcW w:w="1134" w:type="dxa"/>
            <w:shd w:val="clear" w:color="auto" w:fill="auto"/>
            <w:noWrap/>
            <w:vAlign w:val="center"/>
            <w:hideMark/>
          </w:tcPr>
          <w:p w:rsidR="00077F56" w:rsidRPr="00ED78FF" w:rsidP="00077F56" w14:paraId="5D8854FE" w14:textId="057994A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077F56" w:rsidRPr="00077F56" w:rsidP="00077F56" w14:paraId="52316CFD" w14:textId="4F62F4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63,9</w:t>
            </w:r>
          </w:p>
        </w:tc>
        <w:tc>
          <w:tcPr>
            <w:tcW w:w="736" w:type="dxa"/>
            <w:shd w:val="clear" w:color="auto" w:fill="auto"/>
            <w:noWrap/>
            <w:vAlign w:val="center"/>
            <w:hideMark/>
          </w:tcPr>
          <w:p w:rsidR="00077F56" w:rsidRPr="00077F56" w:rsidP="00077F56" w14:paraId="4D2F0225" w14:textId="57DD93E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64,3</w:t>
            </w:r>
          </w:p>
        </w:tc>
        <w:tc>
          <w:tcPr>
            <w:tcW w:w="736" w:type="dxa"/>
            <w:shd w:val="clear" w:color="auto" w:fill="auto"/>
            <w:noWrap/>
            <w:vAlign w:val="center"/>
            <w:hideMark/>
          </w:tcPr>
          <w:p w:rsidR="00077F56" w:rsidRPr="00077F56" w:rsidP="00077F56" w14:paraId="1F723649" w14:textId="526D01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64,6</w:t>
            </w:r>
          </w:p>
        </w:tc>
        <w:tc>
          <w:tcPr>
            <w:tcW w:w="736" w:type="dxa"/>
            <w:shd w:val="clear" w:color="auto" w:fill="auto"/>
            <w:noWrap/>
            <w:vAlign w:val="center"/>
            <w:hideMark/>
          </w:tcPr>
          <w:p w:rsidR="00077F56" w:rsidRPr="00077F56" w:rsidP="00077F56" w14:paraId="7B99571F" w14:textId="1D64FB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65,0</w:t>
            </w:r>
          </w:p>
        </w:tc>
        <w:tc>
          <w:tcPr>
            <w:tcW w:w="736" w:type="dxa"/>
            <w:shd w:val="clear" w:color="auto" w:fill="auto"/>
            <w:noWrap/>
            <w:vAlign w:val="center"/>
            <w:hideMark/>
          </w:tcPr>
          <w:p w:rsidR="00077F56" w:rsidRPr="00077F56" w:rsidP="00077F56" w14:paraId="44B040D7" w14:textId="2D03A3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65,3</w:t>
            </w:r>
          </w:p>
        </w:tc>
        <w:tc>
          <w:tcPr>
            <w:tcW w:w="736" w:type="dxa"/>
            <w:shd w:val="clear" w:color="auto" w:fill="auto"/>
            <w:noWrap/>
            <w:vAlign w:val="center"/>
            <w:hideMark/>
          </w:tcPr>
          <w:p w:rsidR="00077F56" w:rsidRPr="00077F56" w:rsidP="00077F56" w14:paraId="38B44642" w14:textId="1FD4A0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65,6</w:t>
            </w:r>
          </w:p>
        </w:tc>
        <w:tc>
          <w:tcPr>
            <w:tcW w:w="736" w:type="dxa"/>
            <w:shd w:val="clear" w:color="auto" w:fill="auto"/>
            <w:noWrap/>
            <w:vAlign w:val="center"/>
            <w:hideMark/>
          </w:tcPr>
          <w:p w:rsidR="00077F56" w:rsidRPr="00077F56" w:rsidP="00077F56" w14:paraId="76F816C2" w14:textId="5B52BF6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65,9</w:t>
            </w:r>
          </w:p>
        </w:tc>
        <w:tc>
          <w:tcPr>
            <w:tcW w:w="736" w:type="dxa"/>
            <w:shd w:val="clear" w:color="auto" w:fill="auto"/>
            <w:noWrap/>
            <w:vAlign w:val="center"/>
            <w:hideMark/>
          </w:tcPr>
          <w:p w:rsidR="00077F56" w:rsidRPr="00077F56" w:rsidP="00077F56" w14:paraId="268E06F1" w14:textId="246DBA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66,2</w:t>
            </w:r>
          </w:p>
        </w:tc>
        <w:tc>
          <w:tcPr>
            <w:tcW w:w="736" w:type="dxa"/>
            <w:shd w:val="clear" w:color="auto" w:fill="auto"/>
            <w:noWrap/>
            <w:vAlign w:val="center"/>
            <w:hideMark/>
          </w:tcPr>
          <w:p w:rsidR="00077F56" w:rsidRPr="00077F56" w:rsidP="00077F56" w14:paraId="31AD05C5" w14:textId="2B3942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66,4</w:t>
            </w:r>
          </w:p>
        </w:tc>
        <w:tc>
          <w:tcPr>
            <w:tcW w:w="736" w:type="dxa"/>
            <w:shd w:val="clear" w:color="auto" w:fill="auto"/>
            <w:noWrap/>
            <w:vAlign w:val="center"/>
            <w:hideMark/>
          </w:tcPr>
          <w:p w:rsidR="00077F56" w:rsidRPr="00077F56" w:rsidP="00077F56" w14:paraId="55C33593" w14:textId="127F31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66,7</w:t>
            </w:r>
          </w:p>
        </w:tc>
        <w:tc>
          <w:tcPr>
            <w:tcW w:w="736" w:type="dxa"/>
            <w:shd w:val="clear" w:color="auto" w:fill="auto"/>
            <w:noWrap/>
            <w:vAlign w:val="center"/>
            <w:hideMark/>
          </w:tcPr>
          <w:p w:rsidR="00077F56" w:rsidRPr="00077F56" w:rsidP="00077F56" w14:paraId="3CEB2E88" w14:textId="2AA055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66,9</w:t>
            </w:r>
          </w:p>
        </w:tc>
      </w:tr>
      <w:tr w14:paraId="63ACB9AC"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2A180BA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7782B810"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6CDC2DD4" w14:textId="48903418">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Выработано тепловой энергии</w:t>
            </w:r>
          </w:p>
        </w:tc>
        <w:tc>
          <w:tcPr>
            <w:tcW w:w="1134" w:type="dxa"/>
            <w:shd w:val="clear" w:color="auto" w:fill="auto"/>
            <w:noWrap/>
            <w:vAlign w:val="center"/>
            <w:hideMark/>
          </w:tcPr>
          <w:p w:rsidR="00077F56" w:rsidRPr="00ED78FF" w:rsidP="00077F56" w14:paraId="55D70D22" w14:textId="1EB565D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077F56" w:rsidRPr="00077F56" w:rsidP="00077F56" w14:paraId="361FB994" w14:textId="43C5DE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11,879</w:t>
            </w:r>
          </w:p>
        </w:tc>
        <w:tc>
          <w:tcPr>
            <w:tcW w:w="736" w:type="dxa"/>
            <w:shd w:val="clear" w:color="auto" w:fill="auto"/>
            <w:noWrap/>
            <w:vAlign w:val="center"/>
            <w:hideMark/>
          </w:tcPr>
          <w:p w:rsidR="00077F56" w:rsidRPr="00077F56" w:rsidP="00077F56" w14:paraId="7A1F2FA4" w14:textId="11C9306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11,757</w:t>
            </w:r>
          </w:p>
        </w:tc>
        <w:tc>
          <w:tcPr>
            <w:tcW w:w="736" w:type="dxa"/>
            <w:shd w:val="clear" w:color="auto" w:fill="auto"/>
            <w:noWrap/>
            <w:vAlign w:val="center"/>
            <w:hideMark/>
          </w:tcPr>
          <w:p w:rsidR="00077F56" w:rsidRPr="00077F56" w:rsidP="00077F56" w14:paraId="19738E5B" w14:textId="1D9069E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11,640</w:t>
            </w:r>
          </w:p>
        </w:tc>
        <w:tc>
          <w:tcPr>
            <w:tcW w:w="736" w:type="dxa"/>
            <w:shd w:val="clear" w:color="auto" w:fill="auto"/>
            <w:noWrap/>
            <w:vAlign w:val="center"/>
            <w:hideMark/>
          </w:tcPr>
          <w:p w:rsidR="00077F56" w:rsidRPr="00077F56" w:rsidP="00077F56" w14:paraId="01290291" w14:textId="1C5389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11,530</w:t>
            </w:r>
          </w:p>
        </w:tc>
        <w:tc>
          <w:tcPr>
            <w:tcW w:w="736" w:type="dxa"/>
            <w:shd w:val="clear" w:color="auto" w:fill="auto"/>
            <w:noWrap/>
            <w:vAlign w:val="center"/>
            <w:hideMark/>
          </w:tcPr>
          <w:p w:rsidR="00077F56" w:rsidRPr="00077F56" w:rsidP="00077F56" w14:paraId="1D542F6C" w14:textId="46F8D4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11,425</w:t>
            </w:r>
          </w:p>
        </w:tc>
        <w:tc>
          <w:tcPr>
            <w:tcW w:w="736" w:type="dxa"/>
            <w:shd w:val="clear" w:color="auto" w:fill="auto"/>
            <w:noWrap/>
            <w:vAlign w:val="center"/>
            <w:hideMark/>
          </w:tcPr>
          <w:p w:rsidR="00077F56" w:rsidRPr="00077F56" w:rsidP="00077F56" w14:paraId="41AC054C" w14:textId="0F5EA8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11,325</w:t>
            </w:r>
          </w:p>
        </w:tc>
        <w:tc>
          <w:tcPr>
            <w:tcW w:w="736" w:type="dxa"/>
            <w:shd w:val="clear" w:color="auto" w:fill="auto"/>
            <w:noWrap/>
            <w:vAlign w:val="center"/>
            <w:hideMark/>
          </w:tcPr>
          <w:p w:rsidR="00077F56" w:rsidRPr="00077F56" w:rsidP="00077F56" w14:paraId="7F540963" w14:textId="512593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11,231</w:t>
            </w:r>
          </w:p>
        </w:tc>
        <w:tc>
          <w:tcPr>
            <w:tcW w:w="736" w:type="dxa"/>
            <w:shd w:val="clear" w:color="auto" w:fill="auto"/>
            <w:noWrap/>
            <w:vAlign w:val="center"/>
            <w:hideMark/>
          </w:tcPr>
          <w:p w:rsidR="00077F56" w:rsidRPr="00077F56" w:rsidP="00077F56" w14:paraId="55F91C24" w14:textId="48C71A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11,141</w:t>
            </w:r>
          </w:p>
        </w:tc>
        <w:tc>
          <w:tcPr>
            <w:tcW w:w="736" w:type="dxa"/>
            <w:shd w:val="clear" w:color="auto" w:fill="auto"/>
            <w:noWrap/>
            <w:vAlign w:val="center"/>
            <w:hideMark/>
          </w:tcPr>
          <w:p w:rsidR="00077F56" w:rsidRPr="00077F56" w:rsidP="00077F56" w14:paraId="50B9709C" w14:textId="092455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11,055</w:t>
            </w:r>
          </w:p>
        </w:tc>
        <w:tc>
          <w:tcPr>
            <w:tcW w:w="736" w:type="dxa"/>
            <w:shd w:val="clear" w:color="auto" w:fill="auto"/>
            <w:noWrap/>
            <w:vAlign w:val="center"/>
            <w:hideMark/>
          </w:tcPr>
          <w:p w:rsidR="00077F56" w:rsidRPr="00077F56" w:rsidP="00077F56" w14:paraId="75220136" w14:textId="432300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10,974</w:t>
            </w:r>
          </w:p>
        </w:tc>
        <w:tc>
          <w:tcPr>
            <w:tcW w:w="736" w:type="dxa"/>
            <w:shd w:val="clear" w:color="auto" w:fill="auto"/>
            <w:noWrap/>
            <w:vAlign w:val="center"/>
            <w:hideMark/>
          </w:tcPr>
          <w:p w:rsidR="00077F56" w:rsidRPr="00077F56" w:rsidP="00077F56" w14:paraId="34956E14" w14:textId="0F9063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10,897</w:t>
            </w:r>
          </w:p>
        </w:tc>
      </w:tr>
      <w:tr w14:paraId="7D632186"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745BF57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06E4CB5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1259C537" w14:textId="644DFD8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Собственные нужды котельной</w:t>
            </w:r>
          </w:p>
        </w:tc>
        <w:tc>
          <w:tcPr>
            <w:tcW w:w="1134" w:type="dxa"/>
            <w:shd w:val="clear" w:color="auto" w:fill="auto"/>
            <w:noWrap/>
            <w:vAlign w:val="center"/>
            <w:hideMark/>
          </w:tcPr>
          <w:p w:rsidR="00077F56" w:rsidRPr="00ED78FF" w:rsidP="00077F56" w14:paraId="18EF8515" w14:textId="5890D97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077F56" w:rsidRPr="00077F56" w:rsidP="00077F56" w14:paraId="37D12FA6" w14:textId="1BBF03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077F56" w:rsidRPr="00077F56" w:rsidP="00077F56" w14:paraId="6F1DD5E8" w14:textId="58D6A3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077F56" w:rsidRPr="00077F56" w:rsidP="00077F56" w14:paraId="66A426FB" w14:textId="7B7DE5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077F56" w:rsidRPr="00077F56" w:rsidP="00077F56" w14:paraId="42785535" w14:textId="018939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077F56" w:rsidRPr="00077F56" w:rsidP="00077F56" w14:paraId="1D69ACEB" w14:textId="57631F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077F56" w:rsidRPr="00077F56" w:rsidP="00077F56" w14:paraId="7A1B84F7" w14:textId="152EDE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077F56" w:rsidRPr="00077F56" w:rsidP="00077F56" w14:paraId="0CC8F085" w14:textId="213142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077F56" w:rsidRPr="00077F56" w:rsidP="00077F56" w14:paraId="13BFCA4D" w14:textId="4E26F6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077F56" w:rsidRPr="00077F56" w:rsidP="00077F56" w14:paraId="3FC0B75A" w14:textId="73CA89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077F56" w:rsidRPr="00077F56" w:rsidP="00077F56" w14:paraId="5F46C731" w14:textId="6EF562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c>
          <w:tcPr>
            <w:tcW w:w="736" w:type="dxa"/>
            <w:shd w:val="clear" w:color="auto" w:fill="auto"/>
            <w:noWrap/>
            <w:vAlign w:val="center"/>
            <w:hideMark/>
          </w:tcPr>
          <w:p w:rsidR="00077F56" w:rsidRPr="00077F56" w:rsidP="00077F56" w14:paraId="3954984A" w14:textId="66A18F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0,398</w:t>
            </w:r>
          </w:p>
        </w:tc>
      </w:tr>
      <w:tr w14:paraId="39DC1A06"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5F0A1F4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225F65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40D03B7D" w14:textId="5A59C740">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Отпущено с коллекторов</w:t>
            </w:r>
          </w:p>
        </w:tc>
        <w:tc>
          <w:tcPr>
            <w:tcW w:w="1134" w:type="dxa"/>
            <w:shd w:val="clear" w:color="auto" w:fill="auto"/>
            <w:noWrap/>
            <w:vAlign w:val="center"/>
            <w:hideMark/>
          </w:tcPr>
          <w:p w:rsidR="00077F56" w:rsidRPr="00ED78FF" w:rsidP="00077F56" w14:paraId="0F870D18" w14:textId="7B1D30B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077F56" w:rsidRPr="00077F56" w:rsidP="00077F56" w14:paraId="4B0E0DA9" w14:textId="252C7C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11,481</w:t>
            </w:r>
          </w:p>
        </w:tc>
        <w:tc>
          <w:tcPr>
            <w:tcW w:w="736" w:type="dxa"/>
            <w:shd w:val="clear" w:color="auto" w:fill="auto"/>
            <w:noWrap/>
            <w:vAlign w:val="center"/>
            <w:hideMark/>
          </w:tcPr>
          <w:p w:rsidR="00077F56" w:rsidRPr="00077F56" w:rsidP="00077F56" w14:paraId="752EF238" w14:textId="572CC9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11,359</w:t>
            </w:r>
          </w:p>
        </w:tc>
        <w:tc>
          <w:tcPr>
            <w:tcW w:w="736" w:type="dxa"/>
            <w:shd w:val="clear" w:color="auto" w:fill="auto"/>
            <w:noWrap/>
            <w:vAlign w:val="center"/>
            <w:hideMark/>
          </w:tcPr>
          <w:p w:rsidR="00077F56" w:rsidRPr="00077F56" w:rsidP="00077F56" w14:paraId="250F48C7" w14:textId="046576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11,242</w:t>
            </w:r>
          </w:p>
        </w:tc>
        <w:tc>
          <w:tcPr>
            <w:tcW w:w="736" w:type="dxa"/>
            <w:shd w:val="clear" w:color="auto" w:fill="auto"/>
            <w:noWrap/>
            <w:vAlign w:val="center"/>
            <w:hideMark/>
          </w:tcPr>
          <w:p w:rsidR="00077F56" w:rsidRPr="00077F56" w:rsidP="00077F56" w14:paraId="5667CCA3" w14:textId="7C7413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11,132</w:t>
            </w:r>
          </w:p>
        </w:tc>
        <w:tc>
          <w:tcPr>
            <w:tcW w:w="736" w:type="dxa"/>
            <w:shd w:val="clear" w:color="auto" w:fill="auto"/>
            <w:noWrap/>
            <w:vAlign w:val="center"/>
            <w:hideMark/>
          </w:tcPr>
          <w:p w:rsidR="00077F56" w:rsidRPr="00077F56" w:rsidP="00077F56" w14:paraId="67227AF4" w14:textId="73E76A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11,027</w:t>
            </w:r>
          </w:p>
        </w:tc>
        <w:tc>
          <w:tcPr>
            <w:tcW w:w="736" w:type="dxa"/>
            <w:shd w:val="clear" w:color="auto" w:fill="auto"/>
            <w:noWrap/>
            <w:vAlign w:val="center"/>
            <w:hideMark/>
          </w:tcPr>
          <w:p w:rsidR="00077F56" w:rsidRPr="00077F56" w:rsidP="00077F56" w14:paraId="30D3D881" w14:textId="379716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10,927</w:t>
            </w:r>
          </w:p>
        </w:tc>
        <w:tc>
          <w:tcPr>
            <w:tcW w:w="736" w:type="dxa"/>
            <w:shd w:val="clear" w:color="auto" w:fill="auto"/>
            <w:noWrap/>
            <w:vAlign w:val="center"/>
            <w:hideMark/>
          </w:tcPr>
          <w:p w:rsidR="00077F56" w:rsidRPr="00077F56" w:rsidP="00077F56" w14:paraId="4A259BFD" w14:textId="73672F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10,833</w:t>
            </w:r>
          </w:p>
        </w:tc>
        <w:tc>
          <w:tcPr>
            <w:tcW w:w="736" w:type="dxa"/>
            <w:shd w:val="clear" w:color="auto" w:fill="auto"/>
            <w:noWrap/>
            <w:vAlign w:val="center"/>
            <w:hideMark/>
          </w:tcPr>
          <w:p w:rsidR="00077F56" w:rsidRPr="00077F56" w:rsidP="00077F56" w14:paraId="1FDE0B8F" w14:textId="60B9846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10,743</w:t>
            </w:r>
          </w:p>
        </w:tc>
        <w:tc>
          <w:tcPr>
            <w:tcW w:w="736" w:type="dxa"/>
            <w:shd w:val="clear" w:color="auto" w:fill="auto"/>
            <w:noWrap/>
            <w:vAlign w:val="center"/>
            <w:hideMark/>
          </w:tcPr>
          <w:p w:rsidR="00077F56" w:rsidRPr="00077F56" w:rsidP="00077F56" w14:paraId="246E2DD7" w14:textId="3CF9C2A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10,657</w:t>
            </w:r>
          </w:p>
        </w:tc>
        <w:tc>
          <w:tcPr>
            <w:tcW w:w="736" w:type="dxa"/>
            <w:shd w:val="clear" w:color="auto" w:fill="auto"/>
            <w:noWrap/>
            <w:vAlign w:val="center"/>
            <w:hideMark/>
          </w:tcPr>
          <w:p w:rsidR="00077F56" w:rsidRPr="00077F56" w:rsidP="00077F56" w14:paraId="31E1501F" w14:textId="076AAE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10,576</w:t>
            </w:r>
          </w:p>
        </w:tc>
        <w:tc>
          <w:tcPr>
            <w:tcW w:w="736" w:type="dxa"/>
            <w:shd w:val="clear" w:color="auto" w:fill="auto"/>
            <w:noWrap/>
            <w:vAlign w:val="center"/>
            <w:hideMark/>
          </w:tcPr>
          <w:p w:rsidR="00077F56" w:rsidRPr="00077F56" w:rsidP="00077F56" w14:paraId="2BCB85E3" w14:textId="69601A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10,499</w:t>
            </w:r>
          </w:p>
        </w:tc>
      </w:tr>
      <w:tr w14:paraId="50001442"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4BDF39B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4DB6CE2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79101E89" w14:textId="2662513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Потери при передаче по тепловым сетям</w:t>
            </w:r>
          </w:p>
        </w:tc>
        <w:tc>
          <w:tcPr>
            <w:tcW w:w="1134" w:type="dxa"/>
            <w:shd w:val="clear" w:color="auto" w:fill="auto"/>
            <w:noWrap/>
            <w:vAlign w:val="center"/>
            <w:hideMark/>
          </w:tcPr>
          <w:p w:rsidR="00077F56" w:rsidRPr="00ED78FF" w:rsidP="00077F56" w14:paraId="7A706294" w14:textId="45172C8B">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077F56" w:rsidRPr="00077F56" w:rsidP="00077F56" w14:paraId="4482CEDD" w14:textId="1CBE38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2,448</w:t>
            </w:r>
          </w:p>
        </w:tc>
        <w:tc>
          <w:tcPr>
            <w:tcW w:w="736" w:type="dxa"/>
            <w:shd w:val="clear" w:color="auto" w:fill="auto"/>
            <w:noWrap/>
            <w:vAlign w:val="center"/>
            <w:hideMark/>
          </w:tcPr>
          <w:p w:rsidR="00077F56" w:rsidRPr="00077F56" w:rsidP="00077F56" w14:paraId="6946BAF1" w14:textId="2EB038A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2,326</w:t>
            </w:r>
          </w:p>
        </w:tc>
        <w:tc>
          <w:tcPr>
            <w:tcW w:w="736" w:type="dxa"/>
            <w:shd w:val="clear" w:color="auto" w:fill="auto"/>
            <w:noWrap/>
            <w:vAlign w:val="center"/>
            <w:hideMark/>
          </w:tcPr>
          <w:p w:rsidR="00077F56" w:rsidRPr="00077F56" w:rsidP="00077F56" w14:paraId="597E9467" w14:textId="12D626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2,209</w:t>
            </w:r>
          </w:p>
        </w:tc>
        <w:tc>
          <w:tcPr>
            <w:tcW w:w="736" w:type="dxa"/>
            <w:shd w:val="clear" w:color="auto" w:fill="auto"/>
            <w:noWrap/>
            <w:vAlign w:val="center"/>
            <w:hideMark/>
          </w:tcPr>
          <w:p w:rsidR="00077F56" w:rsidRPr="00077F56" w:rsidP="00077F56" w14:paraId="68101FFD" w14:textId="0C2139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2,099</w:t>
            </w:r>
          </w:p>
        </w:tc>
        <w:tc>
          <w:tcPr>
            <w:tcW w:w="736" w:type="dxa"/>
            <w:shd w:val="clear" w:color="auto" w:fill="auto"/>
            <w:noWrap/>
            <w:vAlign w:val="center"/>
            <w:hideMark/>
          </w:tcPr>
          <w:p w:rsidR="00077F56" w:rsidRPr="00077F56" w:rsidP="00077F56" w14:paraId="4DA80E51" w14:textId="153DD50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1,994</w:t>
            </w:r>
          </w:p>
        </w:tc>
        <w:tc>
          <w:tcPr>
            <w:tcW w:w="736" w:type="dxa"/>
            <w:shd w:val="clear" w:color="auto" w:fill="auto"/>
            <w:noWrap/>
            <w:vAlign w:val="center"/>
            <w:hideMark/>
          </w:tcPr>
          <w:p w:rsidR="00077F56" w:rsidRPr="00077F56" w:rsidP="00077F56" w14:paraId="433A185C" w14:textId="3A0E7A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1,894</w:t>
            </w:r>
          </w:p>
        </w:tc>
        <w:tc>
          <w:tcPr>
            <w:tcW w:w="736" w:type="dxa"/>
            <w:shd w:val="clear" w:color="auto" w:fill="auto"/>
            <w:noWrap/>
            <w:vAlign w:val="center"/>
            <w:hideMark/>
          </w:tcPr>
          <w:p w:rsidR="00077F56" w:rsidRPr="00077F56" w:rsidP="00077F56" w14:paraId="26C56095" w14:textId="691275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1,800</w:t>
            </w:r>
          </w:p>
        </w:tc>
        <w:tc>
          <w:tcPr>
            <w:tcW w:w="736" w:type="dxa"/>
            <w:shd w:val="clear" w:color="auto" w:fill="auto"/>
            <w:noWrap/>
            <w:vAlign w:val="center"/>
            <w:hideMark/>
          </w:tcPr>
          <w:p w:rsidR="00077F56" w:rsidRPr="00077F56" w:rsidP="00077F56" w14:paraId="7D1701D3" w14:textId="752157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1,710</w:t>
            </w:r>
          </w:p>
        </w:tc>
        <w:tc>
          <w:tcPr>
            <w:tcW w:w="736" w:type="dxa"/>
            <w:shd w:val="clear" w:color="auto" w:fill="auto"/>
            <w:noWrap/>
            <w:vAlign w:val="center"/>
            <w:hideMark/>
          </w:tcPr>
          <w:p w:rsidR="00077F56" w:rsidRPr="00077F56" w:rsidP="00077F56" w14:paraId="76AE09B7" w14:textId="3E5DA1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1,624</w:t>
            </w:r>
          </w:p>
        </w:tc>
        <w:tc>
          <w:tcPr>
            <w:tcW w:w="736" w:type="dxa"/>
            <w:shd w:val="clear" w:color="auto" w:fill="auto"/>
            <w:noWrap/>
            <w:vAlign w:val="center"/>
            <w:hideMark/>
          </w:tcPr>
          <w:p w:rsidR="00077F56" w:rsidRPr="00077F56" w:rsidP="00077F56" w14:paraId="0DB79A4F" w14:textId="56B25B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1,543</w:t>
            </w:r>
          </w:p>
        </w:tc>
        <w:tc>
          <w:tcPr>
            <w:tcW w:w="736" w:type="dxa"/>
            <w:shd w:val="clear" w:color="auto" w:fill="auto"/>
            <w:noWrap/>
            <w:vAlign w:val="center"/>
            <w:hideMark/>
          </w:tcPr>
          <w:p w:rsidR="00077F56" w:rsidRPr="00077F56" w:rsidP="00077F56" w14:paraId="57A780AB" w14:textId="4E2220D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1,466</w:t>
            </w:r>
          </w:p>
        </w:tc>
      </w:tr>
      <w:tr w14:paraId="28397E17"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2E1616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206F9CA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74D94493" w14:textId="62A57032">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То же в %</w:t>
            </w:r>
          </w:p>
        </w:tc>
        <w:tc>
          <w:tcPr>
            <w:tcW w:w="1134" w:type="dxa"/>
            <w:shd w:val="clear" w:color="auto" w:fill="auto"/>
            <w:noWrap/>
            <w:vAlign w:val="center"/>
            <w:hideMark/>
          </w:tcPr>
          <w:p w:rsidR="00077F56" w:rsidRPr="00ED78FF" w:rsidP="00077F56" w14:paraId="4E28A50D" w14:textId="221811D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077F56" w:rsidRPr="00077F56" w:rsidP="00077F56" w14:paraId="0850C210" w14:textId="24C992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20,6</w:t>
            </w:r>
          </w:p>
        </w:tc>
        <w:tc>
          <w:tcPr>
            <w:tcW w:w="736" w:type="dxa"/>
            <w:shd w:val="clear" w:color="auto" w:fill="auto"/>
            <w:noWrap/>
            <w:vAlign w:val="center"/>
            <w:hideMark/>
          </w:tcPr>
          <w:p w:rsidR="00077F56" w:rsidRPr="00077F56" w:rsidP="00077F56" w14:paraId="1D31873A" w14:textId="43FC29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19,8</w:t>
            </w:r>
          </w:p>
        </w:tc>
        <w:tc>
          <w:tcPr>
            <w:tcW w:w="736" w:type="dxa"/>
            <w:shd w:val="clear" w:color="auto" w:fill="auto"/>
            <w:noWrap/>
            <w:vAlign w:val="center"/>
            <w:hideMark/>
          </w:tcPr>
          <w:p w:rsidR="00077F56" w:rsidRPr="00077F56" w:rsidP="00077F56" w14:paraId="101D8461" w14:textId="26BE1D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19,0</w:t>
            </w:r>
          </w:p>
        </w:tc>
        <w:tc>
          <w:tcPr>
            <w:tcW w:w="736" w:type="dxa"/>
            <w:shd w:val="clear" w:color="auto" w:fill="auto"/>
            <w:noWrap/>
            <w:vAlign w:val="center"/>
            <w:hideMark/>
          </w:tcPr>
          <w:p w:rsidR="00077F56" w:rsidRPr="00077F56" w:rsidP="00077F56" w14:paraId="576C3B94" w14:textId="54F8C8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18,2</w:t>
            </w:r>
          </w:p>
        </w:tc>
        <w:tc>
          <w:tcPr>
            <w:tcW w:w="736" w:type="dxa"/>
            <w:shd w:val="clear" w:color="auto" w:fill="auto"/>
            <w:noWrap/>
            <w:vAlign w:val="center"/>
            <w:hideMark/>
          </w:tcPr>
          <w:p w:rsidR="00077F56" w:rsidRPr="00077F56" w:rsidP="00077F56" w14:paraId="6E367B66" w14:textId="6696FA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17,5</w:t>
            </w:r>
          </w:p>
        </w:tc>
        <w:tc>
          <w:tcPr>
            <w:tcW w:w="736" w:type="dxa"/>
            <w:shd w:val="clear" w:color="auto" w:fill="auto"/>
            <w:noWrap/>
            <w:vAlign w:val="center"/>
            <w:hideMark/>
          </w:tcPr>
          <w:p w:rsidR="00077F56" w:rsidRPr="00077F56" w:rsidP="00077F56" w14:paraId="3B28E1B4" w14:textId="65B9F2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16,7</w:t>
            </w:r>
          </w:p>
        </w:tc>
        <w:tc>
          <w:tcPr>
            <w:tcW w:w="736" w:type="dxa"/>
            <w:shd w:val="clear" w:color="auto" w:fill="auto"/>
            <w:noWrap/>
            <w:vAlign w:val="center"/>
            <w:hideMark/>
          </w:tcPr>
          <w:p w:rsidR="00077F56" w:rsidRPr="00077F56" w:rsidP="00077F56" w14:paraId="2A6794BA" w14:textId="4A4BAD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16,0</w:t>
            </w:r>
          </w:p>
        </w:tc>
        <w:tc>
          <w:tcPr>
            <w:tcW w:w="736" w:type="dxa"/>
            <w:shd w:val="clear" w:color="auto" w:fill="auto"/>
            <w:noWrap/>
            <w:vAlign w:val="center"/>
            <w:hideMark/>
          </w:tcPr>
          <w:p w:rsidR="00077F56" w:rsidRPr="00077F56" w:rsidP="00077F56" w14:paraId="62C17158" w14:textId="4FA0885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15,3</w:t>
            </w:r>
          </w:p>
        </w:tc>
        <w:tc>
          <w:tcPr>
            <w:tcW w:w="736" w:type="dxa"/>
            <w:shd w:val="clear" w:color="auto" w:fill="auto"/>
            <w:noWrap/>
            <w:vAlign w:val="center"/>
            <w:hideMark/>
          </w:tcPr>
          <w:p w:rsidR="00077F56" w:rsidRPr="00077F56" w:rsidP="00077F56" w14:paraId="32262BA4" w14:textId="61281A1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14,7</w:t>
            </w:r>
          </w:p>
        </w:tc>
        <w:tc>
          <w:tcPr>
            <w:tcW w:w="736" w:type="dxa"/>
            <w:shd w:val="clear" w:color="auto" w:fill="auto"/>
            <w:noWrap/>
            <w:vAlign w:val="center"/>
            <w:hideMark/>
          </w:tcPr>
          <w:p w:rsidR="00077F56" w:rsidRPr="00077F56" w:rsidP="00077F56" w14:paraId="7D64F0EA" w14:textId="022486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14,1</w:t>
            </w:r>
          </w:p>
        </w:tc>
        <w:tc>
          <w:tcPr>
            <w:tcW w:w="736" w:type="dxa"/>
            <w:shd w:val="clear" w:color="auto" w:fill="auto"/>
            <w:noWrap/>
            <w:vAlign w:val="center"/>
            <w:hideMark/>
          </w:tcPr>
          <w:p w:rsidR="00077F56" w:rsidRPr="00077F56" w:rsidP="00077F56" w14:paraId="247B4602" w14:textId="7F077D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13,5</w:t>
            </w:r>
          </w:p>
        </w:tc>
      </w:tr>
      <w:tr w14:paraId="7EE88597"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40A6F72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6064288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7D736D99" w14:textId="2495A1C6">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Полезный отпуск тепловой энергии</w:t>
            </w:r>
          </w:p>
        </w:tc>
        <w:tc>
          <w:tcPr>
            <w:tcW w:w="1134" w:type="dxa"/>
            <w:shd w:val="clear" w:color="auto" w:fill="auto"/>
            <w:noWrap/>
            <w:vAlign w:val="center"/>
            <w:hideMark/>
          </w:tcPr>
          <w:p w:rsidR="00077F56" w:rsidRPr="00ED78FF" w:rsidP="00077F56" w14:paraId="50408D61" w14:textId="1948B60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Гкал</w:t>
            </w:r>
          </w:p>
        </w:tc>
        <w:tc>
          <w:tcPr>
            <w:tcW w:w="736" w:type="dxa"/>
            <w:shd w:val="clear" w:color="auto" w:fill="auto"/>
            <w:noWrap/>
            <w:vAlign w:val="center"/>
            <w:hideMark/>
          </w:tcPr>
          <w:p w:rsidR="00077F56" w:rsidRPr="00077F56" w:rsidP="00077F56" w14:paraId="577C9362" w14:textId="7827C4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077F56" w:rsidRPr="00077F56" w:rsidP="00077F56" w14:paraId="612F0BF0" w14:textId="54DB23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077F56" w:rsidRPr="00077F56" w:rsidP="00077F56" w14:paraId="64E9E142" w14:textId="75DF18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077F56" w:rsidRPr="00077F56" w:rsidP="00077F56" w14:paraId="7B739077" w14:textId="4EA0A1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077F56" w:rsidRPr="00077F56" w:rsidP="00077F56" w14:paraId="1B7A303A" w14:textId="0E0008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077F56" w:rsidRPr="00077F56" w:rsidP="00077F56" w14:paraId="3998D273" w14:textId="5403E2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077F56" w:rsidRPr="00077F56" w:rsidP="00077F56" w14:paraId="36CE5427" w14:textId="2597115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077F56" w:rsidRPr="00077F56" w:rsidP="00077F56" w14:paraId="247F35DC" w14:textId="12B4BD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077F56" w:rsidRPr="00077F56" w:rsidP="00077F56" w14:paraId="3F41FCA8" w14:textId="49597E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077F56" w:rsidRPr="00077F56" w:rsidP="00077F56" w14:paraId="61869AA9" w14:textId="719020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c>
          <w:tcPr>
            <w:tcW w:w="736" w:type="dxa"/>
            <w:shd w:val="clear" w:color="auto" w:fill="auto"/>
            <w:noWrap/>
            <w:vAlign w:val="center"/>
            <w:hideMark/>
          </w:tcPr>
          <w:p w:rsidR="00077F56" w:rsidRPr="00077F56" w:rsidP="00077F56" w14:paraId="03E8393D" w14:textId="184880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9,033</w:t>
            </w:r>
          </w:p>
        </w:tc>
      </w:tr>
      <w:tr w14:paraId="65E94FC2"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3959E70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49016E22"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56EADFB9" w14:textId="49014943">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Затрачено топлива на выработку тепловой энергии</w:t>
            </w:r>
          </w:p>
        </w:tc>
        <w:tc>
          <w:tcPr>
            <w:tcW w:w="1134" w:type="dxa"/>
            <w:shd w:val="clear" w:color="auto" w:fill="auto"/>
            <w:noWrap/>
            <w:vAlign w:val="center"/>
            <w:hideMark/>
          </w:tcPr>
          <w:p w:rsidR="00077F56" w:rsidRPr="00ED78FF" w:rsidP="00077F56" w14:paraId="0B95A017" w14:textId="1565CCE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т у.т.</w:t>
            </w:r>
          </w:p>
        </w:tc>
        <w:tc>
          <w:tcPr>
            <w:tcW w:w="736" w:type="dxa"/>
            <w:shd w:val="clear" w:color="auto" w:fill="auto"/>
            <w:noWrap/>
            <w:vAlign w:val="center"/>
            <w:hideMark/>
          </w:tcPr>
          <w:p w:rsidR="00077F56" w:rsidRPr="00077F56" w:rsidP="00077F56" w14:paraId="062B4AB5" w14:textId="327224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1,855</w:t>
            </w:r>
          </w:p>
        </w:tc>
        <w:tc>
          <w:tcPr>
            <w:tcW w:w="736" w:type="dxa"/>
            <w:shd w:val="clear" w:color="auto" w:fill="auto"/>
            <w:noWrap/>
            <w:vAlign w:val="center"/>
            <w:hideMark/>
          </w:tcPr>
          <w:p w:rsidR="00077F56" w:rsidRPr="00077F56" w:rsidP="00077F56" w14:paraId="45DDA5A5" w14:textId="52F055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1,835</w:t>
            </w:r>
          </w:p>
        </w:tc>
        <w:tc>
          <w:tcPr>
            <w:tcW w:w="736" w:type="dxa"/>
            <w:shd w:val="clear" w:color="auto" w:fill="auto"/>
            <w:noWrap/>
            <w:vAlign w:val="center"/>
            <w:hideMark/>
          </w:tcPr>
          <w:p w:rsidR="00077F56" w:rsidRPr="00077F56" w:rsidP="00077F56" w14:paraId="63288501" w14:textId="40B29B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1,816</w:t>
            </w:r>
          </w:p>
        </w:tc>
        <w:tc>
          <w:tcPr>
            <w:tcW w:w="736" w:type="dxa"/>
            <w:shd w:val="clear" w:color="auto" w:fill="auto"/>
            <w:noWrap/>
            <w:vAlign w:val="center"/>
            <w:hideMark/>
          </w:tcPr>
          <w:p w:rsidR="00077F56" w:rsidRPr="00077F56" w:rsidP="00077F56" w14:paraId="24835DF1" w14:textId="6312A3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1,799</w:t>
            </w:r>
          </w:p>
        </w:tc>
        <w:tc>
          <w:tcPr>
            <w:tcW w:w="736" w:type="dxa"/>
            <w:shd w:val="clear" w:color="auto" w:fill="auto"/>
            <w:noWrap/>
            <w:vAlign w:val="center"/>
            <w:hideMark/>
          </w:tcPr>
          <w:p w:rsidR="00077F56" w:rsidRPr="00077F56" w:rsidP="00077F56" w14:paraId="5EB7B393" w14:textId="2057B5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1,782</w:t>
            </w:r>
          </w:p>
        </w:tc>
        <w:tc>
          <w:tcPr>
            <w:tcW w:w="736" w:type="dxa"/>
            <w:shd w:val="clear" w:color="auto" w:fill="auto"/>
            <w:noWrap/>
            <w:vAlign w:val="center"/>
            <w:hideMark/>
          </w:tcPr>
          <w:p w:rsidR="00077F56" w:rsidRPr="00077F56" w:rsidP="00077F56" w14:paraId="4871041D" w14:textId="67EFF3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1,767</w:t>
            </w:r>
          </w:p>
        </w:tc>
        <w:tc>
          <w:tcPr>
            <w:tcW w:w="736" w:type="dxa"/>
            <w:shd w:val="clear" w:color="auto" w:fill="auto"/>
            <w:noWrap/>
            <w:vAlign w:val="center"/>
            <w:hideMark/>
          </w:tcPr>
          <w:p w:rsidR="00077F56" w:rsidRPr="00077F56" w:rsidP="00077F56" w14:paraId="32B7B416" w14:textId="58D8D2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1,752</w:t>
            </w:r>
          </w:p>
        </w:tc>
        <w:tc>
          <w:tcPr>
            <w:tcW w:w="736" w:type="dxa"/>
            <w:shd w:val="clear" w:color="auto" w:fill="auto"/>
            <w:noWrap/>
            <w:vAlign w:val="center"/>
            <w:hideMark/>
          </w:tcPr>
          <w:p w:rsidR="00077F56" w:rsidRPr="00077F56" w:rsidP="00077F56" w14:paraId="4C848AE1" w14:textId="0E5D29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1,738</w:t>
            </w:r>
          </w:p>
        </w:tc>
        <w:tc>
          <w:tcPr>
            <w:tcW w:w="736" w:type="dxa"/>
            <w:shd w:val="clear" w:color="auto" w:fill="auto"/>
            <w:noWrap/>
            <w:vAlign w:val="center"/>
            <w:hideMark/>
          </w:tcPr>
          <w:p w:rsidR="00077F56" w:rsidRPr="00077F56" w:rsidP="00077F56" w14:paraId="13D0C03E" w14:textId="40B7B2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1,725</w:t>
            </w:r>
          </w:p>
        </w:tc>
        <w:tc>
          <w:tcPr>
            <w:tcW w:w="736" w:type="dxa"/>
            <w:shd w:val="clear" w:color="auto" w:fill="auto"/>
            <w:noWrap/>
            <w:vAlign w:val="center"/>
            <w:hideMark/>
          </w:tcPr>
          <w:p w:rsidR="00077F56" w:rsidRPr="00077F56" w:rsidP="00077F56" w14:paraId="4A6BD095" w14:textId="7C4123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1,712</w:t>
            </w:r>
          </w:p>
        </w:tc>
        <w:tc>
          <w:tcPr>
            <w:tcW w:w="736" w:type="dxa"/>
            <w:shd w:val="clear" w:color="auto" w:fill="auto"/>
            <w:noWrap/>
            <w:vAlign w:val="center"/>
            <w:hideMark/>
          </w:tcPr>
          <w:p w:rsidR="00077F56" w:rsidRPr="00077F56" w:rsidP="00077F56" w14:paraId="252DB79A" w14:textId="7103A4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1,700</w:t>
            </w:r>
          </w:p>
        </w:tc>
      </w:tr>
      <w:tr w14:paraId="44A64F78"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42A5A3E3"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678D1035"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29B3ABCE" w14:textId="04B08F1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НУР</w:t>
            </w:r>
          </w:p>
        </w:tc>
        <w:tc>
          <w:tcPr>
            <w:tcW w:w="1134" w:type="dxa"/>
            <w:shd w:val="clear" w:color="auto" w:fill="auto"/>
            <w:noWrap/>
            <w:vAlign w:val="center"/>
            <w:hideMark/>
          </w:tcPr>
          <w:p w:rsidR="00077F56" w:rsidRPr="00ED78FF" w:rsidP="00077F56" w14:paraId="6CD2BC8C" w14:textId="7B03D82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кг у.т./Гкал</w:t>
            </w:r>
          </w:p>
        </w:tc>
        <w:tc>
          <w:tcPr>
            <w:tcW w:w="736" w:type="dxa"/>
            <w:shd w:val="clear" w:color="auto" w:fill="auto"/>
            <w:noWrap/>
            <w:vAlign w:val="center"/>
            <w:hideMark/>
          </w:tcPr>
          <w:p w:rsidR="00077F56" w:rsidRPr="00077F56" w:rsidP="00077F56" w14:paraId="6B984855" w14:textId="187739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156,2</w:t>
            </w:r>
          </w:p>
        </w:tc>
        <w:tc>
          <w:tcPr>
            <w:tcW w:w="736" w:type="dxa"/>
            <w:shd w:val="clear" w:color="auto" w:fill="auto"/>
            <w:noWrap/>
            <w:vAlign w:val="center"/>
            <w:hideMark/>
          </w:tcPr>
          <w:p w:rsidR="00077F56" w:rsidRPr="00077F56" w:rsidP="00077F56" w14:paraId="4C1BE049" w14:textId="66E0A9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156,1</w:t>
            </w:r>
          </w:p>
        </w:tc>
        <w:tc>
          <w:tcPr>
            <w:tcW w:w="736" w:type="dxa"/>
            <w:shd w:val="clear" w:color="auto" w:fill="auto"/>
            <w:noWrap/>
            <w:vAlign w:val="center"/>
            <w:hideMark/>
          </w:tcPr>
          <w:p w:rsidR="00077F56" w:rsidRPr="00077F56" w:rsidP="00077F56" w14:paraId="647830A7" w14:textId="25FA2C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077F56" w:rsidRPr="00077F56" w:rsidP="00077F56" w14:paraId="71EF523A" w14:textId="1F2937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077F56" w:rsidRPr="00077F56" w:rsidP="00077F56" w14:paraId="053279EE" w14:textId="030D11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077F56" w:rsidRPr="00077F56" w:rsidP="00077F56" w14:paraId="7C7C4080" w14:textId="0103479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077F56" w:rsidRPr="00077F56" w:rsidP="00077F56" w14:paraId="45C372AC" w14:textId="518AB6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077F56" w:rsidRPr="00077F56" w:rsidP="00077F56" w14:paraId="76131A35" w14:textId="35BE05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077F56" w:rsidRPr="00077F56" w:rsidP="00077F56" w14:paraId="55E14868" w14:textId="75718F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077F56" w:rsidRPr="00077F56" w:rsidP="00077F56" w14:paraId="3EA3A003" w14:textId="0195FA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c>
          <w:tcPr>
            <w:tcW w:w="736" w:type="dxa"/>
            <w:shd w:val="clear" w:color="auto" w:fill="auto"/>
            <w:noWrap/>
            <w:vAlign w:val="center"/>
            <w:hideMark/>
          </w:tcPr>
          <w:p w:rsidR="00077F56" w:rsidRPr="00077F56" w:rsidP="00077F56" w14:paraId="263E71F3" w14:textId="534D60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156,0</w:t>
            </w:r>
          </w:p>
        </w:tc>
      </w:tr>
      <w:tr w14:paraId="2BCBE6E4"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3B43806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27A249D6"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17F75CBA" w14:textId="7A3BD384">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Средневзвешенный КПД котлоагрегатов</w:t>
            </w:r>
          </w:p>
        </w:tc>
        <w:tc>
          <w:tcPr>
            <w:tcW w:w="1134" w:type="dxa"/>
            <w:shd w:val="clear" w:color="auto" w:fill="auto"/>
            <w:noWrap/>
            <w:vAlign w:val="center"/>
            <w:hideMark/>
          </w:tcPr>
          <w:p w:rsidR="00077F56" w:rsidRPr="00ED78FF" w:rsidP="00077F56" w14:paraId="07AD1813" w14:textId="6598F59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077F56" w:rsidRPr="00077F56" w:rsidP="00077F56" w14:paraId="168155D7" w14:textId="0A7125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91,48</w:t>
            </w:r>
          </w:p>
        </w:tc>
        <w:tc>
          <w:tcPr>
            <w:tcW w:w="736" w:type="dxa"/>
            <w:shd w:val="clear" w:color="auto" w:fill="auto"/>
            <w:noWrap/>
            <w:vAlign w:val="center"/>
            <w:hideMark/>
          </w:tcPr>
          <w:p w:rsidR="00077F56" w:rsidRPr="00077F56" w:rsidP="00077F56" w14:paraId="7AC6D0C6" w14:textId="117124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91,54</w:t>
            </w:r>
          </w:p>
        </w:tc>
        <w:tc>
          <w:tcPr>
            <w:tcW w:w="736" w:type="dxa"/>
            <w:shd w:val="clear" w:color="auto" w:fill="auto"/>
            <w:noWrap/>
            <w:vAlign w:val="center"/>
            <w:hideMark/>
          </w:tcPr>
          <w:p w:rsidR="00077F56" w:rsidRPr="00077F56" w:rsidP="00077F56" w14:paraId="38443A8F" w14:textId="6F902A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077F56" w:rsidRPr="00077F56" w:rsidP="00077F56" w14:paraId="2C8758E4" w14:textId="1CB1D3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077F56" w:rsidRPr="00077F56" w:rsidP="00077F56" w14:paraId="5F69ED9B" w14:textId="0806625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077F56" w:rsidRPr="00077F56" w:rsidP="00077F56" w14:paraId="7DCD37C9" w14:textId="3FFAD1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077F56" w:rsidRPr="00077F56" w:rsidP="00077F56" w14:paraId="44E20A1D" w14:textId="18F3192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077F56" w:rsidRPr="00077F56" w:rsidP="00077F56" w14:paraId="2EAACA2F" w14:textId="170957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077F56" w:rsidRPr="00077F56" w:rsidP="00077F56" w14:paraId="691B4A22" w14:textId="7D8929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077F56" w:rsidRPr="00077F56" w:rsidP="00077F56" w14:paraId="56F7EB1E" w14:textId="47A70E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c>
          <w:tcPr>
            <w:tcW w:w="736" w:type="dxa"/>
            <w:shd w:val="clear" w:color="auto" w:fill="auto"/>
            <w:noWrap/>
            <w:vAlign w:val="center"/>
            <w:hideMark/>
          </w:tcPr>
          <w:p w:rsidR="00077F56" w:rsidRPr="00077F56" w:rsidP="00077F56" w14:paraId="0003C5E7" w14:textId="3A379D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91,58</w:t>
            </w:r>
          </w:p>
        </w:tc>
      </w:tr>
      <w:tr w14:paraId="0680B34C"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4865869B"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79E9BE6F"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173BB3D8" w14:textId="6EECE15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Операционные (подконтрольные) расходы</w:t>
            </w:r>
          </w:p>
        </w:tc>
        <w:tc>
          <w:tcPr>
            <w:tcW w:w="1134" w:type="dxa"/>
            <w:shd w:val="clear" w:color="auto" w:fill="auto"/>
            <w:noWrap/>
            <w:vAlign w:val="center"/>
            <w:hideMark/>
          </w:tcPr>
          <w:p w:rsidR="00077F56" w:rsidRPr="00ED78FF" w:rsidP="00077F56" w14:paraId="686F2156" w14:textId="46E7083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077F56" w:rsidRPr="00077F56" w:rsidP="00077F56" w14:paraId="0A5EBF1B" w14:textId="7F3D705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8541,10</w:t>
            </w:r>
          </w:p>
        </w:tc>
        <w:tc>
          <w:tcPr>
            <w:tcW w:w="736" w:type="dxa"/>
            <w:shd w:val="clear" w:color="auto" w:fill="auto"/>
            <w:noWrap/>
            <w:vAlign w:val="center"/>
            <w:hideMark/>
          </w:tcPr>
          <w:p w:rsidR="00077F56" w:rsidRPr="00077F56" w:rsidP="00077F56" w14:paraId="6FD620A2" w14:textId="01B06C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8882,74</w:t>
            </w:r>
          </w:p>
        </w:tc>
        <w:tc>
          <w:tcPr>
            <w:tcW w:w="736" w:type="dxa"/>
            <w:shd w:val="clear" w:color="auto" w:fill="auto"/>
            <w:noWrap/>
            <w:vAlign w:val="center"/>
            <w:hideMark/>
          </w:tcPr>
          <w:p w:rsidR="00077F56" w:rsidRPr="00077F56" w:rsidP="00077F56" w14:paraId="04AEDF0A" w14:textId="18A027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9238,05</w:t>
            </w:r>
          </w:p>
        </w:tc>
        <w:tc>
          <w:tcPr>
            <w:tcW w:w="736" w:type="dxa"/>
            <w:shd w:val="clear" w:color="auto" w:fill="auto"/>
            <w:noWrap/>
            <w:vAlign w:val="center"/>
            <w:hideMark/>
          </w:tcPr>
          <w:p w:rsidR="00077F56" w:rsidRPr="00077F56" w:rsidP="00077F56" w14:paraId="43AF4399" w14:textId="5E3DF7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9607,58</w:t>
            </w:r>
          </w:p>
        </w:tc>
        <w:tc>
          <w:tcPr>
            <w:tcW w:w="736" w:type="dxa"/>
            <w:shd w:val="clear" w:color="auto" w:fill="auto"/>
            <w:noWrap/>
            <w:vAlign w:val="center"/>
            <w:hideMark/>
          </w:tcPr>
          <w:p w:rsidR="00077F56" w:rsidRPr="00077F56" w:rsidP="00077F56" w14:paraId="35C10A91" w14:textId="3106A9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9991,88</w:t>
            </w:r>
          </w:p>
        </w:tc>
        <w:tc>
          <w:tcPr>
            <w:tcW w:w="736" w:type="dxa"/>
            <w:shd w:val="clear" w:color="auto" w:fill="auto"/>
            <w:noWrap/>
            <w:vAlign w:val="center"/>
            <w:hideMark/>
          </w:tcPr>
          <w:p w:rsidR="00077F56" w:rsidRPr="00077F56" w:rsidP="00077F56" w14:paraId="49BF292D" w14:textId="6B2683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10391,55</w:t>
            </w:r>
          </w:p>
        </w:tc>
        <w:tc>
          <w:tcPr>
            <w:tcW w:w="736" w:type="dxa"/>
            <w:shd w:val="clear" w:color="auto" w:fill="auto"/>
            <w:noWrap/>
            <w:vAlign w:val="center"/>
            <w:hideMark/>
          </w:tcPr>
          <w:p w:rsidR="00077F56" w:rsidRPr="00077F56" w:rsidP="00077F56" w14:paraId="459B8EA5" w14:textId="2534F7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10807,22</w:t>
            </w:r>
          </w:p>
        </w:tc>
        <w:tc>
          <w:tcPr>
            <w:tcW w:w="736" w:type="dxa"/>
            <w:shd w:val="clear" w:color="auto" w:fill="auto"/>
            <w:noWrap/>
            <w:vAlign w:val="center"/>
            <w:hideMark/>
          </w:tcPr>
          <w:p w:rsidR="00077F56" w:rsidRPr="00077F56" w:rsidP="00077F56" w14:paraId="7BBC2DF9" w14:textId="622944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11239,50</w:t>
            </w:r>
          </w:p>
        </w:tc>
        <w:tc>
          <w:tcPr>
            <w:tcW w:w="736" w:type="dxa"/>
            <w:shd w:val="clear" w:color="auto" w:fill="auto"/>
            <w:noWrap/>
            <w:vAlign w:val="center"/>
            <w:hideMark/>
          </w:tcPr>
          <w:p w:rsidR="00077F56" w:rsidRPr="00077F56" w:rsidP="00077F56" w14:paraId="7D3CA815" w14:textId="5668A2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11689,09</w:t>
            </w:r>
          </w:p>
        </w:tc>
        <w:tc>
          <w:tcPr>
            <w:tcW w:w="736" w:type="dxa"/>
            <w:shd w:val="clear" w:color="auto" w:fill="auto"/>
            <w:noWrap/>
            <w:vAlign w:val="center"/>
            <w:hideMark/>
          </w:tcPr>
          <w:p w:rsidR="00077F56" w:rsidRPr="00077F56" w:rsidP="00077F56" w14:paraId="1B092CEF" w14:textId="1FAC82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12156,65</w:t>
            </w:r>
          </w:p>
        </w:tc>
        <w:tc>
          <w:tcPr>
            <w:tcW w:w="736" w:type="dxa"/>
            <w:shd w:val="clear" w:color="auto" w:fill="auto"/>
            <w:noWrap/>
            <w:vAlign w:val="center"/>
            <w:hideMark/>
          </w:tcPr>
          <w:p w:rsidR="00077F56" w:rsidRPr="00077F56" w:rsidP="00077F56" w14:paraId="4A0D97AD" w14:textId="442352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12642,91</w:t>
            </w:r>
          </w:p>
        </w:tc>
      </w:tr>
      <w:tr w14:paraId="193C0F8A"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126B303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3525A45E"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001F83B1" w14:textId="02FCC301">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Неподконтрольные расходы</w:t>
            </w:r>
          </w:p>
        </w:tc>
        <w:tc>
          <w:tcPr>
            <w:tcW w:w="1134" w:type="dxa"/>
            <w:shd w:val="clear" w:color="auto" w:fill="auto"/>
            <w:noWrap/>
            <w:vAlign w:val="center"/>
            <w:hideMark/>
          </w:tcPr>
          <w:p w:rsidR="00077F56" w:rsidRPr="00ED78FF" w:rsidP="00077F56" w14:paraId="540BD319" w14:textId="2832ADE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077F56" w:rsidRPr="00077F56" w:rsidP="00077F56" w14:paraId="64AE4FF5" w14:textId="780BED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6707,85</w:t>
            </w:r>
          </w:p>
        </w:tc>
        <w:tc>
          <w:tcPr>
            <w:tcW w:w="736" w:type="dxa"/>
            <w:shd w:val="clear" w:color="auto" w:fill="auto"/>
            <w:noWrap/>
            <w:vAlign w:val="center"/>
            <w:hideMark/>
          </w:tcPr>
          <w:p w:rsidR="00077F56" w:rsidRPr="00077F56" w:rsidP="00077F56" w14:paraId="0E3E451F" w14:textId="2C4BF6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6976,16</w:t>
            </w:r>
          </w:p>
        </w:tc>
        <w:tc>
          <w:tcPr>
            <w:tcW w:w="736" w:type="dxa"/>
            <w:shd w:val="clear" w:color="auto" w:fill="auto"/>
            <w:noWrap/>
            <w:vAlign w:val="center"/>
            <w:hideMark/>
          </w:tcPr>
          <w:p w:rsidR="00077F56" w:rsidRPr="00077F56" w:rsidP="00077F56" w14:paraId="05EE64F2" w14:textId="225C72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7255,21</w:t>
            </w:r>
          </w:p>
        </w:tc>
        <w:tc>
          <w:tcPr>
            <w:tcW w:w="736" w:type="dxa"/>
            <w:shd w:val="clear" w:color="auto" w:fill="auto"/>
            <w:noWrap/>
            <w:vAlign w:val="center"/>
            <w:hideMark/>
          </w:tcPr>
          <w:p w:rsidR="00077F56" w:rsidRPr="00077F56" w:rsidP="00077F56" w14:paraId="25A3519C" w14:textId="0915E1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7545,42</w:t>
            </w:r>
          </w:p>
        </w:tc>
        <w:tc>
          <w:tcPr>
            <w:tcW w:w="736" w:type="dxa"/>
            <w:shd w:val="clear" w:color="auto" w:fill="auto"/>
            <w:noWrap/>
            <w:vAlign w:val="center"/>
            <w:hideMark/>
          </w:tcPr>
          <w:p w:rsidR="00077F56" w:rsidRPr="00077F56" w:rsidP="00077F56" w14:paraId="057EA245" w14:textId="30767B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7847,24</w:t>
            </w:r>
          </w:p>
        </w:tc>
        <w:tc>
          <w:tcPr>
            <w:tcW w:w="736" w:type="dxa"/>
            <w:shd w:val="clear" w:color="auto" w:fill="auto"/>
            <w:noWrap/>
            <w:vAlign w:val="center"/>
            <w:hideMark/>
          </w:tcPr>
          <w:p w:rsidR="00077F56" w:rsidRPr="00077F56" w:rsidP="00077F56" w14:paraId="6623E750" w14:textId="5C2A87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8161,13</w:t>
            </w:r>
          </w:p>
        </w:tc>
        <w:tc>
          <w:tcPr>
            <w:tcW w:w="736" w:type="dxa"/>
            <w:shd w:val="clear" w:color="auto" w:fill="auto"/>
            <w:noWrap/>
            <w:vAlign w:val="center"/>
            <w:hideMark/>
          </w:tcPr>
          <w:p w:rsidR="00077F56" w:rsidRPr="00077F56" w:rsidP="00077F56" w14:paraId="0A6DD563" w14:textId="5234E1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8487,57</w:t>
            </w:r>
          </w:p>
        </w:tc>
        <w:tc>
          <w:tcPr>
            <w:tcW w:w="736" w:type="dxa"/>
            <w:shd w:val="clear" w:color="auto" w:fill="auto"/>
            <w:noWrap/>
            <w:vAlign w:val="center"/>
            <w:hideMark/>
          </w:tcPr>
          <w:p w:rsidR="00077F56" w:rsidRPr="00077F56" w:rsidP="00077F56" w14:paraId="329FEAF7" w14:textId="4F6491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8827,07</w:t>
            </w:r>
          </w:p>
        </w:tc>
        <w:tc>
          <w:tcPr>
            <w:tcW w:w="736" w:type="dxa"/>
            <w:shd w:val="clear" w:color="auto" w:fill="auto"/>
            <w:noWrap/>
            <w:vAlign w:val="center"/>
            <w:hideMark/>
          </w:tcPr>
          <w:p w:rsidR="00077F56" w:rsidRPr="00077F56" w:rsidP="00077F56" w14:paraId="3C05E1D1" w14:textId="1CED8D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9180,16</w:t>
            </w:r>
          </w:p>
        </w:tc>
        <w:tc>
          <w:tcPr>
            <w:tcW w:w="736" w:type="dxa"/>
            <w:shd w:val="clear" w:color="auto" w:fill="auto"/>
            <w:noWrap/>
            <w:vAlign w:val="center"/>
            <w:hideMark/>
          </w:tcPr>
          <w:p w:rsidR="00077F56" w:rsidRPr="00077F56" w:rsidP="00077F56" w14:paraId="48B4F1D5" w14:textId="567E5A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9547,36</w:t>
            </w:r>
          </w:p>
        </w:tc>
        <w:tc>
          <w:tcPr>
            <w:tcW w:w="736" w:type="dxa"/>
            <w:shd w:val="clear" w:color="auto" w:fill="auto"/>
            <w:noWrap/>
            <w:vAlign w:val="center"/>
            <w:hideMark/>
          </w:tcPr>
          <w:p w:rsidR="00077F56" w:rsidRPr="00077F56" w:rsidP="00077F56" w14:paraId="60AE493A" w14:textId="7424DD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9929,26</w:t>
            </w:r>
          </w:p>
        </w:tc>
      </w:tr>
      <w:tr w14:paraId="5A721459"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302CCFF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4232FE5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39550223" w14:textId="24F9C50D">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Расходы на приобретение (производство) энергетических ресурсов, холодной воды и теплоносителя</w:t>
            </w:r>
          </w:p>
        </w:tc>
        <w:tc>
          <w:tcPr>
            <w:tcW w:w="1134" w:type="dxa"/>
            <w:shd w:val="clear" w:color="auto" w:fill="auto"/>
            <w:noWrap/>
            <w:vAlign w:val="center"/>
            <w:hideMark/>
          </w:tcPr>
          <w:p w:rsidR="00077F56" w:rsidRPr="00ED78FF" w:rsidP="00077F56" w14:paraId="0D3FD614" w14:textId="144BDD1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077F56" w:rsidRPr="00077F56" w:rsidP="00077F56" w14:paraId="65047D2D" w14:textId="37AA5A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19411,55</w:t>
            </w:r>
          </w:p>
        </w:tc>
        <w:tc>
          <w:tcPr>
            <w:tcW w:w="736" w:type="dxa"/>
            <w:shd w:val="clear" w:color="auto" w:fill="auto"/>
            <w:noWrap/>
            <w:vAlign w:val="center"/>
            <w:hideMark/>
          </w:tcPr>
          <w:p w:rsidR="00077F56" w:rsidRPr="00077F56" w:rsidP="00077F56" w14:paraId="78432539" w14:textId="51AF8B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20188,01</w:t>
            </w:r>
          </w:p>
        </w:tc>
        <w:tc>
          <w:tcPr>
            <w:tcW w:w="736" w:type="dxa"/>
            <w:shd w:val="clear" w:color="auto" w:fill="auto"/>
            <w:noWrap/>
            <w:vAlign w:val="center"/>
            <w:hideMark/>
          </w:tcPr>
          <w:p w:rsidR="00077F56" w:rsidRPr="00077F56" w:rsidP="00077F56" w14:paraId="42F801E7" w14:textId="2C8711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20995,53</w:t>
            </w:r>
          </w:p>
        </w:tc>
        <w:tc>
          <w:tcPr>
            <w:tcW w:w="736" w:type="dxa"/>
            <w:shd w:val="clear" w:color="auto" w:fill="auto"/>
            <w:noWrap/>
            <w:vAlign w:val="center"/>
            <w:hideMark/>
          </w:tcPr>
          <w:p w:rsidR="00077F56" w:rsidRPr="00077F56" w:rsidP="00077F56" w14:paraId="3F6DE10C" w14:textId="06EA82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21835,35</w:t>
            </w:r>
          </w:p>
        </w:tc>
        <w:tc>
          <w:tcPr>
            <w:tcW w:w="736" w:type="dxa"/>
            <w:shd w:val="clear" w:color="auto" w:fill="auto"/>
            <w:noWrap/>
            <w:vAlign w:val="center"/>
            <w:hideMark/>
          </w:tcPr>
          <w:p w:rsidR="00077F56" w:rsidRPr="00077F56" w:rsidP="00077F56" w14:paraId="755F52F0" w14:textId="03676F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22708,77</w:t>
            </w:r>
          </w:p>
        </w:tc>
        <w:tc>
          <w:tcPr>
            <w:tcW w:w="736" w:type="dxa"/>
            <w:shd w:val="clear" w:color="auto" w:fill="auto"/>
            <w:noWrap/>
            <w:vAlign w:val="center"/>
            <w:hideMark/>
          </w:tcPr>
          <w:p w:rsidR="00077F56" w:rsidRPr="00077F56" w:rsidP="00077F56" w14:paraId="64FDA943" w14:textId="360637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23617,12</w:t>
            </w:r>
          </w:p>
        </w:tc>
        <w:tc>
          <w:tcPr>
            <w:tcW w:w="736" w:type="dxa"/>
            <w:shd w:val="clear" w:color="auto" w:fill="auto"/>
            <w:noWrap/>
            <w:vAlign w:val="center"/>
            <w:hideMark/>
          </w:tcPr>
          <w:p w:rsidR="00077F56" w:rsidRPr="00077F56" w:rsidP="00077F56" w14:paraId="725354B7" w14:textId="729535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24561,80</w:t>
            </w:r>
          </w:p>
        </w:tc>
        <w:tc>
          <w:tcPr>
            <w:tcW w:w="736" w:type="dxa"/>
            <w:shd w:val="clear" w:color="auto" w:fill="auto"/>
            <w:noWrap/>
            <w:vAlign w:val="center"/>
            <w:hideMark/>
          </w:tcPr>
          <w:p w:rsidR="00077F56" w:rsidRPr="00077F56" w:rsidP="00077F56" w14:paraId="01E5E779" w14:textId="554872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25544,28</w:t>
            </w:r>
          </w:p>
        </w:tc>
        <w:tc>
          <w:tcPr>
            <w:tcW w:w="736" w:type="dxa"/>
            <w:shd w:val="clear" w:color="auto" w:fill="auto"/>
            <w:noWrap/>
            <w:vAlign w:val="center"/>
            <w:hideMark/>
          </w:tcPr>
          <w:p w:rsidR="00077F56" w:rsidRPr="00077F56" w:rsidP="00077F56" w14:paraId="6BEDAB27" w14:textId="5925D7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26566,05</w:t>
            </w:r>
          </w:p>
        </w:tc>
        <w:tc>
          <w:tcPr>
            <w:tcW w:w="736" w:type="dxa"/>
            <w:shd w:val="clear" w:color="auto" w:fill="auto"/>
            <w:noWrap/>
            <w:vAlign w:val="center"/>
            <w:hideMark/>
          </w:tcPr>
          <w:p w:rsidR="00077F56" w:rsidRPr="00077F56" w:rsidP="00077F56" w14:paraId="17CBD8BB" w14:textId="4ECDD76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27628,69</w:t>
            </w:r>
          </w:p>
        </w:tc>
        <w:tc>
          <w:tcPr>
            <w:tcW w:w="736" w:type="dxa"/>
            <w:shd w:val="clear" w:color="auto" w:fill="auto"/>
            <w:noWrap/>
            <w:vAlign w:val="center"/>
            <w:hideMark/>
          </w:tcPr>
          <w:p w:rsidR="00077F56" w:rsidRPr="00077F56" w:rsidP="00077F56" w14:paraId="02463529" w14:textId="582CDA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28733,84</w:t>
            </w:r>
          </w:p>
        </w:tc>
      </w:tr>
      <w:tr w14:paraId="6B1B0423"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65838BD9"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0298FBCC"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42006D2B" w14:textId="1D9A7489">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Прибыль</w:t>
            </w:r>
          </w:p>
        </w:tc>
        <w:tc>
          <w:tcPr>
            <w:tcW w:w="1134" w:type="dxa"/>
            <w:shd w:val="clear" w:color="auto" w:fill="auto"/>
            <w:noWrap/>
            <w:vAlign w:val="center"/>
            <w:hideMark/>
          </w:tcPr>
          <w:p w:rsidR="00077F56" w:rsidRPr="00ED78FF" w:rsidP="00077F56" w14:paraId="2568DCF9" w14:textId="3D6D20D5">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077F56" w:rsidRPr="00077F56" w:rsidP="00077F56" w14:paraId="42F1F87A" w14:textId="54D0DB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077F56" w:rsidRPr="00077F56" w:rsidP="00077F56" w14:paraId="57D626C0" w14:textId="422273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077F56" w:rsidRPr="00077F56" w:rsidP="00077F56" w14:paraId="4D998A10" w14:textId="15E8E8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077F56" w:rsidRPr="00077F56" w:rsidP="00077F56" w14:paraId="16525A63" w14:textId="1E2952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077F56" w:rsidRPr="00077F56" w:rsidP="00077F56" w14:paraId="706241E2" w14:textId="3FC33E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077F56" w:rsidRPr="00077F56" w:rsidP="00077F56" w14:paraId="0486649B" w14:textId="6CE9DE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077F56" w:rsidRPr="00077F56" w:rsidP="00077F56" w14:paraId="32CE3832" w14:textId="089624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077F56" w:rsidRPr="00077F56" w:rsidP="00077F56" w14:paraId="2C4E9E3F" w14:textId="17BA3BB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077F56" w:rsidRPr="00077F56" w:rsidP="00077F56" w14:paraId="5F19A6AF" w14:textId="0C778B9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077F56" w:rsidRPr="00077F56" w:rsidP="00077F56" w14:paraId="761C7292" w14:textId="15C5C6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c>
          <w:tcPr>
            <w:tcW w:w="736" w:type="dxa"/>
            <w:shd w:val="clear" w:color="auto" w:fill="auto"/>
            <w:noWrap/>
            <w:vAlign w:val="center"/>
            <w:hideMark/>
          </w:tcPr>
          <w:p w:rsidR="00077F56" w:rsidRPr="00077F56" w:rsidP="00077F56" w14:paraId="3C643391" w14:textId="32EE84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0,00</w:t>
            </w:r>
          </w:p>
        </w:tc>
      </w:tr>
      <w:tr w14:paraId="62987887"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067A90F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27188DC7"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7403E5A7" w14:textId="0337368A">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ИТОГО необходимая валовая выручка (НВВ), в т.ч.:</w:t>
            </w:r>
          </w:p>
        </w:tc>
        <w:tc>
          <w:tcPr>
            <w:tcW w:w="1134" w:type="dxa"/>
            <w:shd w:val="clear" w:color="auto" w:fill="auto"/>
            <w:noWrap/>
            <w:vAlign w:val="center"/>
            <w:hideMark/>
          </w:tcPr>
          <w:p w:rsidR="00077F56" w:rsidRPr="00ED78FF" w:rsidP="00077F56" w14:paraId="548E3A1E" w14:textId="1E9159AE">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тыс. руб</w:t>
            </w:r>
            <w:r>
              <w:rPr>
                <w:rFonts w:ascii="Times New Roman" w:eastAsia="Times New Roman" w:hAnsi="Times New Roman" w:cs="Times New Roman"/>
                <w:color w:val="000000"/>
                <w:kern w:val="0"/>
                <w:sz w:val="20"/>
                <w:szCs w:val="20"/>
                <w:lang w:val="ru-RU" w:eastAsia="ru-RU" w:bidi="ar-SA"/>
              </w:rPr>
              <w:t>.</w:t>
            </w:r>
          </w:p>
        </w:tc>
        <w:tc>
          <w:tcPr>
            <w:tcW w:w="736" w:type="dxa"/>
            <w:shd w:val="clear" w:color="auto" w:fill="auto"/>
            <w:noWrap/>
            <w:vAlign w:val="center"/>
            <w:hideMark/>
          </w:tcPr>
          <w:p w:rsidR="00077F56" w:rsidRPr="00077F56" w:rsidP="00077F56" w14:paraId="6F5873E0" w14:textId="13D844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34660,50</w:t>
            </w:r>
          </w:p>
        </w:tc>
        <w:tc>
          <w:tcPr>
            <w:tcW w:w="736" w:type="dxa"/>
            <w:shd w:val="clear" w:color="auto" w:fill="auto"/>
            <w:noWrap/>
            <w:vAlign w:val="center"/>
            <w:hideMark/>
          </w:tcPr>
          <w:p w:rsidR="00077F56" w:rsidRPr="00077F56" w:rsidP="00077F56" w14:paraId="2F62568E" w14:textId="7FB932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36046,92</w:t>
            </w:r>
          </w:p>
        </w:tc>
        <w:tc>
          <w:tcPr>
            <w:tcW w:w="736" w:type="dxa"/>
            <w:shd w:val="clear" w:color="auto" w:fill="auto"/>
            <w:noWrap/>
            <w:vAlign w:val="center"/>
            <w:hideMark/>
          </w:tcPr>
          <w:p w:rsidR="00077F56" w:rsidRPr="00077F56" w:rsidP="00077F56" w14:paraId="6A9F5AED" w14:textId="5FA93F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37488,80</w:t>
            </w:r>
          </w:p>
        </w:tc>
        <w:tc>
          <w:tcPr>
            <w:tcW w:w="736" w:type="dxa"/>
            <w:shd w:val="clear" w:color="auto" w:fill="auto"/>
            <w:noWrap/>
            <w:vAlign w:val="center"/>
            <w:hideMark/>
          </w:tcPr>
          <w:p w:rsidR="00077F56" w:rsidRPr="00077F56" w:rsidP="00077F56" w14:paraId="7E703207" w14:textId="11E35A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38988,35</w:t>
            </w:r>
          </w:p>
        </w:tc>
        <w:tc>
          <w:tcPr>
            <w:tcW w:w="736" w:type="dxa"/>
            <w:shd w:val="clear" w:color="auto" w:fill="auto"/>
            <w:noWrap/>
            <w:vAlign w:val="center"/>
            <w:hideMark/>
          </w:tcPr>
          <w:p w:rsidR="00077F56" w:rsidRPr="00077F56" w:rsidP="00077F56" w14:paraId="313C2104" w14:textId="3198DD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40547,88</w:t>
            </w:r>
          </w:p>
        </w:tc>
        <w:tc>
          <w:tcPr>
            <w:tcW w:w="736" w:type="dxa"/>
            <w:shd w:val="clear" w:color="auto" w:fill="auto"/>
            <w:noWrap/>
            <w:vAlign w:val="center"/>
            <w:hideMark/>
          </w:tcPr>
          <w:p w:rsidR="00077F56" w:rsidRPr="00077F56" w:rsidP="00077F56" w14:paraId="6ACB74A3" w14:textId="4EA3969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42169,80</w:t>
            </w:r>
          </w:p>
        </w:tc>
        <w:tc>
          <w:tcPr>
            <w:tcW w:w="736" w:type="dxa"/>
            <w:shd w:val="clear" w:color="auto" w:fill="auto"/>
            <w:noWrap/>
            <w:vAlign w:val="center"/>
            <w:hideMark/>
          </w:tcPr>
          <w:p w:rsidR="00077F56" w:rsidRPr="00077F56" w:rsidP="00077F56" w14:paraId="1A46776B" w14:textId="09B7028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43856,59</w:t>
            </w:r>
          </w:p>
        </w:tc>
        <w:tc>
          <w:tcPr>
            <w:tcW w:w="736" w:type="dxa"/>
            <w:shd w:val="clear" w:color="auto" w:fill="auto"/>
            <w:noWrap/>
            <w:vAlign w:val="center"/>
            <w:hideMark/>
          </w:tcPr>
          <w:p w:rsidR="00077F56" w:rsidRPr="00077F56" w:rsidP="00077F56" w14:paraId="1C60146C" w14:textId="0BEAAB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45610,85</w:t>
            </w:r>
          </w:p>
        </w:tc>
        <w:tc>
          <w:tcPr>
            <w:tcW w:w="736" w:type="dxa"/>
            <w:shd w:val="clear" w:color="auto" w:fill="auto"/>
            <w:noWrap/>
            <w:vAlign w:val="center"/>
            <w:hideMark/>
          </w:tcPr>
          <w:p w:rsidR="00077F56" w:rsidRPr="00077F56" w:rsidP="00077F56" w14:paraId="2CFC30D4" w14:textId="49DD91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47435,29</w:t>
            </w:r>
          </w:p>
        </w:tc>
        <w:tc>
          <w:tcPr>
            <w:tcW w:w="736" w:type="dxa"/>
            <w:shd w:val="clear" w:color="auto" w:fill="auto"/>
            <w:noWrap/>
            <w:vAlign w:val="center"/>
            <w:hideMark/>
          </w:tcPr>
          <w:p w:rsidR="00077F56" w:rsidRPr="00077F56" w:rsidP="00077F56" w14:paraId="61E9F454" w14:textId="6785E0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49332,70</w:t>
            </w:r>
          </w:p>
        </w:tc>
        <w:tc>
          <w:tcPr>
            <w:tcW w:w="736" w:type="dxa"/>
            <w:shd w:val="clear" w:color="auto" w:fill="auto"/>
            <w:noWrap/>
            <w:vAlign w:val="center"/>
            <w:hideMark/>
          </w:tcPr>
          <w:p w:rsidR="00077F56" w:rsidRPr="00077F56" w:rsidP="00077F56" w14:paraId="674F2702" w14:textId="294192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51306,01</w:t>
            </w:r>
          </w:p>
        </w:tc>
      </w:tr>
      <w:tr w14:paraId="33343884" w14:textId="77777777" w:rsidTr="00ED78FF">
        <w:tblPrEx>
          <w:tblW w:w="14754" w:type="dxa"/>
          <w:tblCellMar>
            <w:left w:w="28" w:type="dxa"/>
            <w:right w:w="28" w:type="dxa"/>
          </w:tblCellMar>
          <w:tblLook w:val="04A0"/>
        </w:tblPrEx>
        <w:trPr>
          <w:trHeight w:val="20"/>
        </w:trPr>
        <w:tc>
          <w:tcPr>
            <w:tcW w:w="326" w:type="dxa"/>
            <w:vMerge/>
            <w:vAlign w:val="center"/>
            <w:hideMark/>
          </w:tcPr>
          <w:p w:rsidR="00077F56" w:rsidRPr="00ED78FF" w:rsidP="00077F56" w14:paraId="0E54B61A"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1321" w:type="dxa"/>
            <w:vMerge/>
            <w:vAlign w:val="center"/>
            <w:hideMark/>
          </w:tcPr>
          <w:p w:rsidR="00077F56" w:rsidRPr="00ED78FF" w:rsidP="00077F56" w14:paraId="62DABBDD" w14:textId="7777777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p>
        </w:tc>
        <w:tc>
          <w:tcPr>
            <w:tcW w:w="3877" w:type="dxa"/>
            <w:shd w:val="clear" w:color="auto" w:fill="auto"/>
            <w:noWrap/>
            <w:vAlign w:val="center"/>
            <w:hideMark/>
          </w:tcPr>
          <w:p w:rsidR="00077F56" w:rsidRPr="00ED78FF" w:rsidP="00077F56" w14:paraId="7C6604DE" w14:textId="3EA04F67">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sidRPr="00ED78FF">
              <w:rPr>
                <w:rFonts w:ascii="Times New Roman" w:eastAsia="Times New Roman" w:hAnsi="Times New Roman" w:cs="Times New Roman"/>
                <w:color w:val="000000"/>
                <w:kern w:val="0"/>
                <w:sz w:val="20"/>
                <w:szCs w:val="20"/>
                <w:lang w:val="ru-RU" w:eastAsia="ru-RU" w:bidi="ar-SA"/>
              </w:rPr>
              <w:t>Тариф на производство (передачу) тепловой энергии</w:t>
            </w:r>
          </w:p>
        </w:tc>
        <w:tc>
          <w:tcPr>
            <w:tcW w:w="1134" w:type="dxa"/>
            <w:shd w:val="clear" w:color="auto" w:fill="auto"/>
            <w:noWrap/>
            <w:vAlign w:val="center"/>
            <w:hideMark/>
          </w:tcPr>
          <w:p w:rsidR="00077F56" w:rsidRPr="00ED78FF" w:rsidP="00077F56" w14:paraId="70D5B4F4" w14:textId="66DD49FF">
            <w:pPr>
              <w:widowControl/>
              <w:suppressAutoHyphens w:val="0"/>
              <w:spacing w:after="0" w:line="240" w:lineRule="auto"/>
              <w:jc w:val="center"/>
              <w:rPr>
                <w:rFonts w:ascii="Times New Roman" w:eastAsia="Times New Roman" w:hAnsi="Times New Roman" w:cs="Times New Roman"/>
                <w:color w:val="000000"/>
                <w:kern w:val="0"/>
                <w:sz w:val="20"/>
                <w:szCs w:val="20"/>
                <w:lang w:val="ru-RU" w:eastAsia="ru-RU" w:bidi="ar-SA"/>
              </w:rPr>
            </w:pPr>
            <w:r>
              <w:rPr>
                <w:rFonts w:ascii="Times New Roman" w:eastAsia="Times New Roman" w:hAnsi="Times New Roman" w:cs="Times New Roman"/>
                <w:color w:val="000000"/>
                <w:kern w:val="0"/>
                <w:sz w:val="20"/>
                <w:szCs w:val="20"/>
                <w:lang w:val="ru-RU" w:eastAsia="ru-RU" w:bidi="ar-SA"/>
              </w:rPr>
              <w:t>р</w:t>
            </w:r>
            <w:r w:rsidRPr="00ED78FF">
              <w:rPr>
                <w:rFonts w:ascii="Times New Roman" w:eastAsia="Times New Roman" w:hAnsi="Times New Roman" w:cs="Times New Roman"/>
                <w:color w:val="000000"/>
                <w:kern w:val="0"/>
                <w:sz w:val="20"/>
                <w:szCs w:val="20"/>
                <w:lang w:val="ru-RU" w:eastAsia="ru-RU" w:bidi="ar-SA"/>
              </w:rPr>
              <w:t>уб</w:t>
            </w:r>
            <w:r>
              <w:rPr>
                <w:rFonts w:ascii="Times New Roman" w:eastAsia="Times New Roman" w:hAnsi="Times New Roman" w:cs="Times New Roman"/>
                <w:color w:val="000000"/>
                <w:kern w:val="0"/>
                <w:sz w:val="20"/>
                <w:szCs w:val="20"/>
                <w:lang w:val="ru-RU" w:eastAsia="ru-RU" w:bidi="ar-SA"/>
              </w:rPr>
              <w:t>.</w:t>
            </w:r>
            <w:r w:rsidRPr="00ED78FF">
              <w:rPr>
                <w:rFonts w:ascii="Times New Roman" w:eastAsia="Times New Roman" w:hAnsi="Times New Roman" w:cs="Times New Roman"/>
                <w:color w:val="000000"/>
                <w:kern w:val="0"/>
                <w:sz w:val="20"/>
                <w:szCs w:val="20"/>
                <w:lang w:val="ru-RU" w:eastAsia="ru-RU" w:bidi="ar-SA"/>
              </w:rPr>
              <w:t>/Гкал</w:t>
            </w:r>
          </w:p>
        </w:tc>
        <w:tc>
          <w:tcPr>
            <w:tcW w:w="736" w:type="dxa"/>
            <w:shd w:val="clear" w:color="auto" w:fill="auto"/>
            <w:noWrap/>
            <w:vAlign w:val="center"/>
            <w:hideMark/>
          </w:tcPr>
          <w:p w:rsidR="00077F56" w:rsidRPr="00077F56" w:rsidP="00077F56" w14:paraId="518BDBAB" w14:textId="7B69F6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1915,76</w:t>
            </w:r>
          </w:p>
        </w:tc>
        <w:tc>
          <w:tcPr>
            <w:tcW w:w="736" w:type="dxa"/>
            <w:shd w:val="clear" w:color="auto" w:fill="auto"/>
            <w:noWrap/>
            <w:vAlign w:val="center"/>
            <w:hideMark/>
          </w:tcPr>
          <w:p w:rsidR="00077F56" w:rsidRPr="00077F56" w:rsidP="00077F56" w14:paraId="7D76FFAA" w14:textId="756484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1992,39</w:t>
            </w:r>
          </w:p>
        </w:tc>
        <w:tc>
          <w:tcPr>
            <w:tcW w:w="736" w:type="dxa"/>
            <w:shd w:val="clear" w:color="auto" w:fill="auto"/>
            <w:noWrap/>
            <w:vAlign w:val="center"/>
            <w:hideMark/>
          </w:tcPr>
          <w:p w:rsidR="00077F56" w:rsidRPr="00077F56" w:rsidP="00077F56" w14:paraId="593B2713" w14:textId="53C8679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2072,09</w:t>
            </w:r>
          </w:p>
        </w:tc>
        <w:tc>
          <w:tcPr>
            <w:tcW w:w="736" w:type="dxa"/>
            <w:shd w:val="clear" w:color="auto" w:fill="auto"/>
            <w:noWrap/>
            <w:vAlign w:val="center"/>
            <w:hideMark/>
          </w:tcPr>
          <w:p w:rsidR="00077F56" w:rsidRPr="00077F56" w:rsidP="00077F56" w14:paraId="4D56E9BB" w14:textId="31003A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2154,97</w:t>
            </w:r>
          </w:p>
        </w:tc>
        <w:tc>
          <w:tcPr>
            <w:tcW w:w="736" w:type="dxa"/>
            <w:shd w:val="clear" w:color="auto" w:fill="auto"/>
            <w:noWrap/>
            <w:vAlign w:val="center"/>
            <w:hideMark/>
          </w:tcPr>
          <w:p w:rsidR="00077F56" w:rsidRPr="00077F56" w:rsidP="00077F56" w14:paraId="1A517F01" w14:textId="4620BE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2241,17</w:t>
            </w:r>
          </w:p>
        </w:tc>
        <w:tc>
          <w:tcPr>
            <w:tcW w:w="736" w:type="dxa"/>
            <w:shd w:val="clear" w:color="auto" w:fill="auto"/>
            <w:noWrap/>
            <w:vAlign w:val="center"/>
            <w:hideMark/>
          </w:tcPr>
          <w:p w:rsidR="00077F56" w:rsidRPr="00077F56" w:rsidP="00077F56" w14:paraId="43821B8F" w14:textId="3D7C0E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2330,81</w:t>
            </w:r>
          </w:p>
        </w:tc>
        <w:tc>
          <w:tcPr>
            <w:tcW w:w="736" w:type="dxa"/>
            <w:shd w:val="clear" w:color="auto" w:fill="auto"/>
            <w:noWrap/>
            <w:vAlign w:val="center"/>
            <w:hideMark/>
          </w:tcPr>
          <w:p w:rsidR="00077F56" w:rsidRPr="00077F56" w:rsidP="00077F56" w14:paraId="716820C0" w14:textId="5CF895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2424,05</w:t>
            </w:r>
          </w:p>
        </w:tc>
        <w:tc>
          <w:tcPr>
            <w:tcW w:w="736" w:type="dxa"/>
            <w:shd w:val="clear" w:color="auto" w:fill="auto"/>
            <w:noWrap/>
            <w:vAlign w:val="center"/>
            <w:hideMark/>
          </w:tcPr>
          <w:p w:rsidR="00077F56" w:rsidRPr="00077F56" w:rsidP="00077F56" w14:paraId="42BD63DB" w14:textId="03A06C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2521,01</w:t>
            </w:r>
          </w:p>
        </w:tc>
        <w:tc>
          <w:tcPr>
            <w:tcW w:w="736" w:type="dxa"/>
            <w:shd w:val="clear" w:color="auto" w:fill="auto"/>
            <w:noWrap/>
            <w:vAlign w:val="center"/>
            <w:hideMark/>
          </w:tcPr>
          <w:p w:rsidR="00077F56" w:rsidRPr="00077F56" w:rsidP="00077F56" w14:paraId="76AC9701" w14:textId="6D1FCA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2621,85</w:t>
            </w:r>
          </w:p>
        </w:tc>
        <w:tc>
          <w:tcPr>
            <w:tcW w:w="736" w:type="dxa"/>
            <w:shd w:val="clear" w:color="auto" w:fill="auto"/>
            <w:noWrap/>
            <w:vAlign w:val="center"/>
            <w:hideMark/>
          </w:tcPr>
          <w:p w:rsidR="00077F56" w:rsidRPr="00077F56" w:rsidP="00077F56" w14:paraId="562A0862" w14:textId="2F9092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2726,72</w:t>
            </w:r>
          </w:p>
        </w:tc>
        <w:tc>
          <w:tcPr>
            <w:tcW w:w="736" w:type="dxa"/>
            <w:shd w:val="clear" w:color="auto" w:fill="auto"/>
            <w:noWrap/>
            <w:vAlign w:val="center"/>
            <w:hideMark/>
          </w:tcPr>
          <w:p w:rsidR="00077F56" w:rsidRPr="00077F56" w:rsidP="00077F56" w14:paraId="25907DBB" w14:textId="05A17C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077F56">
              <w:rPr>
                <w:rFonts w:ascii="Times New Roman" w:eastAsia="Times New Roman" w:hAnsi="Times New Roman" w:cs="Times New Roman"/>
                <w:color w:val="000000"/>
                <w:kern w:val="0"/>
                <w:sz w:val="18"/>
                <w:szCs w:val="18"/>
                <w:lang w:val="ru-RU" w:eastAsia="ru-RU" w:bidi="ar-SA"/>
              </w:rPr>
              <w:t>2835,79</w:t>
            </w:r>
          </w:p>
        </w:tc>
      </w:tr>
    </w:tbl>
    <w:p w:rsidR="00011780" w:rsidP="008C1AD2" w14:paraId="0DEFDC17"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011780" w:rsidP="008C1AD2" w14:paraId="45DB113B"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011780" w:rsidRPr="001A772D" w:rsidP="008C1AD2" w14:paraId="0030EB17"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2471C0" w:rsidRPr="001A772D" w:rsidP="005E344F" w14:paraId="6FB77EFC"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5E344F" w:rsidRPr="001A772D" w:rsidP="006B7F55" w14:paraId="6D8F7B2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sectPr w:rsidSect="005E344F">
          <w:type w:val="nextColumn"/>
          <w:pgSz w:w="16838" w:h="11906" w:orient="landscape" w:code="9"/>
          <w:pgMar w:top="567" w:right="1134" w:bottom="1134" w:left="1134" w:header="709" w:footer="709" w:gutter="0"/>
          <w:cols w:space="708"/>
          <w:titlePg/>
          <w:docGrid w:linePitch="360"/>
        </w:sectPr>
      </w:pPr>
    </w:p>
    <w:p w:rsidR="008A6C3B" w:rsidRPr="001A772D" w:rsidP="00C563DD" w14:paraId="3473E407"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24" w:name="_Toc164349991"/>
      <w:bookmarkStart w:id="1425" w:name="_Hlk536116040"/>
      <w:bookmarkEnd w:id="1420"/>
      <w:r w:rsidRPr="001A772D">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15. </w:t>
      </w:r>
      <w:r w:rsidRPr="001A772D">
        <w:rPr>
          <w:rFonts w:ascii="Times New Roman" w:eastAsia="Times New Roman" w:hAnsi="Times New Roman" w:cs="Times New Roman"/>
          <w:b/>
          <w:bCs/>
          <w:i w:val="0"/>
          <w:kern w:val="0"/>
          <w:sz w:val="24"/>
          <w:szCs w:val="24"/>
          <w:lang w:val="ru-RU" w:eastAsia="ru-RU" w:bidi="ar-SA"/>
        </w:rPr>
        <w:t>Глава 1</w:t>
      </w:r>
      <w:r w:rsidRPr="001A772D" w:rsidR="004D6232">
        <w:rPr>
          <w:rFonts w:ascii="Times New Roman" w:eastAsia="Times New Roman" w:hAnsi="Times New Roman" w:cs="Times New Roman"/>
          <w:b/>
          <w:bCs/>
          <w:i w:val="0"/>
          <w:kern w:val="0"/>
          <w:sz w:val="24"/>
          <w:szCs w:val="24"/>
          <w:lang w:val="ru-RU" w:eastAsia="ru-RU" w:bidi="ar-SA"/>
        </w:rPr>
        <w:t>5</w:t>
      </w:r>
      <w:r w:rsidRPr="001A772D">
        <w:rPr>
          <w:rFonts w:ascii="Times New Roman" w:eastAsia="Times New Roman" w:hAnsi="Times New Roman" w:cs="Times New Roman"/>
          <w:b/>
          <w:bCs/>
          <w:i w:val="0"/>
          <w:kern w:val="0"/>
          <w:sz w:val="24"/>
          <w:szCs w:val="24"/>
          <w:lang w:val="ru-RU" w:eastAsia="ru-RU" w:bidi="ar-SA"/>
        </w:rPr>
        <w:t xml:space="preserve"> </w:t>
      </w:r>
      <w:r w:rsidRPr="001A772D" w:rsidR="00332ECA">
        <w:rPr>
          <w:rFonts w:ascii="Times New Roman" w:eastAsia="Times New Roman" w:hAnsi="Times New Roman" w:cs="Times New Roman"/>
          <w:b/>
          <w:bCs/>
          <w:i w:val="0"/>
          <w:kern w:val="0"/>
          <w:sz w:val="24"/>
          <w:szCs w:val="24"/>
          <w:lang w:val="ru-RU" w:eastAsia="ru-RU" w:bidi="ar-SA"/>
        </w:rPr>
        <w:t>–</w:t>
      </w:r>
      <w:r w:rsidRPr="001A772D">
        <w:rPr>
          <w:rFonts w:ascii="Times New Roman" w:eastAsia="Times New Roman" w:hAnsi="Times New Roman" w:cs="Times New Roman"/>
          <w:b/>
          <w:bCs/>
          <w:i w:val="0"/>
          <w:kern w:val="0"/>
          <w:sz w:val="24"/>
          <w:szCs w:val="24"/>
          <w:lang w:val="ru-RU" w:eastAsia="ru-RU" w:bidi="ar-SA"/>
        </w:rPr>
        <w:t xml:space="preserve"> </w:t>
      </w:r>
      <w:r w:rsidRPr="001A772D" w:rsidR="004D6232">
        <w:rPr>
          <w:rFonts w:ascii="Times New Roman" w:eastAsia="Times New Roman" w:hAnsi="Times New Roman" w:cs="Times New Roman"/>
          <w:b/>
          <w:bCs/>
          <w:i w:val="0"/>
          <w:kern w:val="0"/>
          <w:sz w:val="24"/>
          <w:szCs w:val="24"/>
          <w:lang w:val="ru-RU" w:eastAsia="ru-RU" w:bidi="ar-SA"/>
        </w:rPr>
        <w:t>Реестр</w:t>
      </w:r>
      <w:r w:rsidRPr="001A772D">
        <w:rPr>
          <w:rFonts w:ascii="Times New Roman" w:eastAsia="Times New Roman" w:hAnsi="Times New Roman" w:cs="Times New Roman"/>
          <w:b/>
          <w:bCs/>
          <w:i w:val="0"/>
          <w:kern w:val="0"/>
          <w:sz w:val="24"/>
          <w:szCs w:val="24"/>
          <w:lang w:val="ru-RU" w:eastAsia="ru-RU" w:bidi="ar-SA"/>
        </w:rPr>
        <w:t xml:space="preserve"> един</w:t>
      </w:r>
      <w:r w:rsidRPr="001A772D" w:rsidR="004D6232">
        <w:rPr>
          <w:rFonts w:ascii="Times New Roman" w:eastAsia="Times New Roman" w:hAnsi="Times New Roman" w:cs="Times New Roman"/>
          <w:b/>
          <w:bCs/>
          <w:i w:val="0"/>
          <w:kern w:val="0"/>
          <w:sz w:val="24"/>
          <w:szCs w:val="24"/>
          <w:lang w:val="ru-RU" w:eastAsia="ru-RU" w:bidi="ar-SA"/>
        </w:rPr>
        <w:t>ых</w:t>
      </w:r>
      <w:r w:rsidRPr="001A772D">
        <w:rPr>
          <w:rFonts w:ascii="Times New Roman" w:eastAsia="Times New Roman" w:hAnsi="Times New Roman" w:cs="Times New Roman"/>
          <w:b/>
          <w:bCs/>
          <w:i w:val="0"/>
          <w:kern w:val="0"/>
          <w:sz w:val="24"/>
          <w:szCs w:val="24"/>
          <w:lang w:val="ru-RU" w:eastAsia="ru-RU" w:bidi="ar-SA"/>
        </w:rPr>
        <w:t xml:space="preserve"> теплоснабжающ</w:t>
      </w:r>
      <w:r w:rsidRPr="001A772D" w:rsidR="004D6232">
        <w:rPr>
          <w:rFonts w:ascii="Times New Roman" w:eastAsia="Times New Roman" w:hAnsi="Times New Roman" w:cs="Times New Roman"/>
          <w:b/>
          <w:bCs/>
          <w:i w:val="0"/>
          <w:kern w:val="0"/>
          <w:sz w:val="24"/>
          <w:szCs w:val="24"/>
          <w:lang w:val="ru-RU" w:eastAsia="ru-RU" w:bidi="ar-SA"/>
        </w:rPr>
        <w:t>их</w:t>
      </w:r>
      <w:r w:rsidRPr="001A772D">
        <w:rPr>
          <w:rFonts w:ascii="Times New Roman" w:eastAsia="Times New Roman" w:hAnsi="Times New Roman" w:cs="Times New Roman"/>
          <w:b/>
          <w:bCs/>
          <w:i w:val="0"/>
          <w:kern w:val="0"/>
          <w:sz w:val="24"/>
          <w:szCs w:val="24"/>
          <w:lang w:val="ru-RU" w:eastAsia="ru-RU" w:bidi="ar-SA"/>
        </w:rPr>
        <w:t xml:space="preserve"> организаци</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r w:rsidRPr="001A772D" w:rsidR="004D6232">
        <w:rPr>
          <w:rFonts w:ascii="Times New Roman" w:eastAsia="Times New Roman" w:hAnsi="Times New Roman" w:cs="Times New Roman"/>
          <w:b/>
          <w:bCs/>
          <w:i w:val="0"/>
          <w:kern w:val="0"/>
          <w:sz w:val="24"/>
          <w:szCs w:val="24"/>
          <w:lang w:val="ru-RU" w:eastAsia="ru-RU" w:bidi="ar-SA"/>
        </w:rPr>
        <w:t>й</w:t>
      </w:r>
      <w:bookmarkEnd w:id="1424"/>
    </w:p>
    <w:p w:rsidR="00174925" w:rsidRPr="001A772D" w:rsidP="00174925" w14:paraId="5CFFB330"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shd w:val="clear" w:color="auto" w:fill="FFFFFF"/>
          <w:lang w:val="ru-RU" w:eastAsia="ru-RU" w:bidi="ar-SA"/>
        </w:rPr>
      </w:pPr>
      <w:bookmarkStart w:id="1426" w:name="_Toc164349992"/>
      <w:bookmarkStart w:id="1427" w:name="_Hlk8034968"/>
      <w:bookmarkStart w:id="1428" w:name="_Ref437275857_0"/>
      <w:bookmarkEnd w:id="1425"/>
      <w:r w:rsidRPr="001A772D">
        <w:rPr>
          <w:rFonts w:ascii="Times New Roman" w:eastAsia="Times New Roman" w:hAnsi="Times New Roman" w:cs="Times New Roman"/>
          <w:b/>
          <w:bCs/>
          <w:i/>
          <w:kern w:val="0"/>
          <w:sz w:val="24"/>
          <w:szCs w:val="24"/>
          <w:lang w:val="ru-RU" w:eastAsia="ru-RU" w:bidi="ar-SA"/>
        </w:rPr>
        <w:t xml:space="preserve">15.1 </w:t>
      </w:r>
      <w:r w:rsidRPr="001A772D">
        <w:rPr>
          <w:rFonts w:ascii="Times New Roman" w:eastAsia="Times New Roman" w:hAnsi="Times New Roman" w:cs="Times New Roman"/>
          <w:b/>
          <w:bCs/>
          <w:i/>
          <w:kern w:val="0"/>
          <w:sz w:val="24"/>
          <w:szCs w:val="24"/>
          <w:shd w:val="clear" w:color="auto" w:fill="FFFFFF"/>
          <w:lang w:val="ru-RU" w:eastAsia="ru-RU" w:bidi="ar-SA"/>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426"/>
    </w:p>
    <w:p w:rsidR="00174925" w:rsidRPr="00011780" w:rsidP="00174925" w14:paraId="588A1FB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29" w:name="_Hlk105594182"/>
      <w:r w:rsidRPr="001A772D">
        <w:rPr>
          <w:rFonts w:ascii="Times New Roman" w:eastAsia="Calibri" w:hAnsi="Times New Roman" w:cs="Times New Roman"/>
          <w:kern w:val="0"/>
          <w:sz w:val="24"/>
          <w:szCs w:val="24"/>
          <w:lang w:val="ru-RU" w:eastAsia="en-US" w:bidi="ar-SA"/>
        </w:rPr>
        <w:t xml:space="preserve">Реестр существующих изолированных систем теплоснабжения, содержащий перечень </w:t>
      </w:r>
      <w:r w:rsidRPr="00011780">
        <w:rPr>
          <w:rFonts w:ascii="Times New Roman" w:eastAsia="Calibri" w:hAnsi="Times New Roman" w:cs="Times New Roman"/>
          <w:kern w:val="0"/>
          <w:sz w:val="24"/>
          <w:szCs w:val="24"/>
          <w:lang w:val="ru-RU" w:eastAsia="en-US" w:bidi="ar-SA"/>
        </w:rPr>
        <w:t>теплоснабжающих организаций, действующих в каждой системе теплоснабжения, расположенных в границах муниципального, представлен в таблице</w:t>
      </w:r>
      <w:r w:rsidRPr="00011780" w:rsidR="005D27C0">
        <w:rPr>
          <w:rFonts w:ascii="Times New Roman" w:eastAsia="Calibri" w:hAnsi="Times New Roman" w:cs="Times New Roman"/>
          <w:kern w:val="0"/>
          <w:sz w:val="24"/>
          <w:szCs w:val="24"/>
          <w:lang w:val="ru-RU" w:eastAsia="en-US" w:bidi="ar-SA"/>
        </w:rPr>
        <w:t xml:space="preserve"> </w:t>
      </w:r>
      <w:r w:rsidRPr="00011780" w:rsidR="00011780">
        <w:rPr>
          <w:rFonts w:ascii="Times New Roman" w:eastAsia="Calibri" w:hAnsi="Times New Roman" w:cs="Times New Roman"/>
          <w:kern w:val="0"/>
          <w:sz w:val="24"/>
          <w:szCs w:val="24"/>
          <w:lang w:val="ru-RU" w:eastAsia="en-US" w:bidi="ar-SA"/>
        </w:rPr>
        <w:t>89</w:t>
      </w:r>
      <w:r w:rsidRPr="00011780">
        <w:rPr>
          <w:rFonts w:ascii="Times New Roman" w:eastAsia="Calibri" w:hAnsi="Times New Roman" w:cs="Times New Roman"/>
          <w:kern w:val="0"/>
          <w:sz w:val="24"/>
          <w:szCs w:val="24"/>
          <w:lang w:val="ru-RU" w:eastAsia="en-US" w:bidi="ar-SA"/>
        </w:rPr>
        <w:t>.</w:t>
      </w:r>
    </w:p>
    <w:p w:rsidR="00174925" w:rsidRPr="00011780" w:rsidP="00174925" w14:paraId="45EE88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30" w:name="_Toc164349993"/>
      <w:r w:rsidRPr="00011780">
        <w:rPr>
          <w:rFonts w:ascii="Times New Roman" w:eastAsia="Times New Roman" w:hAnsi="Times New Roman" w:cs="Times New Roman"/>
          <w:b/>
          <w:bCs/>
          <w:i/>
          <w:kern w:val="0"/>
          <w:sz w:val="24"/>
          <w:szCs w:val="24"/>
          <w:lang w:val="ru-RU" w:eastAsia="ru-RU" w:bidi="ar-SA"/>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1430"/>
    </w:p>
    <w:p w:rsidR="00174925" w:rsidRPr="001A772D" w:rsidP="00174925" w14:paraId="6AF05C0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011780">
        <w:rPr>
          <w:rFonts w:ascii="Times New Roman" w:eastAsia="Calibri" w:hAnsi="Times New Roman" w:cs="Times New Roman"/>
          <w:kern w:val="0"/>
          <w:sz w:val="24"/>
          <w:szCs w:val="24"/>
          <w:lang w:val="ru-RU" w:eastAsia="en-US" w:bidi="ar-SA"/>
        </w:rPr>
        <w:t xml:space="preserve">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w:t>
      </w:r>
      <w:r w:rsidRPr="00011780" w:rsidR="00011780">
        <w:rPr>
          <w:rFonts w:ascii="Times New Roman" w:eastAsia="Calibri" w:hAnsi="Times New Roman" w:cs="Times New Roman"/>
          <w:kern w:val="0"/>
          <w:sz w:val="24"/>
          <w:szCs w:val="24"/>
          <w:lang w:val="ru-RU" w:eastAsia="en-US" w:bidi="ar-SA"/>
        </w:rPr>
        <w:t>1</w:t>
      </w:r>
      <w:r w:rsidRPr="00011780">
        <w:rPr>
          <w:rFonts w:ascii="Times New Roman" w:eastAsia="Calibri" w:hAnsi="Times New Roman" w:cs="Times New Roman"/>
          <w:kern w:val="0"/>
          <w:sz w:val="24"/>
          <w:szCs w:val="24"/>
          <w:lang w:val="ru-RU" w:eastAsia="en-US" w:bidi="ar-SA"/>
        </w:rPr>
        <w:t>.</w:t>
      </w:r>
    </w:p>
    <w:p w:rsidR="00174925" w:rsidRPr="001A772D" w:rsidP="00174925" w14:paraId="22082349"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31" w:name="_Toc164349994"/>
      <w:r w:rsidRPr="001A772D">
        <w:rPr>
          <w:rFonts w:ascii="Times New Roman" w:eastAsia="Times New Roman" w:hAnsi="Times New Roman" w:cs="Times New Roman"/>
          <w:b/>
          <w:bCs/>
          <w:i/>
          <w:kern w:val="0"/>
          <w:sz w:val="24"/>
          <w:szCs w:val="24"/>
          <w:lang w:val="ru-RU" w:eastAsia="ru-RU" w:bidi="ar-SA"/>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1431"/>
    </w:p>
    <w:p w:rsidR="00174925" w:rsidRPr="001A772D" w:rsidP="00174925" w14:paraId="2D3E62C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соответствии с пунктом 28 статьи 2 Федерального закона от 27.07.2010 №190-ФЗ </w:t>
      </w:r>
      <w:r w:rsidRPr="001A772D">
        <w:rPr>
          <w:rFonts w:ascii="Times New Roman" w:eastAsia="Calibri" w:hAnsi="Times New Roman" w:cs="Times New Roman"/>
          <w:kern w:val="0"/>
          <w:sz w:val="24"/>
          <w:szCs w:val="24"/>
          <w:lang w:val="ru-RU" w:eastAsia="en-US" w:bidi="ar-SA"/>
        </w:rPr>
        <w:br/>
        <w:t>«О теплоснабжении»:</w:t>
      </w:r>
    </w:p>
    <w:p w:rsidR="00174925" w:rsidRPr="001A772D" w:rsidP="00174925" w14:paraId="4D60ACD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174925" w:rsidRPr="001A772D" w:rsidP="00174925" w14:paraId="10D446B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w:t>
      </w:r>
      <w:r w:rsidR="0063383B">
        <w:rPr>
          <w:rFonts w:ascii="Times New Roman" w:eastAsia="Calibri" w:hAnsi="Times New Roman" w:cs="Times New Roman"/>
          <w:kern w:val="0"/>
          <w:sz w:val="24"/>
          <w:szCs w:val="24"/>
          <w:lang w:val="ru-RU" w:eastAsia="en-US" w:bidi="ar-SA"/>
        </w:rPr>
        <w:t>Муниципального образования</w:t>
      </w:r>
      <w:r w:rsidRPr="001A772D">
        <w:rPr>
          <w:rFonts w:ascii="Times New Roman" w:eastAsia="Calibri" w:hAnsi="Times New Roman" w:cs="Times New Roman"/>
          <w:kern w:val="0"/>
          <w:sz w:val="24"/>
          <w:szCs w:val="24"/>
          <w:lang w:val="ru-RU" w:eastAsia="en-US" w:bidi="ar-SA"/>
        </w:rPr>
        <w:t>, а в случае смены единой теплоснабжающей организации – при актуализации схемы теплоснабжения.</w:t>
      </w:r>
    </w:p>
    <w:p w:rsidR="00FD6E1F" w:rsidRPr="001A772D" w:rsidP="00FD6E1F" w14:paraId="3AA9CFA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системе </w:t>
      </w:r>
      <w:r w:rsidRPr="00B3097C">
        <w:rPr>
          <w:rFonts w:ascii="Times New Roman" w:eastAsia="Calibri" w:hAnsi="Times New Roman" w:cs="Times New Roman"/>
          <w:kern w:val="0"/>
          <w:sz w:val="24"/>
          <w:szCs w:val="24"/>
          <w:lang w:val="ru-RU" w:eastAsia="en-US" w:bidi="ar-SA"/>
        </w:rPr>
        <w:t xml:space="preserve">теплоснабжения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должно быть принято с учетом следующих положений: </w:t>
      </w:r>
    </w:p>
    <w:p w:rsidR="00FD6E1F" w:rsidRPr="001A772D" w:rsidP="00FD6E1F" w14:paraId="1F90B04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Решение об определении единой теплоснабжающей организации (организаций) в значительной степени определяет формы организации отношений, формальные и неформальные границы взаимоотношений участников экономического процесса, а также механизмы закрепления данных взаимодействий рынка тепловой энергии. Решение должно быть сформировано с учетом взаимосвязи всех факторов, определяющих отношения участников рынка тепловой энергии, то есть на основе системного подхода. </w:t>
      </w:r>
    </w:p>
    <w:p w:rsidR="00FD6E1F" w:rsidRPr="001A772D" w:rsidP="00FD6E1F" w14:paraId="0CC6A55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Характерные факторы влияющие на принятие решения об определении единых теплоснабжающих организаций на условия функционирования и развития </w:t>
      </w:r>
      <w:r w:rsidRPr="00B3097C">
        <w:rPr>
          <w:rFonts w:ascii="Times New Roman" w:eastAsia="Calibri" w:hAnsi="Times New Roman" w:cs="Times New Roman"/>
          <w:kern w:val="0"/>
          <w:sz w:val="24"/>
          <w:szCs w:val="24"/>
          <w:lang w:val="ru-RU" w:eastAsia="en-US" w:bidi="ar-SA"/>
        </w:rPr>
        <w:t xml:space="preserve">ТСО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неопределенность действующей нормативной правовой базы в сфере теплоснабжения, </w:t>
      </w:r>
      <w:r w:rsidRPr="001A772D">
        <w:rPr>
          <w:rFonts w:ascii="Times New Roman" w:eastAsia="Calibri" w:hAnsi="Times New Roman" w:cs="Times New Roman"/>
          <w:kern w:val="0"/>
          <w:sz w:val="24"/>
          <w:szCs w:val="24"/>
          <w:lang w:val="ru-RU" w:eastAsia="en-US" w:bidi="ar-SA"/>
        </w:rPr>
        <w:t xml:space="preserve">обусловливают неоднозначность последствий </w:t>
      </w:r>
      <w:r w:rsidRPr="00B3097C">
        <w:rPr>
          <w:rFonts w:ascii="Times New Roman" w:eastAsia="Calibri" w:hAnsi="Times New Roman" w:cs="Times New Roman"/>
          <w:kern w:val="0"/>
          <w:sz w:val="24"/>
          <w:szCs w:val="24"/>
          <w:lang w:val="ru-RU" w:eastAsia="en-US" w:bidi="ar-SA"/>
        </w:rPr>
        <w:t xml:space="preserve">того или иного решения, его влияния на надежность функционирования и развитие систем теплоснабжения </w:t>
      </w:r>
      <w:r w:rsidRPr="00B3097C" w:rsidR="0063383B">
        <w:rPr>
          <w:rFonts w:ascii="Times New Roman" w:eastAsia="Calibri" w:hAnsi="Times New Roman" w:cs="Times New Roman"/>
          <w:kern w:val="0"/>
          <w:sz w:val="24"/>
          <w:szCs w:val="24"/>
          <w:lang w:val="ru-RU" w:eastAsia="en-US" w:bidi="ar-SA"/>
        </w:rPr>
        <w:t>МО</w:t>
      </w:r>
      <w:r w:rsidR="00011780">
        <w:rPr>
          <w:rFonts w:ascii="Times New Roman" w:eastAsia="Calibri" w:hAnsi="Times New Roman" w:cs="Times New Roman"/>
          <w:kern w:val="0"/>
          <w:sz w:val="24"/>
          <w:szCs w:val="24"/>
          <w:lang w:val="ru-RU" w:eastAsia="en-US" w:bidi="ar-SA"/>
        </w:rPr>
        <w:t>.</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В связи с этим решение должно учитывать все факторы риска и не должно приводить к негативным последствиям. </w:t>
      </w:r>
    </w:p>
    <w:p w:rsidR="00FD6E1F" w:rsidRPr="001A772D" w:rsidP="00FD6E1F" w14:paraId="3BC22B3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В решении об определении единой теплоснабжающей организации (ЕТО) необходимо учитывать интересы потребителей и производителей тепловой </w:t>
      </w:r>
      <w:r w:rsidRPr="00B3097C">
        <w:rPr>
          <w:rFonts w:ascii="Times New Roman" w:eastAsia="Calibri" w:hAnsi="Times New Roman" w:cs="Times New Roman"/>
          <w:kern w:val="0"/>
          <w:sz w:val="24"/>
          <w:szCs w:val="24"/>
          <w:lang w:val="ru-RU" w:eastAsia="en-US" w:bidi="ar-SA"/>
        </w:rPr>
        <w:t xml:space="preserve">энергии для обеспечения надежного функционирования и дальнейшего развития системы теплоснабжения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w:t>
      </w:r>
    </w:p>
    <w:p w:rsidR="00FD6E1F" w:rsidRPr="001A772D" w:rsidP="00FD6E1F" w14:paraId="2300955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Наделение статусом единой теплоснабжающей </w:t>
      </w:r>
      <w:r w:rsidRPr="001A772D" w:rsidR="00011780">
        <w:rPr>
          <w:rFonts w:ascii="Times New Roman" w:eastAsia="Calibri" w:hAnsi="Times New Roman" w:cs="Times New Roman"/>
          <w:kern w:val="0"/>
          <w:sz w:val="24"/>
          <w:szCs w:val="24"/>
          <w:lang w:val="ru-RU" w:eastAsia="en-US" w:bidi="ar-SA"/>
        </w:rPr>
        <w:t>организации, с одной стороны</w:t>
      </w:r>
      <w:r w:rsidRPr="001A772D">
        <w:rPr>
          <w:rFonts w:ascii="Times New Roman" w:eastAsia="Calibri" w:hAnsi="Times New Roman" w:cs="Times New Roman"/>
          <w:kern w:val="0"/>
          <w:sz w:val="24"/>
          <w:szCs w:val="24"/>
          <w:lang w:val="ru-RU" w:eastAsia="en-US" w:bidi="ar-SA"/>
        </w:rPr>
        <w:t xml:space="preserve">, в значительной мере определяется сложившейся структурой системы теплоснабжения и системой взаимоотношений между теплоснабжающими организациями, потребителями и органами власти, осуществляющими управление развитием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и регулирование отношений на рынке тепловой энергии и мощности. С другой стороны, наделение статусом ЕТО определяет характер деятельности и развития ТСО на рынке тепловой </w:t>
      </w:r>
      <w:r w:rsidRPr="00B3097C">
        <w:rPr>
          <w:rFonts w:ascii="Times New Roman" w:eastAsia="Calibri" w:hAnsi="Times New Roman" w:cs="Times New Roman"/>
          <w:kern w:val="0"/>
          <w:sz w:val="24"/>
          <w:szCs w:val="24"/>
          <w:lang w:val="ru-RU" w:eastAsia="en-US" w:bidi="ar-SA"/>
        </w:rPr>
        <w:t xml:space="preserve">энергии в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w:t>
      </w:r>
    </w:p>
    <w:p w:rsidR="00FD6E1F" w:rsidRPr="001A772D" w:rsidP="00FD6E1F" w14:paraId="686D81C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При рассмотрении вопроса о наделении статусом ЕТО должны быть также учтены следующие факторы:</w:t>
      </w:r>
    </w:p>
    <w:p w:rsidR="00FD6E1F" w:rsidRPr="001A772D" w14:paraId="4C183CA1"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исторически сложившаяся организация застройки поселений и перспективы их развития в соответствии с Генеральным планом поселений, документами территориального планирования и стратегией социально-экономического развития </w:t>
      </w:r>
    </w:p>
    <w:p w:rsidR="00FD6E1F" w:rsidRPr="001A772D" w14:paraId="58DAD310"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B3097C">
        <w:rPr>
          <w:rFonts w:ascii="Times New Roman" w:eastAsia="Calibri" w:hAnsi="Times New Roman" w:cs="Times New Roman"/>
          <w:kern w:val="0"/>
          <w:sz w:val="24"/>
          <w:szCs w:val="24"/>
          <w:lang w:val="ru-RU" w:eastAsia="en-US" w:bidi="ar-SA"/>
        </w:rPr>
        <w:t xml:space="preserve">существующий состав структуры системы теплоснабжения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Система договорных отношений между ТСО и потребителями. - варианты решения о распределении тепловой нагрузки между источниками тепловой энергии. Это решение принимается уполномоченным органом исполнительной власти и входит в состав распорядительных документов Схемы теплоснабжения. </w:t>
      </w:r>
    </w:p>
    <w:p w:rsidR="00FD6E1F" w:rsidRPr="001A772D" w14:paraId="5DE00033"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организация поддержания надежности теплоснабжения с участием ТСО, саморегулируемых организаций и органов государственной </w:t>
      </w:r>
      <w:r w:rsidRPr="00B3097C">
        <w:rPr>
          <w:rFonts w:ascii="Times New Roman" w:eastAsia="Calibri" w:hAnsi="Times New Roman" w:cs="Times New Roman"/>
          <w:kern w:val="0"/>
          <w:sz w:val="24"/>
          <w:szCs w:val="24"/>
          <w:lang w:val="ru-RU" w:eastAsia="en-US" w:bidi="ar-SA"/>
        </w:rPr>
        <w:t xml:space="preserve">власти </w:t>
      </w:r>
      <w:r w:rsidRPr="00B3097C" w:rsidR="0063383B">
        <w:rPr>
          <w:rFonts w:ascii="Times New Roman" w:eastAsia="Calibri" w:hAnsi="Times New Roman" w:cs="Times New Roman"/>
          <w:kern w:val="0"/>
          <w:sz w:val="24"/>
          <w:szCs w:val="24"/>
          <w:lang w:val="ru-RU" w:eastAsia="en-US" w:bidi="ar-SA"/>
        </w:rPr>
        <w:t>МО</w:t>
      </w:r>
      <w:r w:rsidRPr="001A772D">
        <w:rPr>
          <w:rFonts w:ascii="Times New Roman" w:eastAsia="Calibri" w:hAnsi="Times New Roman" w:cs="Times New Roman"/>
          <w:kern w:val="0"/>
          <w:sz w:val="24"/>
          <w:szCs w:val="24"/>
          <w:lang w:val="ru-RU" w:eastAsia="en-US" w:bidi="ar-SA"/>
        </w:rPr>
        <w:t xml:space="preserve"> в соответствии с действующим законодательством. </w:t>
      </w:r>
    </w:p>
    <w:p w:rsidR="00FD6E1F" w:rsidRPr="001A772D" w:rsidP="00FD6E1F" w14:paraId="75749A3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FD6E1F" w:rsidRPr="001A772D" w:rsidP="00FD6E1F" w14:paraId="154DFDB7"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Согласно пункту 7 указанных «Правил…» критериями определения единой теплоснабжающей организации являются: </w:t>
      </w:r>
    </w:p>
    <w:p w:rsidR="00FD6E1F" w:rsidRPr="001A772D" w14:paraId="6C0B0A27"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D6E1F" w:rsidRPr="001A772D" w14:paraId="7E916E9A"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 размер собственного капитала; </w:t>
      </w:r>
    </w:p>
    <w:p w:rsidR="00FD6E1F" w:rsidRPr="001A772D" w14:paraId="2C4D14A4"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способность в лучшей мере обеспечить надежность теплоснабжения в соответствующей системе теплоснабжения. </w:t>
      </w:r>
    </w:p>
    <w:p w:rsidR="00FD6E1F" w:rsidRPr="001A772D" w:rsidP="00FD6E1F" w14:paraId="241D937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определения вышеуказанных критериев уполномоченный при разработке и актуализации схемы теплоснабжения вправе запрашивать у теплоснабжающих и теплосетевых </w:t>
      </w:r>
      <w:r w:rsidRPr="00B3097C">
        <w:rPr>
          <w:rFonts w:ascii="Times New Roman" w:eastAsia="Calibri" w:hAnsi="Times New Roman" w:cs="Times New Roman"/>
          <w:kern w:val="0"/>
          <w:sz w:val="24"/>
          <w:szCs w:val="24"/>
          <w:lang w:val="ru-RU" w:eastAsia="en-US" w:bidi="ar-SA"/>
        </w:rPr>
        <w:t xml:space="preserve">организаций </w:t>
      </w:r>
      <w:r w:rsidRPr="00B3097C" w:rsidR="0063383B">
        <w:rPr>
          <w:rFonts w:ascii="Times New Roman" w:eastAsia="Calibri" w:hAnsi="Times New Roman" w:cs="Times New Roman"/>
          <w:kern w:val="0"/>
          <w:sz w:val="24"/>
          <w:szCs w:val="24"/>
          <w:lang w:val="ru-RU" w:eastAsia="en-US" w:bidi="ar-SA"/>
        </w:rPr>
        <w:t>МО</w:t>
      </w:r>
      <w:r w:rsidRPr="00B3097C" w:rsidR="00BF3EB3">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 xml:space="preserve">соответствующие сведения, являющимися критериями для определения будущей ЕТО. При этом под понятиями «рабочая мощность» и «емкость тепловых сетей» понимается: </w:t>
      </w:r>
    </w:p>
    <w:p w:rsidR="00FD6E1F" w:rsidRPr="001A772D" w14:paraId="1DAE5B47"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«рабочая мощность источника тепловой энергии» - это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 </w:t>
      </w:r>
    </w:p>
    <w:p w:rsidR="00FD6E1F" w:rsidRPr="001A772D" w14:paraId="44F0649F" w14:textId="77777777">
      <w:pPr>
        <w:widowControl/>
        <w:numPr>
          <w:numId w:val="17"/>
        </w:numPr>
        <w:tabs>
          <w:tab w:val="left" w:pos="1134"/>
        </w:tabs>
        <w:suppressAutoHyphens w:val="0"/>
        <w:spacing w:after="0" w:line="300" w:lineRule="auto"/>
        <w:ind w:left="0"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«емкость тепловых сетей» - это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 </w:t>
      </w:r>
    </w:p>
    <w:p w:rsidR="0096297A" w:rsidRPr="001A772D" w:rsidP="00174925" w14:paraId="5550F99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Общим основанием</w:t>
      </w:r>
      <w:r w:rsidRPr="001A772D" w:rsidR="001948B6">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присвоен</w:t>
      </w:r>
      <w:r w:rsidRPr="001A772D" w:rsidR="001948B6">
        <w:rPr>
          <w:rFonts w:ascii="Times New Roman" w:eastAsia="Calibri" w:hAnsi="Times New Roman" w:cs="Times New Roman"/>
          <w:kern w:val="0"/>
          <w:sz w:val="24"/>
          <w:szCs w:val="24"/>
          <w:lang w:val="ru-RU" w:eastAsia="en-US" w:bidi="ar-SA"/>
        </w:rPr>
        <w:t>ия</w:t>
      </w:r>
      <w:r w:rsidRPr="001A772D">
        <w:rPr>
          <w:rFonts w:ascii="Times New Roman" w:eastAsia="Calibri" w:hAnsi="Times New Roman" w:cs="Times New Roman"/>
          <w:kern w:val="0"/>
          <w:sz w:val="24"/>
          <w:szCs w:val="24"/>
          <w:lang w:val="ru-RU" w:eastAsia="en-US" w:bidi="ar-SA"/>
        </w:rPr>
        <w:t xml:space="preserve"> статус</w:t>
      </w:r>
      <w:r w:rsidRPr="001A772D" w:rsidR="001948B6">
        <w:rPr>
          <w:rFonts w:ascii="Times New Roman" w:eastAsia="Calibri" w:hAnsi="Times New Roman" w:cs="Times New Roman"/>
          <w:kern w:val="0"/>
          <w:sz w:val="24"/>
          <w:szCs w:val="24"/>
          <w:lang w:val="ru-RU" w:eastAsia="en-US" w:bidi="ar-SA"/>
        </w:rPr>
        <w:t>а</w:t>
      </w:r>
      <w:r w:rsidRPr="001A772D">
        <w:rPr>
          <w:rFonts w:ascii="Times New Roman" w:eastAsia="Calibri" w:hAnsi="Times New Roman" w:cs="Times New Roman"/>
          <w:kern w:val="0"/>
          <w:sz w:val="24"/>
          <w:szCs w:val="24"/>
          <w:lang w:val="ru-RU" w:eastAsia="en-US" w:bidi="ar-SA"/>
        </w:rPr>
        <w:t xml:space="preserve"> единой теплоснабжающей организации</w:t>
      </w:r>
      <w:r w:rsidRPr="001A772D" w:rsidR="001948B6">
        <w:rPr>
          <w:rFonts w:ascii="Times New Roman" w:eastAsia="Calibri" w:hAnsi="Times New Roman" w:cs="Times New Roman"/>
          <w:kern w:val="0"/>
          <w:sz w:val="24"/>
          <w:szCs w:val="24"/>
          <w:lang w:val="ru-RU" w:eastAsia="en-US" w:bidi="ar-SA"/>
        </w:rPr>
        <w:t xml:space="preserve"> для теплоснабжающих организаций на территории </w:t>
      </w:r>
      <w:r w:rsidR="0063383B">
        <w:rPr>
          <w:rFonts w:ascii="Times New Roman" w:eastAsia="Calibri" w:hAnsi="Times New Roman" w:cs="Times New Roman"/>
          <w:kern w:val="0"/>
          <w:sz w:val="24"/>
          <w:szCs w:val="24"/>
          <w:lang w:val="ru-RU" w:eastAsia="en-US" w:bidi="ar-SA"/>
        </w:rPr>
        <w:t>МО</w:t>
      </w:r>
      <w:r w:rsidR="00BF3EB3">
        <w:rPr>
          <w:rFonts w:ascii="Times New Roman" w:eastAsia="Calibri" w:hAnsi="Times New Roman" w:cs="Times New Roman"/>
          <w:kern w:val="0"/>
          <w:sz w:val="24"/>
          <w:szCs w:val="24"/>
          <w:lang w:val="ru-RU" w:eastAsia="en-US" w:bidi="ar-SA"/>
        </w:rPr>
        <w:t xml:space="preserve"> </w:t>
      </w:r>
      <w:r w:rsidRPr="001A772D" w:rsidR="001948B6">
        <w:rPr>
          <w:rFonts w:ascii="Times New Roman" w:eastAsia="Calibri" w:hAnsi="Times New Roman" w:cs="Times New Roman"/>
          <w:kern w:val="0"/>
          <w:sz w:val="24"/>
          <w:szCs w:val="24"/>
          <w:lang w:val="ru-RU" w:eastAsia="en-US" w:bidi="ar-SA"/>
        </w:rPr>
        <w:t>является</w:t>
      </w:r>
      <w:r w:rsidRPr="001A772D">
        <w:rPr>
          <w:rFonts w:ascii="Times New Roman" w:eastAsia="Calibri" w:hAnsi="Times New Roman" w:cs="Times New Roman"/>
          <w:kern w:val="0"/>
          <w:sz w:val="24"/>
          <w:szCs w:val="24"/>
          <w:lang w:val="ru-RU" w:eastAsia="en-US" w:bidi="ar-SA"/>
        </w:rPr>
        <w:t xml:space="preserve"> п.11 Постановления Правительства РФ 808 от.08.08.2012 года</w:t>
      </w:r>
      <w:r w:rsidRPr="001A772D" w:rsidR="00AA4B04">
        <w:rPr>
          <w:rFonts w:ascii="Times New Roman" w:eastAsia="Calibri" w:hAnsi="Times New Roman" w:cs="Times New Roman"/>
          <w:kern w:val="0"/>
          <w:sz w:val="24"/>
          <w:szCs w:val="24"/>
          <w:lang w:val="ru-RU" w:eastAsia="en-US" w:bidi="ar-SA"/>
        </w:rPr>
        <w:t xml:space="preserve"> «</w:t>
      </w:r>
      <w:r w:rsidRPr="001A772D" w:rsidR="00AF32D0">
        <w:rPr>
          <w:rFonts w:ascii="Times New Roman" w:eastAsia="Calibri" w:hAnsi="Times New Roman" w:cs="Times New Roman"/>
          <w:kern w:val="0"/>
          <w:sz w:val="24"/>
          <w:szCs w:val="24"/>
          <w:lang w:val="ru-RU" w:eastAsia="en-US" w:bidi="ar-SA"/>
        </w:rPr>
        <w:t>Об организации теплоснабжения в Российской Федерации и о внесении изменений в некоторые акты Правительства Российской Федерации».</w:t>
      </w:r>
    </w:p>
    <w:p w:rsidR="00174925" w:rsidRPr="001A772D" w:rsidP="00174925" w14:paraId="1E83B075"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32" w:name="_Toc164349995"/>
      <w:r w:rsidRPr="001A772D">
        <w:rPr>
          <w:rFonts w:ascii="Times New Roman" w:eastAsia="Times New Roman" w:hAnsi="Times New Roman" w:cs="Times New Roman"/>
          <w:b/>
          <w:bCs/>
          <w:i/>
          <w:kern w:val="0"/>
          <w:sz w:val="24"/>
          <w:szCs w:val="24"/>
          <w:lang w:val="ru-RU" w:eastAsia="ru-RU" w:bidi="ar-SA"/>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432"/>
    </w:p>
    <w:p w:rsidR="00CC70DD" w:rsidRPr="001A772D" w:rsidP="00CC70DD" w14:paraId="3D153E7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Для присвоения организации статуса единой теплоснабжающей организации на территории </w:t>
      </w:r>
      <w:r w:rsidR="00011780">
        <w:rPr>
          <w:rFonts w:ascii="Times New Roman" w:eastAsia="Calibri" w:hAnsi="Times New Roman" w:cs="Times New Roman"/>
          <w:kern w:val="0"/>
          <w:sz w:val="24"/>
          <w:szCs w:val="24"/>
          <w:lang w:val="ru-RU" w:eastAsia="en-US" w:bidi="ar-SA"/>
        </w:rPr>
        <w:t>м</w:t>
      </w:r>
      <w:r w:rsidR="0063383B">
        <w:rPr>
          <w:rFonts w:ascii="Times New Roman" w:eastAsia="Calibri" w:hAnsi="Times New Roman" w:cs="Times New Roman"/>
          <w:kern w:val="0"/>
          <w:sz w:val="24"/>
          <w:szCs w:val="24"/>
          <w:lang w:val="ru-RU" w:eastAsia="en-US" w:bidi="ar-SA"/>
        </w:rPr>
        <w:t>униципального образования</w:t>
      </w:r>
      <w:r w:rsidRPr="001A772D">
        <w:rPr>
          <w:rFonts w:ascii="Times New Roman" w:eastAsia="Calibri" w:hAnsi="Times New Roman" w:cs="Times New Roman"/>
          <w:kern w:val="0"/>
          <w:sz w:val="24"/>
          <w:szCs w:val="24"/>
          <w:lang w:val="ru-RU" w:eastAsia="en-US" w:bidi="ar-SA"/>
        </w:rPr>
        <w:t xml:space="preserve">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rsidR="0064773F" w:rsidRPr="00011780" w:rsidP="00011780" w14:paraId="730B0DE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В рамках разработки проекта схемы теплоснабжения</w:t>
      </w:r>
      <w:r w:rsidR="00B3097C">
        <w:rPr>
          <w:rFonts w:ascii="Times New Roman" w:eastAsia="Calibri" w:hAnsi="Times New Roman" w:cs="Times New Roman"/>
          <w:kern w:val="0"/>
          <w:sz w:val="24"/>
          <w:szCs w:val="24"/>
          <w:lang w:val="ru-RU" w:eastAsia="en-US" w:bidi="ar-SA"/>
        </w:rPr>
        <w:t xml:space="preserve"> не было получено заявок теплоснабжающих организаций</w:t>
      </w:r>
      <w:r w:rsidR="00F0542B">
        <w:rPr>
          <w:rFonts w:ascii="Times New Roman" w:eastAsia="Calibri" w:hAnsi="Times New Roman" w:cs="Times New Roman"/>
          <w:kern w:val="0"/>
          <w:sz w:val="24"/>
          <w:szCs w:val="24"/>
          <w:lang w:val="ru-RU" w:eastAsia="en-US" w:bidi="ar-SA"/>
        </w:rPr>
        <w:t xml:space="preserve"> на присвоение статуса единой теплоснабжающей организации</w:t>
      </w:r>
      <w:r>
        <w:rPr>
          <w:rFonts w:ascii="Times New Roman" w:eastAsia="Calibri" w:hAnsi="Times New Roman" w:cs="Times New Roman"/>
          <w:kern w:val="0"/>
          <w:sz w:val="24"/>
          <w:szCs w:val="24"/>
          <w:lang w:val="ru-RU" w:eastAsia="en-US" w:bidi="ar-SA"/>
        </w:rPr>
        <w:t>.</w:t>
      </w:r>
      <w:bookmarkStart w:id="1433" w:name="_Ref116939238"/>
    </w:p>
    <w:p w:rsidR="0016040B" w:rsidP="0048645B" w14:paraId="44759196" w14:textId="799665A5">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F51C0D">
        <w:rPr>
          <w:rFonts w:ascii="Times New Roman" w:eastAsia="Microsoft YaHei" w:hAnsi="Times New Roman" w:cs="Times New Roman"/>
          <w:b w:val="0"/>
          <w:bCs/>
          <w:i/>
          <w:color w:val="auto"/>
          <w:spacing w:val="-5"/>
          <w:kern w:val="0"/>
          <w:sz w:val="24"/>
          <w:szCs w:val="24"/>
          <w:lang w:val="ru-RU" w:eastAsia="en-US" w:bidi="ar-SA"/>
        </w:rPr>
        <w:t>Таблица</w:t>
      </w:r>
      <w:bookmarkEnd w:id="1433"/>
      <w:r w:rsidRPr="00F51C0D" w:rsidR="00011780">
        <w:rPr>
          <w:rFonts w:ascii="Times New Roman" w:eastAsia="Microsoft YaHei" w:hAnsi="Times New Roman" w:cs="Times New Roman"/>
          <w:b w:val="0"/>
          <w:bCs/>
          <w:i/>
          <w:color w:val="auto"/>
          <w:spacing w:val="-5"/>
          <w:kern w:val="0"/>
          <w:sz w:val="24"/>
          <w:szCs w:val="24"/>
          <w:lang w:val="ru-RU" w:eastAsia="en-US" w:bidi="ar-SA"/>
        </w:rPr>
        <w:t xml:space="preserve"> 89</w:t>
      </w:r>
      <w:r w:rsidRPr="00F51C0D">
        <w:rPr>
          <w:rFonts w:ascii="Times New Roman" w:eastAsia="Microsoft YaHei" w:hAnsi="Times New Roman" w:cs="Times New Roman"/>
          <w:b w:val="0"/>
          <w:bCs/>
          <w:i/>
          <w:color w:val="auto"/>
          <w:spacing w:val="-5"/>
          <w:kern w:val="0"/>
          <w:sz w:val="24"/>
          <w:szCs w:val="24"/>
          <w:lang w:val="ru-RU" w:eastAsia="en-US" w:bidi="ar-SA"/>
        </w:rPr>
        <w:t xml:space="preserve">. </w:t>
      </w:r>
      <w:r w:rsidRPr="00F51C0D" w:rsidR="00F51C0D">
        <w:rPr>
          <w:rFonts w:ascii="Times New Roman" w:eastAsia="Microsoft YaHei" w:hAnsi="Times New Roman" w:cs="Times New Roman"/>
          <w:b w:val="0"/>
          <w:bCs/>
          <w:i/>
          <w:color w:val="auto"/>
          <w:spacing w:val="-5"/>
          <w:kern w:val="0"/>
          <w:sz w:val="24"/>
          <w:szCs w:val="24"/>
          <w:lang w:val="ru-RU" w:eastAsia="en-US" w:bidi="ar-SA"/>
        </w:rPr>
        <w:t>Утвержденные единые теплоснабжающие организации в системах</w:t>
      </w:r>
      <w:r w:rsidR="0048645B">
        <w:rPr>
          <w:rFonts w:ascii="Times New Roman" w:eastAsia="Microsoft YaHei" w:hAnsi="Times New Roman" w:cs="Times New Roman"/>
          <w:b w:val="0"/>
          <w:bCs/>
          <w:i/>
          <w:color w:val="auto"/>
          <w:spacing w:val="-5"/>
          <w:kern w:val="0"/>
          <w:sz w:val="24"/>
          <w:szCs w:val="24"/>
          <w:lang w:val="ru-RU" w:eastAsia="en-US" w:bidi="ar-SA"/>
        </w:rPr>
        <w:t xml:space="preserve"> </w:t>
      </w:r>
      <w:r w:rsidRPr="00F51C0D" w:rsidR="00F51C0D">
        <w:rPr>
          <w:rFonts w:ascii="Times New Roman" w:eastAsia="Microsoft YaHei" w:hAnsi="Times New Roman" w:cs="Times New Roman"/>
          <w:b w:val="0"/>
          <w:bCs/>
          <w:i/>
          <w:color w:val="auto"/>
          <w:spacing w:val="-5"/>
          <w:kern w:val="0"/>
          <w:sz w:val="24"/>
          <w:szCs w:val="24"/>
          <w:lang w:val="ru-RU" w:eastAsia="en-US" w:bidi="ar-SA"/>
        </w:rPr>
        <w:t xml:space="preserve">теплоснабжения </w:t>
      </w:r>
    </w:p>
    <w:tbl>
      <w:tblPr>
        <w:tblStyle w:val="TableNorm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1586"/>
        <w:gridCol w:w="1816"/>
        <w:gridCol w:w="1821"/>
        <w:gridCol w:w="1056"/>
        <w:gridCol w:w="1517"/>
        <w:gridCol w:w="1669"/>
      </w:tblGrid>
      <w:tr w14:paraId="3F5DEA31" w14:textId="77777777" w:rsidTr="00ED78FF">
        <w:tblPrEx>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blHeader/>
        </w:trPr>
        <w:tc>
          <w:tcPr>
            <w:tcW w:w="704" w:type="dxa"/>
            <w:shd w:val="clear" w:color="auto" w:fill="auto"/>
            <w:noWrap/>
            <w:tcMar>
              <w:top w:w="15" w:type="dxa"/>
              <w:left w:w="15" w:type="dxa"/>
              <w:bottom w:w="0" w:type="dxa"/>
              <w:right w:w="15" w:type="dxa"/>
            </w:tcMar>
            <w:vAlign w:val="center"/>
            <w:hideMark/>
          </w:tcPr>
          <w:p w:rsidR="00A31AD5" w:rsidRPr="00ED78FF" w:rsidP="00A63C93" w14:paraId="5B157D72" w14:textId="7DF7B1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 xml:space="preserve">№ системы </w:t>
            </w:r>
          </w:p>
        </w:tc>
        <w:tc>
          <w:tcPr>
            <w:tcW w:w="1586" w:type="dxa"/>
            <w:shd w:val="clear" w:color="auto" w:fill="auto"/>
            <w:noWrap/>
            <w:tcMar>
              <w:top w:w="15" w:type="dxa"/>
              <w:left w:w="15" w:type="dxa"/>
              <w:bottom w:w="0" w:type="dxa"/>
              <w:right w:w="15" w:type="dxa"/>
            </w:tcMar>
            <w:vAlign w:val="center"/>
            <w:hideMark/>
          </w:tcPr>
          <w:p w:rsidR="00A31AD5" w:rsidRPr="00ED78FF" w:rsidP="00A63C93" w14:paraId="627A77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Наименования источников тепловой энергии в системе теплоснабжения</w:t>
            </w:r>
          </w:p>
        </w:tc>
        <w:tc>
          <w:tcPr>
            <w:tcW w:w="1816" w:type="dxa"/>
            <w:shd w:val="clear" w:color="auto" w:fill="auto"/>
            <w:noWrap/>
            <w:tcMar>
              <w:top w:w="15" w:type="dxa"/>
              <w:left w:w="15" w:type="dxa"/>
              <w:bottom w:w="0" w:type="dxa"/>
              <w:right w:w="15" w:type="dxa"/>
            </w:tcMar>
            <w:vAlign w:val="center"/>
            <w:hideMark/>
          </w:tcPr>
          <w:p w:rsidR="00A31AD5" w:rsidRPr="00ED78FF" w:rsidP="00A63C93" w14:paraId="0F3E91B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Теплоснабжающие (теплосетевые) организации в границах системы теплоснабжения</w:t>
            </w:r>
          </w:p>
        </w:tc>
        <w:tc>
          <w:tcPr>
            <w:tcW w:w="1821" w:type="dxa"/>
            <w:shd w:val="clear" w:color="auto" w:fill="auto"/>
            <w:noWrap/>
            <w:tcMar>
              <w:top w:w="15" w:type="dxa"/>
              <w:left w:w="15" w:type="dxa"/>
              <w:bottom w:w="0" w:type="dxa"/>
              <w:right w:w="15" w:type="dxa"/>
            </w:tcMar>
            <w:vAlign w:val="center"/>
            <w:hideMark/>
          </w:tcPr>
          <w:p w:rsidR="00A31AD5" w:rsidRPr="00ED78FF" w:rsidP="00A63C93" w14:paraId="6E6A13A4" w14:textId="31F3F5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Объекты систем теплоснабжения в обслуживании теплоснабжающей организации</w:t>
            </w:r>
          </w:p>
        </w:tc>
        <w:tc>
          <w:tcPr>
            <w:tcW w:w="1056" w:type="dxa"/>
            <w:shd w:val="clear" w:color="auto" w:fill="auto"/>
            <w:noWrap/>
            <w:tcMar>
              <w:top w:w="15" w:type="dxa"/>
              <w:left w:w="15" w:type="dxa"/>
              <w:bottom w:w="0" w:type="dxa"/>
              <w:right w:w="15" w:type="dxa"/>
            </w:tcMar>
            <w:vAlign w:val="center"/>
            <w:hideMark/>
          </w:tcPr>
          <w:p w:rsidR="00A31AD5" w:rsidRPr="00ED78FF" w:rsidP="00A63C93" w14:paraId="768070D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 зоны деятельности ЕТО</w:t>
            </w:r>
          </w:p>
        </w:tc>
        <w:tc>
          <w:tcPr>
            <w:tcW w:w="1517" w:type="dxa"/>
            <w:shd w:val="clear" w:color="auto" w:fill="auto"/>
            <w:noWrap/>
            <w:tcMar>
              <w:top w:w="15" w:type="dxa"/>
              <w:left w:w="15" w:type="dxa"/>
              <w:bottom w:w="0" w:type="dxa"/>
              <w:right w:w="15" w:type="dxa"/>
            </w:tcMar>
            <w:vAlign w:val="center"/>
            <w:hideMark/>
          </w:tcPr>
          <w:p w:rsidR="00A31AD5" w:rsidRPr="00ED78FF" w:rsidP="00A63C93" w14:paraId="3874CDA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Утвержденная ЕТО</w:t>
            </w:r>
          </w:p>
        </w:tc>
        <w:tc>
          <w:tcPr>
            <w:tcW w:w="1669" w:type="dxa"/>
            <w:shd w:val="clear" w:color="auto" w:fill="auto"/>
            <w:noWrap/>
            <w:tcMar>
              <w:top w:w="15" w:type="dxa"/>
              <w:left w:w="15" w:type="dxa"/>
              <w:bottom w:w="0" w:type="dxa"/>
              <w:right w:w="15" w:type="dxa"/>
            </w:tcMar>
            <w:vAlign w:val="center"/>
            <w:hideMark/>
          </w:tcPr>
          <w:p w:rsidR="00A31AD5" w:rsidRPr="00ED78FF" w:rsidP="00A63C93" w14:paraId="740358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Основание для присвоения ЕТО</w:t>
            </w:r>
          </w:p>
        </w:tc>
      </w:tr>
      <w:tr w14:paraId="79D24364" w14:textId="77777777" w:rsidTr="00ED78FF">
        <w:tblPrEx>
          <w:tblW w:w="10169" w:type="dxa"/>
          <w:tblCellMar>
            <w:left w:w="108" w:type="dxa"/>
            <w:right w:w="108" w:type="dxa"/>
          </w:tblCellMar>
          <w:tblLook w:val="04A0"/>
        </w:tblPrEx>
        <w:trPr>
          <w:trHeight w:val="20"/>
        </w:trPr>
        <w:tc>
          <w:tcPr>
            <w:tcW w:w="704" w:type="dxa"/>
            <w:shd w:val="clear" w:color="auto" w:fill="auto"/>
            <w:noWrap/>
            <w:vAlign w:val="center"/>
            <w:hideMark/>
          </w:tcPr>
          <w:p w:rsidR="005D47C4" w:rsidRPr="00ED78FF" w:rsidP="005D47C4" w14:paraId="10EE2A5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ED78FF">
              <w:rPr>
                <w:rFonts w:ascii="Times New Roman" w:eastAsia="Times New Roman" w:hAnsi="Times New Roman" w:cs="Times New Roman"/>
                <w:color w:val="000000"/>
                <w:kern w:val="0"/>
                <w:sz w:val="18"/>
                <w:szCs w:val="18"/>
                <w:lang w:val="ru-RU" w:eastAsia="ru-RU" w:bidi="ar-SA"/>
              </w:rPr>
              <w:t>1</w:t>
            </w:r>
          </w:p>
        </w:tc>
        <w:tc>
          <w:tcPr>
            <w:tcW w:w="1586" w:type="dxa"/>
            <w:shd w:val="clear" w:color="auto" w:fill="auto"/>
            <w:noWrap/>
            <w:vAlign w:val="center"/>
            <w:hideMark/>
          </w:tcPr>
          <w:p w:rsidR="005D47C4" w:rsidP="005D47C4" w14:paraId="1A685C7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 xml:space="preserve">Новая блочная котельная </w:t>
            </w:r>
          </w:p>
          <w:p w:rsidR="005D47C4" w:rsidRPr="00ED78FF" w:rsidP="005D47C4" w14:paraId="1BDB7C4A" w14:textId="6BE710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п. Береговой</w:t>
            </w:r>
          </w:p>
        </w:tc>
        <w:tc>
          <w:tcPr>
            <w:tcW w:w="1816" w:type="dxa"/>
            <w:shd w:val="clear" w:color="auto" w:fill="auto"/>
            <w:noWrap/>
            <w:vAlign w:val="center"/>
            <w:hideMark/>
          </w:tcPr>
          <w:p w:rsidR="005D47C4" w:rsidRPr="00ED78FF" w:rsidP="005D47C4" w14:paraId="4E3BE232" w14:textId="278F43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МУП «РСО КР»</w:t>
            </w:r>
          </w:p>
        </w:tc>
        <w:tc>
          <w:tcPr>
            <w:tcW w:w="1821" w:type="dxa"/>
            <w:shd w:val="clear" w:color="auto" w:fill="auto"/>
            <w:noWrap/>
            <w:vAlign w:val="center"/>
            <w:hideMark/>
          </w:tcPr>
          <w:p w:rsidR="005D47C4" w:rsidRPr="00ED78FF" w:rsidP="005D47C4" w14:paraId="6A6184A8" w14:textId="1EC4DB1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Источник тепловой энергии, тепловые сети и оборудование на них</w:t>
            </w:r>
          </w:p>
        </w:tc>
        <w:tc>
          <w:tcPr>
            <w:tcW w:w="1056" w:type="dxa"/>
            <w:shd w:val="clear" w:color="auto" w:fill="auto"/>
            <w:noWrap/>
            <w:vAlign w:val="center"/>
            <w:hideMark/>
          </w:tcPr>
          <w:p w:rsidR="005D47C4" w:rsidRPr="00ED78FF" w:rsidP="005D47C4" w14:paraId="3A2B21D5" w14:textId="33691E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1</w:t>
            </w:r>
          </w:p>
        </w:tc>
        <w:tc>
          <w:tcPr>
            <w:tcW w:w="1517" w:type="dxa"/>
            <w:shd w:val="clear" w:color="auto" w:fill="auto"/>
            <w:noWrap/>
            <w:vAlign w:val="center"/>
            <w:hideMark/>
          </w:tcPr>
          <w:p w:rsidR="005D47C4" w:rsidRPr="00ED78FF" w:rsidP="005D47C4" w14:paraId="23BDCB70" w14:textId="2FF176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МУП «РСО КР»</w:t>
            </w:r>
          </w:p>
        </w:tc>
        <w:tc>
          <w:tcPr>
            <w:tcW w:w="1669" w:type="dxa"/>
            <w:shd w:val="clear" w:color="auto" w:fill="auto"/>
            <w:noWrap/>
            <w:vAlign w:val="center"/>
            <w:hideMark/>
          </w:tcPr>
          <w:p w:rsidR="005D47C4" w:rsidRPr="00ED78FF" w:rsidP="005D47C4" w14:paraId="4332401C" w14:textId="3D4CEB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5D47C4">
              <w:rPr>
                <w:rFonts w:ascii="Times New Roman" w:eastAsia="Times New Roman" w:hAnsi="Times New Roman" w:cs="Times New Roman"/>
                <w:color w:val="000000"/>
                <w:kern w:val="0"/>
                <w:sz w:val="18"/>
                <w:szCs w:val="18"/>
                <w:lang w:val="ru-RU" w:eastAsia="ru-RU" w:bidi="ar-SA"/>
              </w:rPr>
              <w:t>п.11 Постановления Правительства РФ 808 от.08.08.2012</w:t>
            </w:r>
          </w:p>
        </w:tc>
      </w:tr>
    </w:tbl>
    <w:p w:rsidR="00A63C93" w:rsidP="005D47C4" w14:paraId="35AF8266"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174925" w:rsidRPr="001A772D" w:rsidP="00174925" w14:paraId="750CA9FB" w14:textId="4712C229">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34" w:name="_Toc164349996"/>
      <w:r w:rsidRPr="001A772D">
        <w:rPr>
          <w:rFonts w:ascii="Times New Roman" w:eastAsia="Times New Roman" w:hAnsi="Times New Roman" w:cs="Times New Roman"/>
          <w:b/>
          <w:bCs/>
          <w:i/>
          <w:kern w:val="0"/>
          <w:sz w:val="24"/>
          <w:szCs w:val="24"/>
          <w:lang w:val="ru-RU" w:eastAsia="ru-RU" w:bidi="ar-SA"/>
        </w:rPr>
        <w:t>15.5 Описание границ зон деятельности единой теплоснабжающей организации (организаций)</w:t>
      </w:r>
      <w:bookmarkEnd w:id="1434"/>
    </w:p>
    <w:p w:rsidR="00F0542B" w:rsidP="002034EA" w14:paraId="01E1F5F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 xml:space="preserve">Описание </w:t>
      </w:r>
      <w:r w:rsidRPr="00F51C0D">
        <w:rPr>
          <w:rFonts w:ascii="Times New Roman" w:eastAsia="Calibri" w:hAnsi="Times New Roman" w:cs="Times New Roman"/>
          <w:kern w:val="0"/>
          <w:sz w:val="24"/>
          <w:szCs w:val="24"/>
          <w:lang w:val="ru-RU" w:eastAsia="en-US" w:bidi="ar-SA"/>
        </w:rPr>
        <w:t xml:space="preserve">границ зон деятельности, имеющихся на территории единых теплоснабжающих организаций представлено в таблице </w:t>
      </w:r>
      <w:r w:rsidRPr="00F51C0D" w:rsidR="00F51C0D">
        <w:rPr>
          <w:rFonts w:ascii="Times New Roman" w:eastAsia="Calibri" w:hAnsi="Times New Roman" w:cs="Times New Roman"/>
          <w:kern w:val="0"/>
          <w:sz w:val="24"/>
          <w:szCs w:val="24"/>
          <w:lang w:val="ru-RU" w:eastAsia="en-US" w:bidi="ar-SA"/>
        </w:rPr>
        <w:t>1</w:t>
      </w:r>
      <w:r w:rsidRPr="00F51C0D">
        <w:rPr>
          <w:rFonts w:ascii="Times New Roman" w:eastAsia="Calibri" w:hAnsi="Times New Roman" w:cs="Times New Roman"/>
          <w:kern w:val="0"/>
          <w:sz w:val="24"/>
          <w:szCs w:val="24"/>
          <w:lang w:val="ru-RU" w:eastAsia="en-US" w:bidi="ar-SA"/>
        </w:rPr>
        <w:t>.</w:t>
      </w:r>
    </w:p>
    <w:bookmarkEnd w:id="1429"/>
    <w:p w:rsidR="00433B68" w:rsidRPr="001A772D" w:rsidP="00433B68" w14:paraId="54A5372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F05A83" w:rsidRPr="001A772D" w:rsidP="00D15071" w14:paraId="6142B9A0" w14:textId="77777777">
      <w:pPr>
        <w:widowControl/>
        <w:numPr>
          <w:ilvl w:val="0"/>
          <w:numId w:val="0"/>
        </w:numPr>
        <w:tabs>
          <w:tab w:val="left" w:pos="1134"/>
        </w:tabs>
        <w:suppressAutoHyphens w:val="0"/>
        <w:spacing w:after="0" w:line="300" w:lineRule="auto"/>
        <w:ind w:left="567" w:firstLine="0"/>
        <w:contextualSpacing/>
        <w:jc w:val="both"/>
        <w:rPr>
          <w:rFonts w:ascii="Times New Roman" w:eastAsia="Times New Roman" w:hAnsi="Times New Roman" w:cs="Times New Roman"/>
          <w:b/>
          <w:bCs/>
          <w:kern w:val="0"/>
          <w:sz w:val="24"/>
          <w:szCs w:val="24"/>
          <w:lang w:val="ru-RU" w:eastAsia="ru-RU" w:bidi="ar-SA"/>
        </w:rPr>
      </w:pPr>
    </w:p>
    <w:p w:rsidR="00FD6E1F" w:rsidRPr="001A772D" w14:paraId="57D81EC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1435" w:name="_Toc532199783"/>
      <w:bookmarkStart w:id="1436" w:name="_Hlk536116058"/>
      <w:bookmarkEnd w:id="1427"/>
      <w:bookmarkEnd w:id="1428"/>
      <w:r w:rsidRPr="001A772D">
        <w:rPr>
          <w:rFonts w:ascii="Times New Roman" w:eastAsia="Times New Roman" w:hAnsi="Times New Roman" w:cs="Times New Roman"/>
          <w:kern w:val="0"/>
          <w:sz w:val="24"/>
          <w:szCs w:val="24"/>
          <w:lang w:val="ru-RU" w:eastAsia="ru-RU" w:bidi="ar-SA"/>
        </w:rPr>
        <w:br w:type="page"/>
      </w:r>
    </w:p>
    <w:p w:rsidR="004D6232" w:rsidRPr="001A772D" w:rsidP="00C563DD" w14:paraId="192137C5"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37" w:name="_Toc164349997"/>
      <w:r w:rsidRPr="001A772D">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16. </w:t>
      </w:r>
      <w:r w:rsidRPr="001A772D">
        <w:rPr>
          <w:rFonts w:ascii="Times New Roman" w:eastAsia="Times New Roman" w:hAnsi="Times New Roman" w:cs="Times New Roman"/>
          <w:b/>
          <w:bCs/>
          <w:i w:val="0"/>
          <w:kern w:val="0"/>
          <w:sz w:val="24"/>
          <w:szCs w:val="24"/>
          <w:lang w:val="ru-RU" w:eastAsia="ru-RU" w:bidi="ar-SA"/>
        </w:rPr>
        <w:t>Глава 16 – Реестр проектов схемы теплоснабжения</w:t>
      </w:r>
      <w:bookmarkStart w:id="1438" w:name="Par0"/>
      <w:bookmarkEnd w:id="1435"/>
      <w:bookmarkEnd w:id="1437"/>
      <w:bookmarkEnd w:id="1438"/>
    </w:p>
    <w:p w:rsidR="00174925" w:rsidRPr="001A772D" w:rsidP="00174925" w14:paraId="2A654FFE"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39" w:name="_Toc164349998"/>
      <w:bookmarkStart w:id="1440" w:name="_Hlk536116067"/>
      <w:bookmarkStart w:id="1441" w:name="_Toc532199784"/>
      <w:bookmarkStart w:id="1442" w:name="_Hlk536116277"/>
      <w:bookmarkEnd w:id="1436"/>
      <w:r w:rsidRPr="001A772D">
        <w:rPr>
          <w:rFonts w:ascii="Times New Roman" w:eastAsia="Times New Roman" w:hAnsi="Times New Roman" w:cs="Times New Roman"/>
          <w:b/>
          <w:bCs/>
          <w:i/>
          <w:kern w:val="0"/>
          <w:sz w:val="24"/>
          <w:szCs w:val="24"/>
          <w:shd w:val="clear" w:color="auto" w:fill="FFFFFF"/>
          <w:lang w:val="ru-RU" w:eastAsia="ru-RU" w:bidi="ar-SA"/>
        </w:rPr>
        <w:t>16.1 Перечень мероприятий по строительству, реконструкции, техническому перевооружению и (или) модернизации источников тепловой энергии</w:t>
      </w:r>
      <w:bookmarkEnd w:id="1439"/>
    </w:p>
    <w:p w:rsidR="00D7435C" w:rsidP="00D7435C" w14:paraId="0BBA8B6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sidR="00F51C0D">
        <w:rPr>
          <w:rFonts w:ascii="Times New Roman" w:eastAsia="Calibri" w:hAnsi="Times New Roman" w:cs="Times New Roman"/>
          <w:kern w:val="0"/>
          <w:sz w:val="24"/>
          <w:szCs w:val="24"/>
          <w:lang w:val="ru-RU" w:eastAsia="en-US" w:bidi="ar-SA"/>
        </w:rPr>
        <w:t xml:space="preserve">ая </w:t>
      </w:r>
      <w:r w:rsidRPr="001A772D">
        <w:rPr>
          <w:rFonts w:ascii="Times New Roman" w:eastAsia="Calibri" w:hAnsi="Times New Roman" w:cs="Times New Roman"/>
          <w:kern w:val="0"/>
          <w:sz w:val="24"/>
          <w:szCs w:val="24"/>
          <w:lang w:val="ru-RU" w:eastAsia="en-US" w:bidi="ar-SA"/>
        </w:rPr>
        <w:t>таблиц</w:t>
      </w:r>
      <w:r w:rsidR="00F51C0D">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мероприятий по</w:t>
      </w:r>
      <w:r w:rsidRPr="001A772D">
        <w:rPr>
          <w:rFonts w:ascii="Times New Roman" w:eastAsia="Calibri" w:hAnsi="Times New Roman" w:cs="Times New Roman"/>
          <w:kern w:val="0"/>
          <w:sz w:val="24"/>
          <w:szCs w:val="24"/>
          <w:shd w:val="clear" w:color="auto" w:fill="FFFFFF"/>
          <w:lang w:val="ru-RU" w:eastAsia="en-US" w:bidi="ar-SA"/>
        </w:rPr>
        <w:t xml:space="preserve"> строительству, реконструкции, техническому перевооружению и (или) модернизации источников тепловой энергии</w:t>
      </w:r>
      <w:r w:rsidRPr="001A772D">
        <w:rPr>
          <w:rFonts w:ascii="Times New Roman" w:eastAsia="Calibri" w:hAnsi="Times New Roman" w:cs="Times New Roman"/>
          <w:kern w:val="0"/>
          <w:sz w:val="24"/>
          <w:szCs w:val="24"/>
          <w:lang w:val="ru-RU" w:eastAsia="en-US" w:bidi="ar-SA"/>
        </w:rPr>
        <w:t xml:space="preserve"> систем теплоснабжения </w:t>
      </w:r>
      <w:r w:rsidR="00F51C0D">
        <w:rPr>
          <w:rFonts w:ascii="Times New Roman" w:eastAsia="Calibri" w:hAnsi="Times New Roman" w:cs="Times New Roman"/>
          <w:kern w:val="0"/>
          <w:sz w:val="24"/>
          <w:szCs w:val="24"/>
          <w:lang w:val="ru-RU" w:eastAsia="en-US" w:bidi="ar-SA"/>
        </w:rPr>
        <w:t>м</w:t>
      </w:r>
      <w:r w:rsidRPr="00F0542B" w:rsidR="0063383B">
        <w:rPr>
          <w:rFonts w:ascii="Times New Roman" w:eastAsia="Calibri" w:hAnsi="Times New Roman" w:cs="Times New Roman"/>
          <w:kern w:val="0"/>
          <w:sz w:val="24"/>
          <w:szCs w:val="24"/>
          <w:lang w:val="ru-RU" w:eastAsia="en-US" w:bidi="ar-SA"/>
        </w:rPr>
        <w:t>униципального образования</w:t>
      </w:r>
      <w:r w:rsidRPr="00F0542B" w:rsidR="00BF3EB3">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 xml:space="preserve">е </w:t>
      </w:r>
      <w:r w:rsidR="00F51C0D">
        <w:rPr>
          <w:rFonts w:ascii="Times New Roman" w:eastAsia="Calibri" w:hAnsi="Times New Roman" w:cs="Times New Roman"/>
          <w:kern w:val="0"/>
          <w:sz w:val="24"/>
          <w:szCs w:val="24"/>
          <w:lang w:val="ru-RU" w:eastAsia="en-US" w:bidi="ar-SA"/>
        </w:rPr>
        <w:t>90</w:t>
      </w:r>
      <w:r w:rsidRPr="001A772D">
        <w:rPr>
          <w:rFonts w:ascii="Times New Roman" w:eastAsia="Calibri" w:hAnsi="Times New Roman" w:cs="Times New Roman"/>
          <w:kern w:val="0"/>
          <w:sz w:val="24"/>
          <w:szCs w:val="24"/>
          <w:lang w:val="ru-RU" w:eastAsia="en-US" w:bidi="ar-SA"/>
        </w:rPr>
        <w:t xml:space="preserve">. </w:t>
      </w:r>
    </w:p>
    <w:p w:rsidR="00174925" w:rsidRPr="001A772D" w:rsidP="00174925" w14:paraId="0E83D1B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43" w:name="_Toc164349999"/>
      <w:r w:rsidRPr="001A772D">
        <w:rPr>
          <w:rFonts w:ascii="Times New Roman" w:eastAsia="Times New Roman" w:hAnsi="Times New Roman" w:cs="Times New Roman"/>
          <w:b/>
          <w:bCs/>
          <w:i/>
          <w:kern w:val="0"/>
          <w:sz w:val="24"/>
          <w:szCs w:val="24"/>
          <w:shd w:val="clear" w:color="auto" w:fill="FFFFFF"/>
          <w:lang w:val="ru-RU" w:eastAsia="ru-RU" w:bidi="ar-SA"/>
        </w:rPr>
        <w:t xml:space="preserve">16.2 Перечень мероприятий </w:t>
      </w:r>
      <w:r w:rsidRPr="001A772D">
        <w:rPr>
          <w:rFonts w:ascii="Times New Roman" w:eastAsia="Times New Roman" w:hAnsi="Times New Roman" w:cs="Times New Roman"/>
          <w:b/>
          <w:bCs/>
          <w:i/>
          <w:kern w:val="0"/>
          <w:sz w:val="24"/>
          <w:szCs w:val="24"/>
          <w:lang w:val="ru-RU" w:eastAsia="ru-RU" w:bidi="ar-SA"/>
        </w:rPr>
        <w:t>по строительству, реконструкции, техническому перевооружению и (или) модернизации тепловых сетей и сооружений на них</w:t>
      </w:r>
      <w:bookmarkEnd w:id="1443"/>
    </w:p>
    <w:p w:rsidR="00D7435C" w:rsidP="00D7435C" w14:paraId="7211B37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Итогов</w:t>
      </w:r>
      <w:r w:rsidR="00F51C0D">
        <w:rPr>
          <w:rFonts w:ascii="Times New Roman" w:eastAsia="Calibri" w:hAnsi="Times New Roman" w:cs="Times New Roman"/>
          <w:kern w:val="0"/>
          <w:sz w:val="24"/>
          <w:szCs w:val="24"/>
          <w:lang w:val="ru-RU" w:eastAsia="en-US" w:bidi="ar-SA"/>
        </w:rPr>
        <w:t>ая</w:t>
      </w:r>
      <w:r w:rsidRPr="001A772D">
        <w:rPr>
          <w:rFonts w:ascii="Times New Roman" w:eastAsia="Calibri" w:hAnsi="Times New Roman" w:cs="Times New Roman"/>
          <w:kern w:val="0"/>
          <w:sz w:val="24"/>
          <w:szCs w:val="24"/>
          <w:lang w:val="ru-RU" w:eastAsia="en-US" w:bidi="ar-SA"/>
        </w:rPr>
        <w:t xml:space="preserve"> таблиц</w:t>
      </w:r>
      <w:r w:rsidR="00F51C0D">
        <w:rPr>
          <w:rFonts w:ascii="Times New Roman" w:eastAsia="Calibri" w:hAnsi="Times New Roman" w:cs="Times New Roman"/>
          <w:kern w:val="0"/>
          <w:sz w:val="24"/>
          <w:szCs w:val="24"/>
          <w:lang w:val="ru-RU" w:eastAsia="en-US" w:bidi="ar-SA"/>
        </w:rPr>
        <w:t>а</w:t>
      </w:r>
      <w:r>
        <w:rPr>
          <w:rFonts w:ascii="Times New Roman" w:eastAsia="Calibri" w:hAnsi="Times New Roman" w:cs="Times New Roman"/>
          <w:kern w:val="0"/>
          <w:sz w:val="24"/>
          <w:szCs w:val="24"/>
          <w:lang w:val="ru-RU" w:eastAsia="en-US" w:bidi="ar-SA"/>
        </w:rPr>
        <w:t xml:space="preserve"> </w:t>
      </w:r>
      <w:r w:rsidRPr="001A772D">
        <w:rPr>
          <w:rFonts w:ascii="Times New Roman" w:eastAsia="Calibri" w:hAnsi="Times New Roman" w:cs="Times New Roman"/>
          <w:kern w:val="0"/>
          <w:sz w:val="24"/>
          <w:szCs w:val="24"/>
          <w:lang w:val="ru-RU" w:eastAsia="en-US" w:bidi="ar-SA"/>
        </w:rPr>
        <w:t>мероприятий по</w:t>
      </w:r>
      <w:r w:rsidRPr="001A772D">
        <w:rPr>
          <w:rFonts w:ascii="Times New Roman" w:eastAsia="Calibri" w:hAnsi="Times New Roman" w:cs="Times New Roman"/>
          <w:kern w:val="0"/>
          <w:sz w:val="24"/>
          <w:szCs w:val="24"/>
          <w:shd w:val="clear" w:color="auto" w:fill="FFFFFF"/>
          <w:lang w:val="ru-RU" w:eastAsia="en-US" w:bidi="ar-SA"/>
        </w:rPr>
        <w:t xml:space="preserve"> строительству, реконструкции, техническому перевооружению и (или) модернизации </w:t>
      </w:r>
      <w:r w:rsidR="00F51C0D">
        <w:rPr>
          <w:rFonts w:ascii="Times New Roman" w:eastAsia="Calibri" w:hAnsi="Times New Roman" w:cs="Times New Roman"/>
          <w:kern w:val="0"/>
          <w:sz w:val="24"/>
          <w:szCs w:val="24"/>
          <w:shd w:val="clear" w:color="auto" w:fill="FFFFFF"/>
          <w:lang w:val="ru-RU" w:eastAsia="en-US" w:bidi="ar-SA"/>
        </w:rPr>
        <w:t>тепловых сетей</w:t>
      </w:r>
      <w:r w:rsidRPr="001A772D">
        <w:rPr>
          <w:rFonts w:ascii="Times New Roman" w:eastAsia="Calibri" w:hAnsi="Times New Roman" w:cs="Times New Roman"/>
          <w:kern w:val="0"/>
          <w:sz w:val="24"/>
          <w:szCs w:val="24"/>
          <w:lang w:val="ru-RU" w:eastAsia="en-US" w:bidi="ar-SA"/>
        </w:rPr>
        <w:t xml:space="preserve"> </w:t>
      </w:r>
      <w:r w:rsidRPr="001A772D" w:rsidR="00F51C0D">
        <w:rPr>
          <w:rFonts w:ascii="Times New Roman" w:eastAsia="Calibri" w:hAnsi="Times New Roman" w:cs="Times New Roman"/>
          <w:kern w:val="0"/>
          <w:sz w:val="24"/>
          <w:szCs w:val="24"/>
          <w:lang w:val="ru-RU" w:eastAsia="en-US" w:bidi="ar-SA"/>
        </w:rPr>
        <w:t xml:space="preserve">и сооружений на них </w:t>
      </w:r>
      <w:r w:rsidR="00F51C0D">
        <w:rPr>
          <w:rFonts w:ascii="Times New Roman" w:eastAsia="Calibri" w:hAnsi="Times New Roman" w:cs="Times New Roman"/>
          <w:kern w:val="0"/>
          <w:sz w:val="24"/>
          <w:szCs w:val="24"/>
          <w:lang w:val="ru-RU" w:eastAsia="en-US" w:bidi="ar-SA"/>
        </w:rPr>
        <w:t>м</w:t>
      </w:r>
      <w:r w:rsidRPr="00F0542B" w:rsidR="0063383B">
        <w:rPr>
          <w:rFonts w:ascii="Times New Roman" w:eastAsia="Calibri" w:hAnsi="Times New Roman" w:cs="Times New Roman"/>
          <w:kern w:val="0"/>
          <w:sz w:val="24"/>
          <w:szCs w:val="24"/>
          <w:lang w:val="ru-RU" w:eastAsia="en-US" w:bidi="ar-SA"/>
        </w:rPr>
        <w:t>униципального образования</w:t>
      </w:r>
      <w:r w:rsidRPr="00F0542B" w:rsidR="00BF3EB3">
        <w:rPr>
          <w:rFonts w:ascii="Times New Roman" w:eastAsia="Calibri" w:hAnsi="Times New Roman" w:cs="Times New Roman"/>
          <w:kern w:val="0"/>
          <w:sz w:val="24"/>
          <w:szCs w:val="24"/>
          <w:lang w:val="ru-RU" w:eastAsia="en-US" w:bidi="ar-SA"/>
        </w:rPr>
        <w:t xml:space="preserve"> </w:t>
      </w:r>
      <w:r>
        <w:rPr>
          <w:rFonts w:ascii="Times New Roman" w:eastAsia="Calibri" w:hAnsi="Times New Roman" w:cs="Times New Roman"/>
          <w:kern w:val="0"/>
          <w:sz w:val="24"/>
          <w:szCs w:val="24"/>
          <w:lang w:val="ru-RU" w:eastAsia="en-US" w:bidi="ar-SA"/>
        </w:rPr>
        <w:t xml:space="preserve">с учетом внесенных изменений </w:t>
      </w:r>
      <w:r w:rsidRPr="001A772D">
        <w:rPr>
          <w:rFonts w:ascii="Times New Roman" w:eastAsia="Calibri" w:hAnsi="Times New Roman" w:cs="Times New Roman"/>
          <w:kern w:val="0"/>
          <w:sz w:val="24"/>
          <w:szCs w:val="24"/>
          <w:lang w:val="ru-RU" w:eastAsia="en-US" w:bidi="ar-SA"/>
        </w:rPr>
        <w:t>представлена в таблиц</w:t>
      </w:r>
      <w:r>
        <w:rPr>
          <w:rFonts w:ascii="Times New Roman" w:eastAsia="Calibri" w:hAnsi="Times New Roman" w:cs="Times New Roman"/>
          <w:kern w:val="0"/>
          <w:sz w:val="24"/>
          <w:szCs w:val="24"/>
          <w:lang w:val="ru-RU" w:eastAsia="en-US" w:bidi="ar-SA"/>
        </w:rPr>
        <w:t xml:space="preserve">е </w:t>
      </w:r>
      <w:r w:rsidR="00F51C0D">
        <w:rPr>
          <w:rFonts w:ascii="Times New Roman" w:eastAsia="Calibri" w:hAnsi="Times New Roman" w:cs="Times New Roman"/>
          <w:kern w:val="0"/>
          <w:sz w:val="24"/>
          <w:szCs w:val="24"/>
          <w:lang w:val="ru-RU" w:eastAsia="en-US" w:bidi="ar-SA"/>
        </w:rPr>
        <w:t>91</w:t>
      </w:r>
      <w:r w:rsidRPr="001A772D">
        <w:rPr>
          <w:rFonts w:ascii="Times New Roman" w:eastAsia="Calibri" w:hAnsi="Times New Roman" w:cs="Times New Roman"/>
          <w:kern w:val="0"/>
          <w:sz w:val="24"/>
          <w:szCs w:val="24"/>
          <w:lang w:val="ru-RU" w:eastAsia="en-US" w:bidi="ar-SA"/>
        </w:rPr>
        <w:t xml:space="preserve">. </w:t>
      </w:r>
    </w:p>
    <w:p w:rsidR="00174925" w:rsidRPr="001A772D" w:rsidP="00174925" w14:paraId="2C1E055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44" w:name="_Toc164350000"/>
      <w:r w:rsidRPr="001A772D">
        <w:rPr>
          <w:rFonts w:ascii="Times New Roman" w:eastAsia="Times New Roman" w:hAnsi="Times New Roman" w:cs="Times New Roman"/>
          <w:b/>
          <w:bCs/>
          <w:i/>
          <w:kern w:val="0"/>
          <w:sz w:val="24"/>
          <w:szCs w:val="24"/>
          <w:shd w:val="clear" w:color="auto" w:fill="FFFFFF"/>
          <w:lang w:val="ru-RU" w:eastAsia="ru-RU" w:bidi="ar-SA"/>
        </w:rPr>
        <w:t xml:space="preserve">16.3 </w:t>
      </w:r>
      <w:r w:rsidRPr="001A772D">
        <w:rPr>
          <w:rFonts w:ascii="Times New Roman" w:eastAsia="Times New Roman" w:hAnsi="Times New Roman" w:cs="Times New Roman"/>
          <w:b/>
          <w:bCs/>
          <w:i/>
          <w:kern w:val="0"/>
          <w:sz w:val="24"/>
          <w:szCs w:val="24"/>
          <w:lang w:val="ru-RU" w:eastAsia="ru-RU" w:bidi="ar-SA"/>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1444"/>
    </w:p>
    <w:p w:rsidR="00174925" w:rsidP="00F51C0D" w14:paraId="16BEB34B" w14:textId="2ED330C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1A772D">
        <w:rPr>
          <w:rFonts w:ascii="Times New Roman" w:eastAsia="Calibri" w:hAnsi="Times New Roman" w:cs="Times New Roman"/>
          <w:kern w:val="0"/>
          <w:sz w:val="24"/>
          <w:szCs w:val="24"/>
          <w:lang w:val="ru-RU" w:eastAsia="en-US" w:bidi="ar-SA"/>
        </w:rPr>
        <w:t xml:space="preserve">Реализация мероприятий, обеспечивающих переход от открытых систем теплоснабжения (горячего водоснабжения) на закрытые системы горячего водоснабжения на территории </w:t>
      </w:r>
      <w:r w:rsidR="005D47C4">
        <w:rPr>
          <w:rFonts w:ascii="Times New Roman" w:eastAsia="Calibri" w:hAnsi="Times New Roman" w:cs="Times New Roman"/>
          <w:kern w:val="0"/>
          <w:sz w:val="24"/>
          <w:szCs w:val="24"/>
          <w:lang w:val="ru-RU" w:eastAsia="en-US" w:bidi="ar-SA"/>
        </w:rPr>
        <w:t>муниципального образования,</w:t>
      </w:r>
      <w:r w:rsidR="00F51C0D">
        <w:rPr>
          <w:rFonts w:ascii="Times New Roman" w:eastAsia="Calibri" w:hAnsi="Times New Roman" w:cs="Times New Roman"/>
          <w:kern w:val="0"/>
          <w:sz w:val="24"/>
          <w:szCs w:val="24"/>
          <w:lang w:val="ru-RU" w:eastAsia="en-US" w:bidi="ar-SA"/>
        </w:rPr>
        <w:t xml:space="preserve"> </w:t>
      </w:r>
      <w:r w:rsidR="00D20733">
        <w:rPr>
          <w:rFonts w:ascii="Times New Roman" w:eastAsia="Calibri" w:hAnsi="Times New Roman" w:cs="Times New Roman"/>
          <w:kern w:val="0"/>
          <w:sz w:val="24"/>
          <w:szCs w:val="24"/>
          <w:lang w:val="ru-RU" w:eastAsia="en-US" w:bidi="ar-SA"/>
        </w:rPr>
        <w:t>не предполагается</w:t>
      </w:r>
      <w:r w:rsidRPr="001A772D">
        <w:rPr>
          <w:rFonts w:ascii="Times New Roman" w:eastAsia="Calibri" w:hAnsi="Times New Roman" w:cs="Times New Roman"/>
          <w:kern w:val="0"/>
          <w:sz w:val="24"/>
          <w:szCs w:val="24"/>
          <w:lang w:val="ru-RU" w:eastAsia="en-US" w:bidi="ar-SA"/>
        </w:rPr>
        <w:t>.</w:t>
      </w:r>
    </w:p>
    <w:p w:rsidR="00F51C0D" w:rsidP="00F51C0D" w14:paraId="2CF106EF"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sectPr w:rsidSect="00F30EEA">
          <w:footerReference w:type="default" r:id="rId44"/>
          <w:type w:val="nextColumn"/>
          <w:pgSz w:w="11906" w:h="16838" w:code="9"/>
          <w:pgMar w:top="1134" w:right="567" w:bottom="1134" w:left="1134" w:header="426" w:footer="0" w:gutter="0"/>
          <w:cols w:space="708"/>
          <w:docGrid w:linePitch="360"/>
        </w:sectPr>
      </w:pPr>
      <w:bookmarkStart w:id="1445" w:name="_Ref115635511"/>
    </w:p>
    <w:p w:rsidR="0016040B" w:rsidP="006237E2" w14:paraId="67C799EE" w14:textId="63E0865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A5586">
        <w:rPr>
          <w:rFonts w:ascii="Times New Roman" w:eastAsia="Microsoft YaHei" w:hAnsi="Times New Roman" w:cs="Times New Roman"/>
          <w:b w:val="0"/>
          <w:bCs/>
          <w:i/>
          <w:color w:val="auto"/>
          <w:spacing w:val="-5"/>
          <w:kern w:val="0"/>
          <w:sz w:val="24"/>
          <w:szCs w:val="24"/>
          <w:lang w:val="ru-RU" w:eastAsia="en-US" w:bidi="ar-SA"/>
        </w:rPr>
        <w:t>Таблица</w:t>
      </w:r>
      <w:bookmarkEnd w:id="1445"/>
      <w:r w:rsidRPr="008A5586">
        <w:rPr>
          <w:rFonts w:ascii="Times New Roman" w:eastAsia="Microsoft YaHei" w:hAnsi="Times New Roman" w:cs="Times New Roman"/>
          <w:b w:val="0"/>
          <w:bCs/>
          <w:i/>
          <w:color w:val="auto"/>
          <w:spacing w:val="-5"/>
          <w:kern w:val="0"/>
          <w:sz w:val="24"/>
          <w:szCs w:val="24"/>
          <w:lang w:val="ru-RU" w:eastAsia="en-US" w:bidi="ar-SA"/>
        </w:rPr>
        <w:t xml:space="preserve"> 90. Мероприятия по реконструкции и модернизации источников тепловой энергии</w:t>
      </w:r>
    </w:p>
    <w:tbl>
      <w:tblPr>
        <w:tblStyle w:val="TableNormal"/>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51"/>
        <w:gridCol w:w="1946"/>
        <w:gridCol w:w="2127"/>
        <w:gridCol w:w="847"/>
        <w:gridCol w:w="685"/>
        <w:gridCol w:w="775"/>
        <w:gridCol w:w="775"/>
        <w:gridCol w:w="775"/>
        <w:gridCol w:w="775"/>
        <w:gridCol w:w="775"/>
        <w:gridCol w:w="775"/>
        <w:gridCol w:w="775"/>
        <w:gridCol w:w="775"/>
        <w:gridCol w:w="775"/>
        <w:gridCol w:w="775"/>
      </w:tblGrid>
      <w:tr w14:paraId="219DF11C" w14:textId="77777777" w:rsidTr="006B42B1">
        <w:tblPrEx>
          <w:tblW w:w="1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451" w:type="dxa"/>
            <w:shd w:val="clear" w:color="auto" w:fill="auto"/>
            <w:noWrap/>
            <w:vAlign w:val="center"/>
            <w:hideMark/>
          </w:tcPr>
          <w:p w:rsidR="00BC731D" w:rsidRPr="006B42B1" w:rsidP="009A5DB7" w14:paraId="77ABBC9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946" w:type="dxa"/>
            <w:shd w:val="clear" w:color="auto" w:fill="auto"/>
            <w:noWrap/>
            <w:vAlign w:val="center"/>
            <w:hideMark/>
          </w:tcPr>
          <w:p w:rsidR="00BC731D" w:rsidRPr="006B42B1" w:rsidP="009A5DB7" w14:paraId="126E9D7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2127" w:type="dxa"/>
            <w:shd w:val="clear" w:color="auto" w:fill="auto"/>
            <w:noWrap/>
            <w:vAlign w:val="center"/>
            <w:hideMark/>
          </w:tcPr>
          <w:p w:rsidR="00BC731D" w:rsidRPr="006B42B1" w:rsidP="009A5DB7" w14:paraId="389C738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847" w:type="dxa"/>
            <w:shd w:val="clear" w:color="auto" w:fill="auto"/>
            <w:noWrap/>
            <w:vAlign w:val="center"/>
            <w:hideMark/>
          </w:tcPr>
          <w:p w:rsidR="00BC731D" w:rsidRPr="006B42B1" w:rsidP="009A5DB7" w14:paraId="650958A3" w14:textId="211EA0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w:t>
            </w:r>
            <w:r w:rsidRPr="006B42B1" w:rsidR="00D85242">
              <w:rPr>
                <w:rFonts w:ascii="Times New Roman" w:eastAsia="Times New Roman" w:hAnsi="Times New Roman" w:cs="Times New Roman"/>
                <w:color w:val="000000"/>
                <w:kern w:val="0"/>
                <w:sz w:val="18"/>
                <w:szCs w:val="18"/>
                <w:lang w:val="ru-RU" w:eastAsia="ru-RU" w:bidi="ar-SA"/>
              </w:rPr>
              <w:t xml:space="preserve"> </w:t>
            </w:r>
            <w:r w:rsidRPr="006B42B1">
              <w:rPr>
                <w:rFonts w:ascii="Times New Roman" w:eastAsia="Times New Roman" w:hAnsi="Times New Roman" w:cs="Times New Roman"/>
                <w:color w:val="000000"/>
                <w:kern w:val="0"/>
                <w:sz w:val="18"/>
                <w:szCs w:val="18"/>
                <w:lang w:val="ru-RU" w:eastAsia="ru-RU" w:bidi="ar-SA"/>
              </w:rPr>
              <w:t>изм.</w:t>
            </w:r>
          </w:p>
        </w:tc>
        <w:tc>
          <w:tcPr>
            <w:tcW w:w="685" w:type="dxa"/>
            <w:shd w:val="clear" w:color="auto" w:fill="auto"/>
            <w:noWrap/>
            <w:vAlign w:val="center"/>
            <w:hideMark/>
          </w:tcPr>
          <w:p w:rsidR="00BC731D" w:rsidRPr="006B42B1" w:rsidP="009A5DB7" w14:paraId="329A477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775" w:type="dxa"/>
            <w:shd w:val="clear" w:color="auto" w:fill="auto"/>
            <w:noWrap/>
            <w:vAlign w:val="center"/>
            <w:hideMark/>
          </w:tcPr>
          <w:p w:rsidR="00BC731D" w:rsidRPr="006B42B1" w:rsidP="009A5DB7" w14:paraId="63B3BF4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775" w:type="dxa"/>
            <w:shd w:val="clear" w:color="auto" w:fill="auto"/>
            <w:noWrap/>
            <w:vAlign w:val="center"/>
            <w:hideMark/>
          </w:tcPr>
          <w:p w:rsidR="00BC731D" w:rsidRPr="006B42B1" w:rsidP="009A5DB7" w14:paraId="01BDB8A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775" w:type="dxa"/>
            <w:shd w:val="clear" w:color="auto" w:fill="auto"/>
            <w:noWrap/>
            <w:vAlign w:val="center"/>
            <w:hideMark/>
          </w:tcPr>
          <w:p w:rsidR="00BC731D" w:rsidRPr="006B42B1" w:rsidP="009A5DB7" w14:paraId="66607D9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775" w:type="dxa"/>
            <w:shd w:val="clear" w:color="auto" w:fill="auto"/>
            <w:noWrap/>
            <w:vAlign w:val="center"/>
            <w:hideMark/>
          </w:tcPr>
          <w:p w:rsidR="00BC731D" w:rsidRPr="006B42B1" w:rsidP="009A5DB7" w14:paraId="1EBEA4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775" w:type="dxa"/>
            <w:shd w:val="clear" w:color="auto" w:fill="auto"/>
            <w:noWrap/>
            <w:vAlign w:val="center"/>
            <w:hideMark/>
          </w:tcPr>
          <w:p w:rsidR="00BC731D" w:rsidRPr="006B42B1" w:rsidP="009A5DB7" w14:paraId="12B7F97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775" w:type="dxa"/>
            <w:shd w:val="clear" w:color="auto" w:fill="auto"/>
            <w:noWrap/>
            <w:vAlign w:val="center"/>
            <w:hideMark/>
          </w:tcPr>
          <w:p w:rsidR="00BC731D" w:rsidRPr="006B42B1" w:rsidP="009A5DB7" w14:paraId="36EB1A3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775" w:type="dxa"/>
            <w:shd w:val="clear" w:color="auto" w:fill="auto"/>
            <w:noWrap/>
            <w:vAlign w:val="center"/>
            <w:hideMark/>
          </w:tcPr>
          <w:p w:rsidR="00BC731D" w:rsidRPr="006B42B1" w:rsidP="009A5DB7" w14:paraId="74594F5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775" w:type="dxa"/>
            <w:shd w:val="clear" w:color="auto" w:fill="auto"/>
            <w:noWrap/>
            <w:vAlign w:val="center"/>
            <w:hideMark/>
          </w:tcPr>
          <w:p w:rsidR="00BC731D" w:rsidRPr="006B42B1" w:rsidP="009A5DB7" w14:paraId="2146F3D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775" w:type="dxa"/>
            <w:shd w:val="clear" w:color="auto" w:fill="auto"/>
            <w:noWrap/>
            <w:vAlign w:val="center"/>
            <w:hideMark/>
          </w:tcPr>
          <w:p w:rsidR="00BC731D" w:rsidRPr="006B42B1" w:rsidP="009A5DB7" w14:paraId="3A052A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775" w:type="dxa"/>
            <w:shd w:val="clear" w:color="auto" w:fill="auto"/>
            <w:noWrap/>
            <w:vAlign w:val="center"/>
            <w:hideMark/>
          </w:tcPr>
          <w:p w:rsidR="00BC731D" w:rsidRPr="006B42B1" w:rsidP="009A5DB7" w14:paraId="73305E4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3C2AD6FE" w14:textId="77777777" w:rsidTr="006B42B1">
        <w:tblPrEx>
          <w:tblW w:w="14806" w:type="dxa"/>
          <w:tblCellMar>
            <w:left w:w="0" w:type="dxa"/>
            <w:right w:w="0" w:type="dxa"/>
          </w:tblCellMar>
          <w:tblLook w:val="04A0"/>
        </w:tblPrEx>
        <w:trPr>
          <w:trHeight w:val="20"/>
        </w:trPr>
        <w:tc>
          <w:tcPr>
            <w:tcW w:w="1451" w:type="dxa"/>
            <w:vMerge w:val="restart"/>
            <w:shd w:val="clear" w:color="auto" w:fill="auto"/>
            <w:noWrap/>
            <w:vAlign w:val="center"/>
            <w:hideMark/>
          </w:tcPr>
          <w:p w:rsidR="00D15D12" w:rsidRPr="006B42B1" w:rsidP="00D15D12" w14:paraId="433789E0" w14:textId="23E09A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МУП «РСО КР»</w:t>
            </w:r>
          </w:p>
        </w:tc>
        <w:tc>
          <w:tcPr>
            <w:tcW w:w="1946" w:type="dxa"/>
            <w:vMerge w:val="restart"/>
            <w:shd w:val="clear" w:color="auto" w:fill="auto"/>
            <w:noWrap/>
            <w:vAlign w:val="center"/>
            <w:hideMark/>
          </w:tcPr>
          <w:p w:rsidR="00D15D12" w:rsidRPr="006B42B1" w:rsidP="00D15D12" w14:paraId="44B133E3" w14:textId="7AC44D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 Источники теплоснабжения, тепловые сети и сооружения на них (ИТОГО)</w:t>
            </w:r>
          </w:p>
        </w:tc>
        <w:tc>
          <w:tcPr>
            <w:tcW w:w="2127" w:type="dxa"/>
            <w:shd w:val="clear" w:color="auto" w:fill="auto"/>
            <w:noWrap/>
            <w:vAlign w:val="center"/>
            <w:hideMark/>
          </w:tcPr>
          <w:p w:rsidR="00D15D12" w:rsidRPr="006B42B1" w:rsidP="00D15D12" w14:paraId="5D205950" w14:textId="0AA37A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D15D12" w:rsidRPr="006B42B1" w:rsidP="00D15D12" w14:paraId="3D0F47B3" w14:textId="4AFC87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0E3E7E9D" w14:textId="6195FE0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E8C05AF" w14:textId="46B139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15450,85</w:t>
            </w:r>
          </w:p>
        </w:tc>
        <w:tc>
          <w:tcPr>
            <w:tcW w:w="775" w:type="dxa"/>
            <w:shd w:val="clear" w:color="auto" w:fill="auto"/>
            <w:noWrap/>
            <w:vAlign w:val="center"/>
            <w:hideMark/>
          </w:tcPr>
          <w:p w:rsidR="00D15D12" w:rsidRPr="006B42B1" w:rsidP="00D15D12" w14:paraId="2CC2CA57" w14:textId="5990BE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8655,89</w:t>
            </w:r>
          </w:p>
        </w:tc>
        <w:tc>
          <w:tcPr>
            <w:tcW w:w="775" w:type="dxa"/>
            <w:shd w:val="clear" w:color="auto" w:fill="auto"/>
            <w:noWrap/>
            <w:vAlign w:val="center"/>
            <w:hideMark/>
          </w:tcPr>
          <w:p w:rsidR="00D15D12" w:rsidRPr="006B42B1" w:rsidP="00D15D12" w14:paraId="47D9352F" w14:textId="781A60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72DA3426" w14:textId="3969DF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380F7B1C" w14:textId="270E13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44F2AAD4" w14:textId="2F2D52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2C904FB3" w14:textId="3AD8F2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374E40D9" w14:textId="56178E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501A8EDC" w14:textId="2B60B3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25E77972" w14:textId="788850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r>
      <w:tr w14:paraId="6B75F2AC"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52869A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10D58A4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6B2604FA" w14:textId="7E869C4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D15D12" w:rsidRPr="006B42B1" w:rsidP="00D15D12" w14:paraId="2C99E674" w14:textId="3E899B1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272ABEE4" w14:textId="0ABAE5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DEA06FF" w14:textId="18FF55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61B3A22" w14:textId="1E964A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D91E77E" w14:textId="17EBC2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16AAF01" w14:textId="5DC266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4C89839" w14:textId="1E23C7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E849AE7" w14:textId="2D2633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0373B61" w14:textId="436C23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1EDB934" w14:textId="359F1A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7E6C5E1" w14:textId="34AF40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B41EEE1" w14:textId="5758EC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69ED357D"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26EB8E8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35C75CA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3C3A78CA" w14:textId="4F9051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D15D12" w:rsidRPr="006B42B1" w:rsidP="00D15D12" w14:paraId="2A38BC78" w14:textId="54F197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D15D12" w:rsidRPr="006B42B1" w:rsidP="00D15D12" w14:paraId="5DA30E53" w14:textId="3DA279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36971F9" w14:textId="7A3701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0F4645E9" w14:textId="697D87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15F4B711" w14:textId="19A5421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681FBC39" w14:textId="519FB9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2484C7A0" w14:textId="360DC1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14EB14B4" w14:textId="3E1D0E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1985ED1F" w14:textId="35B92D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41E68CC9" w14:textId="581972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44B3E2A5" w14:textId="1B40DF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440AB5CC" w14:textId="5A6440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r>
      <w:tr w14:paraId="5278A456"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4C29E93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7EE466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1B31AB77" w14:textId="07376D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847" w:type="dxa"/>
            <w:shd w:val="clear" w:color="auto" w:fill="auto"/>
            <w:noWrap/>
            <w:vAlign w:val="center"/>
            <w:hideMark/>
          </w:tcPr>
          <w:p w:rsidR="00D15D12" w:rsidRPr="006B42B1" w:rsidP="00D15D12" w14:paraId="5B8BAE4C" w14:textId="5035B8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18AA910C" w14:textId="51C5BC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28B415D" w14:textId="34E176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18541,02</w:t>
            </w:r>
          </w:p>
        </w:tc>
        <w:tc>
          <w:tcPr>
            <w:tcW w:w="775" w:type="dxa"/>
            <w:shd w:val="clear" w:color="auto" w:fill="auto"/>
            <w:noWrap/>
            <w:vAlign w:val="center"/>
            <w:hideMark/>
          </w:tcPr>
          <w:p w:rsidR="00D15D12" w:rsidRPr="006B42B1" w:rsidP="00D15D12" w14:paraId="13577BFB" w14:textId="134FAE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10387,06</w:t>
            </w:r>
          </w:p>
        </w:tc>
        <w:tc>
          <w:tcPr>
            <w:tcW w:w="775" w:type="dxa"/>
            <w:shd w:val="clear" w:color="auto" w:fill="auto"/>
            <w:noWrap/>
            <w:vAlign w:val="center"/>
            <w:hideMark/>
          </w:tcPr>
          <w:p w:rsidR="00D15D12" w:rsidRPr="006B42B1" w:rsidP="00D15D12" w14:paraId="1E3C14F1" w14:textId="6D2641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01FC2358" w14:textId="1A93E3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40E48684" w14:textId="417AFAD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1A093B7E" w14:textId="1009DF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6F3C0A77" w14:textId="0978A4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6D6A722F" w14:textId="196A81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27AB7820" w14:textId="5EFDD6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782C319F" w14:textId="1614AF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r>
      <w:tr w14:paraId="50A01379"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79454F9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730AE6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044871B4" w14:textId="2ED8D3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847" w:type="dxa"/>
            <w:shd w:val="clear" w:color="auto" w:fill="auto"/>
            <w:noWrap/>
            <w:vAlign w:val="center"/>
            <w:hideMark/>
          </w:tcPr>
          <w:p w:rsidR="00D15D12" w:rsidRPr="006B42B1" w:rsidP="00D15D12" w14:paraId="6A3EB4C5" w14:textId="546138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02A9D41E" w14:textId="54F79B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83B419D" w14:textId="3C1F931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18541,02</w:t>
            </w:r>
          </w:p>
        </w:tc>
        <w:tc>
          <w:tcPr>
            <w:tcW w:w="775" w:type="dxa"/>
            <w:shd w:val="clear" w:color="auto" w:fill="auto"/>
            <w:noWrap/>
            <w:vAlign w:val="center"/>
            <w:hideMark/>
          </w:tcPr>
          <w:p w:rsidR="00D15D12" w:rsidRPr="006B42B1" w:rsidP="00D15D12" w14:paraId="2450FF27" w14:textId="730AFD2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28928,09</w:t>
            </w:r>
          </w:p>
        </w:tc>
        <w:tc>
          <w:tcPr>
            <w:tcW w:w="775" w:type="dxa"/>
            <w:shd w:val="clear" w:color="auto" w:fill="auto"/>
            <w:noWrap/>
            <w:vAlign w:val="center"/>
            <w:hideMark/>
          </w:tcPr>
          <w:p w:rsidR="00D15D12" w:rsidRPr="006B42B1" w:rsidP="00D15D12" w14:paraId="525940DA" w14:textId="15AEBE2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28944,96</w:t>
            </w:r>
          </w:p>
        </w:tc>
        <w:tc>
          <w:tcPr>
            <w:tcW w:w="775" w:type="dxa"/>
            <w:shd w:val="clear" w:color="auto" w:fill="auto"/>
            <w:noWrap/>
            <w:vAlign w:val="center"/>
            <w:hideMark/>
          </w:tcPr>
          <w:p w:rsidR="00D15D12" w:rsidRPr="006B42B1" w:rsidP="00D15D12" w14:paraId="4519C230" w14:textId="0604252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28961,84</w:t>
            </w:r>
          </w:p>
        </w:tc>
        <w:tc>
          <w:tcPr>
            <w:tcW w:w="775" w:type="dxa"/>
            <w:shd w:val="clear" w:color="auto" w:fill="auto"/>
            <w:noWrap/>
            <w:vAlign w:val="center"/>
            <w:hideMark/>
          </w:tcPr>
          <w:p w:rsidR="00D15D12" w:rsidRPr="006B42B1" w:rsidP="00D15D12" w14:paraId="083B80DC" w14:textId="72F3A0C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28978,71</w:t>
            </w:r>
          </w:p>
        </w:tc>
        <w:tc>
          <w:tcPr>
            <w:tcW w:w="775" w:type="dxa"/>
            <w:shd w:val="clear" w:color="auto" w:fill="auto"/>
            <w:noWrap/>
            <w:vAlign w:val="center"/>
            <w:hideMark/>
          </w:tcPr>
          <w:p w:rsidR="00D15D12" w:rsidRPr="006B42B1" w:rsidP="00D15D12" w14:paraId="6DCB2E18" w14:textId="39AEAA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28995,58</w:t>
            </w:r>
          </w:p>
        </w:tc>
        <w:tc>
          <w:tcPr>
            <w:tcW w:w="775" w:type="dxa"/>
            <w:shd w:val="clear" w:color="auto" w:fill="auto"/>
            <w:noWrap/>
            <w:vAlign w:val="center"/>
            <w:hideMark/>
          </w:tcPr>
          <w:p w:rsidR="00D15D12" w:rsidRPr="006B42B1" w:rsidP="00D15D12" w14:paraId="26B43513" w14:textId="389DEC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29012,46</w:t>
            </w:r>
          </w:p>
        </w:tc>
        <w:tc>
          <w:tcPr>
            <w:tcW w:w="775" w:type="dxa"/>
            <w:shd w:val="clear" w:color="auto" w:fill="auto"/>
            <w:noWrap/>
            <w:vAlign w:val="center"/>
            <w:hideMark/>
          </w:tcPr>
          <w:p w:rsidR="00D15D12" w:rsidRPr="006B42B1" w:rsidP="00D15D12" w14:paraId="6A64D22C" w14:textId="5C5F12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29029,33</w:t>
            </w:r>
          </w:p>
        </w:tc>
        <w:tc>
          <w:tcPr>
            <w:tcW w:w="775" w:type="dxa"/>
            <w:shd w:val="clear" w:color="auto" w:fill="auto"/>
            <w:noWrap/>
            <w:vAlign w:val="center"/>
            <w:hideMark/>
          </w:tcPr>
          <w:p w:rsidR="00D15D12" w:rsidRPr="006B42B1" w:rsidP="00D15D12" w14:paraId="38DFCBA2" w14:textId="6D0494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29046,20</w:t>
            </w:r>
          </w:p>
        </w:tc>
        <w:tc>
          <w:tcPr>
            <w:tcW w:w="775" w:type="dxa"/>
            <w:shd w:val="clear" w:color="auto" w:fill="auto"/>
            <w:noWrap/>
            <w:vAlign w:val="center"/>
            <w:hideMark/>
          </w:tcPr>
          <w:p w:rsidR="00D15D12" w:rsidRPr="006B42B1" w:rsidP="00D15D12" w14:paraId="7C93E408" w14:textId="4269CA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29063,08</w:t>
            </w:r>
          </w:p>
        </w:tc>
      </w:tr>
      <w:tr w14:paraId="2F7E42D8"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2817D98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D15D12" w:rsidRPr="006B42B1" w:rsidP="00D15D12" w14:paraId="36000DD2" w14:textId="22D44D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1.1 Реконструкция источников теплоснабжения и тепловых сетей для обеспечения надежности теплоснабжения потребителей</w:t>
            </w:r>
          </w:p>
        </w:tc>
        <w:tc>
          <w:tcPr>
            <w:tcW w:w="2127" w:type="dxa"/>
            <w:shd w:val="clear" w:color="auto" w:fill="auto"/>
            <w:noWrap/>
            <w:vAlign w:val="center"/>
            <w:hideMark/>
          </w:tcPr>
          <w:p w:rsidR="00D15D12" w:rsidRPr="006B42B1" w:rsidP="00D15D12" w14:paraId="3B1EF09B" w14:textId="595CE4E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D15D12" w:rsidRPr="006B42B1" w:rsidP="00D15D12" w14:paraId="2D013071" w14:textId="71A55C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21AC397E" w14:textId="1128B3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7265377" w14:textId="71F0F0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15198,35</w:t>
            </w:r>
          </w:p>
        </w:tc>
        <w:tc>
          <w:tcPr>
            <w:tcW w:w="775" w:type="dxa"/>
            <w:shd w:val="clear" w:color="auto" w:fill="auto"/>
            <w:noWrap/>
            <w:vAlign w:val="center"/>
            <w:hideMark/>
          </w:tcPr>
          <w:p w:rsidR="00D15D12" w:rsidRPr="006B42B1" w:rsidP="00D15D12" w14:paraId="445CDB04" w14:textId="20ED19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8655,89</w:t>
            </w:r>
          </w:p>
        </w:tc>
        <w:tc>
          <w:tcPr>
            <w:tcW w:w="775" w:type="dxa"/>
            <w:shd w:val="clear" w:color="auto" w:fill="auto"/>
            <w:noWrap/>
            <w:vAlign w:val="center"/>
            <w:hideMark/>
          </w:tcPr>
          <w:p w:rsidR="00D15D12" w:rsidRPr="006B42B1" w:rsidP="00D15D12" w14:paraId="394AF9AD" w14:textId="0A4397F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0C5937CB" w14:textId="070CAB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55BE2755" w14:textId="7D19D8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7AF7D7BE" w14:textId="5C7FCDC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111C9B7F" w14:textId="5303FB1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11861A33" w14:textId="3B4486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60A7DFCE" w14:textId="09F485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c>
          <w:tcPr>
            <w:tcW w:w="775" w:type="dxa"/>
            <w:shd w:val="clear" w:color="auto" w:fill="auto"/>
            <w:noWrap/>
            <w:vAlign w:val="center"/>
            <w:hideMark/>
          </w:tcPr>
          <w:p w:rsidR="00D15D12" w:rsidRPr="006B42B1" w:rsidP="00D15D12" w14:paraId="2341D467" w14:textId="4B147E0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14,06</w:t>
            </w:r>
          </w:p>
        </w:tc>
      </w:tr>
      <w:tr w14:paraId="31D6746A"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19D720A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6D0B70E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6AF6C1B4" w14:textId="1BABDB5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D15D12" w:rsidRPr="006B42B1" w:rsidP="00D15D12" w14:paraId="1771FF5E" w14:textId="2D8F1BE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0B5E7F0F" w14:textId="054657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33D27FC" w14:textId="7B46D6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C33B79B" w14:textId="25AD43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7176C9C" w14:textId="6F0E91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8AE5219" w14:textId="3E4F84B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290501D" w14:textId="2A0B21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55E49DE" w14:textId="5FCDF5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D44A19C" w14:textId="4E613E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CF8E751" w14:textId="6B5594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3CEDBD5" w14:textId="1FD611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1D41FD8" w14:textId="428942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39B99AE5"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0B3CE34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39E7A2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0663897E" w14:textId="046428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D15D12" w:rsidRPr="006B42B1" w:rsidP="00D15D12" w14:paraId="339E5D3F" w14:textId="36CAF4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D15D12" w:rsidRPr="006B42B1" w:rsidP="00D15D12" w14:paraId="5D6C15BF" w14:textId="709021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68B34C1" w14:textId="5ADBC6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757386F5" w14:textId="5BCE12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6C0D63B5" w14:textId="0B3E6E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58B6F696" w14:textId="5D1A69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7E1EBE9E" w14:textId="606D9EA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7C83A357" w14:textId="26DDC78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611E28D4" w14:textId="2A6DA1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5D114054" w14:textId="400DD3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79DDC542" w14:textId="72329B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4BE560A6" w14:textId="41CC6A4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r>
      <w:tr w14:paraId="4665DD7D"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20780DD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38B707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60B44859" w14:textId="5A70A92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847" w:type="dxa"/>
            <w:shd w:val="clear" w:color="auto" w:fill="auto"/>
            <w:noWrap/>
            <w:vAlign w:val="center"/>
            <w:hideMark/>
          </w:tcPr>
          <w:p w:rsidR="00D15D12" w:rsidRPr="006B42B1" w:rsidP="00D15D12" w14:paraId="7F487397" w14:textId="4FD3CC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19877253" w14:textId="30A54B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C39A766" w14:textId="37EFE4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18238,02</w:t>
            </w:r>
          </w:p>
        </w:tc>
        <w:tc>
          <w:tcPr>
            <w:tcW w:w="775" w:type="dxa"/>
            <w:shd w:val="clear" w:color="auto" w:fill="auto"/>
            <w:noWrap/>
            <w:vAlign w:val="center"/>
            <w:hideMark/>
          </w:tcPr>
          <w:p w:rsidR="00D15D12" w:rsidRPr="006B42B1" w:rsidP="00D15D12" w14:paraId="4AD7FEAC" w14:textId="2F3941D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10387,06</w:t>
            </w:r>
          </w:p>
        </w:tc>
        <w:tc>
          <w:tcPr>
            <w:tcW w:w="775" w:type="dxa"/>
            <w:shd w:val="clear" w:color="auto" w:fill="auto"/>
            <w:noWrap/>
            <w:vAlign w:val="center"/>
            <w:hideMark/>
          </w:tcPr>
          <w:p w:rsidR="00D15D12" w:rsidRPr="006B42B1" w:rsidP="00D15D12" w14:paraId="5B51E7D2" w14:textId="14A560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70374D3C" w14:textId="2426447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149AF0DC" w14:textId="64E6B3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1716D75B" w14:textId="5E1BE9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625070B5" w14:textId="6B4902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4300C7DD" w14:textId="6A5601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100049A5" w14:textId="7AA431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c>
          <w:tcPr>
            <w:tcW w:w="775" w:type="dxa"/>
            <w:shd w:val="clear" w:color="auto" w:fill="auto"/>
            <w:noWrap/>
            <w:vAlign w:val="center"/>
            <w:hideMark/>
          </w:tcPr>
          <w:p w:rsidR="00D15D12" w:rsidRPr="006B42B1" w:rsidP="00D15D12" w14:paraId="7616090B" w14:textId="7E6DDC2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16,87</w:t>
            </w:r>
          </w:p>
        </w:tc>
      </w:tr>
      <w:tr w14:paraId="03398752"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4CEECCD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00362C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3966567E" w14:textId="0AF85C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847" w:type="dxa"/>
            <w:shd w:val="clear" w:color="auto" w:fill="auto"/>
            <w:noWrap/>
            <w:vAlign w:val="center"/>
            <w:hideMark/>
          </w:tcPr>
          <w:p w:rsidR="00D15D12" w:rsidRPr="006B42B1" w:rsidP="00D15D12" w14:paraId="2610E3D0" w14:textId="4A8E6AB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710061B9" w14:textId="6ED48E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6B1FB21" w14:textId="3BFA9A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18238,02</w:t>
            </w:r>
          </w:p>
        </w:tc>
        <w:tc>
          <w:tcPr>
            <w:tcW w:w="775" w:type="dxa"/>
            <w:shd w:val="clear" w:color="auto" w:fill="auto"/>
            <w:noWrap/>
            <w:vAlign w:val="center"/>
            <w:hideMark/>
          </w:tcPr>
          <w:p w:rsidR="00D15D12" w:rsidRPr="006B42B1" w:rsidP="00D15D12" w14:paraId="64FC03D1" w14:textId="49B01F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28625,09</w:t>
            </w:r>
          </w:p>
        </w:tc>
        <w:tc>
          <w:tcPr>
            <w:tcW w:w="775" w:type="dxa"/>
            <w:shd w:val="clear" w:color="auto" w:fill="auto"/>
            <w:noWrap/>
            <w:vAlign w:val="center"/>
            <w:hideMark/>
          </w:tcPr>
          <w:p w:rsidR="00D15D12" w:rsidRPr="006B42B1" w:rsidP="00D15D12" w14:paraId="332B592B" w14:textId="55A126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28641,96</w:t>
            </w:r>
          </w:p>
        </w:tc>
        <w:tc>
          <w:tcPr>
            <w:tcW w:w="775" w:type="dxa"/>
            <w:shd w:val="clear" w:color="auto" w:fill="auto"/>
            <w:noWrap/>
            <w:vAlign w:val="center"/>
            <w:hideMark/>
          </w:tcPr>
          <w:p w:rsidR="00D15D12" w:rsidRPr="006B42B1" w:rsidP="00D15D12" w14:paraId="2108A435" w14:textId="61835F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28658,84</w:t>
            </w:r>
          </w:p>
        </w:tc>
        <w:tc>
          <w:tcPr>
            <w:tcW w:w="775" w:type="dxa"/>
            <w:shd w:val="clear" w:color="auto" w:fill="auto"/>
            <w:noWrap/>
            <w:vAlign w:val="center"/>
            <w:hideMark/>
          </w:tcPr>
          <w:p w:rsidR="00D15D12" w:rsidRPr="006B42B1" w:rsidP="00D15D12" w14:paraId="63905A12" w14:textId="05A03F4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28675,71</w:t>
            </w:r>
          </w:p>
        </w:tc>
        <w:tc>
          <w:tcPr>
            <w:tcW w:w="775" w:type="dxa"/>
            <w:shd w:val="clear" w:color="auto" w:fill="auto"/>
            <w:noWrap/>
            <w:vAlign w:val="center"/>
            <w:hideMark/>
          </w:tcPr>
          <w:p w:rsidR="00D15D12" w:rsidRPr="006B42B1" w:rsidP="00D15D12" w14:paraId="33DC560E" w14:textId="09A0E8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28692,58</w:t>
            </w:r>
          </w:p>
        </w:tc>
        <w:tc>
          <w:tcPr>
            <w:tcW w:w="775" w:type="dxa"/>
            <w:shd w:val="clear" w:color="auto" w:fill="auto"/>
            <w:noWrap/>
            <w:vAlign w:val="center"/>
            <w:hideMark/>
          </w:tcPr>
          <w:p w:rsidR="00D15D12" w:rsidRPr="006B42B1" w:rsidP="00D15D12" w14:paraId="26DE380C" w14:textId="29B66D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28709,46</w:t>
            </w:r>
          </w:p>
        </w:tc>
        <w:tc>
          <w:tcPr>
            <w:tcW w:w="775" w:type="dxa"/>
            <w:shd w:val="clear" w:color="auto" w:fill="auto"/>
            <w:noWrap/>
            <w:vAlign w:val="center"/>
            <w:hideMark/>
          </w:tcPr>
          <w:p w:rsidR="00D15D12" w:rsidRPr="006B42B1" w:rsidP="00D15D12" w14:paraId="3618D97C" w14:textId="69DF79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28726,33</w:t>
            </w:r>
          </w:p>
        </w:tc>
        <w:tc>
          <w:tcPr>
            <w:tcW w:w="775" w:type="dxa"/>
            <w:shd w:val="clear" w:color="auto" w:fill="auto"/>
            <w:noWrap/>
            <w:vAlign w:val="center"/>
            <w:hideMark/>
          </w:tcPr>
          <w:p w:rsidR="00D15D12" w:rsidRPr="006B42B1" w:rsidP="00D15D12" w14:paraId="725C3B91" w14:textId="70D22D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28743,20</w:t>
            </w:r>
          </w:p>
        </w:tc>
        <w:tc>
          <w:tcPr>
            <w:tcW w:w="775" w:type="dxa"/>
            <w:shd w:val="clear" w:color="auto" w:fill="auto"/>
            <w:noWrap/>
            <w:vAlign w:val="center"/>
            <w:hideMark/>
          </w:tcPr>
          <w:p w:rsidR="00D15D12" w:rsidRPr="006B42B1" w:rsidP="00D15D12" w14:paraId="57661B7E" w14:textId="2843FB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28760,08</w:t>
            </w:r>
          </w:p>
        </w:tc>
      </w:tr>
      <w:tr w14:paraId="0193C884"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5109006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D15D12" w:rsidRPr="006B42B1" w:rsidP="00D15D12" w14:paraId="616117F4" w14:textId="7590F1E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1.2 Новое строительство источников теплоснабжения и тепловых сетей для обеспечения перспективной тепловой нагрузкидля обеспечения перспективной тепловой нагрузки</w:t>
            </w:r>
          </w:p>
        </w:tc>
        <w:tc>
          <w:tcPr>
            <w:tcW w:w="2127" w:type="dxa"/>
            <w:shd w:val="clear" w:color="auto" w:fill="auto"/>
            <w:noWrap/>
            <w:vAlign w:val="center"/>
            <w:hideMark/>
          </w:tcPr>
          <w:p w:rsidR="00D15D12" w:rsidRPr="006B42B1" w:rsidP="00D15D12" w14:paraId="64E0E6BF" w14:textId="06534E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D15D12" w:rsidRPr="006B42B1" w:rsidP="00D15D12" w14:paraId="230117F0" w14:textId="216EFE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7C0010E6" w14:textId="7739AB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9954908" w14:textId="6B5CA8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F1F8CF3" w14:textId="590867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86F2656" w14:textId="2F7C49D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B1E85D6" w14:textId="1965D0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D013F5B" w14:textId="1E8574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3E84D04" w14:textId="0D5529A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1DF6CD2" w14:textId="55B48D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35E6A03" w14:textId="6AF50A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815D7FF" w14:textId="6AC286D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90C227D" w14:textId="0CA1361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3567C379"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1D801EC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5729CC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799CFA85" w14:textId="0F0A01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D15D12" w:rsidRPr="006B42B1" w:rsidP="00D15D12" w14:paraId="1643AC5E" w14:textId="15B00C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3D3842ED" w14:textId="12BC88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26C6174" w14:textId="62CF6A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2E37370" w14:textId="164D3AD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AD0506C" w14:textId="0BE642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4AA3D0A" w14:textId="195FFE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1F49881" w14:textId="0EA1C96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F8B479B" w14:textId="27B173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D46EEBB" w14:textId="2A0A8B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5416B95" w14:textId="75B54FB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9C8D8F8" w14:textId="4C428F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9387184" w14:textId="60E730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5140797D"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68C2CFB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14A7D31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0559B588" w14:textId="453463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D15D12" w:rsidRPr="006B42B1" w:rsidP="00D15D12" w14:paraId="5D95E145" w14:textId="77B483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D15D12" w:rsidRPr="006B42B1" w:rsidP="00D15D12" w14:paraId="59EFFD1D" w14:textId="59EDAA7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6CE34B3" w14:textId="032D9E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FC897D7" w14:textId="2BDEE03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D75BA4C" w14:textId="52FEDCF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878A903" w14:textId="7F8432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7F8A2CB" w14:textId="26A97B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88A2341" w14:textId="32A4C2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67768D3" w14:textId="7EC5D8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DFD5C5E" w14:textId="464FA25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BCD4356" w14:textId="28EFE9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C9D1522" w14:textId="4656797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63A92A9B"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31819CD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546A6A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1191EE03" w14:textId="3BE691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847" w:type="dxa"/>
            <w:shd w:val="clear" w:color="auto" w:fill="auto"/>
            <w:noWrap/>
            <w:vAlign w:val="center"/>
            <w:hideMark/>
          </w:tcPr>
          <w:p w:rsidR="00D15D12" w:rsidRPr="006B42B1" w:rsidP="00D15D12" w14:paraId="2664A123" w14:textId="25799F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7D869075" w14:textId="3CB639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E60C30E" w14:textId="18A9F59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127AEF3" w14:textId="5B34877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A6F8953" w14:textId="188C6D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3F42852" w14:textId="4A4365B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8BB8C4E" w14:textId="3DF2CE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E028737" w14:textId="0A4612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20A44FD" w14:textId="450A1FF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F056911" w14:textId="557B78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D9C6BC5" w14:textId="714C11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4DF400D" w14:textId="68F491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069412C5"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6BD46E1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4F91981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1F849BE0" w14:textId="3F8B8E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847" w:type="dxa"/>
            <w:shd w:val="clear" w:color="auto" w:fill="auto"/>
            <w:noWrap/>
            <w:vAlign w:val="center"/>
            <w:hideMark/>
          </w:tcPr>
          <w:p w:rsidR="00D15D12" w:rsidRPr="006B42B1" w:rsidP="00D15D12" w14:paraId="3D5C9AF8" w14:textId="63C13E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24B1F795" w14:textId="4CE737E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A73E0A6" w14:textId="398744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A7E321F" w14:textId="3EB7C8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655A5BB" w14:textId="18FF74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EC3C1EF" w14:textId="2A6067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6F3E736" w14:textId="5C7775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5F9BFFC" w14:textId="572F8E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946F751" w14:textId="3C4CE0E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28AD749" w14:textId="5A95D6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371E4E9" w14:textId="7DE813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3678CDF" w14:textId="215EDD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234DDD1A"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79A0B52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restart"/>
            <w:shd w:val="clear" w:color="auto" w:fill="auto"/>
            <w:noWrap/>
            <w:vAlign w:val="center"/>
            <w:hideMark/>
          </w:tcPr>
          <w:p w:rsidR="00D15D12" w:rsidRPr="006B42B1" w:rsidP="00D15D12" w14:paraId="25538698" w14:textId="2D063D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1.3 Прочее</w:t>
            </w:r>
          </w:p>
        </w:tc>
        <w:tc>
          <w:tcPr>
            <w:tcW w:w="2127" w:type="dxa"/>
            <w:shd w:val="clear" w:color="auto" w:fill="auto"/>
            <w:noWrap/>
            <w:vAlign w:val="center"/>
            <w:hideMark/>
          </w:tcPr>
          <w:p w:rsidR="00D15D12" w:rsidRPr="006B42B1" w:rsidP="00D15D12" w14:paraId="105F49D1" w14:textId="509B25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847" w:type="dxa"/>
            <w:shd w:val="clear" w:color="auto" w:fill="auto"/>
            <w:noWrap/>
            <w:vAlign w:val="center"/>
            <w:hideMark/>
          </w:tcPr>
          <w:p w:rsidR="00D15D12" w:rsidRPr="006B42B1" w:rsidP="00D15D12" w14:paraId="329F8D2D" w14:textId="2B6A08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2DF7BE4E" w14:textId="0ACC95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44C90B4" w14:textId="3876F3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252,50</w:t>
            </w:r>
          </w:p>
        </w:tc>
        <w:tc>
          <w:tcPr>
            <w:tcW w:w="775" w:type="dxa"/>
            <w:shd w:val="clear" w:color="auto" w:fill="auto"/>
            <w:noWrap/>
            <w:vAlign w:val="center"/>
            <w:hideMark/>
          </w:tcPr>
          <w:p w:rsidR="00D15D12" w:rsidRPr="006B42B1" w:rsidP="00D15D12" w14:paraId="5857FF1D" w14:textId="364CF1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2E2DE71" w14:textId="028943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47C65E7" w14:textId="27A991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35E0206" w14:textId="08FBD8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8804F02" w14:textId="1DEFD0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D63EDB8" w14:textId="1BEF49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DA39E8E" w14:textId="49A5E6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906B163" w14:textId="15AE3DA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0CFE9EC" w14:textId="618FB19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52C3C3B6"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7D27E4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7E6928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234493E5" w14:textId="6E3C9C3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847" w:type="dxa"/>
            <w:shd w:val="clear" w:color="auto" w:fill="auto"/>
            <w:noWrap/>
            <w:vAlign w:val="center"/>
            <w:hideMark/>
          </w:tcPr>
          <w:p w:rsidR="00D15D12" w:rsidRPr="006B42B1" w:rsidP="00D15D12" w14:paraId="18EA6B5F" w14:textId="2C24AE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7425D14F" w14:textId="1E4663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9DBAD92" w14:textId="2B5C27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B9EAD35" w14:textId="652C15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16784B4" w14:textId="7529E8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B5A9493" w14:textId="581AFD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D02CB88" w14:textId="4FC6D8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F46F6A6" w14:textId="18492C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0711AC3" w14:textId="6BF4A5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E1CB096" w14:textId="4F95AE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6DAF4D2C" w14:textId="7169BF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930734A" w14:textId="09FD80C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2923A298"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3B37F14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6C2F708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72FBE48B" w14:textId="2FF7C1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847" w:type="dxa"/>
            <w:shd w:val="clear" w:color="auto" w:fill="auto"/>
            <w:noWrap/>
            <w:vAlign w:val="center"/>
            <w:hideMark/>
          </w:tcPr>
          <w:p w:rsidR="00D15D12" w:rsidRPr="006B42B1" w:rsidP="00D15D12" w14:paraId="447BA70D" w14:textId="0262FFA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685" w:type="dxa"/>
            <w:shd w:val="clear" w:color="auto" w:fill="auto"/>
            <w:noWrap/>
            <w:vAlign w:val="center"/>
            <w:hideMark/>
          </w:tcPr>
          <w:p w:rsidR="00D15D12" w:rsidRPr="006B42B1" w:rsidP="00D15D12" w14:paraId="56C46F9E" w14:textId="699F5A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8FAEEB1" w14:textId="67876D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20,00</w:t>
            </w:r>
          </w:p>
        </w:tc>
        <w:tc>
          <w:tcPr>
            <w:tcW w:w="775" w:type="dxa"/>
            <w:shd w:val="clear" w:color="auto" w:fill="auto"/>
            <w:noWrap/>
            <w:vAlign w:val="center"/>
            <w:hideMark/>
          </w:tcPr>
          <w:p w:rsidR="00D15D12" w:rsidRPr="006B42B1" w:rsidP="00D15D12" w14:paraId="5DA3E486" w14:textId="40211B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382DBEB" w14:textId="7444D19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E3BAE25" w14:textId="2C040C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294B14F" w14:textId="5FC3401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D6304E2" w14:textId="21C463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ABF1C21" w14:textId="7AF87A2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0A70983" w14:textId="6EBE2E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324B32B" w14:textId="20FBBC6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71FA4485" w14:textId="11AA16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489D1532"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572179D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3A4CC23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2DC2A067" w14:textId="1DF9CD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w:t>
            </w:r>
          </w:p>
        </w:tc>
        <w:tc>
          <w:tcPr>
            <w:tcW w:w="847" w:type="dxa"/>
            <w:shd w:val="clear" w:color="auto" w:fill="auto"/>
            <w:noWrap/>
            <w:vAlign w:val="center"/>
            <w:hideMark/>
          </w:tcPr>
          <w:p w:rsidR="00D15D12" w:rsidRPr="006B42B1" w:rsidP="00D15D12" w14:paraId="1E9057A7" w14:textId="3537D8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227F590B" w14:textId="7C4282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A87B764" w14:textId="790A688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c>
          <w:tcPr>
            <w:tcW w:w="775" w:type="dxa"/>
            <w:shd w:val="clear" w:color="auto" w:fill="auto"/>
            <w:noWrap/>
            <w:vAlign w:val="center"/>
            <w:hideMark/>
          </w:tcPr>
          <w:p w:rsidR="00D15D12" w:rsidRPr="006B42B1" w:rsidP="00D15D12" w14:paraId="13933A3E" w14:textId="553D84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22E17DF" w14:textId="1F5890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0D567419" w14:textId="59DD645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8B08B65" w14:textId="626FCC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7E070E4" w14:textId="7580DC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3857B471" w14:textId="0FD520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17B2362F" w14:textId="0F5B74C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2AD56877" w14:textId="774E952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58156A55" w14:textId="0E5D3A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r>
      <w:tr w14:paraId="1A8E2605" w14:textId="77777777" w:rsidTr="006B42B1">
        <w:tblPrEx>
          <w:tblW w:w="14806" w:type="dxa"/>
          <w:tblCellMar>
            <w:left w:w="0" w:type="dxa"/>
            <w:right w:w="0" w:type="dxa"/>
          </w:tblCellMar>
          <w:tblLook w:val="04A0"/>
        </w:tblPrEx>
        <w:trPr>
          <w:trHeight w:val="20"/>
        </w:trPr>
        <w:tc>
          <w:tcPr>
            <w:tcW w:w="1451" w:type="dxa"/>
            <w:vMerge/>
            <w:vAlign w:val="center"/>
            <w:hideMark/>
          </w:tcPr>
          <w:p w:rsidR="00D15D12" w:rsidRPr="006B42B1" w:rsidP="00D15D12" w14:paraId="4D43029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46" w:type="dxa"/>
            <w:vMerge/>
            <w:vAlign w:val="center"/>
            <w:hideMark/>
          </w:tcPr>
          <w:p w:rsidR="00D15D12" w:rsidRPr="006B42B1" w:rsidP="00D15D12" w14:paraId="1EC75C7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2127" w:type="dxa"/>
            <w:shd w:val="clear" w:color="auto" w:fill="auto"/>
            <w:noWrap/>
            <w:vAlign w:val="center"/>
            <w:hideMark/>
          </w:tcPr>
          <w:p w:rsidR="00D15D12" w:rsidRPr="006B42B1" w:rsidP="00D15D12" w14:paraId="6133BDAA" w14:textId="1672C0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847" w:type="dxa"/>
            <w:shd w:val="clear" w:color="auto" w:fill="auto"/>
            <w:noWrap/>
            <w:vAlign w:val="center"/>
            <w:hideMark/>
          </w:tcPr>
          <w:p w:rsidR="00D15D12" w:rsidRPr="006B42B1" w:rsidP="00D15D12" w14:paraId="18FFFA94" w14:textId="4E4A2A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685" w:type="dxa"/>
            <w:shd w:val="clear" w:color="auto" w:fill="auto"/>
            <w:noWrap/>
            <w:vAlign w:val="center"/>
            <w:hideMark/>
          </w:tcPr>
          <w:p w:rsidR="00D15D12" w:rsidRPr="006B42B1" w:rsidP="00D15D12" w14:paraId="2F3CAEBF" w14:textId="136AE1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0,00</w:t>
            </w:r>
          </w:p>
        </w:tc>
        <w:tc>
          <w:tcPr>
            <w:tcW w:w="775" w:type="dxa"/>
            <w:shd w:val="clear" w:color="auto" w:fill="auto"/>
            <w:noWrap/>
            <w:vAlign w:val="center"/>
            <w:hideMark/>
          </w:tcPr>
          <w:p w:rsidR="00D15D12" w:rsidRPr="006B42B1" w:rsidP="00D15D12" w14:paraId="4608AAF4" w14:textId="235675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c>
          <w:tcPr>
            <w:tcW w:w="775" w:type="dxa"/>
            <w:shd w:val="clear" w:color="auto" w:fill="auto"/>
            <w:noWrap/>
            <w:vAlign w:val="center"/>
            <w:hideMark/>
          </w:tcPr>
          <w:p w:rsidR="00D15D12" w:rsidRPr="006B42B1" w:rsidP="00D15D12" w14:paraId="55933D1D" w14:textId="1184E8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c>
          <w:tcPr>
            <w:tcW w:w="775" w:type="dxa"/>
            <w:shd w:val="clear" w:color="auto" w:fill="auto"/>
            <w:noWrap/>
            <w:vAlign w:val="center"/>
            <w:hideMark/>
          </w:tcPr>
          <w:p w:rsidR="00D15D12" w:rsidRPr="006B42B1" w:rsidP="00D15D12" w14:paraId="0C9C5FA6" w14:textId="4287F78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c>
          <w:tcPr>
            <w:tcW w:w="775" w:type="dxa"/>
            <w:shd w:val="clear" w:color="auto" w:fill="auto"/>
            <w:noWrap/>
            <w:vAlign w:val="center"/>
            <w:hideMark/>
          </w:tcPr>
          <w:p w:rsidR="00D15D12" w:rsidRPr="006B42B1" w:rsidP="00D15D12" w14:paraId="660E1C2C" w14:textId="4CFAF59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c>
          <w:tcPr>
            <w:tcW w:w="775" w:type="dxa"/>
            <w:shd w:val="clear" w:color="auto" w:fill="auto"/>
            <w:noWrap/>
            <w:vAlign w:val="center"/>
            <w:hideMark/>
          </w:tcPr>
          <w:p w:rsidR="00D15D12" w:rsidRPr="006B42B1" w:rsidP="00D15D12" w14:paraId="465BBF04" w14:textId="1AC4C3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c>
          <w:tcPr>
            <w:tcW w:w="775" w:type="dxa"/>
            <w:shd w:val="clear" w:color="auto" w:fill="auto"/>
            <w:noWrap/>
            <w:vAlign w:val="center"/>
            <w:hideMark/>
          </w:tcPr>
          <w:p w:rsidR="00D15D12" w:rsidRPr="006B42B1" w:rsidP="00D15D12" w14:paraId="48BBE008" w14:textId="7EABB8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c>
          <w:tcPr>
            <w:tcW w:w="775" w:type="dxa"/>
            <w:shd w:val="clear" w:color="auto" w:fill="auto"/>
            <w:noWrap/>
            <w:vAlign w:val="center"/>
            <w:hideMark/>
          </w:tcPr>
          <w:p w:rsidR="00D15D12" w:rsidRPr="006B42B1" w:rsidP="00D15D12" w14:paraId="6A8E7C1A" w14:textId="2EF77F0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c>
          <w:tcPr>
            <w:tcW w:w="775" w:type="dxa"/>
            <w:shd w:val="clear" w:color="auto" w:fill="auto"/>
            <w:noWrap/>
            <w:vAlign w:val="center"/>
            <w:hideMark/>
          </w:tcPr>
          <w:p w:rsidR="00D15D12" w:rsidRPr="006B42B1" w:rsidP="00D15D12" w14:paraId="773BF28B" w14:textId="4D04F4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c>
          <w:tcPr>
            <w:tcW w:w="775" w:type="dxa"/>
            <w:shd w:val="clear" w:color="auto" w:fill="auto"/>
            <w:noWrap/>
            <w:vAlign w:val="center"/>
            <w:hideMark/>
          </w:tcPr>
          <w:p w:rsidR="00D15D12" w:rsidRPr="006B42B1" w:rsidP="00D15D12" w14:paraId="51D4BD6D" w14:textId="51280B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c>
          <w:tcPr>
            <w:tcW w:w="775" w:type="dxa"/>
            <w:shd w:val="clear" w:color="auto" w:fill="auto"/>
            <w:noWrap/>
            <w:vAlign w:val="center"/>
            <w:hideMark/>
          </w:tcPr>
          <w:p w:rsidR="00D15D12" w:rsidRPr="006B42B1" w:rsidP="00D15D12" w14:paraId="6973CD0C" w14:textId="5F93DCB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D15D12">
              <w:rPr>
                <w:rFonts w:ascii="Times New Roman" w:eastAsia="Times New Roman" w:hAnsi="Times New Roman" w:cs="Times New Roman"/>
                <w:color w:val="000000"/>
                <w:kern w:val="0"/>
                <w:sz w:val="18"/>
                <w:szCs w:val="18"/>
                <w:lang w:val="ru-RU" w:eastAsia="ru-RU" w:bidi="ar-SA"/>
              </w:rPr>
              <w:t>303,00</w:t>
            </w:r>
          </w:p>
        </w:tc>
      </w:tr>
    </w:tbl>
    <w:p w:rsidR="00F51C0D" w:rsidRPr="00F51C0D" w:rsidP="00F51C0D" w14:paraId="311BCBBA"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F51C0D" w14:paraId="1263768A" w14:textId="77777777">
      <w:pPr>
        <w:widowControl/>
        <w:suppressAutoHyphens w:val="0"/>
        <w:spacing w:after="200" w:line="276" w:lineRule="auto"/>
        <w:rPr>
          <w:rFonts w:ascii="Times New Roman" w:eastAsia="Microsoft YaHei" w:hAnsi="Times New Roman" w:cs="Times New Roman"/>
          <w:bCs/>
          <w:i/>
          <w:spacing w:val="-5"/>
          <w:kern w:val="0"/>
          <w:sz w:val="24"/>
          <w:szCs w:val="24"/>
          <w:lang w:val="ru-RU" w:eastAsia="en-US" w:bidi="ar-SA"/>
        </w:rPr>
      </w:pPr>
      <w:bookmarkStart w:id="1446" w:name="_Ref115635582"/>
      <w:r>
        <w:rPr>
          <w:rFonts w:ascii="Times New Roman" w:eastAsia="Times New Roman" w:hAnsi="Times New Roman" w:cs="Times New Roman"/>
          <w:kern w:val="0"/>
          <w:sz w:val="24"/>
          <w:szCs w:val="24"/>
          <w:lang w:val="ru-RU" w:eastAsia="ru-RU" w:bidi="ar-SA"/>
        </w:rPr>
        <w:br w:type="page"/>
      </w:r>
    </w:p>
    <w:p w:rsidR="0016040B" w:rsidP="00A34224" w14:paraId="544A450C" w14:textId="7B03FF2F">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r w:rsidRPr="008A5586">
        <w:rPr>
          <w:rFonts w:ascii="Times New Roman" w:eastAsia="Microsoft YaHei" w:hAnsi="Times New Roman" w:cs="Times New Roman"/>
          <w:b w:val="0"/>
          <w:bCs/>
          <w:i/>
          <w:color w:val="auto"/>
          <w:spacing w:val="-5"/>
          <w:kern w:val="0"/>
          <w:sz w:val="24"/>
          <w:szCs w:val="24"/>
          <w:lang w:val="ru-RU" w:eastAsia="en-US" w:bidi="ar-SA"/>
        </w:rPr>
        <w:t>Таблица</w:t>
      </w:r>
      <w:bookmarkEnd w:id="1446"/>
      <w:r w:rsidRPr="008A5586">
        <w:rPr>
          <w:rFonts w:ascii="Times New Roman" w:eastAsia="Microsoft YaHei" w:hAnsi="Times New Roman" w:cs="Times New Roman"/>
          <w:b w:val="0"/>
          <w:bCs/>
          <w:i/>
          <w:color w:val="auto"/>
          <w:spacing w:val="-5"/>
          <w:kern w:val="0"/>
          <w:sz w:val="24"/>
          <w:szCs w:val="24"/>
          <w:lang w:val="ru-RU" w:eastAsia="en-US" w:bidi="ar-SA"/>
        </w:rPr>
        <w:t xml:space="preserve"> 91. Планируемые капитальные вложения в реализацию мероприятий по модернизации тепловых сетей</w:t>
      </w:r>
    </w:p>
    <w:tbl>
      <w:tblPr>
        <w:tblStyle w:val="TableNormal"/>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73"/>
        <w:gridCol w:w="1274"/>
        <w:gridCol w:w="1984"/>
        <w:gridCol w:w="737"/>
        <w:gridCol w:w="850"/>
        <w:gridCol w:w="850"/>
        <w:gridCol w:w="850"/>
        <w:gridCol w:w="850"/>
        <w:gridCol w:w="850"/>
        <w:gridCol w:w="850"/>
        <w:gridCol w:w="850"/>
        <w:gridCol w:w="850"/>
        <w:gridCol w:w="850"/>
        <w:gridCol w:w="850"/>
        <w:gridCol w:w="850"/>
      </w:tblGrid>
      <w:tr w14:paraId="2E40556B" w14:textId="77777777" w:rsidTr="006B42B1">
        <w:tblPrEx>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0"/>
        </w:trPr>
        <w:tc>
          <w:tcPr>
            <w:tcW w:w="1273" w:type="dxa"/>
            <w:shd w:val="clear" w:color="auto" w:fill="auto"/>
            <w:noWrap/>
            <w:vAlign w:val="center"/>
            <w:hideMark/>
          </w:tcPr>
          <w:p w:rsidR="00043DE4" w:rsidRPr="006B42B1" w:rsidP="00043DE4" w14:paraId="658E3C5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Муниципальное образование</w:t>
            </w:r>
          </w:p>
        </w:tc>
        <w:tc>
          <w:tcPr>
            <w:tcW w:w="1274" w:type="dxa"/>
            <w:shd w:val="clear" w:color="auto" w:fill="auto"/>
            <w:noWrap/>
            <w:vAlign w:val="center"/>
            <w:hideMark/>
          </w:tcPr>
          <w:p w:rsidR="00043DE4" w:rsidRPr="006B42B1" w:rsidP="00043DE4" w14:paraId="1CAD9DC4"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Тип группы</w:t>
            </w:r>
          </w:p>
        </w:tc>
        <w:tc>
          <w:tcPr>
            <w:tcW w:w="1984" w:type="dxa"/>
            <w:shd w:val="clear" w:color="auto" w:fill="auto"/>
            <w:noWrap/>
            <w:vAlign w:val="center"/>
            <w:hideMark/>
          </w:tcPr>
          <w:p w:rsidR="00043DE4" w:rsidRPr="006B42B1" w:rsidP="00043DE4" w14:paraId="4B8A189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Стоимость проектов</w:t>
            </w:r>
          </w:p>
        </w:tc>
        <w:tc>
          <w:tcPr>
            <w:tcW w:w="737" w:type="dxa"/>
            <w:shd w:val="clear" w:color="auto" w:fill="auto"/>
            <w:noWrap/>
            <w:vAlign w:val="center"/>
            <w:hideMark/>
          </w:tcPr>
          <w:p w:rsidR="00043DE4" w:rsidRPr="006B42B1" w:rsidP="00043DE4" w14:paraId="0BDED930" w14:textId="6361B4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Ед.</w:t>
            </w:r>
            <w:r w:rsidRPr="006B42B1" w:rsidR="00A34224">
              <w:rPr>
                <w:rFonts w:ascii="Times New Roman" w:eastAsia="Times New Roman" w:hAnsi="Times New Roman" w:cs="Times New Roman"/>
                <w:color w:val="000000"/>
                <w:kern w:val="0"/>
                <w:sz w:val="18"/>
                <w:szCs w:val="18"/>
                <w:lang w:val="ru-RU" w:eastAsia="ru-RU" w:bidi="ar-SA"/>
              </w:rPr>
              <w:t xml:space="preserve"> </w:t>
            </w:r>
            <w:r w:rsidRPr="006B42B1">
              <w:rPr>
                <w:rFonts w:ascii="Times New Roman" w:eastAsia="Times New Roman" w:hAnsi="Times New Roman" w:cs="Times New Roman"/>
                <w:color w:val="000000"/>
                <w:kern w:val="0"/>
                <w:sz w:val="18"/>
                <w:szCs w:val="18"/>
                <w:lang w:val="ru-RU" w:eastAsia="ru-RU" w:bidi="ar-SA"/>
              </w:rPr>
              <w:t>изм.</w:t>
            </w:r>
          </w:p>
        </w:tc>
        <w:tc>
          <w:tcPr>
            <w:tcW w:w="850" w:type="dxa"/>
            <w:shd w:val="clear" w:color="auto" w:fill="auto"/>
            <w:noWrap/>
            <w:vAlign w:val="center"/>
            <w:hideMark/>
          </w:tcPr>
          <w:p w:rsidR="00043DE4" w:rsidRPr="006B42B1" w:rsidP="00043DE4" w14:paraId="7F3EC8F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2024</w:t>
            </w:r>
          </w:p>
        </w:tc>
        <w:tc>
          <w:tcPr>
            <w:tcW w:w="850" w:type="dxa"/>
            <w:shd w:val="clear" w:color="auto" w:fill="auto"/>
            <w:noWrap/>
            <w:vAlign w:val="center"/>
            <w:hideMark/>
          </w:tcPr>
          <w:p w:rsidR="00043DE4" w:rsidRPr="006B42B1" w:rsidP="00043DE4" w14:paraId="26B0DDB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2025</w:t>
            </w:r>
          </w:p>
        </w:tc>
        <w:tc>
          <w:tcPr>
            <w:tcW w:w="850" w:type="dxa"/>
            <w:shd w:val="clear" w:color="auto" w:fill="auto"/>
            <w:noWrap/>
            <w:vAlign w:val="center"/>
            <w:hideMark/>
          </w:tcPr>
          <w:p w:rsidR="00043DE4" w:rsidRPr="006B42B1" w:rsidP="00043DE4" w14:paraId="6A356B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2026</w:t>
            </w:r>
          </w:p>
        </w:tc>
        <w:tc>
          <w:tcPr>
            <w:tcW w:w="850" w:type="dxa"/>
            <w:shd w:val="clear" w:color="auto" w:fill="auto"/>
            <w:noWrap/>
            <w:vAlign w:val="center"/>
            <w:hideMark/>
          </w:tcPr>
          <w:p w:rsidR="00043DE4" w:rsidRPr="006B42B1" w:rsidP="00043DE4" w14:paraId="1E7185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2027</w:t>
            </w:r>
          </w:p>
        </w:tc>
        <w:tc>
          <w:tcPr>
            <w:tcW w:w="850" w:type="dxa"/>
            <w:shd w:val="clear" w:color="auto" w:fill="auto"/>
            <w:noWrap/>
            <w:vAlign w:val="center"/>
            <w:hideMark/>
          </w:tcPr>
          <w:p w:rsidR="00043DE4" w:rsidRPr="006B42B1" w:rsidP="00043DE4" w14:paraId="0426BFC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2028</w:t>
            </w:r>
          </w:p>
        </w:tc>
        <w:tc>
          <w:tcPr>
            <w:tcW w:w="850" w:type="dxa"/>
            <w:shd w:val="clear" w:color="auto" w:fill="auto"/>
            <w:noWrap/>
            <w:vAlign w:val="center"/>
            <w:hideMark/>
          </w:tcPr>
          <w:p w:rsidR="00043DE4" w:rsidRPr="006B42B1" w:rsidP="00043DE4" w14:paraId="5D98C30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2029</w:t>
            </w:r>
          </w:p>
        </w:tc>
        <w:tc>
          <w:tcPr>
            <w:tcW w:w="850" w:type="dxa"/>
            <w:shd w:val="clear" w:color="auto" w:fill="auto"/>
            <w:noWrap/>
            <w:vAlign w:val="center"/>
            <w:hideMark/>
          </w:tcPr>
          <w:p w:rsidR="00043DE4" w:rsidRPr="006B42B1" w:rsidP="00043DE4" w14:paraId="487F068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2030</w:t>
            </w:r>
          </w:p>
        </w:tc>
        <w:tc>
          <w:tcPr>
            <w:tcW w:w="850" w:type="dxa"/>
            <w:shd w:val="clear" w:color="auto" w:fill="auto"/>
            <w:noWrap/>
            <w:vAlign w:val="center"/>
            <w:hideMark/>
          </w:tcPr>
          <w:p w:rsidR="00043DE4" w:rsidRPr="006B42B1" w:rsidP="00043DE4" w14:paraId="4C29AC0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2031</w:t>
            </w:r>
          </w:p>
        </w:tc>
        <w:tc>
          <w:tcPr>
            <w:tcW w:w="850" w:type="dxa"/>
            <w:shd w:val="clear" w:color="auto" w:fill="auto"/>
            <w:noWrap/>
            <w:vAlign w:val="center"/>
            <w:hideMark/>
          </w:tcPr>
          <w:p w:rsidR="00043DE4" w:rsidRPr="006B42B1" w:rsidP="00043DE4" w14:paraId="75BA4E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2032</w:t>
            </w:r>
          </w:p>
        </w:tc>
        <w:tc>
          <w:tcPr>
            <w:tcW w:w="850" w:type="dxa"/>
            <w:shd w:val="clear" w:color="auto" w:fill="auto"/>
            <w:noWrap/>
            <w:vAlign w:val="center"/>
            <w:hideMark/>
          </w:tcPr>
          <w:p w:rsidR="00043DE4" w:rsidRPr="006B42B1" w:rsidP="00043DE4" w14:paraId="0753446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2033</w:t>
            </w:r>
          </w:p>
        </w:tc>
        <w:tc>
          <w:tcPr>
            <w:tcW w:w="850" w:type="dxa"/>
            <w:shd w:val="clear" w:color="auto" w:fill="auto"/>
            <w:noWrap/>
            <w:vAlign w:val="center"/>
            <w:hideMark/>
          </w:tcPr>
          <w:p w:rsidR="00043DE4" w:rsidRPr="006B42B1" w:rsidP="00043DE4" w14:paraId="207471D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2034</w:t>
            </w:r>
          </w:p>
        </w:tc>
      </w:tr>
      <w:tr w14:paraId="230CFFCC" w14:textId="77777777" w:rsidTr="006B42B1">
        <w:tblPrEx>
          <w:tblW w:w="14618" w:type="dxa"/>
          <w:tblCellMar>
            <w:left w:w="0" w:type="dxa"/>
            <w:right w:w="0" w:type="dxa"/>
          </w:tblCellMar>
          <w:tblLook w:val="04A0"/>
        </w:tblPrEx>
        <w:trPr>
          <w:trHeight w:val="20"/>
        </w:trPr>
        <w:tc>
          <w:tcPr>
            <w:tcW w:w="1273" w:type="dxa"/>
            <w:vMerge w:val="restart"/>
            <w:shd w:val="clear" w:color="auto" w:fill="auto"/>
            <w:noWrap/>
            <w:vAlign w:val="center"/>
            <w:hideMark/>
          </w:tcPr>
          <w:p w:rsidR="004643EB" w:rsidRPr="006B42B1" w:rsidP="004643EB" w14:paraId="7519BD90" w14:textId="4D8043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МУП «РСО КР»</w:t>
            </w:r>
          </w:p>
        </w:tc>
        <w:tc>
          <w:tcPr>
            <w:tcW w:w="1274" w:type="dxa"/>
            <w:vMerge w:val="restart"/>
            <w:shd w:val="clear" w:color="auto" w:fill="auto"/>
            <w:noWrap/>
            <w:vAlign w:val="center"/>
            <w:hideMark/>
          </w:tcPr>
          <w:p w:rsidR="004643EB" w:rsidRPr="006B42B1" w:rsidP="004643EB" w14:paraId="778A3964" w14:textId="0BC697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 Мероприятия по модернизации, реконструкции и строительству тепловых сетей (ИТОГО)</w:t>
            </w:r>
          </w:p>
        </w:tc>
        <w:tc>
          <w:tcPr>
            <w:tcW w:w="1984" w:type="dxa"/>
            <w:shd w:val="clear" w:color="auto" w:fill="auto"/>
            <w:noWrap/>
            <w:vAlign w:val="center"/>
            <w:hideMark/>
          </w:tcPr>
          <w:p w:rsidR="004643EB" w:rsidRPr="006B42B1" w:rsidP="004643EB" w14:paraId="0CC8A9BE" w14:textId="28233D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4643EB" w:rsidRPr="006B42B1" w:rsidP="004643EB" w14:paraId="09248D9B" w14:textId="19D127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5A5933E5" w14:textId="666CAB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B28C810" w14:textId="411D75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15198,35</w:t>
            </w:r>
          </w:p>
        </w:tc>
        <w:tc>
          <w:tcPr>
            <w:tcW w:w="850" w:type="dxa"/>
            <w:shd w:val="clear" w:color="auto" w:fill="auto"/>
            <w:noWrap/>
            <w:vAlign w:val="center"/>
            <w:hideMark/>
          </w:tcPr>
          <w:p w:rsidR="004643EB" w:rsidRPr="006B42B1" w:rsidP="004643EB" w14:paraId="568FC88E" w14:textId="310786F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8655,89</w:t>
            </w:r>
          </w:p>
        </w:tc>
        <w:tc>
          <w:tcPr>
            <w:tcW w:w="850" w:type="dxa"/>
            <w:shd w:val="clear" w:color="auto" w:fill="auto"/>
            <w:noWrap/>
            <w:vAlign w:val="center"/>
            <w:hideMark/>
          </w:tcPr>
          <w:p w:rsidR="004643EB" w:rsidRPr="006B42B1" w:rsidP="004643EB" w14:paraId="650DD902" w14:textId="08B98E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5F4B115E" w14:textId="793952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5DE635B6" w14:textId="71FF10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63A77CE7" w14:textId="7C9DF7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2B6F9870" w14:textId="406453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7337D774" w14:textId="6A350A9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40516404" w14:textId="5662E80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0D76D66E" w14:textId="46FE32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r>
      <w:tr w14:paraId="4E196D72"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44BDF3A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463A010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3A462077" w14:textId="69C557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4643EB" w:rsidRPr="006B42B1" w:rsidP="004643EB" w14:paraId="2F58548A" w14:textId="578C0C7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6AB00DC5" w14:textId="3461FA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F0D1E06" w14:textId="27F8EA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545B5C1" w14:textId="3B382EE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E5A8467" w14:textId="3A986C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19654B7" w14:textId="6FD5970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F3C962A" w14:textId="559B0B1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259D779" w14:textId="2C36DD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BAC18E5" w14:textId="5378BFF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443DE28" w14:textId="0DEE2B9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AAEA3FB" w14:textId="39D9B5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8D5D356" w14:textId="61B0F55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3090FF61"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40889B2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53B456B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486EC15B" w14:textId="0C9448C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4643EB" w:rsidRPr="006B42B1" w:rsidP="004643EB" w14:paraId="5BFC9FF7" w14:textId="32F8DC8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4643EB" w:rsidRPr="006B42B1" w:rsidP="004643EB" w14:paraId="0591B3C1" w14:textId="679410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1A9B19B" w14:textId="6C70BB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260F4D85" w14:textId="51F1A0B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341DA25C" w14:textId="34DFFD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6FEA825A" w14:textId="0CDE0C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1297BC38" w14:textId="09B103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621C7E31" w14:textId="2F9535C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7A22136F" w14:textId="4BD278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08509046" w14:textId="61E48E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15BB8627" w14:textId="68B6712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56164CE6" w14:textId="54E58D4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r>
      <w:tr w14:paraId="56433C91"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45A1EE5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7040C7E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0042F73E" w14:textId="69E63BB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w:t>
            </w:r>
          </w:p>
        </w:tc>
        <w:tc>
          <w:tcPr>
            <w:tcW w:w="737" w:type="dxa"/>
            <w:shd w:val="clear" w:color="auto" w:fill="auto"/>
            <w:noWrap/>
            <w:vAlign w:val="center"/>
            <w:hideMark/>
          </w:tcPr>
          <w:p w:rsidR="004643EB" w:rsidRPr="006B42B1" w:rsidP="004643EB" w14:paraId="2413A9B7" w14:textId="5B4C65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2162A10F" w14:textId="6C6100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FC97A90" w14:textId="7C092DD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18238,02</w:t>
            </w:r>
          </w:p>
        </w:tc>
        <w:tc>
          <w:tcPr>
            <w:tcW w:w="850" w:type="dxa"/>
            <w:shd w:val="clear" w:color="auto" w:fill="auto"/>
            <w:noWrap/>
            <w:vAlign w:val="center"/>
            <w:hideMark/>
          </w:tcPr>
          <w:p w:rsidR="004643EB" w:rsidRPr="006B42B1" w:rsidP="004643EB" w14:paraId="4F6FD668" w14:textId="4A7D06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10387,06</w:t>
            </w:r>
          </w:p>
        </w:tc>
        <w:tc>
          <w:tcPr>
            <w:tcW w:w="850" w:type="dxa"/>
            <w:shd w:val="clear" w:color="auto" w:fill="auto"/>
            <w:noWrap/>
            <w:vAlign w:val="center"/>
            <w:hideMark/>
          </w:tcPr>
          <w:p w:rsidR="004643EB" w:rsidRPr="006B42B1" w:rsidP="004643EB" w14:paraId="1081236F" w14:textId="5A1959F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45391006" w14:textId="32DCC4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39288096" w14:textId="21CA03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61D9BC21" w14:textId="3A6E4F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79131C52" w14:textId="7815733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6D3269ED" w14:textId="6A4C3E4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421697EB" w14:textId="1EAB400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77CEDEB8" w14:textId="1E71C8D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r>
      <w:tr w14:paraId="354831EB"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6C776D1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3CA163E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1682464C" w14:textId="6E3967B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группы проектов накопленным итогом</w:t>
            </w:r>
          </w:p>
        </w:tc>
        <w:tc>
          <w:tcPr>
            <w:tcW w:w="737" w:type="dxa"/>
            <w:shd w:val="clear" w:color="auto" w:fill="auto"/>
            <w:noWrap/>
            <w:vAlign w:val="center"/>
            <w:hideMark/>
          </w:tcPr>
          <w:p w:rsidR="004643EB" w:rsidRPr="006B42B1" w:rsidP="004643EB" w14:paraId="1ECF9FFD" w14:textId="1639D6E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1E39603D" w14:textId="57B0595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A2DC7E6" w14:textId="50A9C10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18238,02</w:t>
            </w:r>
          </w:p>
        </w:tc>
        <w:tc>
          <w:tcPr>
            <w:tcW w:w="850" w:type="dxa"/>
            <w:shd w:val="clear" w:color="auto" w:fill="auto"/>
            <w:noWrap/>
            <w:vAlign w:val="center"/>
            <w:hideMark/>
          </w:tcPr>
          <w:p w:rsidR="004643EB" w:rsidRPr="006B42B1" w:rsidP="004643EB" w14:paraId="695A7DD2" w14:textId="2FF351F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28625,09</w:t>
            </w:r>
          </w:p>
        </w:tc>
        <w:tc>
          <w:tcPr>
            <w:tcW w:w="850" w:type="dxa"/>
            <w:shd w:val="clear" w:color="auto" w:fill="auto"/>
            <w:noWrap/>
            <w:vAlign w:val="center"/>
            <w:hideMark/>
          </w:tcPr>
          <w:p w:rsidR="004643EB" w:rsidRPr="006B42B1" w:rsidP="004643EB" w14:paraId="4F99D521" w14:textId="2C3EAC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28641,96</w:t>
            </w:r>
          </w:p>
        </w:tc>
        <w:tc>
          <w:tcPr>
            <w:tcW w:w="850" w:type="dxa"/>
            <w:shd w:val="clear" w:color="auto" w:fill="auto"/>
            <w:noWrap/>
            <w:vAlign w:val="center"/>
            <w:hideMark/>
          </w:tcPr>
          <w:p w:rsidR="004643EB" w:rsidRPr="006B42B1" w:rsidP="004643EB" w14:paraId="5B9225C8" w14:textId="5D62C9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28658,84</w:t>
            </w:r>
          </w:p>
        </w:tc>
        <w:tc>
          <w:tcPr>
            <w:tcW w:w="850" w:type="dxa"/>
            <w:shd w:val="clear" w:color="auto" w:fill="auto"/>
            <w:noWrap/>
            <w:vAlign w:val="center"/>
            <w:hideMark/>
          </w:tcPr>
          <w:p w:rsidR="004643EB" w:rsidRPr="006B42B1" w:rsidP="004643EB" w14:paraId="10C05ED9" w14:textId="3B38E0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28675,71</w:t>
            </w:r>
          </w:p>
        </w:tc>
        <w:tc>
          <w:tcPr>
            <w:tcW w:w="850" w:type="dxa"/>
            <w:shd w:val="clear" w:color="auto" w:fill="auto"/>
            <w:noWrap/>
            <w:vAlign w:val="center"/>
            <w:hideMark/>
          </w:tcPr>
          <w:p w:rsidR="004643EB" w:rsidRPr="006B42B1" w:rsidP="004643EB" w14:paraId="3F03619B" w14:textId="45AC47C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28692,58</w:t>
            </w:r>
          </w:p>
        </w:tc>
        <w:tc>
          <w:tcPr>
            <w:tcW w:w="850" w:type="dxa"/>
            <w:shd w:val="clear" w:color="auto" w:fill="auto"/>
            <w:noWrap/>
            <w:vAlign w:val="center"/>
            <w:hideMark/>
          </w:tcPr>
          <w:p w:rsidR="004643EB" w:rsidRPr="006B42B1" w:rsidP="004643EB" w14:paraId="7FC448AD" w14:textId="3066BB6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28709,46</w:t>
            </w:r>
          </w:p>
        </w:tc>
        <w:tc>
          <w:tcPr>
            <w:tcW w:w="850" w:type="dxa"/>
            <w:shd w:val="clear" w:color="auto" w:fill="auto"/>
            <w:noWrap/>
            <w:vAlign w:val="center"/>
            <w:hideMark/>
          </w:tcPr>
          <w:p w:rsidR="004643EB" w:rsidRPr="006B42B1" w:rsidP="004643EB" w14:paraId="28251F18" w14:textId="64B700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28726,33</w:t>
            </w:r>
          </w:p>
        </w:tc>
        <w:tc>
          <w:tcPr>
            <w:tcW w:w="850" w:type="dxa"/>
            <w:shd w:val="clear" w:color="auto" w:fill="auto"/>
            <w:noWrap/>
            <w:vAlign w:val="center"/>
            <w:hideMark/>
          </w:tcPr>
          <w:p w:rsidR="004643EB" w:rsidRPr="006B42B1" w:rsidP="004643EB" w14:paraId="33269424" w14:textId="368B1F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28743,20</w:t>
            </w:r>
          </w:p>
        </w:tc>
        <w:tc>
          <w:tcPr>
            <w:tcW w:w="850" w:type="dxa"/>
            <w:shd w:val="clear" w:color="auto" w:fill="auto"/>
            <w:noWrap/>
            <w:vAlign w:val="center"/>
            <w:hideMark/>
          </w:tcPr>
          <w:p w:rsidR="004643EB" w:rsidRPr="006B42B1" w:rsidP="004643EB" w14:paraId="6A0DFA4C" w14:textId="0F1F92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28760,08</w:t>
            </w:r>
          </w:p>
        </w:tc>
      </w:tr>
      <w:tr w14:paraId="1882A032"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2DAFC4F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4643EB" w:rsidRPr="006B42B1" w:rsidP="004643EB" w14:paraId="4B23DADF" w14:textId="0487D7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1.1 Новое строительство тепловых сетей</w:t>
            </w:r>
          </w:p>
        </w:tc>
        <w:tc>
          <w:tcPr>
            <w:tcW w:w="1984" w:type="dxa"/>
            <w:shd w:val="clear" w:color="auto" w:fill="auto"/>
            <w:noWrap/>
            <w:vAlign w:val="center"/>
            <w:hideMark/>
          </w:tcPr>
          <w:p w:rsidR="004643EB" w:rsidRPr="006B42B1" w:rsidP="004643EB" w14:paraId="39907E1F" w14:textId="76955A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4643EB" w:rsidRPr="006B42B1" w:rsidP="004643EB" w14:paraId="77432E52" w14:textId="74269A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6754EF6E" w14:textId="477067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07241AD" w14:textId="411793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A4E6734" w14:textId="167751E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CDA4288" w14:textId="42FDA3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C3732FF" w14:textId="610AB0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CAC476F" w14:textId="247C58F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83D759E" w14:textId="16B6F3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8D617D2" w14:textId="5CDDBC0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85CC301" w14:textId="5FB53C5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9B1F6E6" w14:textId="08866C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B59A102" w14:textId="28B312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54A3E225"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6648692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02F769A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689C9C4E" w14:textId="49ABDB7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4643EB" w:rsidRPr="006B42B1" w:rsidP="004643EB" w14:paraId="5B255379" w14:textId="5239FE5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42003275" w14:textId="652A639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C9C82C1" w14:textId="5978AFC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B50EE32" w14:textId="32ED53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ACEC3F7" w14:textId="1DAFF8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9409F5D" w14:textId="4740AC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F2E9B50" w14:textId="1AAE20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A090E73" w14:textId="4562392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87C2912" w14:textId="25A3B0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E406278" w14:textId="6158E2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70E61A5" w14:textId="658E75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DC4DECC" w14:textId="66C8FD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07239025"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2E277B7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3BB8256D"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22808BFC" w14:textId="0139C96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4643EB" w:rsidRPr="006B42B1" w:rsidP="004643EB" w14:paraId="3886FDAB" w14:textId="38C427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4643EB" w:rsidRPr="006B42B1" w:rsidP="004643EB" w14:paraId="2DBE48A9" w14:textId="5E67FE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7F6566E" w14:textId="1186B6A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05EAE66" w14:textId="7C0278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B556363" w14:textId="6D5D15B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5D288C1" w14:textId="3ED2F1F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8D5525E" w14:textId="1A8416E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AC5BC77" w14:textId="3B15CE9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EDBCC50" w14:textId="195F10D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13A03E9" w14:textId="4242A0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9B4DC3C" w14:textId="45578AE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A71B46D" w14:textId="3AEA47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1DA92DD1"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7A5D870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7112CC9F"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7940D3F0" w14:textId="031692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4643EB" w:rsidRPr="006B42B1" w:rsidP="004643EB" w14:paraId="470F98D8" w14:textId="265E25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3C677DA5" w14:textId="6F3BF90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94C0159" w14:textId="75B2FB7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3DCAE71" w14:textId="684F8C1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41CE93C" w14:textId="04EA28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42C87E0" w14:textId="4B2DEC8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B65777C" w14:textId="41806F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EA5CB73" w14:textId="34773EF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97B0146" w14:textId="3C543E3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EECB611" w14:textId="0D6E433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A1189A3" w14:textId="6AFCD7D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DD9F56D" w14:textId="252C7EF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5D155462"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7E4F6EE2"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485DCAA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5133B6D7" w14:textId="01FB8AC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4643EB" w:rsidRPr="006B42B1" w:rsidP="004643EB" w14:paraId="47FA37F6" w14:textId="650B92D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6541BABF" w14:textId="132AA94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5A61E2F" w14:textId="0B3E1A9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0E0C105" w14:textId="1F17B7D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959D5BF" w14:textId="07752A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66A0730" w14:textId="11F664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CA26739" w14:textId="3D9F992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D5EC4AE" w14:textId="38148FF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7AC3248" w14:textId="37E5109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411E3B9" w14:textId="36559B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D5A1BCE" w14:textId="11BB311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4E98162" w14:textId="2E81F9C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12C15DFD"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16530DE5"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4643EB" w:rsidRPr="006B42B1" w:rsidP="004643EB" w14:paraId="0B48B8F3" w14:textId="69F1B2B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1.2 Реконструкция (замена) тепловых сетей</w:t>
            </w:r>
          </w:p>
        </w:tc>
        <w:tc>
          <w:tcPr>
            <w:tcW w:w="1984" w:type="dxa"/>
            <w:shd w:val="clear" w:color="auto" w:fill="auto"/>
            <w:noWrap/>
            <w:vAlign w:val="center"/>
            <w:hideMark/>
          </w:tcPr>
          <w:p w:rsidR="004643EB" w:rsidRPr="006B42B1" w:rsidP="004643EB" w14:paraId="7FEC02F0" w14:textId="78D051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4643EB" w:rsidRPr="006B42B1" w:rsidP="004643EB" w14:paraId="1C39A807" w14:textId="7A0FC36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6AEFCB50" w14:textId="331847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C57B3CD" w14:textId="7E7DFD5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15198,35</w:t>
            </w:r>
          </w:p>
        </w:tc>
        <w:tc>
          <w:tcPr>
            <w:tcW w:w="850" w:type="dxa"/>
            <w:shd w:val="clear" w:color="auto" w:fill="auto"/>
            <w:noWrap/>
            <w:vAlign w:val="center"/>
            <w:hideMark/>
          </w:tcPr>
          <w:p w:rsidR="004643EB" w:rsidRPr="006B42B1" w:rsidP="004643EB" w14:paraId="1B997D24" w14:textId="020C1CA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8655,89</w:t>
            </w:r>
          </w:p>
        </w:tc>
        <w:tc>
          <w:tcPr>
            <w:tcW w:w="850" w:type="dxa"/>
            <w:shd w:val="clear" w:color="auto" w:fill="auto"/>
            <w:noWrap/>
            <w:vAlign w:val="center"/>
            <w:hideMark/>
          </w:tcPr>
          <w:p w:rsidR="004643EB" w:rsidRPr="006B42B1" w:rsidP="004643EB" w14:paraId="6A62945C" w14:textId="209725C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62E275CC" w14:textId="2714BAD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24CDEDED" w14:textId="10497E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0B2D5646" w14:textId="6A09104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65535F3E" w14:textId="2D0CB17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4A79C6FB" w14:textId="247B836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3CD375E2" w14:textId="424CE9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c>
          <w:tcPr>
            <w:tcW w:w="850" w:type="dxa"/>
            <w:shd w:val="clear" w:color="auto" w:fill="auto"/>
            <w:noWrap/>
            <w:vAlign w:val="center"/>
            <w:hideMark/>
          </w:tcPr>
          <w:p w:rsidR="004643EB" w:rsidRPr="006B42B1" w:rsidP="004643EB" w14:paraId="175E2BC2" w14:textId="16B5B6C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14,06</w:t>
            </w:r>
          </w:p>
        </w:tc>
      </w:tr>
      <w:tr w14:paraId="567CF602"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1F3F625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5DAC7C9E"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3D35B182" w14:textId="25B5A21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4643EB" w:rsidRPr="006B42B1" w:rsidP="004643EB" w14:paraId="4FE7A895" w14:textId="3A68A9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053B4C9A" w14:textId="41730DB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EF655B5" w14:textId="6962FE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B42EF92" w14:textId="5D4A1B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1EDA6AE" w14:textId="289E532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520379B" w14:textId="0032891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001F958" w14:textId="5D10B80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6C77C1D" w14:textId="579FCD7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DF12187" w14:textId="6B31B82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6A00C57" w14:textId="6FB4F6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5062658" w14:textId="6164C4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7F9D569" w14:textId="660F83F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216E28D4"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12F694E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18BB242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5E66DBE2" w14:textId="7260EE1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4643EB" w:rsidRPr="006B42B1" w:rsidP="004643EB" w14:paraId="2B0E66A3" w14:textId="30345F9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4643EB" w:rsidRPr="006B42B1" w:rsidP="004643EB" w14:paraId="62844684" w14:textId="5DCF4B9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79224DA" w14:textId="7735C2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0C9C6C15" w14:textId="6F86A5D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67EB0D89" w14:textId="4CEFCAD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3F732B8B" w14:textId="5979A0A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405A471E" w14:textId="69864F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626718A5" w14:textId="214DD68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28296E79" w14:textId="1FF3A2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587FED73" w14:textId="053A87D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3EC53848" w14:textId="4D8303E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c>
          <w:tcPr>
            <w:tcW w:w="850" w:type="dxa"/>
            <w:shd w:val="clear" w:color="auto" w:fill="auto"/>
            <w:noWrap/>
            <w:vAlign w:val="center"/>
            <w:hideMark/>
          </w:tcPr>
          <w:p w:rsidR="004643EB" w:rsidRPr="006B42B1" w:rsidP="004643EB" w14:paraId="2F0D0463" w14:textId="5D22EC3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20,00</w:t>
            </w:r>
          </w:p>
        </w:tc>
      </w:tr>
      <w:tr w14:paraId="40D213D2"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1A20FED8"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7EDD7649"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110FDC36" w14:textId="395CEC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w:t>
            </w:r>
          </w:p>
        </w:tc>
        <w:tc>
          <w:tcPr>
            <w:tcW w:w="737" w:type="dxa"/>
            <w:shd w:val="clear" w:color="auto" w:fill="auto"/>
            <w:noWrap/>
            <w:vAlign w:val="center"/>
            <w:hideMark/>
          </w:tcPr>
          <w:p w:rsidR="004643EB" w:rsidRPr="006B42B1" w:rsidP="004643EB" w14:paraId="287FC9AD" w14:textId="343522C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4968C551" w14:textId="318DCD5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3669B9A" w14:textId="05265E6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18238,02</w:t>
            </w:r>
          </w:p>
        </w:tc>
        <w:tc>
          <w:tcPr>
            <w:tcW w:w="850" w:type="dxa"/>
            <w:shd w:val="clear" w:color="auto" w:fill="auto"/>
            <w:noWrap/>
            <w:vAlign w:val="center"/>
            <w:hideMark/>
          </w:tcPr>
          <w:p w:rsidR="004643EB" w:rsidRPr="006B42B1" w:rsidP="004643EB" w14:paraId="226C415B" w14:textId="19738D0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10387,06</w:t>
            </w:r>
          </w:p>
        </w:tc>
        <w:tc>
          <w:tcPr>
            <w:tcW w:w="850" w:type="dxa"/>
            <w:shd w:val="clear" w:color="auto" w:fill="auto"/>
            <w:noWrap/>
            <w:vAlign w:val="center"/>
            <w:hideMark/>
          </w:tcPr>
          <w:p w:rsidR="004643EB" w:rsidRPr="006B42B1" w:rsidP="004643EB" w14:paraId="2E1414CE" w14:textId="749EC62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536EE705" w14:textId="589D4A8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60A18FE5" w14:textId="76D6D5B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311A1F4E" w14:textId="4C3736A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522FC861" w14:textId="5BB89F3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0E27114D" w14:textId="7D8798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0BCF6535" w14:textId="1BF2A0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c>
          <w:tcPr>
            <w:tcW w:w="850" w:type="dxa"/>
            <w:shd w:val="clear" w:color="auto" w:fill="auto"/>
            <w:noWrap/>
            <w:vAlign w:val="center"/>
            <w:hideMark/>
          </w:tcPr>
          <w:p w:rsidR="004643EB" w:rsidRPr="006B42B1" w:rsidP="004643EB" w14:paraId="2E6A5881" w14:textId="60CB847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16,87</w:t>
            </w:r>
          </w:p>
        </w:tc>
      </w:tr>
      <w:tr w14:paraId="54C17A07"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564F39A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386397C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5FC1AA04" w14:textId="6DFBB4F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подгруппы проектов накопленным итогом</w:t>
            </w:r>
          </w:p>
        </w:tc>
        <w:tc>
          <w:tcPr>
            <w:tcW w:w="737" w:type="dxa"/>
            <w:shd w:val="clear" w:color="auto" w:fill="auto"/>
            <w:noWrap/>
            <w:vAlign w:val="center"/>
            <w:hideMark/>
          </w:tcPr>
          <w:p w:rsidR="004643EB" w:rsidRPr="006B42B1" w:rsidP="004643EB" w14:paraId="23A452AB" w14:textId="60E9E63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72041D38" w14:textId="5CF2C73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2E1E8E7" w14:textId="415BFFE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18238,02</w:t>
            </w:r>
          </w:p>
        </w:tc>
        <w:tc>
          <w:tcPr>
            <w:tcW w:w="850" w:type="dxa"/>
            <w:shd w:val="clear" w:color="auto" w:fill="auto"/>
            <w:noWrap/>
            <w:vAlign w:val="center"/>
            <w:hideMark/>
          </w:tcPr>
          <w:p w:rsidR="004643EB" w:rsidRPr="006B42B1" w:rsidP="004643EB" w14:paraId="4FB0ADA0" w14:textId="7A2A8DE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28625,09</w:t>
            </w:r>
          </w:p>
        </w:tc>
        <w:tc>
          <w:tcPr>
            <w:tcW w:w="850" w:type="dxa"/>
            <w:shd w:val="clear" w:color="auto" w:fill="auto"/>
            <w:noWrap/>
            <w:vAlign w:val="center"/>
            <w:hideMark/>
          </w:tcPr>
          <w:p w:rsidR="004643EB" w:rsidRPr="006B42B1" w:rsidP="004643EB" w14:paraId="4801A672" w14:textId="123A413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28641,96</w:t>
            </w:r>
          </w:p>
        </w:tc>
        <w:tc>
          <w:tcPr>
            <w:tcW w:w="850" w:type="dxa"/>
            <w:shd w:val="clear" w:color="auto" w:fill="auto"/>
            <w:noWrap/>
            <w:vAlign w:val="center"/>
            <w:hideMark/>
          </w:tcPr>
          <w:p w:rsidR="004643EB" w:rsidRPr="006B42B1" w:rsidP="004643EB" w14:paraId="025B3CA8" w14:textId="0B044C4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28658,84</w:t>
            </w:r>
          </w:p>
        </w:tc>
        <w:tc>
          <w:tcPr>
            <w:tcW w:w="850" w:type="dxa"/>
            <w:shd w:val="clear" w:color="auto" w:fill="auto"/>
            <w:noWrap/>
            <w:vAlign w:val="center"/>
            <w:hideMark/>
          </w:tcPr>
          <w:p w:rsidR="004643EB" w:rsidRPr="006B42B1" w:rsidP="004643EB" w14:paraId="0132B953" w14:textId="0F7C24B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28675,71</w:t>
            </w:r>
          </w:p>
        </w:tc>
        <w:tc>
          <w:tcPr>
            <w:tcW w:w="850" w:type="dxa"/>
            <w:shd w:val="clear" w:color="auto" w:fill="auto"/>
            <w:noWrap/>
            <w:vAlign w:val="center"/>
            <w:hideMark/>
          </w:tcPr>
          <w:p w:rsidR="004643EB" w:rsidRPr="006B42B1" w:rsidP="004643EB" w14:paraId="11FC52CA" w14:textId="26884D1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28692,58</w:t>
            </w:r>
          </w:p>
        </w:tc>
        <w:tc>
          <w:tcPr>
            <w:tcW w:w="850" w:type="dxa"/>
            <w:shd w:val="clear" w:color="auto" w:fill="auto"/>
            <w:noWrap/>
            <w:vAlign w:val="center"/>
            <w:hideMark/>
          </w:tcPr>
          <w:p w:rsidR="004643EB" w:rsidRPr="006B42B1" w:rsidP="004643EB" w14:paraId="1800CB3F" w14:textId="5267764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28709,46</w:t>
            </w:r>
          </w:p>
        </w:tc>
        <w:tc>
          <w:tcPr>
            <w:tcW w:w="850" w:type="dxa"/>
            <w:shd w:val="clear" w:color="auto" w:fill="auto"/>
            <w:noWrap/>
            <w:vAlign w:val="center"/>
            <w:hideMark/>
          </w:tcPr>
          <w:p w:rsidR="004643EB" w:rsidRPr="006B42B1" w:rsidP="004643EB" w14:paraId="7181FB9E" w14:textId="78FD803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28726,33</w:t>
            </w:r>
          </w:p>
        </w:tc>
        <w:tc>
          <w:tcPr>
            <w:tcW w:w="850" w:type="dxa"/>
            <w:shd w:val="clear" w:color="auto" w:fill="auto"/>
            <w:noWrap/>
            <w:vAlign w:val="center"/>
            <w:hideMark/>
          </w:tcPr>
          <w:p w:rsidR="004643EB" w:rsidRPr="006B42B1" w:rsidP="004643EB" w14:paraId="229ED697" w14:textId="3D021FF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28743,20</w:t>
            </w:r>
          </w:p>
        </w:tc>
        <w:tc>
          <w:tcPr>
            <w:tcW w:w="850" w:type="dxa"/>
            <w:shd w:val="clear" w:color="auto" w:fill="auto"/>
            <w:noWrap/>
            <w:vAlign w:val="center"/>
            <w:hideMark/>
          </w:tcPr>
          <w:p w:rsidR="004643EB" w:rsidRPr="006B42B1" w:rsidP="004643EB" w14:paraId="429B2404" w14:textId="26D900A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28760,08</w:t>
            </w:r>
          </w:p>
        </w:tc>
      </w:tr>
      <w:tr w14:paraId="3C020B1E"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1D7350D0"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restart"/>
            <w:shd w:val="clear" w:color="auto" w:fill="auto"/>
            <w:noWrap/>
            <w:vAlign w:val="center"/>
            <w:hideMark/>
          </w:tcPr>
          <w:p w:rsidR="004643EB" w:rsidRPr="006B42B1" w:rsidP="004643EB" w14:paraId="6BEFEF1C" w14:textId="0263443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1.3 Замена изоляции тепловых сетей</w:t>
            </w:r>
          </w:p>
        </w:tc>
        <w:tc>
          <w:tcPr>
            <w:tcW w:w="1984" w:type="dxa"/>
            <w:shd w:val="clear" w:color="auto" w:fill="auto"/>
            <w:noWrap/>
            <w:vAlign w:val="center"/>
            <w:hideMark/>
          </w:tcPr>
          <w:p w:rsidR="004643EB" w:rsidRPr="006B42B1" w:rsidP="004643EB" w14:paraId="6EB5042C" w14:textId="4B3C41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капитальные затраты, без НДС</w:t>
            </w:r>
          </w:p>
        </w:tc>
        <w:tc>
          <w:tcPr>
            <w:tcW w:w="737" w:type="dxa"/>
            <w:shd w:val="clear" w:color="auto" w:fill="auto"/>
            <w:noWrap/>
            <w:vAlign w:val="center"/>
            <w:hideMark/>
          </w:tcPr>
          <w:p w:rsidR="004643EB" w:rsidRPr="006B42B1" w:rsidP="004643EB" w14:paraId="316E07B1" w14:textId="5328F1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6529E6F1" w14:textId="70C56B4D">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38D9CFF" w14:textId="3831ACD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ACC9643" w14:textId="2945E85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5AD67F3" w14:textId="718BF10B">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879A66C" w14:textId="618A8C4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DF27292" w14:textId="404025F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9223644" w14:textId="4D68557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0887F7C" w14:textId="194562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F8F750B" w14:textId="189E2B6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D89D4EF" w14:textId="007C95D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BBA7AB2" w14:textId="253811B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3FA383C7"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3571574A"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582E801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0AF57DEE" w14:textId="62A3C3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Непредвиденные расходы</w:t>
            </w:r>
          </w:p>
        </w:tc>
        <w:tc>
          <w:tcPr>
            <w:tcW w:w="737" w:type="dxa"/>
            <w:shd w:val="clear" w:color="auto" w:fill="auto"/>
            <w:noWrap/>
            <w:vAlign w:val="center"/>
            <w:hideMark/>
          </w:tcPr>
          <w:p w:rsidR="004643EB" w:rsidRPr="006B42B1" w:rsidP="004643EB" w14:paraId="06ECB914" w14:textId="76E39D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4284EEC9" w14:textId="4F10116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0C9698B" w14:textId="573551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9E2A8C7" w14:textId="66770B0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771A560" w14:textId="1BC5EFC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DE212F6" w14:textId="012F3738">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4FE6552" w14:textId="67F7FC6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E81E1AB" w14:textId="02EFEAC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7BB1FA9" w14:textId="6782767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0BA5542" w14:textId="215778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765AE07" w14:textId="7AE051C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2D20F58" w14:textId="3E191B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1EEE70F5"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7F0336D7"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395BD63C"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133686A7" w14:textId="1285BCF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НДС</w:t>
            </w:r>
          </w:p>
        </w:tc>
        <w:tc>
          <w:tcPr>
            <w:tcW w:w="737" w:type="dxa"/>
            <w:shd w:val="clear" w:color="auto" w:fill="auto"/>
            <w:noWrap/>
            <w:vAlign w:val="center"/>
            <w:hideMark/>
          </w:tcPr>
          <w:p w:rsidR="004643EB" w:rsidRPr="006B42B1" w:rsidP="004643EB" w14:paraId="2DD879C1" w14:textId="534989B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w:t>
            </w:r>
          </w:p>
        </w:tc>
        <w:tc>
          <w:tcPr>
            <w:tcW w:w="850" w:type="dxa"/>
            <w:shd w:val="clear" w:color="auto" w:fill="auto"/>
            <w:noWrap/>
            <w:vAlign w:val="center"/>
            <w:hideMark/>
          </w:tcPr>
          <w:p w:rsidR="004643EB" w:rsidRPr="006B42B1" w:rsidP="004643EB" w14:paraId="64C3A6B8" w14:textId="1199410C">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0DFD73B" w14:textId="0B3773F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650CBF9" w14:textId="4A8D04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4ADEB9E" w14:textId="64E9A96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F34F645" w14:textId="72A8F0A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DD8A829" w14:textId="6650647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BB7E05F" w14:textId="5BEE5C4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8276E2E" w14:textId="2F9D64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BBADA77" w14:textId="679A38A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A5BD574" w14:textId="41AB266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018B542" w14:textId="456C28B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7B6F1EEB"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3C702186"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34C2E633"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3406082C" w14:textId="21E9198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w:t>
            </w:r>
          </w:p>
        </w:tc>
        <w:tc>
          <w:tcPr>
            <w:tcW w:w="737" w:type="dxa"/>
            <w:shd w:val="clear" w:color="auto" w:fill="auto"/>
            <w:noWrap/>
            <w:vAlign w:val="center"/>
            <w:hideMark/>
          </w:tcPr>
          <w:p w:rsidR="004643EB" w:rsidRPr="006B42B1" w:rsidP="004643EB" w14:paraId="66744B0F" w14:textId="3A3B012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16707ECE" w14:textId="51F21DE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4BD5E14" w14:textId="186F927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FCF1CC7" w14:textId="2230CA8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678FCD57" w14:textId="4940CA15">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2C574A6" w14:textId="5C9E433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3C18C950" w14:textId="2F9D6BD0">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DEFE711" w14:textId="6EB2E02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7804B53" w14:textId="5573D61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FD661F4" w14:textId="23610484">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4E78AD53" w14:textId="309BC3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69E2146" w14:textId="24B808A9">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r w14:paraId="6B15AE84" w14:textId="77777777" w:rsidTr="006B42B1">
        <w:tblPrEx>
          <w:tblW w:w="14618" w:type="dxa"/>
          <w:tblCellMar>
            <w:left w:w="0" w:type="dxa"/>
            <w:right w:w="0" w:type="dxa"/>
          </w:tblCellMar>
          <w:tblLook w:val="04A0"/>
        </w:tblPrEx>
        <w:trPr>
          <w:trHeight w:val="20"/>
        </w:trPr>
        <w:tc>
          <w:tcPr>
            <w:tcW w:w="1273" w:type="dxa"/>
            <w:vMerge/>
            <w:vAlign w:val="center"/>
            <w:hideMark/>
          </w:tcPr>
          <w:p w:rsidR="004643EB" w:rsidRPr="006B42B1" w:rsidP="004643EB" w14:paraId="710208D1"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274" w:type="dxa"/>
            <w:vMerge/>
            <w:vAlign w:val="center"/>
            <w:hideMark/>
          </w:tcPr>
          <w:p w:rsidR="004643EB" w:rsidRPr="006B42B1" w:rsidP="004643EB" w14:paraId="7619260B" w14:textId="7777777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p>
        </w:tc>
        <w:tc>
          <w:tcPr>
            <w:tcW w:w="1984" w:type="dxa"/>
            <w:shd w:val="clear" w:color="auto" w:fill="auto"/>
            <w:noWrap/>
            <w:vAlign w:val="center"/>
            <w:hideMark/>
          </w:tcPr>
          <w:p w:rsidR="004643EB" w:rsidRPr="006B42B1" w:rsidP="004643EB" w14:paraId="3DD57865" w14:textId="058BFEDE">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Всего стоимость проекта накопленным итогом</w:t>
            </w:r>
          </w:p>
        </w:tc>
        <w:tc>
          <w:tcPr>
            <w:tcW w:w="737" w:type="dxa"/>
            <w:shd w:val="clear" w:color="auto" w:fill="auto"/>
            <w:noWrap/>
            <w:vAlign w:val="center"/>
            <w:hideMark/>
          </w:tcPr>
          <w:p w:rsidR="004643EB" w:rsidRPr="006B42B1" w:rsidP="004643EB" w14:paraId="41789308" w14:textId="2B7A4A8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6B42B1">
              <w:rPr>
                <w:rFonts w:ascii="Times New Roman" w:eastAsia="Times New Roman" w:hAnsi="Times New Roman" w:cs="Times New Roman"/>
                <w:color w:val="000000"/>
                <w:kern w:val="0"/>
                <w:sz w:val="18"/>
                <w:szCs w:val="18"/>
                <w:lang w:val="ru-RU" w:eastAsia="ru-RU" w:bidi="ar-SA"/>
              </w:rPr>
              <w:t>тыс. руб.</w:t>
            </w:r>
          </w:p>
        </w:tc>
        <w:tc>
          <w:tcPr>
            <w:tcW w:w="850" w:type="dxa"/>
            <w:shd w:val="clear" w:color="auto" w:fill="auto"/>
            <w:noWrap/>
            <w:vAlign w:val="center"/>
            <w:hideMark/>
          </w:tcPr>
          <w:p w:rsidR="004643EB" w:rsidRPr="006B42B1" w:rsidP="004643EB" w14:paraId="49AD79AA" w14:textId="4882049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F214DD8" w14:textId="1E0B440F">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BB41E33" w14:textId="4F315A4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27F7765A" w14:textId="12D7375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5B841CC8" w14:textId="61426F61">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7651066F" w14:textId="43BED62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D70D21A" w14:textId="065CF302">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C38FA01" w14:textId="4A1AF173">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0DBA194" w14:textId="4C13D24A">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04D25A80" w14:textId="0BB5C126">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c>
          <w:tcPr>
            <w:tcW w:w="850" w:type="dxa"/>
            <w:shd w:val="clear" w:color="auto" w:fill="auto"/>
            <w:noWrap/>
            <w:vAlign w:val="center"/>
            <w:hideMark/>
          </w:tcPr>
          <w:p w:rsidR="004643EB" w:rsidRPr="006B42B1" w:rsidP="004643EB" w14:paraId="14E688AA" w14:textId="0F069287">
            <w:pPr>
              <w:widowControl/>
              <w:suppressAutoHyphens w:val="0"/>
              <w:spacing w:after="0" w:line="240" w:lineRule="auto"/>
              <w:jc w:val="center"/>
              <w:rPr>
                <w:rFonts w:ascii="Times New Roman" w:eastAsia="Times New Roman" w:hAnsi="Times New Roman" w:cs="Times New Roman"/>
                <w:color w:val="000000"/>
                <w:kern w:val="0"/>
                <w:sz w:val="18"/>
                <w:szCs w:val="18"/>
                <w:lang w:val="ru-RU" w:eastAsia="ru-RU" w:bidi="ar-SA"/>
              </w:rPr>
            </w:pPr>
            <w:r w:rsidRPr="004643EB">
              <w:rPr>
                <w:rFonts w:ascii="Times New Roman" w:eastAsia="Times New Roman" w:hAnsi="Times New Roman" w:cs="Times New Roman"/>
                <w:color w:val="000000"/>
                <w:kern w:val="0"/>
                <w:sz w:val="18"/>
                <w:szCs w:val="18"/>
                <w:lang w:val="ru-RU" w:eastAsia="ru-RU" w:bidi="ar-SA"/>
              </w:rPr>
              <w:t>0,00</w:t>
            </w:r>
          </w:p>
        </w:tc>
      </w:tr>
    </w:tbl>
    <w:p w:rsidR="00F51C0D" w:rsidP="00F51C0D" w14:paraId="7DA112A9" w14:textId="77777777">
      <w:pPr>
        <w:keepNext/>
        <w:widowControl w:val="0"/>
        <w:suppressAutoHyphens w:val="0"/>
        <w:adjustRightInd w:val="0"/>
        <w:spacing w:before="120" w:after="0" w:line="276" w:lineRule="auto"/>
        <w:ind w:right="-1" w:firstLine="567"/>
        <w:jc w:val="right"/>
        <w:textAlignment w:val="baseline"/>
        <w:rPr>
          <w:rFonts w:ascii="Times New Roman" w:eastAsia="Microsoft YaHei" w:hAnsi="Times New Roman" w:cs="Times New Roman"/>
          <w:b w:val="0"/>
          <w:bCs/>
          <w:i/>
          <w:color w:val="auto"/>
          <w:spacing w:val="-5"/>
          <w:kern w:val="0"/>
          <w:sz w:val="24"/>
          <w:szCs w:val="24"/>
          <w:lang w:val="ru-RU" w:eastAsia="en-US" w:bidi="ar-SA"/>
        </w:rPr>
      </w:pPr>
    </w:p>
    <w:p w:rsidR="00F51C0D" w:rsidP="00174925" w14:paraId="04D757ED" w14:textId="77777777">
      <w:pPr>
        <w:widowControl w:val="0"/>
        <w:suppressAutoHyphens w:val="0"/>
        <w:spacing w:after="0" w:line="360" w:lineRule="auto"/>
        <w:ind w:firstLine="567"/>
        <w:jc w:val="both"/>
        <w:rPr>
          <w:rFonts w:ascii="Times New Roman" w:eastAsia="Times New Roman" w:hAnsi="Times New Roman" w:cs="Calibri"/>
          <w:kern w:val="0"/>
          <w:sz w:val="24"/>
          <w:szCs w:val="24"/>
          <w:lang w:val="ru-RU" w:eastAsia="en-US" w:bidi="en-US"/>
        </w:rPr>
        <w:sectPr w:rsidSect="00F51C0D">
          <w:type w:val="nextColumn"/>
          <w:pgSz w:w="16838" w:h="11906" w:orient="landscape" w:code="9"/>
          <w:pgMar w:top="1134" w:right="1134" w:bottom="567" w:left="1134" w:header="425" w:footer="0" w:gutter="0"/>
          <w:cols w:space="708"/>
          <w:docGrid w:linePitch="360"/>
        </w:sectPr>
      </w:pPr>
    </w:p>
    <w:p w:rsidR="004D6232" w:rsidRPr="001A772D" w:rsidP="00F51C0D" w14:paraId="5454C04A" w14:textId="77777777">
      <w:pPr>
        <w:keepNext/>
        <w:keepLines/>
        <w:widowControl/>
        <w:suppressAutoHyphens w:val="0"/>
        <w:spacing w:before="120" w:after="240" w:line="276" w:lineRule="auto"/>
        <w:ind w:firstLine="0"/>
        <w:jc w:val="both"/>
        <w:outlineLvl w:val="0"/>
        <w:rPr>
          <w:rFonts w:ascii="Times New Roman" w:eastAsia="Times New Roman" w:hAnsi="Times New Roman" w:cs="Times New Roman"/>
          <w:b/>
          <w:bCs/>
          <w:i w:val="0"/>
          <w:kern w:val="0"/>
          <w:sz w:val="24"/>
          <w:szCs w:val="24"/>
          <w:lang w:val="ru-RU" w:eastAsia="ru-RU" w:bidi="ar-SA"/>
        </w:rPr>
      </w:pPr>
      <w:bookmarkStart w:id="1447" w:name="_Toc164350001"/>
      <w:bookmarkEnd w:id="1440"/>
      <w:r>
        <w:rPr>
          <w:rFonts w:ascii="Times New Roman" w:eastAsia="Times New Roman" w:hAnsi="Times New Roman" w:cs="Times New Roman"/>
          <w:b/>
          <w:bCs/>
          <w:i w:val="0"/>
          <w:kern w:val="0"/>
          <w:sz w:val="24"/>
          <w:szCs w:val="24"/>
          <w:lang w:val="ru-RU" w:eastAsia="ru-RU" w:bidi="ar-SA"/>
        </w:rPr>
        <w:t>К</w:t>
      </w:r>
      <w:r w:rsidRPr="001A772D" w:rsidR="00106C71">
        <w:rPr>
          <w:rFonts w:ascii="Times New Roman" w:eastAsia="Times New Roman" w:hAnsi="Times New Roman" w:cs="Times New Roman"/>
          <w:b/>
          <w:bCs/>
          <w:i w:val="0"/>
          <w:kern w:val="0"/>
          <w:sz w:val="24"/>
          <w:szCs w:val="24"/>
          <w:lang w:val="ru-RU" w:eastAsia="ru-RU" w:bidi="ar-SA"/>
        </w:rPr>
        <w:t xml:space="preserve">нига 17. </w:t>
      </w:r>
      <w:r w:rsidRPr="001A772D">
        <w:rPr>
          <w:rFonts w:ascii="Times New Roman" w:eastAsia="Times New Roman" w:hAnsi="Times New Roman" w:cs="Times New Roman"/>
          <w:b/>
          <w:bCs/>
          <w:i w:val="0"/>
          <w:kern w:val="0"/>
          <w:sz w:val="24"/>
          <w:szCs w:val="24"/>
          <w:lang w:val="ru-RU" w:eastAsia="ru-RU" w:bidi="ar-SA"/>
        </w:rPr>
        <w:t>Глава 17 – Замечания и предложения к проекту схемы теплоснабжения</w:t>
      </w:r>
      <w:bookmarkEnd w:id="1441"/>
      <w:bookmarkEnd w:id="1447"/>
    </w:p>
    <w:p w:rsidR="003243A5" w:rsidRPr="00F51C0D" w:rsidP="003243A5" w14:paraId="5261C2A1"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48" w:name="_Toc164350002"/>
      <w:r w:rsidRPr="001A772D">
        <w:rPr>
          <w:rFonts w:ascii="Times New Roman" w:eastAsia="Times New Roman" w:hAnsi="Times New Roman" w:cs="Times New Roman"/>
          <w:b/>
          <w:bCs/>
          <w:i/>
          <w:kern w:val="0"/>
          <w:sz w:val="24"/>
          <w:szCs w:val="24"/>
          <w:lang w:val="ru-RU" w:eastAsia="ru-RU" w:bidi="ar-SA"/>
        </w:rPr>
        <w:t xml:space="preserve">17.1 Перечень всех замечаний и предложений, поступивших при разработке, </w:t>
      </w:r>
      <w:r w:rsidRPr="00F51C0D">
        <w:rPr>
          <w:rFonts w:ascii="Times New Roman" w:eastAsia="Times New Roman" w:hAnsi="Times New Roman" w:cs="Times New Roman"/>
          <w:b/>
          <w:bCs/>
          <w:i/>
          <w:kern w:val="0"/>
          <w:sz w:val="24"/>
          <w:szCs w:val="24"/>
          <w:lang w:val="ru-RU" w:eastAsia="ru-RU" w:bidi="ar-SA"/>
        </w:rPr>
        <w:t>утверждении и актуализации схемы теплоснабжения</w:t>
      </w:r>
      <w:bookmarkEnd w:id="1448"/>
      <w:r w:rsidRPr="00F51C0D">
        <w:rPr>
          <w:rFonts w:ascii="Times New Roman" w:eastAsia="Times New Roman" w:hAnsi="Times New Roman" w:cs="Times New Roman"/>
          <w:b/>
          <w:bCs/>
          <w:i/>
          <w:kern w:val="0"/>
          <w:sz w:val="24"/>
          <w:szCs w:val="24"/>
          <w:lang w:val="ru-RU" w:eastAsia="ru-RU" w:bidi="ar-SA"/>
        </w:rPr>
        <w:t xml:space="preserve"> </w:t>
      </w:r>
    </w:p>
    <w:p w:rsidR="002E6B6B" w:rsidRPr="00F51C0D" w:rsidP="006B7F55" w14:paraId="0B747BF9" w14:textId="0C1CCB66">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В</w:t>
      </w:r>
      <w:r w:rsidRPr="00F51C0D" w:rsidR="004D6232">
        <w:rPr>
          <w:rFonts w:ascii="Times New Roman" w:eastAsia="Calibri" w:hAnsi="Times New Roman" w:cs="Times New Roman"/>
          <w:kern w:val="0"/>
          <w:sz w:val="24"/>
          <w:szCs w:val="24"/>
          <w:lang w:val="ru-RU" w:eastAsia="en-US" w:bidi="ar-SA"/>
        </w:rPr>
        <w:t xml:space="preserve"> адрес разработчика </w:t>
      </w:r>
      <w:r w:rsidRPr="00F51C0D">
        <w:rPr>
          <w:rFonts w:ascii="Times New Roman" w:eastAsia="Calibri" w:hAnsi="Times New Roman" w:cs="Times New Roman"/>
          <w:kern w:val="0"/>
          <w:sz w:val="24"/>
          <w:szCs w:val="24"/>
          <w:lang w:val="ru-RU" w:eastAsia="en-US" w:bidi="ar-SA"/>
        </w:rPr>
        <w:t xml:space="preserve">к проекту схемы теплоснабжения поступали </w:t>
      </w:r>
      <w:r w:rsidRPr="00F51C0D" w:rsidR="004D6232">
        <w:rPr>
          <w:rFonts w:ascii="Times New Roman" w:eastAsia="Calibri" w:hAnsi="Times New Roman" w:cs="Times New Roman"/>
          <w:kern w:val="0"/>
          <w:sz w:val="24"/>
          <w:szCs w:val="24"/>
          <w:lang w:val="ru-RU" w:eastAsia="en-US" w:bidi="ar-SA"/>
        </w:rPr>
        <w:t>замечани</w:t>
      </w:r>
      <w:r w:rsidRPr="00F51C0D">
        <w:rPr>
          <w:rFonts w:ascii="Times New Roman" w:eastAsia="Calibri" w:hAnsi="Times New Roman" w:cs="Times New Roman"/>
          <w:kern w:val="0"/>
          <w:sz w:val="24"/>
          <w:szCs w:val="24"/>
          <w:lang w:val="ru-RU" w:eastAsia="en-US" w:bidi="ar-SA"/>
        </w:rPr>
        <w:t>я</w:t>
      </w:r>
      <w:r w:rsidRPr="00F51C0D" w:rsidR="004D6232">
        <w:rPr>
          <w:rFonts w:ascii="Times New Roman" w:eastAsia="Calibri" w:hAnsi="Times New Roman" w:cs="Times New Roman"/>
          <w:kern w:val="0"/>
          <w:sz w:val="24"/>
          <w:szCs w:val="24"/>
          <w:lang w:val="ru-RU" w:eastAsia="en-US" w:bidi="ar-SA"/>
        </w:rPr>
        <w:t xml:space="preserve"> и предложени</w:t>
      </w:r>
      <w:r w:rsidRPr="00F51C0D">
        <w:rPr>
          <w:rFonts w:ascii="Times New Roman" w:eastAsia="Calibri" w:hAnsi="Times New Roman" w:cs="Times New Roman"/>
          <w:kern w:val="0"/>
          <w:sz w:val="24"/>
          <w:szCs w:val="24"/>
          <w:lang w:val="ru-RU" w:eastAsia="en-US" w:bidi="ar-SA"/>
        </w:rPr>
        <w:t xml:space="preserve">я, которые </w:t>
      </w:r>
      <w:r w:rsidRPr="00F51C0D">
        <w:rPr>
          <w:rFonts w:ascii="Times New Roman" w:eastAsia="Calibri" w:hAnsi="Times New Roman" w:cs="Times New Roman"/>
          <w:kern w:val="0"/>
          <w:sz w:val="24"/>
          <w:szCs w:val="24"/>
          <w:lang w:val="ru-RU" w:eastAsia="en-US" w:bidi="ar-SA"/>
        </w:rPr>
        <w:t xml:space="preserve">представлены в Приложении </w:t>
      </w:r>
      <w:r w:rsidR="004E059E">
        <w:rPr>
          <w:rFonts w:ascii="Times New Roman" w:eastAsia="Calibri" w:hAnsi="Times New Roman" w:cs="Times New Roman"/>
          <w:kern w:val="0"/>
          <w:sz w:val="24"/>
          <w:szCs w:val="24"/>
          <w:lang w:val="ru-RU" w:eastAsia="en-US" w:bidi="ar-SA"/>
        </w:rPr>
        <w:t>5</w:t>
      </w:r>
      <w:r w:rsidRPr="00F51C0D">
        <w:rPr>
          <w:rFonts w:ascii="Times New Roman" w:eastAsia="Calibri" w:hAnsi="Times New Roman" w:cs="Times New Roman"/>
          <w:kern w:val="0"/>
          <w:sz w:val="24"/>
          <w:szCs w:val="24"/>
          <w:lang w:val="ru-RU" w:eastAsia="en-US" w:bidi="ar-SA"/>
        </w:rPr>
        <w:t>.</w:t>
      </w:r>
    </w:p>
    <w:p w:rsidR="004D6232" w:rsidRPr="00F51C0D" w:rsidP="006B7F55" w14:paraId="0EC4BF0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Все замечания и предложения </w:t>
      </w:r>
      <w:r w:rsidRPr="00F51C0D" w:rsidR="00D10A48">
        <w:rPr>
          <w:rFonts w:ascii="Times New Roman" w:eastAsia="Calibri" w:hAnsi="Times New Roman" w:cs="Times New Roman"/>
          <w:kern w:val="0"/>
          <w:sz w:val="24"/>
          <w:szCs w:val="24"/>
          <w:lang w:val="ru-RU" w:eastAsia="en-US" w:bidi="ar-SA"/>
        </w:rPr>
        <w:t>были в полной мере скорректированы и учтены в настоящем документе.</w:t>
      </w:r>
    </w:p>
    <w:p w:rsidR="00B9699F" w:rsidRPr="00F51C0D" w:rsidP="00B9699F" w14:paraId="2CE017AD"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49" w:name="_Toc164350003"/>
      <w:r w:rsidRPr="00F51C0D">
        <w:rPr>
          <w:rFonts w:ascii="Times New Roman" w:eastAsia="Times New Roman" w:hAnsi="Times New Roman" w:cs="Times New Roman"/>
          <w:b/>
          <w:bCs/>
          <w:i/>
          <w:kern w:val="0"/>
          <w:sz w:val="24"/>
          <w:szCs w:val="24"/>
          <w:lang w:val="ru-RU" w:eastAsia="ru-RU" w:bidi="ar-SA"/>
        </w:rPr>
        <w:t>17.2 Ответы разработчиков проекта схемы теплоснабжения на замечания и предложения</w:t>
      </w:r>
      <w:bookmarkEnd w:id="1449"/>
      <w:r w:rsidRPr="00F51C0D">
        <w:rPr>
          <w:rFonts w:ascii="Times New Roman" w:eastAsia="Times New Roman" w:hAnsi="Times New Roman" w:cs="Times New Roman"/>
          <w:b/>
          <w:bCs/>
          <w:i/>
          <w:kern w:val="0"/>
          <w:sz w:val="24"/>
          <w:szCs w:val="24"/>
          <w:lang w:val="ru-RU" w:eastAsia="ru-RU" w:bidi="ar-SA"/>
        </w:rPr>
        <w:t xml:space="preserve"> </w:t>
      </w:r>
    </w:p>
    <w:p w:rsidR="00B9699F" w:rsidRPr="00F51C0D" w:rsidP="00B9699F" w14:paraId="2BF915ED" w14:textId="531A5A01">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Ответы разработчиков проекта схемы теплоснабжения на замечания и предложения представлены в Приложении </w:t>
      </w:r>
      <w:r w:rsidR="004E059E">
        <w:rPr>
          <w:rFonts w:ascii="Times New Roman" w:eastAsia="Calibri" w:hAnsi="Times New Roman" w:cs="Times New Roman"/>
          <w:kern w:val="0"/>
          <w:sz w:val="24"/>
          <w:szCs w:val="24"/>
          <w:lang w:val="ru-RU" w:eastAsia="en-US" w:bidi="ar-SA"/>
        </w:rPr>
        <w:t>5</w:t>
      </w:r>
      <w:r w:rsidRPr="00F51C0D">
        <w:rPr>
          <w:rFonts w:ascii="Times New Roman" w:eastAsia="Calibri" w:hAnsi="Times New Roman" w:cs="Times New Roman"/>
          <w:kern w:val="0"/>
          <w:sz w:val="24"/>
          <w:szCs w:val="24"/>
          <w:lang w:val="ru-RU" w:eastAsia="en-US" w:bidi="ar-SA"/>
        </w:rPr>
        <w:t>.</w:t>
      </w:r>
    </w:p>
    <w:p w:rsidR="00B9699F" w:rsidRPr="00F51C0D" w:rsidP="00B9699F" w14:paraId="0DCAE2EB" w14:textId="77777777">
      <w:pPr>
        <w:keepNext/>
        <w:keepLines/>
        <w:widowControl/>
        <w:suppressAutoHyphens w:val="0"/>
        <w:spacing w:before="120" w:after="240" w:line="276" w:lineRule="auto"/>
        <w:ind w:firstLine="567"/>
        <w:jc w:val="both"/>
        <w:outlineLvl w:val="1"/>
        <w:rPr>
          <w:rFonts w:ascii="Times New Roman" w:eastAsia="Times New Roman" w:hAnsi="Times New Roman" w:cs="Times New Roman"/>
          <w:b/>
          <w:bCs/>
          <w:i/>
          <w:kern w:val="0"/>
          <w:sz w:val="24"/>
          <w:szCs w:val="24"/>
          <w:lang w:val="ru-RU" w:eastAsia="ru-RU" w:bidi="ar-SA"/>
        </w:rPr>
      </w:pPr>
      <w:bookmarkStart w:id="1450" w:name="_Toc164350004"/>
      <w:r w:rsidRPr="00F51C0D">
        <w:rPr>
          <w:rFonts w:ascii="Times New Roman" w:eastAsia="Times New Roman" w:hAnsi="Times New Roman" w:cs="Times New Roman"/>
          <w:b/>
          <w:bCs/>
          <w:i/>
          <w:kern w:val="0"/>
          <w:sz w:val="24"/>
          <w:szCs w:val="24"/>
          <w:lang w:val="ru-RU" w:eastAsia="ru-RU" w:bidi="ar-SA"/>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1450"/>
      <w:r w:rsidRPr="00F51C0D">
        <w:rPr>
          <w:rFonts w:ascii="Times New Roman" w:eastAsia="Times New Roman" w:hAnsi="Times New Roman" w:cs="Times New Roman"/>
          <w:b/>
          <w:bCs/>
          <w:i/>
          <w:kern w:val="0"/>
          <w:sz w:val="24"/>
          <w:szCs w:val="24"/>
          <w:lang w:val="ru-RU" w:eastAsia="ru-RU" w:bidi="ar-SA"/>
        </w:rPr>
        <w:t xml:space="preserve">  </w:t>
      </w:r>
    </w:p>
    <w:p w:rsidR="00B9699F" w:rsidRPr="001A772D" w:rsidP="00B9699F" w14:paraId="3B6FFF3A" w14:textId="36242FBF">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sidRPr="00F51C0D">
        <w:rPr>
          <w:rFonts w:ascii="Times New Roman" w:eastAsia="Calibri" w:hAnsi="Times New Roman" w:cs="Times New Roman"/>
          <w:kern w:val="0"/>
          <w:sz w:val="24"/>
          <w:szCs w:val="24"/>
          <w:lang w:val="ru-RU" w:eastAsia="en-US" w:bidi="ar-SA"/>
        </w:rPr>
        <w:t xml:space="preserve">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 представлены в Приложении </w:t>
      </w:r>
      <w:r w:rsidR="004E059E">
        <w:rPr>
          <w:rFonts w:ascii="Times New Roman" w:eastAsia="Calibri" w:hAnsi="Times New Roman" w:cs="Times New Roman"/>
          <w:kern w:val="0"/>
          <w:sz w:val="24"/>
          <w:szCs w:val="24"/>
          <w:lang w:val="ru-RU" w:eastAsia="en-US" w:bidi="ar-SA"/>
        </w:rPr>
        <w:t>5</w:t>
      </w:r>
      <w:r w:rsidRPr="00F51C0D" w:rsidR="00F360C1">
        <w:rPr>
          <w:rFonts w:ascii="Times New Roman" w:eastAsia="Calibri" w:hAnsi="Times New Roman" w:cs="Times New Roman"/>
          <w:kern w:val="0"/>
          <w:sz w:val="24"/>
          <w:szCs w:val="24"/>
          <w:lang w:val="ru-RU" w:eastAsia="en-US" w:bidi="ar-SA"/>
        </w:rPr>
        <w:t>.</w:t>
      </w:r>
    </w:p>
    <w:p w:rsidR="00B9699F" w:rsidRPr="001A772D" w:rsidP="006B7F55" w14:paraId="529F3434"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p>
    <w:p w:rsidR="00B82F24" w:rsidRPr="001A772D" w14:paraId="40A28A74" w14:textId="77777777">
      <w:pPr>
        <w:widowControl/>
        <w:suppressAutoHyphens w:val="0"/>
        <w:spacing w:after="200" w:line="276" w:lineRule="auto"/>
        <w:rPr>
          <w:rFonts w:ascii="Times New Roman" w:eastAsia="Times New Roman" w:hAnsi="Times New Roman" w:cs="Times New Roman"/>
          <w:b/>
          <w:bCs/>
          <w:kern w:val="0"/>
          <w:sz w:val="24"/>
          <w:szCs w:val="24"/>
          <w:lang w:val="ru-RU" w:eastAsia="ru-RU" w:bidi="ar-SA"/>
        </w:rPr>
      </w:pPr>
      <w:bookmarkStart w:id="1451" w:name="_Hlk536116294"/>
      <w:bookmarkEnd w:id="1442"/>
      <w:r w:rsidRPr="001A772D">
        <w:rPr>
          <w:rFonts w:ascii="Times New Roman" w:eastAsia="Times New Roman" w:hAnsi="Times New Roman" w:cs="Times New Roman"/>
          <w:kern w:val="0"/>
          <w:sz w:val="24"/>
          <w:szCs w:val="24"/>
          <w:lang w:val="ru-RU" w:eastAsia="ru-RU" w:bidi="ar-SA"/>
        </w:rPr>
        <w:br w:type="page"/>
      </w:r>
    </w:p>
    <w:p w:rsidR="009A1569" w:rsidRPr="001A772D" w:rsidP="00C563DD" w14:paraId="36A65CA2" w14:textId="77777777">
      <w:pPr>
        <w:keepNext/>
        <w:keepLines/>
        <w:widowControl/>
        <w:suppressAutoHyphens w:val="0"/>
        <w:spacing w:before="120" w:after="240" w:line="276" w:lineRule="auto"/>
        <w:ind w:firstLine="567"/>
        <w:jc w:val="both"/>
        <w:outlineLvl w:val="0"/>
        <w:rPr>
          <w:rFonts w:ascii="Times New Roman" w:eastAsia="Times New Roman" w:hAnsi="Times New Roman" w:cs="Times New Roman"/>
          <w:b/>
          <w:bCs/>
          <w:i w:val="0"/>
          <w:kern w:val="0"/>
          <w:sz w:val="24"/>
          <w:szCs w:val="24"/>
          <w:lang w:val="ru-RU" w:eastAsia="ru-RU" w:bidi="ar-SA"/>
        </w:rPr>
      </w:pPr>
      <w:bookmarkStart w:id="1452" w:name="_Toc164350005"/>
      <w:r w:rsidRPr="001A772D">
        <w:rPr>
          <w:rFonts w:ascii="Times New Roman" w:eastAsia="Times New Roman" w:hAnsi="Times New Roman" w:cs="Times New Roman"/>
          <w:b/>
          <w:bCs/>
          <w:i w:val="0"/>
          <w:kern w:val="0"/>
          <w:sz w:val="24"/>
          <w:szCs w:val="24"/>
          <w:lang w:val="ru-RU" w:eastAsia="ru-RU" w:bidi="ar-SA"/>
        </w:rPr>
        <w:t xml:space="preserve">Книга 18. </w:t>
      </w:r>
      <w:r w:rsidRPr="001A772D">
        <w:rPr>
          <w:rFonts w:ascii="Times New Roman" w:eastAsia="Times New Roman" w:hAnsi="Times New Roman" w:cs="Times New Roman"/>
          <w:b/>
          <w:bCs/>
          <w:i w:val="0"/>
          <w:kern w:val="0"/>
          <w:sz w:val="24"/>
          <w:szCs w:val="24"/>
          <w:lang w:val="ru-RU" w:eastAsia="ru-RU" w:bidi="ar-SA"/>
        </w:rPr>
        <w:t>Глава 1</w:t>
      </w:r>
      <w:r w:rsidRPr="001A772D" w:rsidR="004D6232">
        <w:rPr>
          <w:rFonts w:ascii="Times New Roman" w:eastAsia="Times New Roman" w:hAnsi="Times New Roman" w:cs="Times New Roman"/>
          <w:b/>
          <w:bCs/>
          <w:i w:val="0"/>
          <w:kern w:val="0"/>
          <w:sz w:val="24"/>
          <w:szCs w:val="24"/>
          <w:lang w:val="ru-RU" w:eastAsia="ru-RU" w:bidi="ar-SA"/>
        </w:rPr>
        <w:t>8</w:t>
      </w:r>
      <w:r w:rsidRPr="001A772D">
        <w:rPr>
          <w:rFonts w:ascii="Times New Roman" w:eastAsia="Times New Roman" w:hAnsi="Times New Roman" w:cs="Times New Roman"/>
          <w:b/>
          <w:bCs/>
          <w:i w:val="0"/>
          <w:kern w:val="0"/>
          <w:sz w:val="24"/>
          <w:szCs w:val="24"/>
          <w:lang w:val="ru-RU" w:eastAsia="ru-RU" w:bidi="ar-SA"/>
        </w:rPr>
        <w:t xml:space="preserve"> – Сводный том изменений,</w:t>
      </w:r>
      <w:r w:rsidRPr="001A772D" w:rsidR="004D6232">
        <w:rPr>
          <w:rFonts w:ascii="Times New Roman" w:eastAsia="Times New Roman" w:hAnsi="Times New Roman" w:cs="Times New Roman"/>
          <w:b/>
          <w:bCs/>
          <w:i w:val="0"/>
          <w:kern w:val="0"/>
          <w:sz w:val="24"/>
          <w:szCs w:val="24"/>
          <w:lang w:val="ru-RU" w:eastAsia="ru-RU" w:bidi="ar-SA"/>
        </w:rPr>
        <w:t xml:space="preserve"> выполненных в актуализированной схеме теплоснабжения</w:t>
      </w:r>
      <w:bookmarkEnd w:id="1451"/>
      <w:bookmarkEnd w:id="1452"/>
    </w:p>
    <w:p w:rsidR="00605584" w:rsidP="00605584" w14:paraId="273C7A2F"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bookmarkStart w:id="1453" w:name="_bookmark3"/>
      <w:bookmarkEnd w:id="1453"/>
      <w:r>
        <w:rPr>
          <w:rFonts w:ascii="Times New Roman" w:eastAsia="Calibri" w:hAnsi="Times New Roman" w:cs="Times New Roman"/>
          <w:kern w:val="0"/>
          <w:sz w:val="24"/>
          <w:szCs w:val="24"/>
          <w:lang w:val="ru-RU" w:eastAsia="en-US" w:bidi="ar-SA"/>
        </w:rPr>
        <w:t>Изменена структура разделов схемы теплоснабжения с целью повышения удобства эксплуатации документа.</w:t>
      </w:r>
    </w:p>
    <w:p w:rsidR="00605584" w:rsidP="00605584" w14:paraId="562833E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Добавлена структура договорных отношений.</w:t>
      </w:r>
    </w:p>
    <w:p w:rsidR="00605584" w:rsidP="00605584" w14:paraId="5F5C85D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Обновлена информация о котельном оборудовании, добавлена информации о насосном и тягодутьевом оборудовании, актуализированы схемы выдачи тепловой мощности, актуализирована информация о способах учета тепловой энергии.</w:t>
      </w:r>
    </w:p>
    <w:p w:rsidR="00605584" w:rsidP="00605584" w14:paraId="7B87E0F8"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протяженности тепловых сетей, актуализированы материальные характеристики, добавлена информация о типах и количестве секционирующей арматуры, обновлена статистика отказов, добавлена информация о нормативах технологических потерь, обновлена информация о величинах потерь тепловой энергии.</w:t>
      </w:r>
    </w:p>
    <w:p w:rsidR="00605584" w:rsidP="00605584" w14:paraId="26CE9610"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 зоны ИНЗД и графические схемы тепловых сетей.</w:t>
      </w:r>
    </w:p>
    <w:p w:rsidR="00605584" w:rsidP="00605584" w14:paraId="5E5FA2FA"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Произведена актуализация тепловых нагрузок, обновлены балансы тепловой энергии и тепловой мощности, добавлены нормативы потребления тепловой энергии и ГВС.</w:t>
      </w:r>
    </w:p>
    <w:p w:rsidR="00605584" w:rsidP="00605584" w14:paraId="15FC2F6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Обновлены балансы тепловой энергии и тепловой мощности, данные по выработке, полезному отпуску, затратах электроэнергии, собственным технологическим нуждам.</w:t>
      </w:r>
    </w:p>
    <w:p w:rsidR="00605584" w:rsidP="00605584" w14:paraId="06B27EEC"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по системам водоподготовки, обновлена информация о фактических и нормативных расходах теплоносителя.</w:t>
      </w:r>
    </w:p>
    <w:p w:rsidR="00605584" w:rsidP="00605584" w14:paraId="08BBDFAE"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Обновлена информации о потреблении натурального топлива, добавлена информация о характеристиках сжигаемого топлива, информации об организациях-поставщиках основного (резервного) топлива.</w:t>
      </w:r>
    </w:p>
    <w:p w:rsidR="00605584" w:rsidP="00605584" w14:paraId="2A80D5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Добавлена новая методология расчета надежности систем теплоснабжения.</w:t>
      </w:r>
    </w:p>
    <w:p w:rsidR="00605584" w:rsidP="00605584" w14:paraId="2B9221E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по удельным расходам топлива источников тепловой энергии.</w:t>
      </w:r>
    </w:p>
    <w:p w:rsidR="00605584" w:rsidP="00605584" w14:paraId="202C0692"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тарифов на тепловую энергию.</w:t>
      </w:r>
    </w:p>
    <w:p w:rsidR="00605584" w:rsidP="00605584" w14:paraId="5404CC7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балансов тепловой мощности с учетом реализуемых мероприятий.</w:t>
      </w:r>
    </w:p>
    <w:p w:rsidR="00605584" w:rsidP="00605584" w14:paraId="5725626C" w14:textId="051AE6DE">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реализуемых мероприятий, добавлено сравнение вариантов развития систем теплоснабжения</w:t>
      </w:r>
      <w:r w:rsidR="009C73DB">
        <w:rPr>
          <w:rFonts w:ascii="Times New Roman" w:eastAsia="Calibri" w:hAnsi="Times New Roman" w:cs="Times New Roman"/>
          <w:kern w:val="0"/>
          <w:sz w:val="24"/>
          <w:szCs w:val="24"/>
          <w:lang w:val="ru-RU" w:eastAsia="en-US" w:bidi="ar-SA"/>
        </w:rPr>
        <w:t>.</w:t>
      </w:r>
      <w:r>
        <w:rPr>
          <w:rFonts w:ascii="Times New Roman" w:eastAsia="Calibri" w:hAnsi="Times New Roman" w:cs="Times New Roman"/>
          <w:kern w:val="0"/>
          <w:sz w:val="24"/>
          <w:szCs w:val="24"/>
          <w:lang w:val="ru-RU" w:eastAsia="en-US" w:bidi="ar-SA"/>
        </w:rPr>
        <w:t xml:space="preserve"> </w:t>
      </w:r>
    </w:p>
    <w:p w:rsidR="00605584" w:rsidP="00605584" w14:paraId="503DBDF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балансов теплоносителя с учетом реализуемых мероприятий.</w:t>
      </w:r>
    </w:p>
    <w:p w:rsidR="00605584" w:rsidP="00605584" w14:paraId="6BADD325"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источников тепловой энергии, добавлен ряд дополнительных мероприятий.</w:t>
      </w:r>
    </w:p>
    <w:p w:rsidR="00605584" w:rsidP="00605584" w14:paraId="068A1C8B"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основных мероприятий по модернизации тепловых сетей, добавлен ряд дополнительных мероприятий.</w:t>
      </w:r>
    </w:p>
    <w:p w:rsidR="00605584" w:rsidP="00605584" w14:paraId="7B75BBC3"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shd w:val="clear" w:color="auto" w:fill="FFFFFF"/>
          <w:lang w:val="ru-RU" w:eastAsia="en-US" w:bidi="ar-SA"/>
        </w:rPr>
      </w:pPr>
      <w:r>
        <w:rPr>
          <w:rFonts w:ascii="Times New Roman" w:eastAsia="Calibri" w:hAnsi="Times New Roman" w:cs="Times New Roman"/>
          <w:kern w:val="0"/>
          <w:sz w:val="24"/>
          <w:szCs w:val="24"/>
          <w:lang w:val="ru-RU" w:eastAsia="en-US" w:bidi="ar-SA"/>
        </w:rPr>
        <w:t xml:space="preserve">Обновлена информации о вступившем в силу законодательстве, произведена </w:t>
      </w:r>
      <w:r>
        <w:rPr>
          <w:rFonts w:ascii="Times New Roman" w:eastAsia="Calibri" w:hAnsi="Times New Roman" w:cs="Times New Roman"/>
          <w:kern w:val="0"/>
          <w:sz w:val="24"/>
          <w:szCs w:val="24"/>
          <w:shd w:val="clear" w:color="auto" w:fill="FFFFFF"/>
          <w:lang w:val="ru-RU" w:eastAsia="en-US" w:bidi="ar-SA"/>
        </w:rPr>
        <w:t xml:space="preserve">укрупненная оценка </w:t>
      </w:r>
      <w:r>
        <w:rPr>
          <w:rFonts w:ascii="Times New Roman" w:eastAsia="Calibri" w:hAnsi="Times New Roman" w:cs="Times New Roman"/>
          <w:kern w:val="0"/>
          <w:sz w:val="24"/>
          <w:szCs w:val="24"/>
          <w:lang w:val="ru-RU" w:eastAsia="en-US" w:bidi="ar-SA"/>
        </w:rPr>
        <w:t>экономической эффективности мероприятий по переводу открытых систем теплоснабжения.</w:t>
      </w:r>
    </w:p>
    <w:p w:rsidR="00605584" w:rsidP="00605584" w14:paraId="6EB11BAD"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Актуализированы данные перспективных топливных балансах с учетом реализуемых мероприятий.</w:t>
      </w:r>
    </w:p>
    <w:p w:rsidR="00B21D3B" w:rsidRPr="001A772D" w:rsidP="00605584" w14:paraId="1B7FB529" w14:textId="77777777">
      <w:pPr>
        <w:widowControl/>
        <w:suppressAutoHyphens w:val="0"/>
        <w:spacing w:after="0" w:line="300" w:lineRule="auto"/>
        <w:ind w:firstLine="567"/>
        <w:contextualSpacing/>
        <w:jc w:val="both"/>
        <w:rPr>
          <w:rFonts w:ascii="Times New Roman" w:eastAsia="Calibri" w:hAnsi="Times New Roman" w:cs="Times New Roman"/>
          <w:kern w:val="0"/>
          <w:sz w:val="24"/>
          <w:szCs w:val="24"/>
          <w:lang w:val="ru-RU" w:eastAsia="en-US" w:bidi="ar-SA"/>
        </w:rPr>
      </w:pPr>
      <w:r>
        <w:rPr>
          <w:rFonts w:ascii="Times New Roman" w:eastAsia="Calibri" w:hAnsi="Times New Roman" w:cs="Times New Roman"/>
          <w:kern w:val="0"/>
          <w:sz w:val="24"/>
          <w:szCs w:val="24"/>
          <w:lang w:val="ru-RU" w:eastAsia="en-US" w:bidi="ar-SA"/>
        </w:rPr>
        <w:t>Произведен пересчет мероприятий по строительству и модернизации источников тепловой энергии и тепловых сетей.</w:t>
      </w:r>
    </w:p>
    <w:sectPr w:rsidSect="00F51C0D">
      <w:pgSz w:w="11906" w:h="16838" w:code="9"/>
      <w:pgMar w:top="1134" w:right="567" w:bottom="1134" w:left="1134" w:header="426"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roman"/>
    <w:notTrueType/>
    <w:pitch w:val="variable"/>
    <w:sig w:usb0="00000003" w:usb1="00000000" w:usb2="00000000" w:usb3="00000000" w:csb0="00020001" w:csb1="00000000"/>
  </w:font>
  <w:font w:name="Tahoma">
    <w:panose1 w:val="020B0604030504040204"/>
    <w:charset w:val="CC"/>
    <w:family w:val="swiss"/>
    <w:notTrueType/>
    <w:pitch w:val="variable"/>
    <w:sig w:usb0="000000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7001129"/>
      <w:docPartObj>
        <w:docPartGallery w:val="Page Numbers (Bottom of Page)"/>
        <w:docPartUnique/>
      </w:docPartObj>
    </w:sdtPr>
    <w:sdtContent>
      <w:p w:rsidR="00AC3186" w14:paraId="042137D9"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AC3186" w14:paraId="09683BDA"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4965140"/>
      <w:docPartObj>
        <w:docPartGallery w:val="Page Numbers (Bottom of Page)"/>
        <w:docPartUnique/>
      </w:docPartObj>
    </w:sdtPr>
    <w:sdtContent>
      <w:p w:rsidR="002C5213" w14:paraId="52C4EF61"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2C5213" w14:paraId="6820310E"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23156890"/>
      <w:docPartObj>
        <w:docPartGallery w:val="Page Numbers (Bottom of Page)"/>
        <w:docPartUnique/>
      </w:docPartObj>
    </w:sdtPr>
    <w:sdtContent>
      <w:p w:rsidR="002C5213" w14:paraId="3F8A0FE7"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2E90EC68"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12653593"/>
      <w:docPartObj>
        <w:docPartGallery w:val="Page Numbers (Bottom of Page)"/>
        <w:docPartUnique/>
      </w:docPartObj>
    </w:sdtPr>
    <w:sdtContent>
      <w:p w:rsidR="002C5213" w14:paraId="4DB932CA"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54DE45D9"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14449869"/>
      <w:docPartObj>
        <w:docPartGallery w:val="Page Numbers (Bottom of Page)"/>
        <w:docPartUnique/>
      </w:docPartObj>
    </w:sdtPr>
    <w:sdtContent>
      <w:p w:rsidR="002C5213" w14:paraId="7091828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194A1897"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70703212"/>
      <w:docPartObj>
        <w:docPartGallery w:val="Page Numbers (Bottom of Page)"/>
        <w:docPartUnique/>
      </w:docPartObj>
    </w:sdtPr>
    <w:sdtContent>
      <w:p w:rsidR="0018116C" w14:paraId="30B2B7DB"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18116C" w14:paraId="534421C0"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8754010"/>
      <w:docPartObj>
        <w:docPartGallery w:val="Page Numbers (Bottom of Page)"/>
        <w:docPartUnique/>
      </w:docPartObj>
    </w:sdtPr>
    <w:sdtContent>
      <w:sdt>
        <w:sdtPr>
          <w:id w:val="-410785308"/>
          <w:docPartObj>
            <w:docPartGallery w:val="Page Numbers (Bottom of Page)"/>
            <w:docPartUnique/>
          </w:docPartObj>
        </w:sdtPr>
        <w:sdtContent>
          <w:p w:rsidR="002C5213" w14:paraId="75BC5BB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2C5213" w14:paraId="56183F18"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980008"/>
      <w:docPartObj>
        <w:docPartGallery w:val="Page Numbers (Bottom of Page)"/>
        <w:docPartUnique/>
      </w:docPartObj>
    </w:sdtPr>
    <w:sdtContent>
      <w:p w:rsidR="002C5213" w14:paraId="647F7EFF"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2C5213" w14:paraId="0A37D8E1"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26619995"/>
      <w:docPartObj>
        <w:docPartGallery w:val="Page Numbers (Bottom of Page)"/>
        <w:docPartUnique/>
      </w:docPartObj>
    </w:sdtPr>
    <w:sdtContent>
      <w:p w:rsidR="002C5213" w:rsidRPr="00272307" w:rsidP="00272307" w14:paraId="44D7412A"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kern w:val="0"/>
            <w:sz w:val="24"/>
            <w:szCs w:val="22"/>
            <w:lang w:val="ru-RU" w:eastAsia="en-US" w:bidi="ar-SA"/>
          </w:rPr>
          <w:t>2</w:t>
        </w:r>
        <w:r>
          <w:rPr>
            <w:rFonts w:ascii="Times New Roman" w:eastAsia="Calibri" w:hAnsi="Times New Roman" w:cs="Times New Roman"/>
            <w:kern w:val="0"/>
            <w:sz w:val="24"/>
            <w:szCs w:val="22"/>
            <w:lang w:val="x-none" w:eastAsia="en-US" w:bidi="ar-SA"/>
          </w:rPr>
          <w:fldChar w:fldCharType="end"/>
        </w:r>
      </w:p>
    </w:sdtContent>
  </w:sdt>
  <w:p w:rsidR="003F72E9" w14:paraId="10EBC27A"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7268246"/>
      <w:docPartObj>
        <w:docPartGallery w:val="Page Numbers (Bottom of Page)"/>
        <w:docPartUnique/>
      </w:docPartObj>
    </w:sdtPr>
    <w:sdtContent>
      <w:p w:rsidR="0013197A" w14:paraId="527560C0"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kern w:val="0"/>
            <w:sz w:val="24"/>
            <w:szCs w:val="22"/>
            <w:lang w:val="x-none" w:eastAsia="en-US" w:bidi="ar-SA"/>
          </w:rPr>
          <w:t>201</w:t>
        </w:r>
        <w:r>
          <w:rPr>
            <w:rFonts w:ascii="Times New Roman" w:eastAsia="Calibri" w:hAnsi="Times New Roman" w:cs="Times New Roman"/>
            <w:kern w:val="0"/>
            <w:sz w:val="24"/>
            <w:szCs w:val="22"/>
            <w:lang w:val="x-none" w:eastAsia="en-US" w:bidi="ar-SA"/>
          </w:rPr>
          <w:fldChar w:fldCharType="end"/>
        </w:r>
      </w:p>
      <w:p w:rsidR="0013197A" w14:paraId="7C0D935E"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0476970"/>
      <w:docPartObj>
        <w:docPartGallery w:val="Page Numbers (Bottom of Page)"/>
        <w:docPartUnique/>
      </w:docPartObj>
    </w:sdtPr>
    <w:sdtContent>
      <w:sdt>
        <w:sdtPr>
          <w:id w:val="861367969"/>
          <w:docPartObj>
            <w:docPartGallery w:val="Page Numbers (Bottom of Page)"/>
            <w:docPartUnique/>
          </w:docPartObj>
        </w:sdtPr>
        <w:sdtContent>
          <w:p w:rsidR="006824D5" w14:paraId="14AA08F5"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6824D5" w14:paraId="5A2650AE"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6634102"/>
      <w:docPartObj>
        <w:docPartGallery w:val="Page Numbers (Bottom of Page)"/>
        <w:docPartUnique/>
      </w:docPartObj>
    </w:sdtPr>
    <w:sdtContent>
      <w:p w:rsidR="006E388D" w14:paraId="02B90674"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6E388D" w14:paraId="0F394BC9"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2065796"/>
      <w:docPartObj>
        <w:docPartGallery w:val="Page Numbers (Bottom of Page)"/>
        <w:docPartUnique/>
      </w:docPartObj>
    </w:sdtPr>
    <w:sdtContent>
      <w:p w:rsidR="002C5213" w14:paraId="02FB3114"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2C5213" w14:paraId="79966B22"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p w:rsidR="00FD13C5" w14:paraId="1A98F144"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18941915"/>
      <w:docPartObj>
        <w:docPartGallery w:val="Page Numbers (Bottom of Page)"/>
        <w:docPartUnique/>
      </w:docPartObj>
    </w:sdtPr>
    <w:sdtContent>
      <w:sdt>
        <w:sdtPr>
          <w:id w:val="-1426026435"/>
          <w:docPartObj>
            <w:docPartGallery w:val="Page Numbers (Bottom of Page)"/>
            <w:docPartUnique/>
          </w:docPartObj>
        </w:sdtPr>
        <w:sdtContent>
          <w:p w:rsidR="00801BC3" w14:paraId="35A80FED"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801BC3" w14:paraId="0B77CB2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1013702"/>
      <w:docPartObj>
        <w:docPartGallery w:val="Page Numbers (Bottom of Page)"/>
        <w:docPartUnique/>
      </w:docPartObj>
    </w:sdtPr>
    <w:sdtContent>
      <w:p w:rsidR="009F7567" w14:paraId="2AC267C0"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22</w:t>
        </w:r>
        <w:r>
          <w:rPr>
            <w:rFonts w:ascii="Times New Roman" w:eastAsia="Calibri" w:hAnsi="Times New Roman" w:cs="Times New Roman"/>
            <w:kern w:val="0"/>
            <w:sz w:val="24"/>
            <w:szCs w:val="22"/>
            <w:lang w:val="x-none" w:eastAsia="en-US" w:bidi="ar-SA"/>
          </w:rPr>
          <w:fldChar w:fldCharType="end"/>
        </w:r>
      </w:p>
    </w:sdtContent>
  </w:sdt>
  <w:p w:rsidR="00147184" w14:paraId="527F3CEF" w14:textId="77777777">
    <w:pPr>
      <w:widowControl/>
      <w:suppressAutoHyphens w:val="0"/>
      <w:spacing w:after="0" w:line="240" w:lineRule="auto"/>
      <w:rPr>
        <w:rFonts w:ascii="Times New Roman" w:eastAsia="Times New Roman" w:hAnsi="Times New Roman" w:cs="Times New Roman"/>
        <w:kern w:val="0"/>
        <w:sz w:val="24"/>
        <w:szCs w:val="24"/>
        <w:lang w:val="ru-RU" w:eastAsia="ru-RU" w:bidi="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037528"/>
      <w:docPartObj>
        <w:docPartGallery w:val="Page Numbers (Bottom of Page)"/>
        <w:docPartUnique/>
      </w:docPartObj>
    </w:sdtPr>
    <w:sdtContent>
      <w:sdt>
        <w:sdtPr>
          <w:id w:val="-459496226"/>
          <w:docPartObj>
            <w:docPartGallery w:val="Page Numbers (Bottom of Page)"/>
            <w:docPartUnique/>
          </w:docPartObj>
        </w:sdtPr>
        <w:sdtContent>
          <w:p w:rsidR="004C13FB" w14:paraId="1424591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68</w:t>
            </w:r>
            <w:r>
              <w:rPr>
                <w:rFonts w:ascii="Times New Roman" w:eastAsia="Calibri" w:hAnsi="Times New Roman" w:cs="Times New Roman"/>
                <w:kern w:val="0"/>
                <w:sz w:val="24"/>
                <w:szCs w:val="22"/>
                <w:lang w:val="x-none" w:eastAsia="en-US" w:bidi="ar-SA"/>
              </w:rPr>
              <w:fldChar w:fldCharType="end"/>
            </w:r>
          </w:p>
        </w:sdtContent>
      </w:sdt>
    </w:sdtContent>
  </w:sdt>
  <w:p w:rsidR="004C13FB" w14:paraId="517B3AF2"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5835896"/>
      <w:docPartObj>
        <w:docPartGallery w:val="Page Numbers (Bottom of Page)"/>
        <w:docPartUnique/>
      </w:docPartObj>
    </w:sdtPr>
    <w:sdtContent>
      <w:p w:rsidR="009F7567" w14:paraId="21575D16" w14:textId="62315C6F">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114</w:t>
        </w:r>
        <w:r>
          <w:rPr>
            <w:rFonts w:ascii="Times New Roman" w:eastAsia="Calibri" w:hAnsi="Times New Roman" w:cs="Times New Roman"/>
            <w:kern w:val="0"/>
            <w:sz w:val="24"/>
            <w:szCs w:val="22"/>
            <w:lang w:val="x-none" w:eastAsia="en-US" w:bidi="ar-SA"/>
          </w:rPr>
          <w:fldChar w:fldCharType="end"/>
        </w:r>
      </w:p>
    </w:sdtContent>
  </w:sdt>
  <w:p w:rsidR="009F7567" w14:paraId="19BC5822" w14:textId="77777777">
    <w:pPr>
      <w:widowControl/>
      <w:tabs>
        <w:tab w:val="center" w:pos="4677"/>
        <w:tab w:val="right" w:pos="9355"/>
      </w:tabs>
      <w:suppressAutoHyphens w:val="0"/>
      <w:spacing w:after="200" w:line="276" w:lineRule="auto"/>
      <w:rPr>
        <w:rFonts w:ascii="Times New Roman" w:eastAsia="Calibri" w:hAnsi="Times New Roman" w:cs="Times New Roman"/>
        <w:kern w:val="0"/>
        <w:sz w:val="24"/>
        <w:szCs w:val="22"/>
        <w:lang w:val="x-none"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82226429"/>
      <w:docPartObj>
        <w:docPartGallery w:val="Page Numbers (Bottom of Page)"/>
        <w:docPartUnique/>
      </w:docPartObj>
    </w:sdtPr>
    <w:sdtContent>
      <w:p w:rsidR="002C5213" w14:paraId="57FBCF2C"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PAGE   \* MERGEFORMAT</w:instrText>
        </w:r>
        <w:r>
          <w:rPr>
            <w:rFonts w:ascii="Times New Roman" w:eastAsia="Calibri" w:hAnsi="Times New Roman" w:cs="Times New Roman"/>
            <w:kern w:val="0"/>
            <w:sz w:val="24"/>
            <w:szCs w:val="22"/>
            <w:lang w:val="x-none" w:eastAsia="en-US" w:bidi="ar-SA"/>
          </w:rPr>
          <w:fldChar w:fldCharType="separate"/>
        </w:r>
        <w:r w:rsidRPr="008209A9">
          <w:rPr>
            <w:rFonts w:ascii="Times New Roman" w:eastAsia="Calibri" w:hAnsi="Times New Roman" w:cs="Times New Roman"/>
            <w:noProof/>
            <w:kern w:val="0"/>
            <w:sz w:val="24"/>
            <w:szCs w:val="22"/>
            <w:lang w:val="ru-RU" w:eastAsia="en-US" w:bidi="ar-SA"/>
          </w:rPr>
          <w:t>13</w:t>
        </w:r>
        <w:r>
          <w:rPr>
            <w:rFonts w:ascii="Times New Roman" w:eastAsia="Calibri" w:hAnsi="Times New Roman" w:cs="Times New Roman"/>
            <w:kern w:val="0"/>
            <w:sz w:val="24"/>
            <w:szCs w:val="22"/>
            <w:lang w:val="x-none" w:eastAsia="en-US" w:bidi="ar-SA"/>
          </w:rPr>
          <w:fldChar w:fldCharType="end"/>
        </w:r>
      </w:p>
    </w:sdtContent>
  </w:sdt>
  <w:p w:rsidR="002C5213" w14:paraId="7247C291"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14:paraId="2B069268"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4E2081" w:rsidP="00612C40" w14:paraId="52C01B9D" w14:textId="77777777">
    <w:pPr>
      <w:widowControl/>
      <w:tabs>
        <w:tab w:val="center" w:pos="4677"/>
        <w:tab w:val="right" w:pos="9355"/>
      </w:tabs>
      <w:suppressAutoHyphens w:val="0"/>
      <w:spacing w:after="200" w:line="276" w:lineRule="auto"/>
      <w:jc w:val="right"/>
      <w:rPr>
        <w:rFonts w:ascii="Times New Roman" w:eastAsia="Calibri" w:hAnsi="Times New Roman" w:cs="Times New Roman"/>
        <w:kern w:val="0"/>
        <w:sz w:val="24"/>
        <w:szCs w:val="22"/>
        <w:lang w:val="x-none" w:eastAsia="en-US" w:bidi="ar-SA"/>
      </w:rPr>
    </w:pPr>
    <w:r>
      <w:rPr>
        <w:rFonts w:ascii="Times New Roman" w:eastAsia="Calibri" w:hAnsi="Times New Roman" w:cs="Times New Roman"/>
        <w:kern w:val="0"/>
        <w:sz w:val="24"/>
        <w:szCs w:val="22"/>
        <w:lang w:val="x-none" w:eastAsia="en-US" w:bidi="ar-SA"/>
      </w:rPr>
      <w:fldChar w:fldCharType="begin"/>
    </w:r>
    <w:r>
      <w:rPr>
        <w:rFonts w:ascii="Times New Roman" w:eastAsia="Calibri" w:hAnsi="Times New Roman" w:cs="Times New Roman"/>
        <w:kern w:val="0"/>
        <w:sz w:val="24"/>
        <w:szCs w:val="22"/>
        <w:lang w:val="x-none" w:eastAsia="en-US" w:bidi="ar-SA"/>
      </w:rPr>
      <w:instrText xml:space="preserve"> PAGE   \* MERGEFORMAT </w:instrText>
    </w:r>
    <w:r>
      <w:rPr>
        <w:rFonts w:ascii="Times New Roman" w:eastAsia="Calibri" w:hAnsi="Times New Roman" w:cs="Times New Roman"/>
        <w:kern w:val="0"/>
        <w:sz w:val="24"/>
        <w:szCs w:val="22"/>
        <w:lang w:val="x-none" w:eastAsia="en-US" w:bidi="ar-SA"/>
      </w:rPr>
      <w:fldChar w:fldCharType="separate"/>
    </w:r>
    <w:r>
      <w:rPr>
        <w:rFonts w:ascii="Times New Roman" w:eastAsia="Calibri" w:hAnsi="Times New Roman" w:cs="Times New Roman"/>
        <w:noProof/>
        <w:kern w:val="0"/>
        <w:sz w:val="24"/>
        <w:szCs w:val="22"/>
        <w:lang w:val="x-none" w:eastAsia="en-US" w:bidi="ar-SA"/>
      </w:rPr>
      <w:t>11</w:t>
    </w:r>
    <w:r>
      <w:rPr>
        <w:rFonts w:ascii="Times New Roman" w:eastAsia="Calibri" w:hAnsi="Times New Roman" w:cs="Times New Roman"/>
        <w:noProof/>
        <w:kern w:val="0"/>
        <w:sz w:val="24"/>
        <w:szCs w:val="22"/>
        <w:lang w:val="x-none" w:eastAsia="en-US" w:bidi="ar-SA"/>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2952D6" w:rsidP="002952D6" w14:paraId="78E37BEE" w14:textId="4A77D36E">
    <w:pPr>
      <w:widowControl/>
      <w:tabs>
        <w:tab w:val="center" w:pos="4677"/>
        <w:tab w:val="clear" w:pos="9355"/>
        <w:tab w:val="right" w:pos="9356"/>
      </w:tabs>
      <w:suppressAutoHyphens w:val="0"/>
      <w:spacing w:after="12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Книги 1-18.</w:t>
    </w:r>
    <w:r w:rsidRPr="006D534E">
      <w:rPr>
        <w:rFonts w:ascii="Times New Roman" w:eastAsia="Calibri" w:hAnsi="Times New Roman" w:cs="Times New Roman"/>
        <w:i/>
        <w:kern w:val="0"/>
        <w:sz w:val="22"/>
        <w:szCs w:val="22"/>
        <w:lang w:val="ru-RU" w:eastAsia="en-US" w:bidi="ar-SA"/>
      </w:rPr>
      <w:t xml:space="preserve"> Обосновывающие материалы схемы теплоснабжения</w:t>
    </w:r>
    <w:r>
      <w:rPr>
        <w:rFonts w:ascii="Times New Roman" w:eastAsia="Calibri" w:hAnsi="Times New Roman" w:cs="Times New Roman"/>
        <w:i/>
        <w:kern w:val="0"/>
        <w:sz w:val="22"/>
        <w:szCs w:val="22"/>
        <w:lang w:val="ru-RU" w:eastAsia="en-US" w:bidi="ar-SA"/>
      </w:rPr>
      <w:t xml:space="preserve"> </w:t>
    </w:r>
    <w:r w:rsidR="00A52367">
      <w:rPr>
        <w:rFonts w:ascii="Times New Roman" w:eastAsia="Calibri" w:hAnsi="Times New Roman" w:cs="Times New Roman"/>
        <w:i/>
        <w:kern w:val="0"/>
        <w:sz w:val="22"/>
        <w:szCs w:val="22"/>
        <w:lang w:val="ru-RU" w:eastAsia="en-US" w:bidi="ar-SA"/>
      </w:rPr>
      <w:t>м</w:t>
    </w:r>
    <w:r w:rsidR="0063383B">
      <w:rPr>
        <w:rFonts w:ascii="Times New Roman" w:eastAsia="Calibri" w:hAnsi="Times New Roman" w:cs="Times New Roman"/>
        <w:i/>
        <w:kern w:val="0"/>
        <w:sz w:val="22"/>
        <w:szCs w:val="22"/>
        <w:lang w:val="ru-RU" w:eastAsia="en-US" w:bidi="ar-SA"/>
      </w:rPr>
      <w:t>униципального образования</w:t>
    </w:r>
    <w:r w:rsidR="00620057">
      <w:rPr>
        <w:rFonts w:ascii="Times New Roman" w:eastAsia="Calibri" w:hAnsi="Times New Roman" w:cs="Times New Roman"/>
        <w:i/>
        <w:kern w:val="0"/>
        <w:sz w:val="22"/>
        <w:szCs w:val="22"/>
        <w:lang w:val="ru-RU" w:eastAsia="en-US" w:bidi="ar-SA"/>
      </w:rPr>
      <w:br/>
    </w:r>
    <w:r w:rsidR="00887E83">
      <w:rPr>
        <w:rFonts w:ascii="Times New Roman" w:eastAsia="Calibri" w:hAnsi="Times New Roman" w:cs="Times New Roman"/>
        <w:i/>
        <w:kern w:val="0"/>
        <w:sz w:val="22"/>
        <w:szCs w:val="22"/>
        <w:lang w:val="ru-RU" w:eastAsia="en-US" w:bidi="ar-SA"/>
      </w:rPr>
      <w:t xml:space="preserve"> </w:t>
    </w:r>
    <w:r w:rsidR="001D76DF">
      <w:rPr>
        <w:rFonts w:ascii="Times New Roman" w:eastAsia="Calibri" w:hAnsi="Times New Roman" w:cs="Times New Roman"/>
        <w:i/>
        <w:kern w:val="0"/>
        <w:sz w:val="22"/>
        <w:szCs w:val="22"/>
        <w:lang w:val="ru-RU" w:eastAsia="en-US" w:bidi="ar-SA"/>
      </w:rPr>
      <w:t>Береговое</w:t>
    </w:r>
    <w:r w:rsidR="00620057">
      <w:rPr>
        <w:rFonts w:ascii="Times New Roman" w:eastAsia="Calibri" w:hAnsi="Times New Roman" w:cs="Times New Roman"/>
        <w:i/>
        <w:kern w:val="0"/>
        <w:sz w:val="22"/>
        <w:szCs w:val="22"/>
        <w:lang w:val="ru-RU" w:eastAsia="en-US" w:bidi="ar-SA"/>
      </w:rPr>
      <w:t xml:space="preserve"> СП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1303AC" w:rsidP="00CB5867" w14:paraId="1063F437" w14:textId="3D6974BE">
    <w:pPr>
      <w:widowControl/>
      <w:tabs>
        <w:tab w:val="center" w:pos="4677"/>
        <w:tab w:val="right" w:pos="9355"/>
      </w:tabs>
      <w:suppressAutoHyphens w:val="0"/>
      <w:spacing w:after="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 xml:space="preserve">Книги 1-18. </w:t>
    </w:r>
    <w:r w:rsidRPr="001303AC">
      <w:rPr>
        <w:rFonts w:ascii="Times New Roman" w:eastAsia="Calibri" w:hAnsi="Times New Roman" w:cs="Times New Roman"/>
        <w:i/>
        <w:kern w:val="0"/>
        <w:sz w:val="22"/>
        <w:szCs w:val="22"/>
        <w:lang w:val="ru-RU" w:eastAsia="en-US" w:bidi="ar-SA"/>
      </w:rPr>
      <w:t xml:space="preserve">Обосновывающие материалы к схеме теплоснабжения </w:t>
    </w:r>
    <w:r w:rsidR="00A52367">
      <w:rPr>
        <w:rFonts w:ascii="Times New Roman" w:eastAsia="Calibri" w:hAnsi="Times New Roman" w:cs="Times New Roman"/>
        <w:i/>
        <w:kern w:val="0"/>
        <w:sz w:val="22"/>
        <w:szCs w:val="22"/>
        <w:lang w:val="ru-RU" w:eastAsia="en-US" w:bidi="ar-SA"/>
      </w:rPr>
      <w:t>м</w:t>
    </w:r>
    <w:r w:rsidR="0063383B">
      <w:rPr>
        <w:rFonts w:ascii="Times New Roman" w:eastAsia="Calibri" w:hAnsi="Times New Roman" w:cs="Times New Roman"/>
        <w:i/>
        <w:kern w:val="0"/>
        <w:sz w:val="22"/>
        <w:szCs w:val="22"/>
        <w:lang w:val="ru-RU" w:eastAsia="en-US" w:bidi="ar-SA"/>
      </w:rPr>
      <w:t>униципального образования</w:t>
    </w:r>
    <w:r w:rsidR="00305121">
      <w:rPr>
        <w:rFonts w:ascii="Times New Roman" w:eastAsia="Calibri" w:hAnsi="Times New Roman" w:cs="Times New Roman"/>
        <w:i/>
        <w:kern w:val="0"/>
        <w:sz w:val="22"/>
        <w:szCs w:val="22"/>
        <w:lang w:val="ru-RU" w:eastAsia="en-US" w:bidi="ar-SA"/>
      </w:rPr>
      <w:t xml:space="preserve"> </w:t>
    </w:r>
    <w:r w:rsidR="00EA4CD4">
      <w:rPr>
        <w:rFonts w:ascii="Times New Roman" w:eastAsia="Calibri" w:hAnsi="Times New Roman" w:cs="Times New Roman"/>
        <w:i/>
        <w:kern w:val="0"/>
        <w:sz w:val="22"/>
        <w:szCs w:val="22"/>
        <w:lang w:val="ru-RU" w:eastAsia="en-US" w:bidi="ar-SA"/>
      </w:rPr>
      <w:br/>
    </w:r>
    <w:r w:rsidR="001D76DF">
      <w:rPr>
        <w:rFonts w:ascii="Times New Roman" w:eastAsia="Calibri" w:hAnsi="Times New Roman" w:cs="Times New Roman"/>
        <w:i/>
        <w:kern w:val="0"/>
        <w:sz w:val="22"/>
        <w:szCs w:val="22"/>
        <w:lang w:val="ru-RU" w:eastAsia="en-US" w:bidi="ar-SA"/>
      </w:rPr>
      <w:t>Береговое</w:t>
    </w:r>
    <w:r w:rsidR="001D791B">
      <w:rPr>
        <w:rFonts w:ascii="Times New Roman" w:eastAsia="Calibri" w:hAnsi="Times New Roman" w:cs="Times New Roman"/>
        <w:i/>
        <w:kern w:val="0"/>
        <w:sz w:val="22"/>
        <w:szCs w:val="22"/>
        <w:lang w:val="ru-RU" w:eastAsia="en-US" w:bidi="ar-SA"/>
      </w:rPr>
      <w:t xml:space="preserve"> СП</w:t>
    </w:r>
  </w:p>
  <w:p w:rsidR="002C5213" w:rsidRPr="00CB5867" w:rsidP="00CB5867" w14:paraId="659C8C17" w14:textId="77777777">
    <w:pPr>
      <w:widowControl/>
      <w:tabs>
        <w:tab w:val="center" w:pos="4677"/>
        <w:tab w:val="right" w:pos="9355"/>
      </w:tabs>
      <w:suppressAutoHyphens w:val="0"/>
      <w:spacing w:after="0" w:line="240" w:lineRule="auto"/>
      <w:rPr>
        <w:rFonts w:ascii="Times New Roman" w:eastAsia="Calibri" w:hAnsi="Times New Roman" w:cs="Times New Roman"/>
        <w:kern w:val="0"/>
        <w:sz w:val="24"/>
        <w:szCs w:val="22"/>
        <w:lang w:val="ru-RU" w:eastAsia="en-US" w:bidi="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213" w:rsidRPr="001303AC" w:rsidP="00305121" w14:paraId="39E33D18" w14:textId="169D172C">
    <w:pPr>
      <w:widowControl/>
      <w:tabs>
        <w:tab w:val="center" w:pos="4677"/>
        <w:tab w:val="right" w:pos="9355"/>
      </w:tabs>
      <w:suppressAutoHyphens w:val="0"/>
      <w:spacing w:after="0" w:line="240" w:lineRule="auto"/>
      <w:jc w:val="center"/>
      <w:rPr>
        <w:rFonts w:ascii="Times New Roman" w:eastAsia="Calibri" w:hAnsi="Times New Roman" w:cs="Times New Roman"/>
        <w:i/>
        <w:kern w:val="0"/>
        <w:sz w:val="22"/>
        <w:szCs w:val="22"/>
        <w:lang w:val="ru-RU" w:eastAsia="en-US" w:bidi="ar-SA"/>
      </w:rPr>
    </w:pPr>
    <w:r>
      <w:rPr>
        <w:rFonts w:ascii="Times New Roman" w:eastAsia="Calibri" w:hAnsi="Times New Roman" w:cs="Times New Roman"/>
        <w:i/>
        <w:kern w:val="0"/>
        <w:sz w:val="22"/>
        <w:szCs w:val="22"/>
        <w:lang w:val="ru-RU" w:eastAsia="en-US" w:bidi="ar-SA"/>
      </w:rPr>
      <w:t xml:space="preserve">Книги 1-18. </w:t>
    </w:r>
    <w:r w:rsidRPr="001303AC">
      <w:rPr>
        <w:rFonts w:ascii="Times New Roman" w:eastAsia="Calibri" w:hAnsi="Times New Roman" w:cs="Times New Roman"/>
        <w:i/>
        <w:kern w:val="0"/>
        <w:sz w:val="22"/>
        <w:szCs w:val="22"/>
        <w:lang w:val="ru-RU" w:eastAsia="en-US" w:bidi="ar-SA"/>
      </w:rPr>
      <w:t>Обосновывающие материалы к схеме теплоснабжения</w:t>
    </w:r>
    <w:r w:rsidR="00305121">
      <w:rPr>
        <w:rFonts w:ascii="Times New Roman" w:eastAsia="Calibri" w:hAnsi="Times New Roman" w:cs="Times New Roman"/>
        <w:i/>
        <w:kern w:val="0"/>
        <w:sz w:val="22"/>
        <w:szCs w:val="22"/>
        <w:lang w:val="ru-RU" w:eastAsia="en-US" w:bidi="ar-SA"/>
      </w:rPr>
      <w:t xml:space="preserve"> </w:t>
    </w:r>
    <w:r w:rsidR="00A52367">
      <w:rPr>
        <w:rFonts w:ascii="Times New Roman" w:eastAsia="Calibri" w:hAnsi="Times New Roman" w:cs="Times New Roman"/>
        <w:i/>
        <w:kern w:val="0"/>
        <w:sz w:val="22"/>
        <w:szCs w:val="22"/>
        <w:lang w:val="ru-RU" w:eastAsia="en-US" w:bidi="ar-SA"/>
      </w:rPr>
      <w:t>м</w:t>
    </w:r>
    <w:r w:rsidR="00305121">
      <w:rPr>
        <w:rFonts w:ascii="Times New Roman" w:eastAsia="Calibri" w:hAnsi="Times New Roman" w:cs="Times New Roman"/>
        <w:i/>
        <w:kern w:val="0"/>
        <w:sz w:val="22"/>
        <w:szCs w:val="22"/>
        <w:lang w:val="ru-RU" w:eastAsia="en-US" w:bidi="ar-SA"/>
      </w:rPr>
      <w:t xml:space="preserve">униципального образования </w:t>
    </w:r>
    <w:r w:rsidR="003F7532">
      <w:rPr>
        <w:rFonts w:ascii="Times New Roman" w:eastAsia="Calibri" w:hAnsi="Times New Roman" w:cs="Times New Roman"/>
        <w:i/>
        <w:kern w:val="0"/>
        <w:sz w:val="22"/>
        <w:szCs w:val="22"/>
        <w:lang w:val="ru-RU" w:eastAsia="en-US" w:bidi="ar-SA"/>
      </w:rPr>
      <w:br/>
    </w:r>
    <w:r w:rsidR="001D76DF">
      <w:rPr>
        <w:rFonts w:ascii="Times New Roman" w:eastAsia="Calibri" w:hAnsi="Times New Roman" w:cs="Times New Roman"/>
        <w:i/>
        <w:kern w:val="0"/>
        <w:sz w:val="22"/>
        <w:szCs w:val="22"/>
        <w:lang w:val="ru-RU" w:eastAsia="en-US" w:bidi="ar-SA"/>
      </w:rPr>
      <w:t>Береговое</w:t>
    </w:r>
    <w:r w:rsidR="001D791B">
      <w:rPr>
        <w:rFonts w:ascii="Times New Roman" w:eastAsia="Calibri" w:hAnsi="Times New Roman" w:cs="Times New Roman"/>
        <w:i/>
        <w:kern w:val="0"/>
        <w:sz w:val="22"/>
        <w:szCs w:val="22"/>
        <w:lang w:val="ru-RU" w:eastAsia="en-US" w:bidi="ar-SA"/>
      </w:rPr>
      <w:t xml:space="preserve"> СП</w:t>
    </w:r>
  </w:p>
  <w:p w:rsidR="002C5213" w:rsidP="00612C40" w14:paraId="5DAB9304" w14:textId="77777777">
    <w:pPr>
      <w:widowControl/>
      <w:tabs>
        <w:tab w:val="center" w:pos="4677"/>
        <w:tab w:val="right" w:pos="9355"/>
      </w:tabs>
      <w:suppressAutoHyphens w:val="0"/>
      <w:spacing w:after="0" w:line="240" w:lineRule="auto"/>
      <w:rPr>
        <w:rFonts w:ascii="Times New Roman" w:eastAsia="Calibri" w:hAnsi="Times New Roman" w:cs="Times New Roman"/>
        <w:kern w:val="0"/>
        <w:sz w:val="24"/>
        <w:szCs w:val="22"/>
        <w:lang w:val="ru-RU" w:eastAsia="en-US" w:bidi="ar-S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97A" w14:paraId="7F79AEFF" w14:textId="72EF3BFA">
    <w:pPr>
      <w:widowControl/>
      <w:tabs>
        <w:tab w:val="center" w:pos="4677"/>
        <w:tab w:val="right" w:pos="9355"/>
      </w:tabs>
      <w:suppressAutoHyphens w:val="0"/>
      <w:spacing w:after="0" w:line="240" w:lineRule="auto"/>
      <w:jc w:val="center"/>
      <w:rPr>
        <w:rFonts w:ascii="Times New Roman" w:eastAsia="Calibri" w:hAnsi="Times New Roman" w:cs="Times New Roman"/>
        <w:kern w:val="0"/>
        <w:sz w:val="24"/>
        <w:szCs w:val="22"/>
        <w:lang w:val="ru-RU" w:eastAsia="en-US" w:bidi="ar-SA"/>
      </w:rPr>
    </w:pPr>
    <w:r>
      <w:rPr>
        <w:rFonts w:ascii="Times New Roman" w:eastAsia="Calibri" w:hAnsi="Times New Roman" w:cs="Times New Roman"/>
        <w:i/>
        <w:kern w:val="0"/>
        <w:sz w:val="22"/>
        <w:szCs w:val="22"/>
        <w:lang w:val="ru-RU" w:eastAsia="en-US" w:bidi="ar-SA"/>
      </w:rPr>
      <w:t xml:space="preserve">Том 2. Обосновывающие материалы к схеме теплоснабжения </w:t>
    </w:r>
    <w:r w:rsidR="00775197">
      <w:rPr>
        <w:rFonts w:ascii="Times New Roman" w:eastAsia="Calibri" w:hAnsi="Times New Roman" w:cs="Times New Roman"/>
        <w:i/>
        <w:kern w:val="0"/>
        <w:sz w:val="22"/>
        <w:szCs w:val="22"/>
        <w:lang w:val="ru-RU" w:eastAsia="en-US" w:bidi="ar-SA"/>
      </w:rPr>
      <w:t xml:space="preserve">Муниципального образования </w:t>
    </w:r>
    <w:r w:rsidR="001D76DF">
      <w:rPr>
        <w:rFonts w:ascii="Times New Roman" w:eastAsia="Calibri" w:hAnsi="Times New Roman" w:cs="Times New Roman"/>
        <w:i/>
        <w:kern w:val="0"/>
        <w:sz w:val="22"/>
        <w:szCs w:val="22"/>
        <w:lang w:val="ru-RU" w:eastAsia="en-US" w:bidi="ar-SA"/>
      </w:rPr>
      <w:t>Береговое</w:t>
    </w:r>
    <w:r w:rsidR="001D791B">
      <w:rPr>
        <w:rFonts w:ascii="Times New Roman" w:eastAsia="Calibri" w:hAnsi="Times New Roman" w:cs="Times New Roman"/>
        <w:i/>
        <w:kern w:val="0"/>
        <w:sz w:val="22"/>
        <w:szCs w:val="22"/>
        <w:lang w:val="ru-RU" w:eastAsia="en-US" w:bidi="ar-SA"/>
      </w:rPr>
      <w:t xml:space="preserve"> СП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00B551F0"/>
    <w:multiLevelType w:val="multilevel"/>
    <w:tmpl w:val="50202A9E"/>
    <w:lvl w:ilvl="0">
      <w:start w:val="8"/>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2">
    <w:nsid w:val="147A072E"/>
    <w:multiLevelType w:val="multilevel"/>
    <w:tmpl w:val="BC801210"/>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7694D24"/>
    <w:multiLevelType w:val="hybridMultilevel"/>
    <w:tmpl w:val="B562F58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
    <w:nsid w:val="1AC07942"/>
    <w:multiLevelType w:val="multilevel"/>
    <w:tmpl w:val="9C749552"/>
    <w:lvl w:ilvl="0">
      <w:start w:val="7"/>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5">
    <w:nsid w:val="1C6D2530"/>
    <w:multiLevelType w:val="multilevel"/>
    <w:tmpl w:val="A2E8093A"/>
    <w:lvl w:ilvl="0">
      <w:start w:val="2"/>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nsid w:val="1C7C66A5"/>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B40862"/>
    <w:multiLevelType w:val="multilevel"/>
    <w:tmpl w:val="4EFED626"/>
    <w:lvl w:ilvl="0">
      <w:start w:val="10"/>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8">
    <w:nsid w:val="24B623A1"/>
    <w:multiLevelType w:val="multilevel"/>
    <w:tmpl w:val="1054CE9A"/>
    <w:lvl w:ilvl="0">
      <w:start w:val="4"/>
      <w:numFmt w:val="decimal"/>
      <w:lvlText w:val="%1"/>
      <w:lvlJc w:val="left"/>
      <w:pPr>
        <w:ind w:left="360" w:hanging="360"/>
      </w:pPr>
      <w:rPr>
        <w:rFonts w:hint="default"/>
        <w:sz w:val="24"/>
      </w:rPr>
    </w:lvl>
    <w:lvl w:ilvl="1">
      <w:start w:val="1"/>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9">
    <w:nsid w:val="26FA74C1"/>
    <w:multiLevelType w:val="multilevel"/>
    <w:tmpl w:val="E280D7DC"/>
    <w:lvl w:ilvl="0">
      <w:start w:val="8"/>
      <w:numFmt w:val="decimal"/>
      <w:lvlText w:val="%1"/>
      <w:lvlJc w:val="left"/>
      <w:pPr>
        <w:ind w:left="360" w:hanging="360"/>
      </w:pPr>
      <w:rPr>
        <w:rFonts w:hint="default"/>
        <w:sz w:val="24"/>
      </w:rPr>
    </w:lvl>
    <w:lvl w:ilvl="1">
      <w:start w:val="3"/>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10">
    <w:nsid w:val="27C43771"/>
    <w:multiLevelType w:val="multilevel"/>
    <w:tmpl w:val="4E464A8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6B6195A"/>
    <w:multiLevelType w:val="multilevel"/>
    <w:tmpl w:val="1E1C8B8C"/>
    <w:lvl w:ilvl="0">
      <w:start w:val="9"/>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2">
    <w:nsid w:val="386D70BE"/>
    <w:multiLevelType w:val="multilevel"/>
    <w:tmpl w:val="167E3FAC"/>
    <w:lvl w:ilvl="0">
      <w:start w:val="1"/>
      <w:numFmt w:val="decimal"/>
      <w:lvlText w:val="%1"/>
      <w:lvlJc w:val="left"/>
      <w:pPr>
        <w:ind w:left="600" w:hanging="600"/>
      </w:pPr>
      <w:rPr>
        <w:rFonts w:hint="default"/>
      </w:rPr>
    </w:lvl>
    <w:lvl w:ilvl="1">
      <w:start w:val="9"/>
      <w:numFmt w:val="decimal"/>
      <w:lvlText w:val="%1.%2"/>
      <w:lvlJc w:val="left"/>
      <w:pPr>
        <w:ind w:left="883" w:hanging="60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3">
    <w:nsid w:val="3CDA4991"/>
    <w:multiLevelType w:val="multilevel"/>
    <w:tmpl w:val="02C22E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428368CF"/>
    <w:multiLevelType w:val="multilevel"/>
    <w:tmpl w:val="32AA25E2"/>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3735010"/>
    <w:multiLevelType w:val="multilevel"/>
    <w:tmpl w:val="BACA7F5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497" w:hanging="504"/>
      </w:pPr>
      <w:rPr>
        <w:sz w:val="28"/>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73619CF"/>
    <w:multiLevelType w:val="multilevel"/>
    <w:tmpl w:val="B22E3856"/>
    <w:lvl w:ilvl="0">
      <w:start w:val="13"/>
      <w:numFmt w:val="decimal"/>
      <w:lvlText w:val="%1"/>
      <w:lvlJc w:val="left"/>
      <w:pPr>
        <w:ind w:left="384" w:hanging="384"/>
      </w:pPr>
      <w:rPr>
        <w:rFonts w:ascii="Arial" w:hAnsi="Arial" w:cs="Arial" w:hint="default"/>
        <w:sz w:val="20"/>
      </w:rPr>
    </w:lvl>
    <w:lvl w:ilvl="1">
      <w:start w:val="1"/>
      <w:numFmt w:val="decimal"/>
      <w:lvlText w:val="%1.%2"/>
      <w:lvlJc w:val="left"/>
      <w:pPr>
        <w:ind w:left="951" w:hanging="384"/>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7">
    <w:nsid w:val="4CF0546A"/>
    <w:multiLevelType w:val="multilevel"/>
    <w:tmpl w:val="72602FB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8">
    <w:nsid w:val="50C43C37"/>
    <w:multiLevelType w:val="multilevel"/>
    <w:tmpl w:val="14DA4A98"/>
    <w:lvl w:ilvl="0">
      <w:start w:val="3"/>
      <w:numFmt w:val="decimal"/>
      <w:lvlText w:val="%1"/>
      <w:lvlJc w:val="left"/>
      <w:pPr>
        <w:ind w:left="360" w:hanging="360"/>
      </w:pPr>
      <w:rPr>
        <w:rFonts w:ascii="Arial" w:hAnsi="Arial" w:cs="Arial" w:hint="default"/>
        <w:sz w:val="20"/>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0"/>
      </w:rPr>
    </w:lvl>
    <w:lvl w:ilvl="3">
      <w:start w:val="1"/>
      <w:numFmt w:val="decimal"/>
      <w:lvlText w:val="%1.%2.%3.%4"/>
      <w:lvlJc w:val="left"/>
      <w:pPr>
        <w:ind w:left="2421" w:hanging="720"/>
      </w:pPr>
      <w:rPr>
        <w:rFonts w:ascii="Arial" w:hAnsi="Arial" w:cs="Arial" w:hint="default"/>
        <w:sz w:val="20"/>
      </w:rPr>
    </w:lvl>
    <w:lvl w:ilvl="4">
      <w:start w:val="1"/>
      <w:numFmt w:val="decimal"/>
      <w:lvlText w:val="%1.%2.%3.%4.%5"/>
      <w:lvlJc w:val="left"/>
      <w:pPr>
        <w:ind w:left="3348" w:hanging="1080"/>
      </w:pPr>
      <w:rPr>
        <w:rFonts w:ascii="Arial" w:hAnsi="Arial" w:cs="Arial" w:hint="default"/>
        <w:sz w:val="20"/>
      </w:rPr>
    </w:lvl>
    <w:lvl w:ilvl="5">
      <w:start w:val="1"/>
      <w:numFmt w:val="decimal"/>
      <w:lvlText w:val="%1.%2.%3.%4.%5.%6"/>
      <w:lvlJc w:val="left"/>
      <w:pPr>
        <w:ind w:left="3915" w:hanging="1080"/>
      </w:pPr>
      <w:rPr>
        <w:rFonts w:ascii="Arial" w:hAnsi="Arial" w:cs="Arial" w:hint="default"/>
        <w:sz w:val="20"/>
      </w:rPr>
    </w:lvl>
    <w:lvl w:ilvl="6">
      <w:start w:val="1"/>
      <w:numFmt w:val="decimal"/>
      <w:lvlText w:val="%1.%2.%3.%4.%5.%6.%7"/>
      <w:lvlJc w:val="left"/>
      <w:pPr>
        <w:ind w:left="4842" w:hanging="1440"/>
      </w:pPr>
      <w:rPr>
        <w:rFonts w:ascii="Arial" w:hAnsi="Arial" w:cs="Arial" w:hint="default"/>
        <w:sz w:val="20"/>
      </w:rPr>
    </w:lvl>
    <w:lvl w:ilvl="7">
      <w:start w:val="1"/>
      <w:numFmt w:val="decimal"/>
      <w:lvlText w:val="%1.%2.%3.%4.%5.%6.%7.%8"/>
      <w:lvlJc w:val="left"/>
      <w:pPr>
        <w:ind w:left="5409" w:hanging="1440"/>
      </w:pPr>
      <w:rPr>
        <w:rFonts w:ascii="Arial" w:hAnsi="Arial" w:cs="Arial" w:hint="default"/>
        <w:sz w:val="20"/>
      </w:rPr>
    </w:lvl>
    <w:lvl w:ilvl="8">
      <w:start w:val="1"/>
      <w:numFmt w:val="decimal"/>
      <w:lvlText w:val="%1.%2.%3.%4.%5.%6.%7.%8.%9"/>
      <w:lvlJc w:val="left"/>
      <w:pPr>
        <w:ind w:left="6336" w:hanging="1800"/>
      </w:pPr>
      <w:rPr>
        <w:rFonts w:ascii="Arial" w:hAnsi="Arial" w:cs="Arial" w:hint="default"/>
        <w:sz w:val="20"/>
      </w:rPr>
    </w:lvl>
  </w:abstractNum>
  <w:abstractNum w:abstractNumId="19">
    <w:nsid w:val="511D0104"/>
    <w:multiLevelType w:val="hybridMultilevel"/>
    <w:tmpl w:val="8292B4A2"/>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0">
    <w:nsid w:val="52EF66E3"/>
    <w:multiLevelType w:val="hybridMultilevel"/>
    <w:tmpl w:val="BEFA13E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nsid w:val="64F8563F"/>
    <w:multiLevelType w:val="multilevel"/>
    <w:tmpl w:val="590CACB2"/>
    <w:lvl w:ilvl="0">
      <w:start w:val="1"/>
      <w:numFmt w:val="decimal"/>
      <w:lvlText w:val="%1."/>
      <w:lvlJc w:val="left"/>
      <w:pPr>
        <w:ind w:left="360" w:hanging="360"/>
      </w:pPr>
      <w:rPr>
        <w:rFonts w:hint="default"/>
        <w:sz w:val="24"/>
      </w:rPr>
    </w:lvl>
    <w:lvl w:ilvl="1">
      <w:start w:val="9"/>
      <w:numFmt w:val="decimal"/>
      <w:lvlText w:val="%1.%2."/>
      <w:lvlJc w:val="left"/>
      <w:pPr>
        <w:ind w:left="792" w:hanging="432"/>
      </w:pPr>
      <w:rPr>
        <w:rFonts w:hint="default"/>
        <w:sz w:val="24"/>
      </w:rPr>
    </w:lvl>
    <w:lvl w:ilvl="2">
      <w:start w:val="8"/>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5332C40"/>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9A70B39"/>
    <w:multiLevelType w:val="multilevel"/>
    <w:tmpl w:val="826CF018"/>
    <w:lvl w:ilvl="0">
      <w:start w:val="8"/>
      <w:numFmt w:val="decimal"/>
      <w:lvlText w:val="%1"/>
      <w:lvlJc w:val="left"/>
      <w:pPr>
        <w:ind w:left="360" w:hanging="360"/>
      </w:pPr>
      <w:rPr>
        <w:rFonts w:hint="default"/>
        <w:sz w:val="24"/>
      </w:rPr>
    </w:lvl>
    <w:lvl w:ilvl="1">
      <w:start w:val="4"/>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708" w:hanging="144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6129" w:hanging="2160"/>
      </w:pPr>
      <w:rPr>
        <w:rFonts w:hint="default"/>
        <w:sz w:val="24"/>
      </w:rPr>
    </w:lvl>
    <w:lvl w:ilvl="8">
      <w:start w:val="1"/>
      <w:numFmt w:val="decimal"/>
      <w:lvlText w:val="%1.%2.%3.%4.%5.%6.%7.%8.%9"/>
      <w:lvlJc w:val="left"/>
      <w:pPr>
        <w:ind w:left="6696" w:hanging="2160"/>
      </w:pPr>
      <w:rPr>
        <w:rFonts w:hint="default"/>
        <w:sz w:val="24"/>
      </w:rPr>
    </w:lvl>
  </w:abstractNum>
  <w:abstractNum w:abstractNumId="24">
    <w:nsid w:val="6BFB5A5C"/>
    <w:multiLevelType w:val="multilevel"/>
    <w:tmpl w:val="4BFA4EC6"/>
    <w:lvl w:ilvl="0">
      <w:start w:val="1"/>
      <w:numFmt w:val="decimal"/>
      <w:lvlText w:val="%1."/>
      <w:lvlJc w:val="left"/>
      <w:pPr>
        <w:ind w:left="360" w:hanging="360"/>
      </w:pPr>
      <w:rPr>
        <w:rFonts w:hint="default"/>
        <w:sz w:val="24"/>
      </w:rPr>
    </w:lvl>
    <w:lvl w:ilvl="1">
      <w:start w:val="4"/>
      <w:numFmt w:val="decimal"/>
      <w:lvlText w:val="%1.%2."/>
      <w:lvlJc w:val="left"/>
      <w:pPr>
        <w:ind w:left="792" w:hanging="432"/>
      </w:pPr>
      <w:rPr>
        <w:rFonts w:hint="default"/>
        <w:sz w:val="24"/>
      </w:rPr>
    </w:lvl>
    <w:lvl w:ilvl="2">
      <w:start w:val="1"/>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71D770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9CCB40C"/>
    <w:multiLevelType w:val="hybridMultilevel"/>
    <w:tmpl w:val="17CE8F64"/>
    <w:lvl w:ilvl="0">
      <w:start w:val="1"/>
      <w:numFmt w:val="bullet"/>
      <w:pStyle w:val="0"/>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7">
    <w:nsid w:val="7C5779B9"/>
    <w:multiLevelType w:val="hybridMultilevel"/>
    <w:tmpl w:val="A2DE94FC"/>
    <w:lvl w:ilvl="0">
      <w:start w:val="1"/>
      <w:numFmt w:val="bullet"/>
      <w:pStyle w:val="a5"/>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5"/>
  </w:num>
  <w:num w:numId="4">
    <w:abstractNumId w:val="13"/>
  </w:num>
  <w:num w:numId="5">
    <w:abstractNumId w:val="10"/>
  </w:num>
  <w:num w:numId="6">
    <w:abstractNumId w:val="5"/>
  </w:num>
  <w:num w:numId="7">
    <w:abstractNumId w:val="18"/>
  </w:num>
  <w:num w:numId="8">
    <w:abstractNumId w:val="8"/>
  </w:num>
  <w:num w:numId="9">
    <w:abstractNumId w:val="3"/>
  </w:num>
  <w:num w:numId="10">
    <w:abstractNumId w:val="4"/>
  </w:num>
  <w:num w:numId="11">
    <w:abstractNumId w:val="1"/>
  </w:num>
  <w:num w:numId="12">
    <w:abstractNumId w:val="9"/>
  </w:num>
  <w:num w:numId="13">
    <w:abstractNumId w:val="23"/>
  </w:num>
  <w:num w:numId="14">
    <w:abstractNumId w:val="11"/>
  </w:num>
  <w:num w:numId="15">
    <w:abstractNumId w:val="7"/>
  </w:num>
  <w:num w:numId="16">
    <w:abstractNumId w:val="16"/>
  </w:num>
  <w:num w:numId="17">
    <w:abstractNumId w:val="26"/>
  </w:num>
  <w:num w:numId="18">
    <w:abstractNumId w:val="2"/>
  </w:num>
  <w:num w:numId="19">
    <w:abstractNumId w:val="19"/>
  </w:num>
  <w:num w:numId="20">
    <w:abstractNumId w:val="24"/>
  </w:num>
  <w:num w:numId="21">
    <w:abstractNumId w:val="6"/>
  </w:num>
  <w:num w:numId="22">
    <w:abstractNumId w:val="22"/>
  </w:num>
  <w:num w:numId="23">
    <w:abstractNumId w:val="12"/>
  </w:num>
  <w:num w:numId="24">
    <w:abstractNumId w:val="21"/>
  </w:num>
  <w:num w:numId="25">
    <w:abstractNumId w:val="25"/>
  </w:num>
  <w:num w:numId="26">
    <w:abstractNumId w:val="20"/>
  </w:num>
  <w:num w:numId="27">
    <w:abstractNumId w:val="14"/>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rsids>
    <w:rsidRoot w:val="00D76EEB"/>
    <w:rsid w:val="00000BBD"/>
    <w:rsid w:val="000020B4"/>
    <w:rsid w:val="00002EFE"/>
    <w:rsid w:val="000046FE"/>
    <w:rsid w:val="000048AB"/>
    <w:rsid w:val="00006BD9"/>
    <w:rsid w:val="00006CDF"/>
    <w:rsid w:val="000113B2"/>
    <w:rsid w:val="00011780"/>
    <w:rsid w:val="000132A2"/>
    <w:rsid w:val="0001466E"/>
    <w:rsid w:val="00015762"/>
    <w:rsid w:val="00016100"/>
    <w:rsid w:val="0001613C"/>
    <w:rsid w:val="00017722"/>
    <w:rsid w:val="000238EB"/>
    <w:rsid w:val="00024876"/>
    <w:rsid w:val="00024969"/>
    <w:rsid w:val="000255F3"/>
    <w:rsid w:val="00025613"/>
    <w:rsid w:val="000262E2"/>
    <w:rsid w:val="000262EA"/>
    <w:rsid w:val="000264D7"/>
    <w:rsid w:val="00035A36"/>
    <w:rsid w:val="0003606E"/>
    <w:rsid w:val="00041DEF"/>
    <w:rsid w:val="000434CB"/>
    <w:rsid w:val="00043DE4"/>
    <w:rsid w:val="00045532"/>
    <w:rsid w:val="000457D9"/>
    <w:rsid w:val="00045913"/>
    <w:rsid w:val="000469BF"/>
    <w:rsid w:val="0004722D"/>
    <w:rsid w:val="00047BCD"/>
    <w:rsid w:val="00050217"/>
    <w:rsid w:val="00051358"/>
    <w:rsid w:val="00052002"/>
    <w:rsid w:val="00052B8F"/>
    <w:rsid w:val="00053825"/>
    <w:rsid w:val="00055C5C"/>
    <w:rsid w:val="00056723"/>
    <w:rsid w:val="000569A8"/>
    <w:rsid w:val="00057287"/>
    <w:rsid w:val="00057557"/>
    <w:rsid w:val="0005773F"/>
    <w:rsid w:val="000656EA"/>
    <w:rsid w:val="0006673B"/>
    <w:rsid w:val="0007094F"/>
    <w:rsid w:val="00071568"/>
    <w:rsid w:val="00072357"/>
    <w:rsid w:val="000726F3"/>
    <w:rsid w:val="00075C13"/>
    <w:rsid w:val="00075D06"/>
    <w:rsid w:val="00077F56"/>
    <w:rsid w:val="0008062F"/>
    <w:rsid w:val="00087BA4"/>
    <w:rsid w:val="000911C2"/>
    <w:rsid w:val="0009567A"/>
    <w:rsid w:val="00095DBB"/>
    <w:rsid w:val="0009630F"/>
    <w:rsid w:val="000965EC"/>
    <w:rsid w:val="000A02D4"/>
    <w:rsid w:val="000A196F"/>
    <w:rsid w:val="000A385D"/>
    <w:rsid w:val="000A4501"/>
    <w:rsid w:val="000A52A0"/>
    <w:rsid w:val="000B43A4"/>
    <w:rsid w:val="000B756B"/>
    <w:rsid w:val="000C5548"/>
    <w:rsid w:val="000C7047"/>
    <w:rsid w:val="000D191F"/>
    <w:rsid w:val="000D1C4A"/>
    <w:rsid w:val="000D1F68"/>
    <w:rsid w:val="000D222A"/>
    <w:rsid w:val="000D2CFB"/>
    <w:rsid w:val="000D3B5A"/>
    <w:rsid w:val="000D3D2C"/>
    <w:rsid w:val="000D5A39"/>
    <w:rsid w:val="000D7DD4"/>
    <w:rsid w:val="000E2068"/>
    <w:rsid w:val="000E232A"/>
    <w:rsid w:val="000E4F77"/>
    <w:rsid w:val="000E6184"/>
    <w:rsid w:val="000F1801"/>
    <w:rsid w:val="000F5152"/>
    <w:rsid w:val="00100BAD"/>
    <w:rsid w:val="00101C03"/>
    <w:rsid w:val="00101D81"/>
    <w:rsid w:val="00102C9A"/>
    <w:rsid w:val="00104A38"/>
    <w:rsid w:val="00106C71"/>
    <w:rsid w:val="00106E7C"/>
    <w:rsid w:val="0011124D"/>
    <w:rsid w:val="001117B8"/>
    <w:rsid w:val="001206B6"/>
    <w:rsid w:val="0012130E"/>
    <w:rsid w:val="00122C8D"/>
    <w:rsid w:val="001231F9"/>
    <w:rsid w:val="00123209"/>
    <w:rsid w:val="001261A4"/>
    <w:rsid w:val="0012638A"/>
    <w:rsid w:val="001265C3"/>
    <w:rsid w:val="00126C26"/>
    <w:rsid w:val="00127C09"/>
    <w:rsid w:val="001303AC"/>
    <w:rsid w:val="00130515"/>
    <w:rsid w:val="0013197A"/>
    <w:rsid w:val="00135BE1"/>
    <w:rsid w:val="001413B9"/>
    <w:rsid w:val="00142CEB"/>
    <w:rsid w:val="00143575"/>
    <w:rsid w:val="00143FD2"/>
    <w:rsid w:val="00145BD5"/>
    <w:rsid w:val="001463A6"/>
    <w:rsid w:val="00147184"/>
    <w:rsid w:val="0015235F"/>
    <w:rsid w:val="00152497"/>
    <w:rsid w:val="00153AB5"/>
    <w:rsid w:val="00154C63"/>
    <w:rsid w:val="0016040B"/>
    <w:rsid w:val="0016154A"/>
    <w:rsid w:val="00161D1A"/>
    <w:rsid w:val="001638D2"/>
    <w:rsid w:val="001642D7"/>
    <w:rsid w:val="00164967"/>
    <w:rsid w:val="0016549C"/>
    <w:rsid w:val="00165AB4"/>
    <w:rsid w:val="0017163D"/>
    <w:rsid w:val="00171676"/>
    <w:rsid w:val="001740C3"/>
    <w:rsid w:val="00174925"/>
    <w:rsid w:val="00175007"/>
    <w:rsid w:val="0017702D"/>
    <w:rsid w:val="00177976"/>
    <w:rsid w:val="00177EF9"/>
    <w:rsid w:val="0018014F"/>
    <w:rsid w:val="001802D1"/>
    <w:rsid w:val="0018116C"/>
    <w:rsid w:val="00182150"/>
    <w:rsid w:val="001844B1"/>
    <w:rsid w:val="001876DD"/>
    <w:rsid w:val="001916A9"/>
    <w:rsid w:val="0019180B"/>
    <w:rsid w:val="00191C46"/>
    <w:rsid w:val="0019268B"/>
    <w:rsid w:val="001948B6"/>
    <w:rsid w:val="00194E03"/>
    <w:rsid w:val="00196064"/>
    <w:rsid w:val="00196742"/>
    <w:rsid w:val="00196D79"/>
    <w:rsid w:val="001A2150"/>
    <w:rsid w:val="001A2401"/>
    <w:rsid w:val="001A2554"/>
    <w:rsid w:val="001A381A"/>
    <w:rsid w:val="001A48E8"/>
    <w:rsid w:val="001A4C29"/>
    <w:rsid w:val="001A5897"/>
    <w:rsid w:val="001A772D"/>
    <w:rsid w:val="001B24B3"/>
    <w:rsid w:val="001B376A"/>
    <w:rsid w:val="001B3979"/>
    <w:rsid w:val="001B59AB"/>
    <w:rsid w:val="001C0347"/>
    <w:rsid w:val="001C0BCA"/>
    <w:rsid w:val="001C161A"/>
    <w:rsid w:val="001C2FB1"/>
    <w:rsid w:val="001C67DD"/>
    <w:rsid w:val="001D2BC9"/>
    <w:rsid w:val="001D3D09"/>
    <w:rsid w:val="001D4C86"/>
    <w:rsid w:val="001D76DF"/>
    <w:rsid w:val="001D791B"/>
    <w:rsid w:val="001E24B6"/>
    <w:rsid w:val="001E275D"/>
    <w:rsid w:val="001E315B"/>
    <w:rsid w:val="001E3630"/>
    <w:rsid w:val="001E3CB6"/>
    <w:rsid w:val="001E4BC7"/>
    <w:rsid w:val="001E6A3D"/>
    <w:rsid w:val="001E7012"/>
    <w:rsid w:val="001F029E"/>
    <w:rsid w:val="001F2B41"/>
    <w:rsid w:val="001F5F01"/>
    <w:rsid w:val="001F7E7C"/>
    <w:rsid w:val="002001A7"/>
    <w:rsid w:val="002011DA"/>
    <w:rsid w:val="0020139E"/>
    <w:rsid w:val="00202496"/>
    <w:rsid w:val="002034EA"/>
    <w:rsid w:val="00206CF9"/>
    <w:rsid w:val="002078E4"/>
    <w:rsid w:val="00211A58"/>
    <w:rsid w:val="0021408E"/>
    <w:rsid w:val="00215621"/>
    <w:rsid w:val="0021798C"/>
    <w:rsid w:val="00217B8E"/>
    <w:rsid w:val="0022049F"/>
    <w:rsid w:val="00222BAA"/>
    <w:rsid w:val="00223FA3"/>
    <w:rsid w:val="00225424"/>
    <w:rsid w:val="0022581C"/>
    <w:rsid w:val="00225A3F"/>
    <w:rsid w:val="002279C6"/>
    <w:rsid w:val="00232F5D"/>
    <w:rsid w:val="002338DA"/>
    <w:rsid w:val="00234A24"/>
    <w:rsid w:val="0023539F"/>
    <w:rsid w:val="00235599"/>
    <w:rsid w:val="0023571A"/>
    <w:rsid w:val="00235C64"/>
    <w:rsid w:val="00236A73"/>
    <w:rsid w:val="00237392"/>
    <w:rsid w:val="002431C6"/>
    <w:rsid w:val="00244F4F"/>
    <w:rsid w:val="002471C0"/>
    <w:rsid w:val="002477EF"/>
    <w:rsid w:val="00247F77"/>
    <w:rsid w:val="0025138F"/>
    <w:rsid w:val="002516F2"/>
    <w:rsid w:val="0025170F"/>
    <w:rsid w:val="002539D6"/>
    <w:rsid w:val="002546D4"/>
    <w:rsid w:val="00254921"/>
    <w:rsid w:val="00255C2B"/>
    <w:rsid w:val="002614B7"/>
    <w:rsid w:val="00265737"/>
    <w:rsid w:val="00272307"/>
    <w:rsid w:val="00273F07"/>
    <w:rsid w:val="002748F4"/>
    <w:rsid w:val="00275854"/>
    <w:rsid w:val="0027594C"/>
    <w:rsid w:val="0027730F"/>
    <w:rsid w:val="00280136"/>
    <w:rsid w:val="00282A2B"/>
    <w:rsid w:val="00284B67"/>
    <w:rsid w:val="0028706F"/>
    <w:rsid w:val="00292D6C"/>
    <w:rsid w:val="00292F55"/>
    <w:rsid w:val="0029383D"/>
    <w:rsid w:val="002952D6"/>
    <w:rsid w:val="00295DCA"/>
    <w:rsid w:val="0029636C"/>
    <w:rsid w:val="00296991"/>
    <w:rsid w:val="00297B60"/>
    <w:rsid w:val="002A2574"/>
    <w:rsid w:val="002A28E1"/>
    <w:rsid w:val="002A728C"/>
    <w:rsid w:val="002B1605"/>
    <w:rsid w:val="002B2002"/>
    <w:rsid w:val="002B2912"/>
    <w:rsid w:val="002B39D8"/>
    <w:rsid w:val="002B3B3B"/>
    <w:rsid w:val="002B4F81"/>
    <w:rsid w:val="002B5E85"/>
    <w:rsid w:val="002B6249"/>
    <w:rsid w:val="002C0898"/>
    <w:rsid w:val="002C0FFF"/>
    <w:rsid w:val="002C111E"/>
    <w:rsid w:val="002C3A1E"/>
    <w:rsid w:val="002C5213"/>
    <w:rsid w:val="002C62E1"/>
    <w:rsid w:val="002C69E8"/>
    <w:rsid w:val="002D073C"/>
    <w:rsid w:val="002D0BA7"/>
    <w:rsid w:val="002D15CB"/>
    <w:rsid w:val="002D1B0E"/>
    <w:rsid w:val="002D5458"/>
    <w:rsid w:val="002E099A"/>
    <w:rsid w:val="002E0F98"/>
    <w:rsid w:val="002E2D0A"/>
    <w:rsid w:val="002E2D10"/>
    <w:rsid w:val="002E2DD4"/>
    <w:rsid w:val="002E3678"/>
    <w:rsid w:val="002E3961"/>
    <w:rsid w:val="002E5443"/>
    <w:rsid w:val="002E6B6B"/>
    <w:rsid w:val="002E6C5B"/>
    <w:rsid w:val="002F43A3"/>
    <w:rsid w:val="002F4EE0"/>
    <w:rsid w:val="002F599C"/>
    <w:rsid w:val="002F79D6"/>
    <w:rsid w:val="0030197C"/>
    <w:rsid w:val="00305121"/>
    <w:rsid w:val="003057BD"/>
    <w:rsid w:val="0031179D"/>
    <w:rsid w:val="003130BA"/>
    <w:rsid w:val="003141D9"/>
    <w:rsid w:val="003225D6"/>
    <w:rsid w:val="00323E1A"/>
    <w:rsid w:val="003243A5"/>
    <w:rsid w:val="0032465C"/>
    <w:rsid w:val="00324EC8"/>
    <w:rsid w:val="0032682D"/>
    <w:rsid w:val="00332ECA"/>
    <w:rsid w:val="003337DB"/>
    <w:rsid w:val="0033425D"/>
    <w:rsid w:val="0033439B"/>
    <w:rsid w:val="0033485C"/>
    <w:rsid w:val="00335132"/>
    <w:rsid w:val="00336453"/>
    <w:rsid w:val="003364ED"/>
    <w:rsid w:val="00336B49"/>
    <w:rsid w:val="003374D2"/>
    <w:rsid w:val="00341724"/>
    <w:rsid w:val="00343126"/>
    <w:rsid w:val="0034326B"/>
    <w:rsid w:val="00346838"/>
    <w:rsid w:val="003521D7"/>
    <w:rsid w:val="00352B04"/>
    <w:rsid w:val="0035411A"/>
    <w:rsid w:val="00354D04"/>
    <w:rsid w:val="00360083"/>
    <w:rsid w:val="003609F1"/>
    <w:rsid w:val="00360D42"/>
    <w:rsid w:val="003616DE"/>
    <w:rsid w:val="003627F5"/>
    <w:rsid w:val="003636F8"/>
    <w:rsid w:val="00364938"/>
    <w:rsid w:val="003651F5"/>
    <w:rsid w:val="00371794"/>
    <w:rsid w:val="00371911"/>
    <w:rsid w:val="00373F6C"/>
    <w:rsid w:val="003753D7"/>
    <w:rsid w:val="003754CF"/>
    <w:rsid w:val="00377A7A"/>
    <w:rsid w:val="00380A52"/>
    <w:rsid w:val="00380D02"/>
    <w:rsid w:val="00380EB6"/>
    <w:rsid w:val="00381B80"/>
    <w:rsid w:val="00381BDB"/>
    <w:rsid w:val="003845A2"/>
    <w:rsid w:val="0038531E"/>
    <w:rsid w:val="003862C0"/>
    <w:rsid w:val="003878AC"/>
    <w:rsid w:val="00391B04"/>
    <w:rsid w:val="00395445"/>
    <w:rsid w:val="003964E4"/>
    <w:rsid w:val="003969C4"/>
    <w:rsid w:val="00396EE5"/>
    <w:rsid w:val="00397001"/>
    <w:rsid w:val="00397A44"/>
    <w:rsid w:val="003A10EC"/>
    <w:rsid w:val="003A1AB2"/>
    <w:rsid w:val="003A1E33"/>
    <w:rsid w:val="003A2591"/>
    <w:rsid w:val="003A2840"/>
    <w:rsid w:val="003A2954"/>
    <w:rsid w:val="003A5E95"/>
    <w:rsid w:val="003B0189"/>
    <w:rsid w:val="003B1159"/>
    <w:rsid w:val="003B1EC0"/>
    <w:rsid w:val="003B3702"/>
    <w:rsid w:val="003B3B04"/>
    <w:rsid w:val="003B7D42"/>
    <w:rsid w:val="003C02EA"/>
    <w:rsid w:val="003C06B2"/>
    <w:rsid w:val="003C1070"/>
    <w:rsid w:val="003C361C"/>
    <w:rsid w:val="003C407F"/>
    <w:rsid w:val="003C49BA"/>
    <w:rsid w:val="003C49D7"/>
    <w:rsid w:val="003C545E"/>
    <w:rsid w:val="003C5A6C"/>
    <w:rsid w:val="003D1BB6"/>
    <w:rsid w:val="003D328A"/>
    <w:rsid w:val="003D47CC"/>
    <w:rsid w:val="003D4F04"/>
    <w:rsid w:val="003D61C2"/>
    <w:rsid w:val="003D6245"/>
    <w:rsid w:val="003D6664"/>
    <w:rsid w:val="003D7AD3"/>
    <w:rsid w:val="003E10B7"/>
    <w:rsid w:val="003E29F2"/>
    <w:rsid w:val="003E4993"/>
    <w:rsid w:val="003F254E"/>
    <w:rsid w:val="003F72E9"/>
    <w:rsid w:val="003F7532"/>
    <w:rsid w:val="00400927"/>
    <w:rsid w:val="004024E0"/>
    <w:rsid w:val="00402563"/>
    <w:rsid w:val="00402A96"/>
    <w:rsid w:val="00404623"/>
    <w:rsid w:val="004048A2"/>
    <w:rsid w:val="004048B7"/>
    <w:rsid w:val="00404B7E"/>
    <w:rsid w:val="00405E69"/>
    <w:rsid w:val="00407130"/>
    <w:rsid w:val="00412565"/>
    <w:rsid w:val="0041291C"/>
    <w:rsid w:val="00414EEB"/>
    <w:rsid w:val="004158E3"/>
    <w:rsid w:val="00415FE3"/>
    <w:rsid w:val="0041732F"/>
    <w:rsid w:val="004214BB"/>
    <w:rsid w:val="00421863"/>
    <w:rsid w:val="00423504"/>
    <w:rsid w:val="00424257"/>
    <w:rsid w:val="004257C8"/>
    <w:rsid w:val="004308EB"/>
    <w:rsid w:val="0043384A"/>
    <w:rsid w:val="00433B68"/>
    <w:rsid w:val="00434392"/>
    <w:rsid w:val="0043502E"/>
    <w:rsid w:val="00435AB7"/>
    <w:rsid w:val="00437F87"/>
    <w:rsid w:val="0044071C"/>
    <w:rsid w:val="00442177"/>
    <w:rsid w:val="004469C7"/>
    <w:rsid w:val="00447271"/>
    <w:rsid w:val="0045376F"/>
    <w:rsid w:val="004557D3"/>
    <w:rsid w:val="00455F9C"/>
    <w:rsid w:val="004627CE"/>
    <w:rsid w:val="004643EB"/>
    <w:rsid w:val="00464DAF"/>
    <w:rsid w:val="004654EC"/>
    <w:rsid w:val="00467288"/>
    <w:rsid w:val="0047110F"/>
    <w:rsid w:val="004727E1"/>
    <w:rsid w:val="004756AD"/>
    <w:rsid w:val="00477783"/>
    <w:rsid w:val="00480F07"/>
    <w:rsid w:val="004848DC"/>
    <w:rsid w:val="004863FA"/>
    <w:rsid w:val="0048645B"/>
    <w:rsid w:val="00491443"/>
    <w:rsid w:val="00492092"/>
    <w:rsid w:val="004933D7"/>
    <w:rsid w:val="004948E1"/>
    <w:rsid w:val="00494EF9"/>
    <w:rsid w:val="00497608"/>
    <w:rsid w:val="004A01E2"/>
    <w:rsid w:val="004A1A44"/>
    <w:rsid w:val="004A22A2"/>
    <w:rsid w:val="004A3DEE"/>
    <w:rsid w:val="004A436E"/>
    <w:rsid w:val="004A5406"/>
    <w:rsid w:val="004B1627"/>
    <w:rsid w:val="004B16DC"/>
    <w:rsid w:val="004B1B60"/>
    <w:rsid w:val="004B3659"/>
    <w:rsid w:val="004B5E5A"/>
    <w:rsid w:val="004B7E4F"/>
    <w:rsid w:val="004C052D"/>
    <w:rsid w:val="004C13FB"/>
    <w:rsid w:val="004C1511"/>
    <w:rsid w:val="004C2090"/>
    <w:rsid w:val="004C20D9"/>
    <w:rsid w:val="004C253A"/>
    <w:rsid w:val="004C3CCA"/>
    <w:rsid w:val="004C456D"/>
    <w:rsid w:val="004C6810"/>
    <w:rsid w:val="004C7852"/>
    <w:rsid w:val="004C7AEC"/>
    <w:rsid w:val="004D1860"/>
    <w:rsid w:val="004D4278"/>
    <w:rsid w:val="004D5FAA"/>
    <w:rsid w:val="004D6232"/>
    <w:rsid w:val="004E059E"/>
    <w:rsid w:val="004E0CB3"/>
    <w:rsid w:val="004E2081"/>
    <w:rsid w:val="004E3078"/>
    <w:rsid w:val="004E3722"/>
    <w:rsid w:val="004E495B"/>
    <w:rsid w:val="004E4C28"/>
    <w:rsid w:val="004E59BE"/>
    <w:rsid w:val="004E7B25"/>
    <w:rsid w:val="004E7DB3"/>
    <w:rsid w:val="004F015A"/>
    <w:rsid w:val="004F11CE"/>
    <w:rsid w:val="004F18C0"/>
    <w:rsid w:val="004F1E49"/>
    <w:rsid w:val="00500260"/>
    <w:rsid w:val="00500E5A"/>
    <w:rsid w:val="00501521"/>
    <w:rsid w:val="00501923"/>
    <w:rsid w:val="00502483"/>
    <w:rsid w:val="0050369A"/>
    <w:rsid w:val="0050580D"/>
    <w:rsid w:val="00505912"/>
    <w:rsid w:val="00510725"/>
    <w:rsid w:val="0051195C"/>
    <w:rsid w:val="00511ECA"/>
    <w:rsid w:val="00511F14"/>
    <w:rsid w:val="00513964"/>
    <w:rsid w:val="00516D47"/>
    <w:rsid w:val="0052006F"/>
    <w:rsid w:val="005227F2"/>
    <w:rsid w:val="00522A1B"/>
    <w:rsid w:val="00523D62"/>
    <w:rsid w:val="00524DF3"/>
    <w:rsid w:val="00525A32"/>
    <w:rsid w:val="00526258"/>
    <w:rsid w:val="00526E4B"/>
    <w:rsid w:val="00536A1B"/>
    <w:rsid w:val="005406D8"/>
    <w:rsid w:val="00542CEA"/>
    <w:rsid w:val="00543B2E"/>
    <w:rsid w:val="00545A3F"/>
    <w:rsid w:val="00545DC3"/>
    <w:rsid w:val="00545F80"/>
    <w:rsid w:val="00546818"/>
    <w:rsid w:val="00550665"/>
    <w:rsid w:val="005520BB"/>
    <w:rsid w:val="00552E6A"/>
    <w:rsid w:val="00560F21"/>
    <w:rsid w:val="0056135E"/>
    <w:rsid w:val="00562345"/>
    <w:rsid w:val="005625CE"/>
    <w:rsid w:val="0056401E"/>
    <w:rsid w:val="0056582B"/>
    <w:rsid w:val="00567AA1"/>
    <w:rsid w:val="00571D2B"/>
    <w:rsid w:val="0057214F"/>
    <w:rsid w:val="00572773"/>
    <w:rsid w:val="005738AD"/>
    <w:rsid w:val="00575233"/>
    <w:rsid w:val="00575C18"/>
    <w:rsid w:val="00575F68"/>
    <w:rsid w:val="00580FF8"/>
    <w:rsid w:val="005819BC"/>
    <w:rsid w:val="00582602"/>
    <w:rsid w:val="00582A58"/>
    <w:rsid w:val="005830D4"/>
    <w:rsid w:val="00584727"/>
    <w:rsid w:val="005876A6"/>
    <w:rsid w:val="00587CD9"/>
    <w:rsid w:val="00592AE6"/>
    <w:rsid w:val="00594616"/>
    <w:rsid w:val="00594985"/>
    <w:rsid w:val="00597C4A"/>
    <w:rsid w:val="00597D5A"/>
    <w:rsid w:val="005A0B48"/>
    <w:rsid w:val="005A244B"/>
    <w:rsid w:val="005A3498"/>
    <w:rsid w:val="005A426B"/>
    <w:rsid w:val="005A4438"/>
    <w:rsid w:val="005A74AE"/>
    <w:rsid w:val="005A78D9"/>
    <w:rsid w:val="005A7EC5"/>
    <w:rsid w:val="005A7F5E"/>
    <w:rsid w:val="005B5780"/>
    <w:rsid w:val="005B59B4"/>
    <w:rsid w:val="005B60EF"/>
    <w:rsid w:val="005B6B08"/>
    <w:rsid w:val="005C368B"/>
    <w:rsid w:val="005C4F63"/>
    <w:rsid w:val="005D27C0"/>
    <w:rsid w:val="005D47C4"/>
    <w:rsid w:val="005D7557"/>
    <w:rsid w:val="005E09A6"/>
    <w:rsid w:val="005E14E0"/>
    <w:rsid w:val="005E1BF2"/>
    <w:rsid w:val="005E344F"/>
    <w:rsid w:val="005E6727"/>
    <w:rsid w:val="005E6EC2"/>
    <w:rsid w:val="005F11F7"/>
    <w:rsid w:val="005F1CF2"/>
    <w:rsid w:val="005F2544"/>
    <w:rsid w:val="005F2594"/>
    <w:rsid w:val="005F314F"/>
    <w:rsid w:val="005F3A7E"/>
    <w:rsid w:val="005F5AE3"/>
    <w:rsid w:val="005F7BA4"/>
    <w:rsid w:val="006014A5"/>
    <w:rsid w:val="0060218F"/>
    <w:rsid w:val="00603D46"/>
    <w:rsid w:val="00603FF0"/>
    <w:rsid w:val="00604F14"/>
    <w:rsid w:val="00605584"/>
    <w:rsid w:val="00605B82"/>
    <w:rsid w:val="00612C40"/>
    <w:rsid w:val="00613EF1"/>
    <w:rsid w:val="006146A4"/>
    <w:rsid w:val="006154A6"/>
    <w:rsid w:val="006154E9"/>
    <w:rsid w:val="00615828"/>
    <w:rsid w:val="00620057"/>
    <w:rsid w:val="006226DA"/>
    <w:rsid w:val="00623059"/>
    <w:rsid w:val="006237E2"/>
    <w:rsid w:val="00625969"/>
    <w:rsid w:val="00626E6A"/>
    <w:rsid w:val="00627E15"/>
    <w:rsid w:val="00632AEF"/>
    <w:rsid w:val="0063383B"/>
    <w:rsid w:val="00633852"/>
    <w:rsid w:val="0063595D"/>
    <w:rsid w:val="00636AE1"/>
    <w:rsid w:val="00641D55"/>
    <w:rsid w:val="006427C5"/>
    <w:rsid w:val="00644B0D"/>
    <w:rsid w:val="006454D6"/>
    <w:rsid w:val="00645960"/>
    <w:rsid w:val="006473D3"/>
    <w:rsid w:val="0064773F"/>
    <w:rsid w:val="00650959"/>
    <w:rsid w:val="006514E0"/>
    <w:rsid w:val="00653001"/>
    <w:rsid w:val="00653380"/>
    <w:rsid w:val="00656345"/>
    <w:rsid w:val="00657B55"/>
    <w:rsid w:val="00657FFC"/>
    <w:rsid w:val="00660345"/>
    <w:rsid w:val="006613B4"/>
    <w:rsid w:val="0066212C"/>
    <w:rsid w:val="006647BF"/>
    <w:rsid w:val="00664934"/>
    <w:rsid w:val="006677DF"/>
    <w:rsid w:val="0067053A"/>
    <w:rsid w:val="006714ED"/>
    <w:rsid w:val="00671BAB"/>
    <w:rsid w:val="00673DDC"/>
    <w:rsid w:val="006761C7"/>
    <w:rsid w:val="006779A7"/>
    <w:rsid w:val="006824D5"/>
    <w:rsid w:val="00682880"/>
    <w:rsid w:val="006831EA"/>
    <w:rsid w:val="0068378E"/>
    <w:rsid w:val="00684E7D"/>
    <w:rsid w:val="00690B0B"/>
    <w:rsid w:val="00691C3D"/>
    <w:rsid w:val="00691DE9"/>
    <w:rsid w:val="0069218D"/>
    <w:rsid w:val="00694048"/>
    <w:rsid w:val="006959BB"/>
    <w:rsid w:val="00697089"/>
    <w:rsid w:val="006975CD"/>
    <w:rsid w:val="006A002A"/>
    <w:rsid w:val="006A207E"/>
    <w:rsid w:val="006A574B"/>
    <w:rsid w:val="006A682D"/>
    <w:rsid w:val="006A7355"/>
    <w:rsid w:val="006B0B92"/>
    <w:rsid w:val="006B14BC"/>
    <w:rsid w:val="006B42B1"/>
    <w:rsid w:val="006B4CE8"/>
    <w:rsid w:val="006B5F73"/>
    <w:rsid w:val="006B62EB"/>
    <w:rsid w:val="006B6B03"/>
    <w:rsid w:val="006B7075"/>
    <w:rsid w:val="006B70B2"/>
    <w:rsid w:val="006B7F55"/>
    <w:rsid w:val="006C023E"/>
    <w:rsid w:val="006C097D"/>
    <w:rsid w:val="006C3212"/>
    <w:rsid w:val="006C3393"/>
    <w:rsid w:val="006C37D2"/>
    <w:rsid w:val="006C3CE0"/>
    <w:rsid w:val="006C540A"/>
    <w:rsid w:val="006C7C33"/>
    <w:rsid w:val="006D11C6"/>
    <w:rsid w:val="006D29CD"/>
    <w:rsid w:val="006D479A"/>
    <w:rsid w:val="006D4C7C"/>
    <w:rsid w:val="006D534E"/>
    <w:rsid w:val="006D5530"/>
    <w:rsid w:val="006D632D"/>
    <w:rsid w:val="006E024C"/>
    <w:rsid w:val="006E11E6"/>
    <w:rsid w:val="006E3530"/>
    <w:rsid w:val="006E388D"/>
    <w:rsid w:val="006E3FD5"/>
    <w:rsid w:val="006E687D"/>
    <w:rsid w:val="006E6C55"/>
    <w:rsid w:val="006F2171"/>
    <w:rsid w:val="006F4B45"/>
    <w:rsid w:val="006F6A2F"/>
    <w:rsid w:val="0070273F"/>
    <w:rsid w:val="0070285F"/>
    <w:rsid w:val="0070414A"/>
    <w:rsid w:val="007047A2"/>
    <w:rsid w:val="00706B6C"/>
    <w:rsid w:val="00707E9A"/>
    <w:rsid w:val="00712ABE"/>
    <w:rsid w:val="007135F4"/>
    <w:rsid w:val="00713B8E"/>
    <w:rsid w:val="00714BC0"/>
    <w:rsid w:val="0071629F"/>
    <w:rsid w:val="007174D3"/>
    <w:rsid w:val="007203B7"/>
    <w:rsid w:val="00721D7F"/>
    <w:rsid w:val="00722B3B"/>
    <w:rsid w:val="00722F9A"/>
    <w:rsid w:val="0072543B"/>
    <w:rsid w:val="0073091A"/>
    <w:rsid w:val="00731063"/>
    <w:rsid w:val="0073680C"/>
    <w:rsid w:val="007372AE"/>
    <w:rsid w:val="00740FC6"/>
    <w:rsid w:val="00741177"/>
    <w:rsid w:val="007423EC"/>
    <w:rsid w:val="007426F4"/>
    <w:rsid w:val="007436E5"/>
    <w:rsid w:val="007457C8"/>
    <w:rsid w:val="0074704A"/>
    <w:rsid w:val="00747C33"/>
    <w:rsid w:val="00752B72"/>
    <w:rsid w:val="00753465"/>
    <w:rsid w:val="00753629"/>
    <w:rsid w:val="00753AC8"/>
    <w:rsid w:val="007563AA"/>
    <w:rsid w:val="00760208"/>
    <w:rsid w:val="007615F2"/>
    <w:rsid w:val="0076502D"/>
    <w:rsid w:val="00765BA5"/>
    <w:rsid w:val="00767BB7"/>
    <w:rsid w:val="0077060A"/>
    <w:rsid w:val="00772E6D"/>
    <w:rsid w:val="00772F8F"/>
    <w:rsid w:val="00774820"/>
    <w:rsid w:val="00775197"/>
    <w:rsid w:val="00776674"/>
    <w:rsid w:val="00777D53"/>
    <w:rsid w:val="00777F7E"/>
    <w:rsid w:val="007862B8"/>
    <w:rsid w:val="00787BCE"/>
    <w:rsid w:val="00792489"/>
    <w:rsid w:val="007945DE"/>
    <w:rsid w:val="00794669"/>
    <w:rsid w:val="007969F4"/>
    <w:rsid w:val="007A0107"/>
    <w:rsid w:val="007A1769"/>
    <w:rsid w:val="007A187E"/>
    <w:rsid w:val="007A2848"/>
    <w:rsid w:val="007A2FE8"/>
    <w:rsid w:val="007A4815"/>
    <w:rsid w:val="007A4D0C"/>
    <w:rsid w:val="007B0EC9"/>
    <w:rsid w:val="007B1C65"/>
    <w:rsid w:val="007B2278"/>
    <w:rsid w:val="007B5C79"/>
    <w:rsid w:val="007B613A"/>
    <w:rsid w:val="007B6517"/>
    <w:rsid w:val="007B6521"/>
    <w:rsid w:val="007B7564"/>
    <w:rsid w:val="007C3566"/>
    <w:rsid w:val="007C3DA3"/>
    <w:rsid w:val="007C3E82"/>
    <w:rsid w:val="007C465C"/>
    <w:rsid w:val="007C4749"/>
    <w:rsid w:val="007C558B"/>
    <w:rsid w:val="007C5F3D"/>
    <w:rsid w:val="007C7E3F"/>
    <w:rsid w:val="007D10F5"/>
    <w:rsid w:val="007D21A4"/>
    <w:rsid w:val="007D2838"/>
    <w:rsid w:val="007D2DC5"/>
    <w:rsid w:val="007D36C4"/>
    <w:rsid w:val="007D3EFB"/>
    <w:rsid w:val="007D4475"/>
    <w:rsid w:val="007D595C"/>
    <w:rsid w:val="007D5C6D"/>
    <w:rsid w:val="007D666D"/>
    <w:rsid w:val="007E21EF"/>
    <w:rsid w:val="007E4050"/>
    <w:rsid w:val="007E4F9E"/>
    <w:rsid w:val="007E515A"/>
    <w:rsid w:val="007E56CC"/>
    <w:rsid w:val="007E6EAF"/>
    <w:rsid w:val="007F1540"/>
    <w:rsid w:val="007F1E65"/>
    <w:rsid w:val="007F2004"/>
    <w:rsid w:val="007F32AE"/>
    <w:rsid w:val="007F3683"/>
    <w:rsid w:val="007F36CA"/>
    <w:rsid w:val="007F3E4D"/>
    <w:rsid w:val="007F6322"/>
    <w:rsid w:val="007F66ED"/>
    <w:rsid w:val="007F6BC9"/>
    <w:rsid w:val="007F749B"/>
    <w:rsid w:val="00800439"/>
    <w:rsid w:val="00800621"/>
    <w:rsid w:val="00801BC3"/>
    <w:rsid w:val="00801EC9"/>
    <w:rsid w:val="00802959"/>
    <w:rsid w:val="00803823"/>
    <w:rsid w:val="00804781"/>
    <w:rsid w:val="00805CFD"/>
    <w:rsid w:val="008066CE"/>
    <w:rsid w:val="00806C07"/>
    <w:rsid w:val="00807B2D"/>
    <w:rsid w:val="00811AF2"/>
    <w:rsid w:val="00811EAC"/>
    <w:rsid w:val="0081745F"/>
    <w:rsid w:val="008209A9"/>
    <w:rsid w:val="00820DD6"/>
    <w:rsid w:val="0082123C"/>
    <w:rsid w:val="00823C78"/>
    <w:rsid w:val="00827000"/>
    <w:rsid w:val="00833224"/>
    <w:rsid w:val="008333E0"/>
    <w:rsid w:val="00835ADE"/>
    <w:rsid w:val="008375B6"/>
    <w:rsid w:val="00840186"/>
    <w:rsid w:val="0084078E"/>
    <w:rsid w:val="00840B4B"/>
    <w:rsid w:val="008444C4"/>
    <w:rsid w:val="00847166"/>
    <w:rsid w:val="00852E11"/>
    <w:rsid w:val="008616BB"/>
    <w:rsid w:val="00862086"/>
    <w:rsid w:val="00862226"/>
    <w:rsid w:val="00862B6A"/>
    <w:rsid w:val="00864353"/>
    <w:rsid w:val="008644B2"/>
    <w:rsid w:val="00864826"/>
    <w:rsid w:val="00864FE5"/>
    <w:rsid w:val="008657F9"/>
    <w:rsid w:val="00867C7A"/>
    <w:rsid w:val="00870DF1"/>
    <w:rsid w:val="00874621"/>
    <w:rsid w:val="0087535D"/>
    <w:rsid w:val="00875C9E"/>
    <w:rsid w:val="00875E7E"/>
    <w:rsid w:val="008768FC"/>
    <w:rsid w:val="00877502"/>
    <w:rsid w:val="008777CB"/>
    <w:rsid w:val="008804A1"/>
    <w:rsid w:val="00880EB1"/>
    <w:rsid w:val="008818E6"/>
    <w:rsid w:val="00881928"/>
    <w:rsid w:val="00882973"/>
    <w:rsid w:val="0088659D"/>
    <w:rsid w:val="00886615"/>
    <w:rsid w:val="00887E83"/>
    <w:rsid w:val="008908DF"/>
    <w:rsid w:val="008915AC"/>
    <w:rsid w:val="00893044"/>
    <w:rsid w:val="00893E2F"/>
    <w:rsid w:val="00893F1F"/>
    <w:rsid w:val="00894AAA"/>
    <w:rsid w:val="00895108"/>
    <w:rsid w:val="0089550E"/>
    <w:rsid w:val="0089568C"/>
    <w:rsid w:val="00895874"/>
    <w:rsid w:val="008A05BB"/>
    <w:rsid w:val="008A218D"/>
    <w:rsid w:val="008A376C"/>
    <w:rsid w:val="008A47C6"/>
    <w:rsid w:val="008A4D6D"/>
    <w:rsid w:val="008A5586"/>
    <w:rsid w:val="008A6C3B"/>
    <w:rsid w:val="008B12B7"/>
    <w:rsid w:val="008B2498"/>
    <w:rsid w:val="008B4D9D"/>
    <w:rsid w:val="008B4DED"/>
    <w:rsid w:val="008B64DF"/>
    <w:rsid w:val="008C0745"/>
    <w:rsid w:val="008C1AD2"/>
    <w:rsid w:val="008C452B"/>
    <w:rsid w:val="008C4BBE"/>
    <w:rsid w:val="008C64AB"/>
    <w:rsid w:val="008D0F59"/>
    <w:rsid w:val="008D2E05"/>
    <w:rsid w:val="008D39B2"/>
    <w:rsid w:val="008D43AA"/>
    <w:rsid w:val="008D5606"/>
    <w:rsid w:val="008D5E46"/>
    <w:rsid w:val="008D60D3"/>
    <w:rsid w:val="008D7B38"/>
    <w:rsid w:val="008D7BF0"/>
    <w:rsid w:val="008E089A"/>
    <w:rsid w:val="008E1F99"/>
    <w:rsid w:val="008E2C68"/>
    <w:rsid w:val="008E562C"/>
    <w:rsid w:val="008E656F"/>
    <w:rsid w:val="008F4F6E"/>
    <w:rsid w:val="008F624E"/>
    <w:rsid w:val="00902C06"/>
    <w:rsid w:val="00902D77"/>
    <w:rsid w:val="00903E60"/>
    <w:rsid w:val="009047C4"/>
    <w:rsid w:val="0090565C"/>
    <w:rsid w:val="009074C4"/>
    <w:rsid w:val="009110AD"/>
    <w:rsid w:val="00911E69"/>
    <w:rsid w:val="0091259E"/>
    <w:rsid w:val="00912F0C"/>
    <w:rsid w:val="0091435D"/>
    <w:rsid w:val="00916760"/>
    <w:rsid w:val="009167E8"/>
    <w:rsid w:val="0092221E"/>
    <w:rsid w:val="00923660"/>
    <w:rsid w:val="009252A7"/>
    <w:rsid w:val="00926D9D"/>
    <w:rsid w:val="0093275B"/>
    <w:rsid w:val="00934CF2"/>
    <w:rsid w:val="00934D7C"/>
    <w:rsid w:val="0093556C"/>
    <w:rsid w:val="009460E0"/>
    <w:rsid w:val="00951107"/>
    <w:rsid w:val="00951268"/>
    <w:rsid w:val="009514C3"/>
    <w:rsid w:val="00953231"/>
    <w:rsid w:val="00954544"/>
    <w:rsid w:val="0095541D"/>
    <w:rsid w:val="0095710E"/>
    <w:rsid w:val="00961816"/>
    <w:rsid w:val="0096297A"/>
    <w:rsid w:val="00964A52"/>
    <w:rsid w:val="00967351"/>
    <w:rsid w:val="0097009C"/>
    <w:rsid w:val="0097590B"/>
    <w:rsid w:val="00976403"/>
    <w:rsid w:val="0098062D"/>
    <w:rsid w:val="00981BD4"/>
    <w:rsid w:val="009820E6"/>
    <w:rsid w:val="009826B6"/>
    <w:rsid w:val="00982B0E"/>
    <w:rsid w:val="009838EB"/>
    <w:rsid w:val="00983953"/>
    <w:rsid w:val="009859FC"/>
    <w:rsid w:val="00985E42"/>
    <w:rsid w:val="00986E8D"/>
    <w:rsid w:val="00987DE4"/>
    <w:rsid w:val="0099367E"/>
    <w:rsid w:val="009A1569"/>
    <w:rsid w:val="009A1ADB"/>
    <w:rsid w:val="009A1B12"/>
    <w:rsid w:val="009A2B19"/>
    <w:rsid w:val="009A2FE1"/>
    <w:rsid w:val="009A3819"/>
    <w:rsid w:val="009A5DB7"/>
    <w:rsid w:val="009B0A24"/>
    <w:rsid w:val="009B1294"/>
    <w:rsid w:val="009B59CC"/>
    <w:rsid w:val="009C14FC"/>
    <w:rsid w:val="009C2147"/>
    <w:rsid w:val="009C2472"/>
    <w:rsid w:val="009C35CF"/>
    <w:rsid w:val="009C48ED"/>
    <w:rsid w:val="009C6EBF"/>
    <w:rsid w:val="009C73DB"/>
    <w:rsid w:val="009D169D"/>
    <w:rsid w:val="009D2966"/>
    <w:rsid w:val="009D2DB9"/>
    <w:rsid w:val="009D2F1E"/>
    <w:rsid w:val="009D55F8"/>
    <w:rsid w:val="009D7A52"/>
    <w:rsid w:val="009E0B32"/>
    <w:rsid w:val="009E3E5A"/>
    <w:rsid w:val="009E46E1"/>
    <w:rsid w:val="009E5EAF"/>
    <w:rsid w:val="009E6285"/>
    <w:rsid w:val="009E6CFE"/>
    <w:rsid w:val="009F118C"/>
    <w:rsid w:val="009F3757"/>
    <w:rsid w:val="009F4466"/>
    <w:rsid w:val="009F4795"/>
    <w:rsid w:val="009F63E0"/>
    <w:rsid w:val="009F6FC9"/>
    <w:rsid w:val="009F7567"/>
    <w:rsid w:val="00A005F7"/>
    <w:rsid w:val="00A0242A"/>
    <w:rsid w:val="00A03E6B"/>
    <w:rsid w:val="00A05673"/>
    <w:rsid w:val="00A05B40"/>
    <w:rsid w:val="00A06766"/>
    <w:rsid w:val="00A1173C"/>
    <w:rsid w:val="00A1241E"/>
    <w:rsid w:val="00A127B9"/>
    <w:rsid w:val="00A156DE"/>
    <w:rsid w:val="00A161B0"/>
    <w:rsid w:val="00A16AFA"/>
    <w:rsid w:val="00A16E5D"/>
    <w:rsid w:val="00A20C3D"/>
    <w:rsid w:val="00A2125A"/>
    <w:rsid w:val="00A213AE"/>
    <w:rsid w:val="00A21DE2"/>
    <w:rsid w:val="00A23261"/>
    <w:rsid w:val="00A24D91"/>
    <w:rsid w:val="00A25CA6"/>
    <w:rsid w:val="00A27105"/>
    <w:rsid w:val="00A303B2"/>
    <w:rsid w:val="00A304FC"/>
    <w:rsid w:val="00A318F9"/>
    <w:rsid w:val="00A31AD5"/>
    <w:rsid w:val="00A32107"/>
    <w:rsid w:val="00A33F0D"/>
    <w:rsid w:val="00A34224"/>
    <w:rsid w:val="00A345E4"/>
    <w:rsid w:val="00A35A77"/>
    <w:rsid w:val="00A37B01"/>
    <w:rsid w:val="00A40D22"/>
    <w:rsid w:val="00A41DC9"/>
    <w:rsid w:val="00A420F7"/>
    <w:rsid w:val="00A4429A"/>
    <w:rsid w:val="00A45747"/>
    <w:rsid w:val="00A51E04"/>
    <w:rsid w:val="00A52367"/>
    <w:rsid w:val="00A5654F"/>
    <w:rsid w:val="00A570B4"/>
    <w:rsid w:val="00A5779B"/>
    <w:rsid w:val="00A57B1F"/>
    <w:rsid w:val="00A604A7"/>
    <w:rsid w:val="00A608C2"/>
    <w:rsid w:val="00A627AA"/>
    <w:rsid w:val="00A62C6F"/>
    <w:rsid w:val="00A63C93"/>
    <w:rsid w:val="00A67CB1"/>
    <w:rsid w:val="00A67E20"/>
    <w:rsid w:val="00A70542"/>
    <w:rsid w:val="00A710B8"/>
    <w:rsid w:val="00A71664"/>
    <w:rsid w:val="00A72A0C"/>
    <w:rsid w:val="00A737CD"/>
    <w:rsid w:val="00A741D5"/>
    <w:rsid w:val="00A748D2"/>
    <w:rsid w:val="00A76A7D"/>
    <w:rsid w:val="00A77121"/>
    <w:rsid w:val="00A82087"/>
    <w:rsid w:val="00A82371"/>
    <w:rsid w:val="00A84C16"/>
    <w:rsid w:val="00A85D78"/>
    <w:rsid w:val="00A91409"/>
    <w:rsid w:val="00A93062"/>
    <w:rsid w:val="00A93D34"/>
    <w:rsid w:val="00A95EF2"/>
    <w:rsid w:val="00A96266"/>
    <w:rsid w:val="00A96CE9"/>
    <w:rsid w:val="00AA100C"/>
    <w:rsid w:val="00AA21DA"/>
    <w:rsid w:val="00AA3E52"/>
    <w:rsid w:val="00AA4B04"/>
    <w:rsid w:val="00AA5124"/>
    <w:rsid w:val="00AA5A60"/>
    <w:rsid w:val="00AA66F7"/>
    <w:rsid w:val="00AA6B94"/>
    <w:rsid w:val="00AA7493"/>
    <w:rsid w:val="00AA760B"/>
    <w:rsid w:val="00AB25D3"/>
    <w:rsid w:val="00AB47DB"/>
    <w:rsid w:val="00AB49C8"/>
    <w:rsid w:val="00AC12BD"/>
    <w:rsid w:val="00AC148B"/>
    <w:rsid w:val="00AC158F"/>
    <w:rsid w:val="00AC3186"/>
    <w:rsid w:val="00AC3578"/>
    <w:rsid w:val="00AC397E"/>
    <w:rsid w:val="00AC45B5"/>
    <w:rsid w:val="00AC49D0"/>
    <w:rsid w:val="00AC4AA8"/>
    <w:rsid w:val="00AC59C2"/>
    <w:rsid w:val="00AC666E"/>
    <w:rsid w:val="00AC6EA2"/>
    <w:rsid w:val="00AC7023"/>
    <w:rsid w:val="00AC7258"/>
    <w:rsid w:val="00AD3B48"/>
    <w:rsid w:val="00AD6661"/>
    <w:rsid w:val="00AE0E1E"/>
    <w:rsid w:val="00AE168E"/>
    <w:rsid w:val="00AE297F"/>
    <w:rsid w:val="00AE3282"/>
    <w:rsid w:val="00AE6897"/>
    <w:rsid w:val="00AF0445"/>
    <w:rsid w:val="00AF1733"/>
    <w:rsid w:val="00AF31FD"/>
    <w:rsid w:val="00AF32D0"/>
    <w:rsid w:val="00AF7F92"/>
    <w:rsid w:val="00B00ABF"/>
    <w:rsid w:val="00B00F01"/>
    <w:rsid w:val="00B041CF"/>
    <w:rsid w:val="00B045CE"/>
    <w:rsid w:val="00B05645"/>
    <w:rsid w:val="00B105C4"/>
    <w:rsid w:val="00B10AEB"/>
    <w:rsid w:val="00B11762"/>
    <w:rsid w:val="00B119D2"/>
    <w:rsid w:val="00B12B46"/>
    <w:rsid w:val="00B12FBE"/>
    <w:rsid w:val="00B1481B"/>
    <w:rsid w:val="00B168F0"/>
    <w:rsid w:val="00B16CF3"/>
    <w:rsid w:val="00B16DE3"/>
    <w:rsid w:val="00B17423"/>
    <w:rsid w:val="00B17E9E"/>
    <w:rsid w:val="00B20966"/>
    <w:rsid w:val="00B20CCE"/>
    <w:rsid w:val="00B2109D"/>
    <w:rsid w:val="00B21D3B"/>
    <w:rsid w:val="00B23963"/>
    <w:rsid w:val="00B23EE2"/>
    <w:rsid w:val="00B246F5"/>
    <w:rsid w:val="00B2540F"/>
    <w:rsid w:val="00B25A62"/>
    <w:rsid w:val="00B27555"/>
    <w:rsid w:val="00B302B6"/>
    <w:rsid w:val="00B3097C"/>
    <w:rsid w:val="00B310D5"/>
    <w:rsid w:val="00B32D6D"/>
    <w:rsid w:val="00B34EED"/>
    <w:rsid w:val="00B4113E"/>
    <w:rsid w:val="00B4707D"/>
    <w:rsid w:val="00B5263B"/>
    <w:rsid w:val="00B53F6E"/>
    <w:rsid w:val="00B63343"/>
    <w:rsid w:val="00B63581"/>
    <w:rsid w:val="00B64B34"/>
    <w:rsid w:val="00B64EE5"/>
    <w:rsid w:val="00B65371"/>
    <w:rsid w:val="00B67502"/>
    <w:rsid w:val="00B73110"/>
    <w:rsid w:val="00B751FB"/>
    <w:rsid w:val="00B75656"/>
    <w:rsid w:val="00B81410"/>
    <w:rsid w:val="00B8195F"/>
    <w:rsid w:val="00B81E18"/>
    <w:rsid w:val="00B82F24"/>
    <w:rsid w:val="00B82FC1"/>
    <w:rsid w:val="00B85127"/>
    <w:rsid w:val="00B85692"/>
    <w:rsid w:val="00B85C1A"/>
    <w:rsid w:val="00B86CD6"/>
    <w:rsid w:val="00B93279"/>
    <w:rsid w:val="00B9399D"/>
    <w:rsid w:val="00B9699F"/>
    <w:rsid w:val="00B96B41"/>
    <w:rsid w:val="00B970C5"/>
    <w:rsid w:val="00B97632"/>
    <w:rsid w:val="00BA1606"/>
    <w:rsid w:val="00BA1D95"/>
    <w:rsid w:val="00BA3BDA"/>
    <w:rsid w:val="00BA4EAC"/>
    <w:rsid w:val="00BA660A"/>
    <w:rsid w:val="00BB0DAB"/>
    <w:rsid w:val="00BB1791"/>
    <w:rsid w:val="00BB1CD1"/>
    <w:rsid w:val="00BB2C42"/>
    <w:rsid w:val="00BB3627"/>
    <w:rsid w:val="00BB4180"/>
    <w:rsid w:val="00BB4313"/>
    <w:rsid w:val="00BB5045"/>
    <w:rsid w:val="00BB75EB"/>
    <w:rsid w:val="00BC21AC"/>
    <w:rsid w:val="00BC284B"/>
    <w:rsid w:val="00BC2AF6"/>
    <w:rsid w:val="00BC31F4"/>
    <w:rsid w:val="00BC4FC1"/>
    <w:rsid w:val="00BC731D"/>
    <w:rsid w:val="00BD15B3"/>
    <w:rsid w:val="00BD1612"/>
    <w:rsid w:val="00BD2FDC"/>
    <w:rsid w:val="00BD304A"/>
    <w:rsid w:val="00BD5DD1"/>
    <w:rsid w:val="00BD6633"/>
    <w:rsid w:val="00BD724A"/>
    <w:rsid w:val="00BD72E6"/>
    <w:rsid w:val="00BE1228"/>
    <w:rsid w:val="00BE4D57"/>
    <w:rsid w:val="00BE52A5"/>
    <w:rsid w:val="00BE6649"/>
    <w:rsid w:val="00BE7B2E"/>
    <w:rsid w:val="00BF01FC"/>
    <w:rsid w:val="00BF23CA"/>
    <w:rsid w:val="00BF3D34"/>
    <w:rsid w:val="00BF3EB3"/>
    <w:rsid w:val="00BF4A6A"/>
    <w:rsid w:val="00BF4D99"/>
    <w:rsid w:val="00C007DE"/>
    <w:rsid w:val="00C02BEA"/>
    <w:rsid w:val="00C0348D"/>
    <w:rsid w:val="00C03588"/>
    <w:rsid w:val="00C06711"/>
    <w:rsid w:val="00C073C8"/>
    <w:rsid w:val="00C078B0"/>
    <w:rsid w:val="00C07F7F"/>
    <w:rsid w:val="00C100D8"/>
    <w:rsid w:val="00C1039C"/>
    <w:rsid w:val="00C147C2"/>
    <w:rsid w:val="00C15C8C"/>
    <w:rsid w:val="00C16A2B"/>
    <w:rsid w:val="00C21A20"/>
    <w:rsid w:val="00C21FF1"/>
    <w:rsid w:val="00C2215D"/>
    <w:rsid w:val="00C262EE"/>
    <w:rsid w:val="00C305C6"/>
    <w:rsid w:val="00C30AED"/>
    <w:rsid w:val="00C32A15"/>
    <w:rsid w:val="00C32EB4"/>
    <w:rsid w:val="00C3665E"/>
    <w:rsid w:val="00C418F3"/>
    <w:rsid w:val="00C43370"/>
    <w:rsid w:val="00C438E8"/>
    <w:rsid w:val="00C47C8C"/>
    <w:rsid w:val="00C52D58"/>
    <w:rsid w:val="00C5494A"/>
    <w:rsid w:val="00C563DD"/>
    <w:rsid w:val="00C57B74"/>
    <w:rsid w:val="00C60603"/>
    <w:rsid w:val="00C65E7D"/>
    <w:rsid w:val="00C667EB"/>
    <w:rsid w:val="00C66E9D"/>
    <w:rsid w:val="00C70DFE"/>
    <w:rsid w:val="00C721AC"/>
    <w:rsid w:val="00C72C47"/>
    <w:rsid w:val="00C74DB1"/>
    <w:rsid w:val="00C75803"/>
    <w:rsid w:val="00C816DD"/>
    <w:rsid w:val="00C83CED"/>
    <w:rsid w:val="00C852EC"/>
    <w:rsid w:val="00C8639F"/>
    <w:rsid w:val="00C91AE3"/>
    <w:rsid w:val="00C91C75"/>
    <w:rsid w:val="00C9398D"/>
    <w:rsid w:val="00C94048"/>
    <w:rsid w:val="00C9443B"/>
    <w:rsid w:val="00C94EEB"/>
    <w:rsid w:val="00C9569A"/>
    <w:rsid w:val="00C95D28"/>
    <w:rsid w:val="00CA1B60"/>
    <w:rsid w:val="00CA404B"/>
    <w:rsid w:val="00CA5246"/>
    <w:rsid w:val="00CA74B1"/>
    <w:rsid w:val="00CA7E1A"/>
    <w:rsid w:val="00CB0ED0"/>
    <w:rsid w:val="00CB0F74"/>
    <w:rsid w:val="00CB129E"/>
    <w:rsid w:val="00CB1B91"/>
    <w:rsid w:val="00CB29CC"/>
    <w:rsid w:val="00CB314C"/>
    <w:rsid w:val="00CB31F4"/>
    <w:rsid w:val="00CB42BB"/>
    <w:rsid w:val="00CB5867"/>
    <w:rsid w:val="00CB6C86"/>
    <w:rsid w:val="00CB6E7E"/>
    <w:rsid w:val="00CB7476"/>
    <w:rsid w:val="00CB765E"/>
    <w:rsid w:val="00CB7780"/>
    <w:rsid w:val="00CB79A0"/>
    <w:rsid w:val="00CC0125"/>
    <w:rsid w:val="00CC201F"/>
    <w:rsid w:val="00CC25D6"/>
    <w:rsid w:val="00CC2D76"/>
    <w:rsid w:val="00CC54E5"/>
    <w:rsid w:val="00CC5FA6"/>
    <w:rsid w:val="00CC5FA7"/>
    <w:rsid w:val="00CC648A"/>
    <w:rsid w:val="00CC6864"/>
    <w:rsid w:val="00CC70DD"/>
    <w:rsid w:val="00CD025E"/>
    <w:rsid w:val="00CD08F6"/>
    <w:rsid w:val="00CD159D"/>
    <w:rsid w:val="00CD36C4"/>
    <w:rsid w:val="00CD3736"/>
    <w:rsid w:val="00CD5F3E"/>
    <w:rsid w:val="00CE309F"/>
    <w:rsid w:val="00CE3483"/>
    <w:rsid w:val="00CE3DC2"/>
    <w:rsid w:val="00CE4222"/>
    <w:rsid w:val="00CF067E"/>
    <w:rsid w:val="00CF46EE"/>
    <w:rsid w:val="00CF5CF2"/>
    <w:rsid w:val="00CF6655"/>
    <w:rsid w:val="00D00DA4"/>
    <w:rsid w:val="00D029ED"/>
    <w:rsid w:val="00D02B08"/>
    <w:rsid w:val="00D04E26"/>
    <w:rsid w:val="00D05246"/>
    <w:rsid w:val="00D06DA4"/>
    <w:rsid w:val="00D077CF"/>
    <w:rsid w:val="00D10A48"/>
    <w:rsid w:val="00D11302"/>
    <w:rsid w:val="00D1145A"/>
    <w:rsid w:val="00D11EA6"/>
    <w:rsid w:val="00D13F81"/>
    <w:rsid w:val="00D15015"/>
    <w:rsid w:val="00D15071"/>
    <w:rsid w:val="00D15D12"/>
    <w:rsid w:val="00D16395"/>
    <w:rsid w:val="00D16729"/>
    <w:rsid w:val="00D16D6D"/>
    <w:rsid w:val="00D20733"/>
    <w:rsid w:val="00D20CAE"/>
    <w:rsid w:val="00D212C5"/>
    <w:rsid w:val="00D234FD"/>
    <w:rsid w:val="00D24223"/>
    <w:rsid w:val="00D247A2"/>
    <w:rsid w:val="00D313DD"/>
    <w:rsid w:val="00D318C6"/>
    <w:rsid w:val="00D33652"/>
    <w:rsid w:val="00D34A14"/>
    <w:rsid w:val="00D34B3E"/>
    <w:rsid w:val="00D37FB6"/>
    <w:rsid w:val="00D37FD0"/>
    <w:rsid w:val="00D403E3"/>
    <w:rsid w:val="00D45285"/>
    <w:rsid w:val="00D47FAD"/>
    <w:rsid w:val="00D52D1A"/>
    <w:rsid w:val="00D52D7D"/>
    <w:rsid w:val="00D54802"/>
    <w:rsid w:val="00D55046"/>
    <w:rsid w:val="00D55684"/>
    <w:rsid w:val="00D562D7"/>
    <w:rsid w:val="00D56517"/>
    <w:rsid w:val="00D577B6"/>
    <w:rsid w:val="00D603CB"/>
    <w:rsid w:val="00D624C2"/>
    <w:rsid w:val="00D63826"/>
    <w:rsid w:val="00D651C9"/>
    <w:rsid w:val="00D6572D"/>
    <w:rsid w:val="00D66893"/>
    <w:rsid w:val="00D66AE7"/>
    <w:rsid w:val="00D70F96"/>
    <w:rsid w:val="00D71DE6"/>
    <w:rsid w:val="00D73156"/>
    <w:rsid w:val="00D73CC8"/>
    <w:rsid w:val="00D7435C"/>
    <w:rsid w:val="00D744B2"/>
    <w:rsid w:val="00D7522C"/>
    <w:rsid w:val="00D7572A"/>
    <w:rsid w:val="00D76EEB"/>
    <w:rsid w:val="00D81BC1"/>
    <w:rsid w:val="00D821DC"/>
    <w:rsid w:val="00D82268"/>
    <w:rsid w:val="00D83F85"/>
    <w:rsid w:val="00D85242"/>
    <w:rsid w:val="00D8697C"/>
    <w:rsid w:val="00D92D21"/>
    <w:rsid w:val="00D95180"/>
    <w:rsid w:val="00D958F5"/>
    <w:rsid w:val="00DA1187"/>
    <w:rsid w:val="00DA1951"/>
    <w:rsid w:val="00DA198D"/>
    <w:rsid w:val="00DA26B8"/>
    <w:rsid w:val="00DA2A08"/>
    <w:rsid w:val="00DA4D9A"/>
    <w:rsid w:val="00DA57C9"/>
    <w:rsid w:val="00DB3A16"/>
    <w:rsid w:val="00DB3DEF"/>
    <w:rsid w:val="00DB419B"/>
    <w:rsid w:val="00DB4541"/>
    <w:rsid w:val="00DB48DB"/>
    <w:rsid w:val="00DB4D49"/>
    <w:rsid w:val="00DB4FEB"/>
    <w:rsid w:val="00DB6E09"/>
    <w:rsid w:val="00DC2118"/>
    <w:rsid w:val="00DC3F3A"/>
    <w:rsid w:val="00DC751E"/>
    <w:rsid w:val="00DD0139"/>
    <w:rsid w:val="00DD1E45"/>
    <w:rsid w:val="00DD4DBF"/>
    <w:rsid w:val="00DE04FC"/>
    <w:rsid w:val="00DE13C4"/>
    <w:rsid w:val="00DE398D"/>
    <w:rsid w:val="00DE4C55"/>
    <w:rsid w:val="00DE4D93"/>
    <w:rsid w:val="00DE5DA4"/>
    <w:rsid w:val="00DF10F9"/>
    <w:rsid w:val="00DF1F67"/>
    <w:rsid w:val="00DF257B"/>
    <w:rsid w:val="00DF667E"/>
    <w:rsid w:val="00E0080A"/>
    <w:rsid w:val="00E00A10"/>
    <w:rsid w:val="00E018C2"/>
    <w:rsid w:val="00E0402A"/>
    <w:rsid w:val="00E04797"/>
    <w:rsid w:val="00E062F0"/>
    <w:rsid w:val="00E11E29"/>
    <w:rsid w:val="00E12308"/>
    <w:rsid w:val="00E14DE6"/>
    <w:rsid w:val="00E156AA"/>
    <w:rsid w:val="00E15DBB"/>
    <w:rsid w:val="00E16CDC"/>
    <w:rsid w:val="00E21DD9"/>
    <w:rsid w:val="00E23C44"/>
    <w:rsid w:val="00E23FE8"/>
    <w:rsid w:val="00E245B6"/>
    <w:rsid w:val="00E265C9"/>
    <w:rsid w:val="00E26794"/>
    <w:rsid w:val="00E26EED"/>
    <w:rsid w:val="00E301E8"/>
    <w:rsid w:val="00E32498"/>
    <w:rsid w:val="00E3309F"/>
    <w:rsid w:val="00E332E8"/>
    <w:rsid w:val="00E33DD1"/>
    <w:rsid w:val="00E362C2"/>
    <w:rsid w:val="00E42D24"/>
    <w:rsid w:val="00E45D3D"/>
    <w:rsid w:val="00E45F45"/>
    <w:rsid w:val="00E476AA"/>
    <w:rsid w:val="00E477C5"/>
    <w:rsid w:val="00E5043C"/>
    <w:rsid w:val="00E5043F"/>
    <w:rsid w:val="00E5097D"/>
    <w:rsid w:val="00E51537"/>
    <w:rsid w:val="00E51D2D"/>
    <w:rsid w:val="00E525FA"/>
    <w:rsid w:val="00E53B7E"/>
    <w:rsid w:val="00E54321"/>
    <w:rsid w:val="00E546C3"/>
    <w:rsid w:val="00E55FE6"/>
    <w:rsid w:val="00E56E37"/>
    <w:rsid w:val="00E57E46"/>
    <w:rsid w:val="00E61ADC"/>
    <w:rsid w:val="00E62484"/>
    <w:rsid w:val="00E643C0"/>
    <w:rsid w:val="00E64414"/>
    <w:rsid w:val="00E64E9E"/>
    <w:rsid w:val="00E6610D"/>
    <w:rsid w:val="00E67684"/>
    <w:rsid w:val="00E719F7"/>
    <w:rsid w:val="00E71F44"/>
    <w:rsid w:val="00E73C5A"/>
    <w:rsid w:val="00E75793"/>
    <w:rsid w:val="00E82D5F"/>
    <w:rsid w:val="00E84516"/>
    <w:rsid w:val="00E86177"/>
    <w:rsid w:val="00E879E6"/>
    <w:rsid w:val="00E91133"/>
    <w:rsid w:val="00E913CF"/>
    <w:rsid w:val="00E92768"/>
    <w:rsid w:val="00E9569C"/>
    <w:rsid w:val="00E958C6"/>
    <w:rsid w:val="00E95B51"/>
    <w:rsid w:val="00E96454"/>
    <w:rsid w:val="00E96AA0"/>
    <w:rsid w:val="00EA1794"/>
    <w:rsid w:val="00EA4505"/>
    <w:rsid w:val="00EA4CD4"/>
    <w:rsid w:val="00EB099A"/>
    <w:rsid w:val="00EB3D1C"/>
    <w:rsid w:val="00EB4054"/>
    <w:rsid w:val="00EB408E"/>
    <w:rsid w:val="00EB4784"/>
    <w:rsid w:val="00EB5C1B"/>
    <w:rsid w:val="00EB69B9"/>
    <w:rsid w:val="00EC26FA"/>
    <w:rsid w:val="00EC42B0"/>
    <w:rsid w:val="00EC6035"/>
    <w:rsid w:val="00EC62B2"/>
    <w:rsid w:val="00EC72DE"/>
    <w:rsid w:val="00ED0ABA"/>
    <w:rsid w:val="00ED3A62"/>
    <w:rsid w:val="00ED78FF"/>
    <w:rsid w:val="00EE1AD2"/>
    <w:rsid w:val="00EE1E72"/>
    <w:rsid w:val="00EE21D4"/>
    <w:rsid w:val="00EE2BE9"/>
    <w:rsid w:val="00EE418C"/>
    <w:rsid w:val="00EE6E9F"/>
    <w:rsid w:val="00EE768B"/>
    <w:rsid w:val="00EF026A"/>
    <w:rsid w:val="00EF1FAD"/>
    <w:rsid w:val="00EF2069"/>
    <w:rsid w:val="00EF3ED9"/>
    <w:rsid w:val="00EF50A8"/>
    <w:rsid w:val="00EF6B03"/>
    <w:rsid w:val="00F00645"/>
    <w:rsid w:val="00F008AE"/>
    <w:rsid w:val="00F01189"/>
    <w:rsid w:val="00F024A6"/>
    <w:rsid w:val="00F04A49"/>
    <w:rsid w:val="00F0542B"/>
    <w:rsid w:val="00F05A83"/>
    <w:rsid w:val="00F071CA"/>
    <w:rsid w:val="00F140A8"/>
    <w:rsid w:val="00F14723"/>
    <w:rsid w:val="00F15AEB"/>
    <w:rsid w:val="00F1736A"/>
    <w:rsid w:val="00F20C2B"/>
    <w:rsid w:val="00F217F1"/>
    <w:rsid w:val="00F22A93"/>
    <w:rsid w:val="00F241D7"/>
    <w:rsid w:val="00F2461D"/>
    <w:rsid w:val="00F27613"/>
    <w:rsid w:val="00F27720"/>
    <w:rsid w:val="00F30250"/>
    <w:rsid w:val="00F30396"/>
    <w:rsid w:val="00F33945"/>
    <w:rsid w:val="00F360C1"/>
    <w:rsid w:val="00F362A6"/>
    <w:rsid w:val="00F367A9"/>
    <w:rsid w:val="00F4144E"/>
    <w:rsid w:val="00F42171"/>
    <w:rsid w:val="00F43BD9"/>
    <w:rsid w:val="00F4514D"/>
    <w:rsid w:val="00F51C0D"/>
    <w:rsid w:val="00F53B3F"/>
    <w:rsid w:val="00F555D5"/>
    <w:rsid w:val="00F56A81"/>
    <w:rsid w:val="00F57666"/>
    <w:rsid w:val="00F605BB"/>
    <w:rsid w:val="00F626F6"/>
    <w:rsid w:val="00F630C2"/>
    <w:rsid w:val="00F64E6E"/>
    <w:rsid w:val="00F679F4"/>
    <w:rsid w:val="00F70235"/>
    <w:rsid w:val="00F70D43"/>
    <w:rsid w:val="00F70D6B"/>
    <w:rsid w:val="00F7125B"/>
    <w:rsid w:val="00F71CF8"/>
    <w:rsid w:val="00F72BA4"/>
    <w:rsid w:val="00F73BE0"/>
    <w:rsid w:val="00F75832"/>
    <w:rsid w:val="00F75C17"/>
    <w:rsid w:val="00F75DCD"/>
    <w:rsid w:val="00F77826"/>
    <w:rsid w:val="00F81C2C"/>
    <w:rsid w:val="00F81EDA"/>
    <w:rsid w:val="00F82B96"/>
    <w:rsid w:val="00F835E6"/>
    <w:rsid w:val="00F8422A"/>
    <w:rsid w:val="00F8607B"/>
    <w:rsid w:val="00F9191A"/>
    <w:rsid w:val="00F94AE8"/>
    <w:rsid w:val="00F96010"/>
    <w:rsid w:val="00FA288C"/>
    <w:rsid w:val="00FA2C39"/>
    <w:rsid w:val="00FA3A9A"/>
    <w:rsid w:val="00FA4DA7"/>
    <w:rsid w:val="00FA5893"/>
    <w:rsid w:val="00FA7C57"/>
    <w:rsid w:val="00FB062B"/>
    <w:rsid w:val="00FB430C"/>
    <w:rsid w:val="00FB4382"/>
    <w:rsid w:val="00FB4EF6"/>
    <w:rsid w:val="00FB5118"/>
    <w:rsid w:val="00FB54C1"/>
    <w:rsid w:val="00FB5E1E"/>
    <w:rsid w:val="00FB655E"/>
    <w:rsid w:val="00FB6EE1"/>
    <w:rsid w:val="00FC1870"/>
    <w:rsid w:val="00FC3A99"/>
    <w:rsid w:val="00FC3E7C"/>
    <w:rsid w:val="00FC40DE"/>
    <w:rsid w:val="00FC4BF5"/>
    <w:rsid w:val="00FD13C5"/>
    <w:rsid w:val="00FD2816"/>
    <w:rsid w:val="00FD3A56"/>
    <w:rsid w:val="00FD6E1F"/>
    <w:rsid w:val="00FD7487"/>
    <w:rsid w:val="00FE0205"/>
    <w:rsid w:val="00FE0570"/>
    <w:rsid w:val="00FE2937"/>
    <w:rsid w:val="00FE4EDB"/>
    <w:rsid w:val="00FE610C"/>
    <w:rsid w:val="00FE671D"/>
    <w:rsid w:val="00FE6FA1"/>
    <w:rsid w:val="00FE7632"/>
    <w:rsid w:val="00FE799B"/>
    <w:rsid w:val="00FF12B4"/>
    <w:rsid w:val="00FF29F6"/>
    <w:rsid w:val="00FF309D"/>
    <w:rsid w:val="00FF5081"/>
    <w:rsid w:val="00FF75B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E7E"/>
    <w:pPr>
      <w:widowControl w:val="0"/>
      <w:suppressAutoHyphens/>
      <w:spacing w:after="0"/>
    </w:pPr>
    <w:rPr>
      <w:rFonts w:ascii="Arial" w:eastAsia="Arial Unicode MS" w:hAnsi="Arial" w:cs="Times New Roman"/>
      <w:kern w:val="2"/>
      <w:sz w:val="20"/>
      <w:szCs w:val="24"/>
      <w:lang w:eastAsia="ru-RU"/>
    </w:rPr>
  </w:style>
  <w:style w:type="paragraph" w:styleId="Heading1">
    <w:name w:val="heading 1"/>
    <w:basedOn w:val="Normal"/>
    <w:next w:val="Normal"/>
    <w:link w:val="1"/>
    <w:qFormat/>
    <w:rsid w:val="00875E7E"/>
    <w:pPr>
      <w:keepNext/>
      <w:tabs>
        <w:tab w:val="num" w:pos="360"/>
      </w:tabs>
      <w:outlineLvl w:val="0"/>
    </w:pPr>
    <w:rPr>
      <w:b/>
      <w:sz w:val="24"/>
    </w:rPr>
  </w:style>
  <w:style w:type="paragraph" w:styleId="Heading2">
    <w:name w:val="heading 2"/>
    <w:basedOn w:val="Normal"/>
    <w:next w:val="Normal"/>
    <w:link w:val="2"/>
    <w:semiHidden/>
    <w:unhideWhenUsed/>
    <w:qFormat/>
    <w:rsid w:val="00875E7E"/>
    <w:pPr>
      <w:keepNext/>
      <w:tabs>
        <w:tab w:val="num" w:pos="360"/>
      </w:tabs>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875E7E"/>
    <w:rPr>
      <w:rFonts w:ascii="Arial" w:eastAsia="Arial Unicode MS" w:hAnsi="Arial" w:cs="Times New Roman"/>
      <w:b/>
      <w:kern w:val="2"/>
      <w:sz w:val="24"/>
      <w:szCs w:val="24"/>
      <w:lang w:eastAsia="ru-RU"/>
    </w:rPr>
  </w:style>
  <w:style w:type="character" w:customStyle="1" w:styleId="2">
    <w:name w:val="Заголовок 2 Знак"/>
    <w:basedOn w:val="DefaultParagraphFont"/>
    <w:link w:val="Heading2"/>
    <w:semiHidden/>
    <w:rsid w:val="00875E7E"/>
    <w:rPr>
      <w:rFonts w:ascii="Arial" w:eastAsia="Arial Unicode MS" w:hAnsi="Arial" w:cs="Times New Roman"/>
      <w:kern w:val="2"/>
      <w:sz w:val="24"/>
      <w:szCs w:val="24"/>
      <w:lang w:eastAsia="ru-RU"/>
    </w:rPr>
  </w:style>
  <w:style w:type="paragraph" w:styleId="BalloonText">
    <w:name w:val="Balloon Text"/>
    <w:basedOn w:val="Normal"/>
    <w:link w:val="a"/>
    <w:uiPriority w:val="99"/>
    <w:semiHidden/>
    <w:unhideWhenUsed/>
    <w:rsid w:val="00875E7E"/>
    <w:rPr>
      <w:rFonts w:ascii="Tahoma" w:hAnsi="Tahoma" w:cs="Tahoma"/>
      <w:sz w:val="16"/>
      <w:szCs w:val="16"/>
    </w:rPr>
  </w:style>
  <w:style w:type="character" w:customStyle="1" w:styleId="a">
    <w:name w:val="Текст выноски Знак"/>
    <w:basedOn w:val="DefaultParagraphFont"/>
    <w:link w:val="BalloonText"/>
    <w:uiPriority w:val="99"/>
    <w:semiHidden/>
    <w:rsid w:val="00875E7E"/>
    <w:rPr>
      <w:rFonts w:ascii="Tahoma" w:eastAsia="Arial Unicode MS" w:hAnsi="Tahoma" w:cs="Tahoma"/>
      <w:kern w:val="2"/>
      <w:sz w:val="16"/>
      <w:szCs w:val="16"/>
      <w:lang w:eastAsia="ru-RU"/>
    </w:rPr>
  </w:style>
  <w:style w:type="paragraph" w:styleId="Footer">
    <w:name w:val="footer"/>
    <w:basedOn w:val="Normal"/>
    <w:link w:val="a0"/>
    <w:uiPriority w:val="99"/>
    <w:unhideWhenUsed/>
    <w:rsid w:val="004F51D2"/>
    <w:pPr>
      <w:widowControl/>
      <w:tabs>
        <w:tab w:val="center" w:pos="4677"/>
        <w:tab w:val="right" w:pos="9355"/>
      </w:tabs>
      <w:suppressAutoHyphens w:val="0"/>
      <w:spacing w:after="200" w:line="276" w:lineRule="auto"/>
    </w:pPr>
    <w:rPr>
      <w:rFonts w:ascii="Times New Roman" w:eastAsia="Calibri" w:hAnsi="Times New Roman"/>
      <w:kern w:val="0"/>
      <w:sz w:val="24"/>
      <w:szCs w:val="22"/>
      <w:lang w:val="x-none" w:eastAsia="en-US"/>
    </w:rPr>
  </w:style>
  <w:style w:type="character" w:customStyle="1" w:styleId="a0">
    <w:name w:val="Нижний колонтитул Знак"/>
    <w:basedOn w:val="DefaultParagraphFont"/>
    <w:link w:val="Footer"/>
    <w:uiPriority w:val="99"/>
    <w:rsid w:val="004F51D2"/>
    <w:rPr>
      <w:rFonts w:ascii="Times New Roman" w:eastAsia="Calibri" w:hAnsi="Times New Roman" w:cs="Times New Roman"/>
      <w:sz w:val="24"/>
      <w:lang w:val="x-none"/>
    </w:rPr>
  </w:style>
  <w:style w:type="character" w:styleId="Hyperlink">
    <w:name w:val="Hyperlink"/>
    <w:basedOn w:val="DefaultParagraphFont"/>
    <w:uiPriority w:val="99"/>
    <w:unhideWhenUsed/>
    <w:rsid w:val="003A4D6D"/>
    <w:rPr>
      <w:color w:val="0000FF" w:themeColor="hyperlink"/>
      <w:u w:val="single"/>
    </w:rPr>
  </w:style>
  <w:style w:type="paragraph" w:customStyle="1" w:styleId="a1">
    <w:name w:val="Заголовок документа"/>
    <w:basedOn w:val="Normal"/>
    <w:link w:val="a2"/>
    <w:rsid w:val="00835ADE"/>
    <w:pPr>
      <w:widowControl/>
      <w:suppressAutoHyphens w:val="0"/>
      <w:spacing w:line="360" w:lineRule="auto"/>
      <w:jc w:val="center"/>
    </w:pPr>
    <w:rPr>
      <w:rFonts w:ascii="Times New Roman" w:hAnsi="Times New Roman" w:eastAsiaTheme="minorHAnsi"/>
      <w:b/>
      <w:kern w:val="0"/>
      <w:sz w:val="28"/>
      <w:szCs w:val="28"/>
      <w:lang w:eastAsia="en-US"/>
    </w:rPr>
  </w:style>
  <w:style w:type="character" w:customStyle="1" w:styleId="a2">
    <w:name w:val="Заголовок документа Знак"/>
    <w:basedOn w:val="DefaultParagraphFont"/>
    <w:link w:val="a1"/>
    <w:rsid w:val="00835ADE"/>
    <w:rPr>
      <w:rFonts w:ascii="Times New Roman" w:hAnsi="Times New Roman" w:cs="Times New Roman"/>
      <w:b/>
      <w:sz w:val="28"/>
      <w:szCs w:val="28"/>
    </w:rPr>
  </w:style>
  <w:style w:type="paragraph" w:styleId="TOC1">
    <w:name w:val="toc 1"/>
    <w:basedOn w:val="Normal"/>
    <w:next w:val="Normal"/>
    <w:autoRedefine/>
    <w:uiPriority w:val="39"/>
    <w:unhideWhenUsed/>
    <w:qFormat/>
    <w:rsid w:val="00C21FF1"/>
    <w:pPr>
      <w:widowControl/>
      <w:tabs>
        <w:tab w:val="right" w:leader="dot" w:pos="10194"/>
      </w:tabs>
      <w:suppressAutoHyphens w:val="0"/>
      <w:spacing w:line="276" w:lineRule="auto"/>
      <w:jc w:val="center"/>
    </w:pPr>
    <w:rPr>
      <w:rFonts w:ascii="Times New Roman" w:eastAsia="Calibri" w:hAnsi="Times New Roman"/>
      <w:b/>
      <w:bCs/>
      <w:caps/>
      <w:kern w:val="0"/>
      <w:sz w:val="24"/>
      <w:lang w:eastAsia="en-US"/>
    </w:rPr>
  </w:style>
  <w:style w:type="paragraph" w:styleId="TOC2">
    <w:name w:val="toc 2"/>
    <w:basedOn w:val="Normal"/>
    <w:next w:val="Normal"/>
    <w:autoRedefine/>
    <w:uiPriority w:val="39"/>
    <w:unhideWhenUsed/>
    <w:qFormat/>
    <w:rsid w:val="001740C3"/>
    <w:pPr>
      <w:widowControl/>
      <w:tabs>
        <w:tab w:val="left" w:pos="480"/>
        <w:tab w:val="right" w:leader="dot" w:pos="10195"/>
      </w:tabs>
      <w:suppressAutoHyphens w:val="0"/>
      <w:spacing w:line="276" w:lineRule="auto"/>
      <w:jc w:val="both"/>
    </w:pPr>
    <w:rPr>
      <w:rFonts w:ascii="Times New Roman" w:eastAsia="Calibri" w:hAnsi="Times New Roman"/>
      <w:bCs/>
      <w:kern w:val="0"/>
      <w:szCs w:val="20"/>
      <w:lang w:eastAsia="en-US"/>
    </w:rPr>
  </w:style>
  <w:style w:type="paragraph" w:customStyle="1" w:styleId="3">
    <w:name w:val="АЗаголов 3"/>
    <w:basedOn w:val="Heading2"/>
    <w:link w:val="30"/>
    <w:qFormat/>
    <w:rsid w:val="008B2498"/>
    <w:pPr>
      <w:keepLines/>
      <w:widowControl/>
      <w:tabs>
        <w:tab w:val="clear" w:pos="360"/>
      </w:tabs>
      <w:suppressAutoHyphens w:val="0"/>
      <w:spacing w:before="120" w:after="240" w:line="276" w:lineRule="auto"/>
      <w:ind w:firstLine="567"/>
      <w:jc w:val="both"/>
      <w:outlineLvl w:val="2"/>
    </w:pPr>
    <w:rPr>
      <w:rFonts w:ascii="Times New Roman" w:eastAsia="Times New Roman" w:hAnsi="Times New Roman"/>
      <w:b/>
      <w:bCs/>
      <w:i/>
      <w:kern w:val="0"/>
      <w:sz w:val="28"/>
      <w:szCs w:val="28"/>
    </w:rPr>
  </w:style>
  <w:style w:type="character" w:customStyle="1" w:styleId="30">
    <w:name w:val="АЗаголов 3 Знак"/>
    <w:basedOn w:val="2"/>
    <w:link w:val="3"/>
    <w:rsid w:val="008B2498"/>
    <w:rPr>
      <w:rFonts w:ascii="Times New Roman" w:eastAsia="Times New Roman" w:hAnsi="Times New Roman"/>
      <w:b/>
      <w:bCs/>
      <w:i/>
      <w:kern w:val="0"/>
      <w:sz w:val="28"/>
      <w:szCs w:val="28"/>
    </w:rPr>
  </w:style>
  <w:style w:type="paragraph" w:customStyle="1" w:styleId="20">
    <w:name w:val="АЗаголов 2"/>
    <w:basedOn w:val="3"/>
    <w:link w:val="21"/>
    <w:qFormat/>
    <w:rsid w:val="00E96454"/>
    <w:pPr>
      <w:tabs>
        <w:tab w:val="clear" w:pos="360"/>
      </w:tabs>
      <w:spacing w:line="300" w:lineRule="auto"/>
      <w:outlineLvl w:val="1"/>
    </w:pPr>
    <w:rPr>
      <w:sz w:val="24"/>
      <w:szCs w:val="24"/>
    </w:rPr>
  </w:style>
  <w:style w:type="character" w:customStyle="1" w:styleId="21">
    <w:name w:val="АЗаголов 2 Знак"/>
    <w:basedOn w:val="1"/>
    <w:link w:val="20"/>
    <w:rsid w:val="00E96454"/>
    <w:rPr>
      <w:rFonts w:ascii="Times New Roman" w:eastAsia="Times New Roman" w:hAnsi="Times New Roman"/>
      <w:bCs/>
      <w:i/>
      <w:kern w:val="32"/>
    </w:rPr>
  </w:style>
  <w:style w:type="paragraph" w:customStyle="1" w:styleId="10">
    <w:name w:val="АЗаголов 1"/>
    <w:basedOn w:val="20"/>
    <w:link w:val="11"/>
    <w:qFormat/>
    <w:rsid w:val="007C5F3D"/>
    <w:pPr>
      <w:tabs>
        <w:tab w:val="clear" w:pos="360"/>
      </w:tabs>
      <w:outlineLvl w:val="0"/>
    </w:pPr>
    <w:rPr>
      <w:i w:val="0"/>
    </w:rPr>
  </w:style>
  <w:style w:type="character" w:customStyle="1" w:styleId="11">
    <w:name w:val="АЗаголов 1 Знак"/>
    <w:basedOn w:val="1"/>
    <w:link w:val="10"/>
    <w:rsid w:val="007C5F3D"/>
    <w:rPr>
      <w:rFonts w:ascii="Times New Roman" w:eastAsia="Times New Roman" w:hAnsi="Times New Roman"/>
      <w:bCs/>
      <w:kern w:val="32"/>
    </w:rPr>
  </w:style>
  <w:style w:type="paragraph" w:customStyle="1" w:styleId="A3">
    <w:name w:val="Aобычный текст"/>
    <w:basedOn w:val="Normal"/>
    <w:link w:val="A4"/>
    <w:qFormat/>
    <w:rsid w:val="007C5F3D"/>
    <w:pPr>
      <w:widowControl/>
      <w:suppressAutoHyphens w:val="0"/>
      <w:spacing w:line="300" w:lineRule="auto"/>
      <w:ind w:firstLine="567"/>
      <w:contextualSpacing/>
      <w:jc w:val="both"/>
    </w:pPr>
    <w:rPr>
      <w:rFonts w:ascii="Times New Roman" w:eastAsia="Calibri" w:hAnsi="Times New Roman"/>
      <w:kern w:val="0"/>
      <w:sz w:val="24"/>
      <w:lang w:eastAsia="en-US"/>
    </w:rPr>
  </w:style>
  <w:style w:type="character" w:customStyle="1" w:styleId="A4">
    <w:name w:val="Aобычный текст Знак"/>
    <w:basedOn w:val="DefaultParagraphFont"/>
    <w:link w:val="A3"/>
    <w:rsid w:val="007C5F3D"/>
    <w:rPr>
      <w:rFonts w:ascii="Times New Roman" w:eastAsia="Calibri" w:hAnsi="Times New Roman" w:cs="Times New Roman"/>
      <w:sz w:val="24"/>
      <w:szCs w:val="24"/>
    </w:rPr>
  </w:style>
  <w:style w:type="paragraph" w:customStyle="1" w:styleId="a5">
    <w:name w:val="ААПереч"/>
    <w:basedOn w:val="A3"/>
    <w:link w:val="a6"/>
    <w:qFormat/>
    <w:rsid w:val="001E3CB6"/>
    <w:pPr>
      <w:numPr>
        <w:numId w:val="2"/>
      </w:numPr>
      <w:tabs>
        <w:tab w:val="left" w:pos="1134"/>
      </w:tabs>
      <w:ind w:left="0" w:firstLine="567"/>
    </w:pPr>
  </w:style>
  <w:style w:type="character" w:customStyle="1" w:styleId="a6">
    <w:name w:val="ААПереч Знак"/>
    <w:basedOn w:val="A4"/>
    <w:link w:val="a5"/>
    <w:rsid w:val="001E3CB6"/>
  </w:style>
  <w:style w:type="paragraph" w:styleId="ListParagraph">
    <w:name w:val="List Paragraph"/>
    <w:basedOn w:val="Normal"/>
    <w:link w:val="a7"/>
    <w:uiPriority w:val="1"/>
    <w:qFormat/>
    <w:rsid w:val="00BA4EAC"/>
    <w:pPr>
      <w:widowControl/>
      <w:suppressAutoHyphens w:val="0"/>
      <w:spacing w:after="200" w:line="276" w:lineRule="auto"/>
      <w:ind w:left="720"/>
      <w:contextualSpacing/>
    </w:pPr>
    <w:rPr>
      <w:rFonts w:ascii="Times New Roman" w:eastAsia="Calibri" w:hAnsi="Times New Roman"/>
      <w:kern w:val="0"/>
      <w:sz w:val="24"/>
      <w:szCs w:val="22"/>
      <w:lang w:eastAsia="en-US"/>
    </w:rPr>
  </w:style>
  <w:style w:type="character" w:customStyle="1" w:styleId="a7">
    <w:name w:val="Абзац списка Знак"/>
    <w:basedOn w:val="DefaultParagraphFont"/>
    <w:link w:val="ListParagraph"/>
    <w:uiPriority w:val="1"/>
    <w:locked/>
    <w:rsid w:val="00B302DF"/>
    <w:rPr>
      <w:rFonts w:ascii="Times New Roman" w:eastAsia="Calibri" w:hAnsi="Times New Roman" w:cs="Times New Roman"/>
      <w:sz w:val="24"/>
    </w:rPr>
  </w:style>
  <w:style w:type="paragraph" w:styleId="Caption">
    <w:name w:val="caption"/>
    <w:basedOn w:val="Normal"/>
    <w:next w:val="Normal"/>
    <w:link w:val="a8"/>
    <w:qFormat/>
    <w:rsid w:val="00594320"/>
    <w:pPr>
      <w:suppressAutoHyphens w:val="0"/>
      <w:adjustRightInd w:val="0"/>
      <w:spacing w:before="120" w:after="200"/>
      <w:ind w:firstLine="567"/>
      <w:jc w:val="both"/>
      <w:textAlignment w:val="baseline"/>
    </w:pPr>
    <w:rPr>
      <w:rFonts w:eastAsia="Microsoft YaHei"/>
      <w:b/>
      <w:bCs/>
      <w:color w:val="4F81BD"/>
      <w:spacing w:val="-5"/>
      <w:kern w:val="0"/>
      <w:sz w:val="18"/>
      <w:szCs w:val="18"/>
      <w:lang w:eastAsia="en-US"/>
    </w:rPr>
  </w:style>
  <w:style w:type="character" w:customStyle="1" w:styleId="a8">
    <w:name w:val="Название объекта Знак"/>
    <w:basedOn w:val="DefaultParagraphFont"/>
    <w:link w:val="Caption"/>
    <w:locked/>
    <w:rsid w:val="00594320"/>
    <w:rPr>
      <w:rFonts w:ascii="Arial" w:eastAsia="Microsoft YaHei" w:hAnsi="Arial" w:cs="Times New Roman"/>
      <w:b/>
      <w:bCs/>
      <w:color w:val="4F81BD"/>
      <w:spacing w:val="-5"/>
      <w:sz w:val="18"/>
      <w:szCs w:val="18"/>
    </w:rPr>
  </w:style>
  <w:style w:type="paragraph" w:customStyle="1" w:styleId="a9">
    <w:name w:val="АТаблицы"/>
    <w:basedOn w:val="Caption"/>
    <w:link w:val="a10"/>
    <w:qFormat/>
    <w:rsid w:val="005819BC"/>
    <w:pPr>
      <w:keepNext/>
      <w:spacing w:after="0" w:line="276" w:lineRule="auto"/>
      <w:jc w:val="right"/>
    </w:pPr>
    <w:rPr>
      <w:rFonts w:ascii="Times New Roman" w:hAnsi="Times New Roman"/>
      <w:b w:val="0"/>
      <w:i/>
      <w:color w:val="auto"/>
      <w:sz w:val="24"/>
      <w:szCs w:val="24"/>
    </w:rPr>
  </w:style>
  <w:style w:type="character" w:customStyle="1" w:styleId="a10">
    <w:name w:val="АТаблицы Знак"/>
    <w:basedOn w:val="a8"/>
    <w:link w:val="a9"/>
    <w:rsid w:val="005819BC"/>
    <w:rPr>
      <w:rFonts w:ascii="Times New Roman" w:hAnsi="Times New Roman"/>
      <w:b w:val="0"/>
      <w:i/>
      <w:sz w:val="24"/>
      <w:szCs w:val="24"/>
    </w:rPr>
  </w:style>
  <w:style w:type="paragraph" w:customStyle="1" w:styleId="S">
    <w:name w:val="S_Обычный"/>
    <w:basedOn w:val="Normal"/>
    <w:link w:val="S0"/>
    <w:qFormat/>
    <w:rsid w:val="00B302DF"/>
    <w:pPr>
      <w:widowControl/>
      <w:suppressAutoHyphens w:val="0"/>
      <w:ind w:firstLine="709"/>
      <w:jc w:val="both"/>
    </w:pPr>
    <w:rPr>
      <w:rFonts w:ascii="Times New Roman" w:eastAsia="Times New Roman" w:hAnsi="Times New Roman"/>
      <w:kern w:val="0"/>
      <w:sz w:val="24"/>
    </w:rPr>
  </w:style>
  <w:style w:type="character" w:customStyle="1" w:styleId="S0">
    <w:name w:val="S_Обычный Знак"/>
    <w:basedOn w:val="DefaultParagraphFont"/>
    <w:link w:val="S"/>
    <w:locked/>
    <w:rsid w:val="00B302DF"/>
    <w:rPr>
      <w:rFonts w:ascii="Times New Roman" w:eastAsia="Times New Roman" w:hAnsi="Times New Roman" w:cs="Times New Roman"/>
      <w:sz w:val="24"/>
      <w:szCs w:val="24"/>
      <w:lang w:eastAsia="ru-RU"/>
    </w:rPr>
  </w:style>
  <w:style w:type="table" w:styleId="TableGrid">
    <w:name w:val="Table Grid"/>
    <w:basedOn w:val="TableNormal"/>
    <w:uiPriority w:val="39"/>
    <w:rsid w:val="009F4F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1">
    <w:name w:val="ААСодТаб"/>
    <w:basedOn w:val="Normal"/>
    <w:link w:val="a12"/>
    <w:uiPriority w:val="1"/>
    <w:qFormat/>
    <w:rsid w:val="00835ADE"/>
    <w:pPr>
      <w:suppressAutoHyphens w:val="0"/>
      <w:jc w:val="center"/>
    </w:pPr>
    <w:rPr>
      <w:rFonts w:ascii="Times New Roman" w:hAnsi="Times New Roman" w:eastAsiaTheme="minorHAnsi"/>
      <w:spacing w:val="-1"/>
      <w:kern w:val="0"/>
      <w:sz w:val="22"/>
      <w:szCs w:val="22"/>
      <w:lang w:val="en-US" w:eastAsia="en-US"/>
    </w:rPr>
  </w:style>
  <w:style w:type="character" w:customStyle="1" w:styleId="a12">
    <w:name w:val="ААСодТаб Знак"/>
    <w:basedOn w:val="DefaultParagraphFont"/>
    <w:link w:val="a11"/>
    <w:uiPriority w:val="1"/>
    <w:rsid w:val="00835ADE"/>
    <w:rPr>
      <w:rFonts w:ascii="Times New Roman" w:hAnsi="Times New Roman" w:cs="Times New Roman"/>
      <w:spacing w:val="-1"/>
      <w:lang w:val="en-US"/>
    </w:rPr>
  </w:style>
  <w:style w:type="paragraph" w:customStyle="1" w:styleId="a13">
    <w:name w:val="АСодТабл"/>
    <w:basedOn w:val="a11"/>
    <w:link w:val="a14"/>
    <w:qFormat/>
    <w:rsid w:val="00F744EB"/>
    <w:rPr>
      <w:lang w:val="ru-RU"/>
    </w:rPr>
  </w:style>
  <w:style w:type="character" w:customStyle="1" w:styleId="a14">
    <w:name w:val="АСодТабл Знак"/>
    <w:basedOn w:val="a12"/>
    <w:link w:val="a13"/>
    <w:rsid w:val="00F744EB"/>
  </w:style>
  <w:style w:type="character" w:customStyle="1" w:styleId="w">
    <w:name w:val="w"/>
    <w:basedOn w:val="DefaultParagraphFont"/>
    <w:rsid w:val="0000766B"/>
  </w:style>
  <w:style w:type="paragraph" w:customStyle="1" w:styleId="a15">
    <w:name w:val="ААТабл"/>
    <w:basedOn w:val="Normal"/>
    <w:link w:val="a16"/>
    <w:uiPriority w:val="1"/>
    <w:qFormat/>
    <w:rsid w:val="00792466"/>
    <w:pPr>
      <w:suppressAutoHyphens w:val="0"/>
      <w:spacing w:line="276" w:lineRule="auto"/>
      <w:ind w:right="255"/>
      <w:jc w:val="right"/>
    </w:pPr>
    <w:rPr>
      <w:rFonts w:ascii="Times New Roman" w:hAnsi="Times New Roman" w:eastAsiaTheme="minorHAnsi" w:cstheme="minorBidi"/>
      <w:i/>
      <w:spacing w:val="-1"/>
      <w:kern w:val="0"/>
      <w:sz w:val="24"/>
      <w:lang w:eastAsia="en-US"/>
    </w:rPr>
  </w:style>
  <w:style w:type="character" w:customStyle="1" w:styleId="a16">
    <w:name w:val="ААТабл Знак"/>
    <w:basedOn w:val="DefaultParagraphFont"/>
    <w:link w:val="a15"/>
    <w:uiPriority w:val="1"/>
    <w:rsid w:val="00792466"/>
    <w:rPr>
      <w:rFonts w:ascii="Times New Roman" w:hAnsi="Times New Roman"/>
      <w:i/>
      <w:spacing w:val="-1"/>
      <w:sz w:val="24"/>
      <w:szCs w:val="24"/>
    </w:rPr>
  </w:style>
  <w:style w:type="paragraph" w:customStyle="1" w:styleId="TableStyle">
    <w:name w:val="TableStyle"/>
    <w:rsid w:val="00112FD8"/>
    <w:pPr>
      <w:spacing w:line="276" w:lineRule="auto"/>
      <w:jc w:val="both"/>
    </w:pPr>
    <w:rPr>
      <w:rFonts w:ascii="Times New Roman" w:hAnsi="Times New Roman"/>
      <w:sz w:val="20"/>
    </w:rPr>
  </w:style>
  <w:style w:type="paragraph" w:customStyle="1" w:styleId="a17">
    <w:name w:val="АРисун"/>
    <w:basedOn w:val="Caption"/>
    <w:link w:val="a18"/>
    <w:qFormat/>
    <w:rsid w:val="00D73CA6"/>
    <w:pPr>
      <w:spacing w:before="0" w:after="240"/>
      <w:ind w:firstLine="0"/>
      <w:jc w:val="center"/>
    </w:pPr>
    <w:rPr>
      <w:rFonts w:ascii="Times New Roman" w:hAnsi="Times New Roman"/>
      <w:b w:val="0"/>
      <w:i/>
      <w:color w:val="auto"/>
      <w:sz w:val="24"/>
      <w:szCs w:val="24"/>
    </w:rPr>
  </w:style>
  <w:style w:type="character" w:customStyle="1" w:styleId="a18">
    <w:name w:val="АРисун Знак"/>
    <w:basedOn w:val="a8"/>
    <w:link w:val="a17"/>
    <w:rsid w:val="00D73CA6"/>
    <w:rPr>
      <w:rFonts w:ascii="Times New Roman" w:hAnsi="Times New Roman"/>
      <w:b w:val="0"/>
      <w:i/>
      <w:sz w:val="24"/>
      <w:szCs w:val="24"/>
    </w:rPr>
  </w:style>
  <w:style w:type="paragraph" w:styleId="Header">
    <w:name w:val="header"/>
    <w:basedOn w:val="Normal"/>
    <w:link w:val="a19"/>
    <w:unhideWhenUsed/>
    <w:rsid w:val="008E656F"/>
    <w:pPr>
      <w:widowControl/>
      <w:tabs>
        <w:tab w:val="center" w:pos="4677"/>
        <w:tab w:val="right" w:pos="9355"/>
      </w:tabs>
      <w:suppressAutoHyphens w:val="0"/>
    </w:pPr>
    <w:rPr>
      <w:rFonts w:ascii="Times New Roman" w:eastAsia="Calibri" w:hAnsi="Times New Roman"/>
      <w:kern w:val="0"/>
      <w:sz w:val="24"/>
      <w:szCs w:val="22"/>
      <w:lang w:eastAsia="en-US"/>
    </w:rPr>
  </w:style>
  <w:style w:type="character" w:customStyle="1" w:styleId="a19">
    <w:name w:val="Верхний колонтитул Знак"/>
    <w:basedOn w:val="DefaultParagraphFont"/>
    <w:link w:val="Header"/>
    <w:rsid w:val="008E656F"/>
    <w:rPr>
      <w:rFonts w:ascii="Times New Roman" w:eastAsia="Calibri" w:hAnsi="Times New Roman" w:cs="Times New Roman"/>
      <w:sz w:val="24"/>
    </w:rPr>
  </w:style>
  <w:style w:type="paragraph" w:customStyle="1" w:styleId="0">
    <w:name w:val="ААПереч_0"/>
    <w:basedOn w:val="A3"/>
    <w:link w:val="00"/>
    <w:qFormat/>
    <w:rsid w:val="006B7F55"/>
    <w:pPr>
      <w:numPr>
        <w:numId w:val="17"/>
      </w:numPr>
      <w:tabs>
        <w:tab w:val="left" w:pos="1134"/>
      </w:tabs>
      <w:ind w:left="0" w:firstLine="567"/>
    </w:pPr>
  </w:style>
  <w:style w:type="character" w:customStyle="1" w:styleId="00">
    <w:name w:val="ААПереч Знак_0"/>
    <w:basedOn w:val="A4"/>
    <w:link w:val="0"/>
    <w:rsid w:val="006B7F55"/>
  </w:style>
  <w:style w:type="table" w:customStyle="1" w:styleId="TableGrid0">
    <w:name w:val="Table Grid_0"/>
    <w:basedOn w:val="TableNormal"/>
    <w:uiPriority w:val="39"/>
    <w:rsid w:val="009F4F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4">
    <w:name w:val="Font Style124"/>
    <w:basedOn w:val="DefaultParagraphFont"/>
    <w:uiPriority w:val="99"/>
    <w:rsid w:val="00526258"/>
    <w:rPr>
      <w:rFonts w:ascii="Arial" w:hAnsi="Arial" w:cs="Arial"/>
      <w:sz w:val="22"/>
      <w:szCs w:val="22"/>
    </w:rPr>
  </w:style>
  <w:style w:type="paragraph" w:customStyle="1" w:styleId="formattext">
    <w:name w:val="formattext"/>
    <w:basedOn w:val="Normal"/>
    <w:rsid w:val="00835ADE"/>
    <w:pPr>
      <w:widowControl/>
      <w:suppressAutoHyphens w:val="0"/>
      <w:spacing w:before="100" w:beforeAutospacing="1" w:after="100" w:afterAutospacing="1"/>
    </w:pPr>
    <w:rPr>
      <w:rFonts w:ascii="Times New Roman" w:eastAsia="Times New Roman" w:hAnsi="Times New Roman"/>
      <w:kern w:val="0"/>
      <w:sz w:val="24"/>
    </w:rPr>
  </w:style>
  <w:style w:type="paragraph" w:styleId="BodyText">
    <w:name w:val="Body Text"/>
    <w:basedOn w:val="Normal"/>
    <w:link w:val="a20"/>
    <w:qFormat/>
    <w:rsid w:val="001371AD"/>
    <w:pPr>
      <w:widowControl/>
      <w:spacing w:after="120" w:line="276" w:lineRule="auto"/>
    </w:pPr>
    <w:rPr>
      <w:rFonts w:ascii="Calibri" w:eastAsia="Times New Roman" w:hAnsi="Calibri" w:cs="Calibri"/>
      <w:kern w:val="0"/>
      <w:sz w:val="22"/>
      <w:szCs w:val="22"/>
      <w:lang w:val="en-US" w:eastAsia="en-US" w:bidi="en-US"/>
    </w:rPr>
  </w:style>
  <w:style w:type="character" w:customStyle="1" w:styleId="a20">
    <w:name w:val="Основной текст Знак"/>
    <w:basedOn w:val="DefaultParagraphFont"/>
    <w:link w:val="BodyText"/>
    <w:uiPriority w:val="1"/>
    <w:rsid w:val="001371AD"/>
    <w:rPr>
      <w:rFonts w:ascii="Calibri" w:eastAsia="Times New Roman" w:hAnsi="Calibri" w:cs="Calibri"/>
      <w:lang w:val="en-US" w:bidi="en-US"/>
    </w:rPr>
  </w:style>
  <w:style w:type="paragraph" w:customStyle="1" w:styleId="a21">
    <w:name w:val="ААОбыч"/>
    <w:basedOn w:val="BodyText"/>
    <w:link w:val="a22"/>
    <w:uiPriority w:val="1"/>
    <w:qFormat/>
    <w:rsid w:val="004717A5"/>
    <w:pPr>
      <w:widowControl w:val="0"/>
      <w:suppressAutoHyphens w:val="0"/>
      <w:spacing w:after="0" w:line="360" w:lineRule="auto"/>
      <w:ind w:firstLine="567"/>
      <w:jc w:val="both"/>
    </w:pPr>
    <w:rPr>
      <w:rFonts w:ascii="Times New Roman" w:hAnsi="Times New Roman"/>
      <w:sz w:val="24"/>
      <w:szCs w:val="24"/>
    </w:rPr>
  </w:style>
  <w:style w:type="character" w:customStyle="1" w:styleId="a22">
    <w:name w:val="ААОбыч Знак"/>
    <w:basedOn w:val="a20"/>
    <w:link w:val="a21"/>
    <w:uiPriority w:val="1"/>
    <w:rsid w:val="004717A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tif"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6.wmf" /><Relationship Id="rId14" Type="http://schemas.openxmlformats.org/officeDocument/2006/relationships/oleObject" Target="embeddings/oleObject1.bin" /><Relationship Id="rId15" Type="http://schemas.openxmlformats.org/officeDocument/2006/relationships/image" Target="media/image7.wmf" /><Relationship Id="rId16" Type="http://schemas.openxmlformats.org/officeDocument/2006/relationships/oleObject" Target="embeddings/oleObject2.bin" /><Relationship Id="rId17" Type="http://schemas.openxmlformats.org/officeDocument/2006/relationships/image" Target="media/image8.wmf" /><Relationship Id="rId18" Type="http://schemas.openxmlformats.org/officeDocument/2006/relationships/oleObject" Target="embeddings/oleObject3.bin"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footer" Target="footer6.xml" /><Relationship Id="rId23" Type="http://schemas.openxmlformats.org/officeDocument/2006/relationships/header" Target="header1.xml" /><Relationship Id="rId24" Type="http://schemas.openxmlformats.org/officeDocument/2006/relationships/footer" Target="footer7.xml" /><Relationship Id="rId25" Type="http://schemas.openxmlformats.org/officeDocument/2006/relationships/header" Target="header2.xml" /><Relationship Id="rId26" Type="http://schemas.openxmlformats.org/officeDocument/2006/relationships/footer" Target="footer8.xml" /><Relationship Id="rId27" Type="http://schemas.openxmlformats.org/officeDocument/2006/relationships/header" Target="header3.xml" /><Relationship Id="rId28" Type="http://schemas.openxmlformats.org/officeDocument/2006/relationships/footer" Target="footer9.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image" Target="media/image9.png" /><Relationship Id="rId31" Type="http://schemas.openxmlformats.org/officeDocument/2006/relationships/image" Target="media/image10.png" /><Relationship Id="rId32" Type="http://schemas.openxmlformats.org/officeDocument/2006/relationships/image" Target="media/image11.png" /><Relationship Id="rId33" Type="http://schemas.openxmlformats.org/officeDocument/2006/relationships/footer" Target="footer11.xml" /><Relationship Id="rId34" Type="http://schemas.openxmlformats.org/officeDocument/2006/relationships/footer" Target="footer12.xml" /><Relationship Id="rId35" Type="http://schemas.openxmlformats.org/officeDocument/2006/relationships/footer" Target="footer13.xml" /><Relationship Id="rId36" Type="http://schemas.openxmlformats.org/officeDocument/2006/relationships/footer" Target="footer14.xml" /><Relationship Id="rId37" Type="http://schemas.openxmlformats.org/officeDocument/2006/relationships/footer" Target="footer15.xml" /><Relationship Id="rId38" Type="http://schemas.openxmlformats.org/officeDocument/2006/relationships/footer" Target="footer16.xml" /><Relationship Id="rId39" Type="http://schemas.openxmlformats.org/officeDocument/2006/relationships/footer" Target="footer17.xml" /><Relationship Id="rId4" Type="http://schemas.openxmlformats.org/officeDocument/2006/relationships/image" Target="media/image1.jpeg" /><Relationship Id="rId40" Type="http://schemas.openxmlformats.org/officeDocument/2006/relationships/image" Target="media/image12.png" /><Relationship Id="rId41" Type="http://schemas.openxmlformats.org/officeDocument/2006/relationships/header" Target="header4.xml" /><Relationship Id="rId42" Type="http://schemas.openxmlformats.org/officeDocument/2006/relationships/footer" Target="footer18.xml" /><Relationship Id="rId43" Type="http://schemas.openxmlformats.org/officeDocument/2006/relationships/footer" Target="footer19.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hyperlink" Target="mailto:info@t-nrg.ru" TargetMode="External" /><Relationship Id="rId6" Type="http://schemas.openxmlformats.org/officeDocument/2006/relationships/hyperlink" Target="http://www.t-nrg.ru" TargetMode="Externa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1</Pages>
  <Words>227</Words>
  <Characters>1296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Специалист_1</dc:creator>
  <cp:lastModifiedBy>User</cp:lastModifiedBy>
  <cp:revision>19</cp:revision>
  <cp:lastPrinted>2024-07-01T04:25:00Z</cp:lastPrinted>
  <dcterms:created xsi:type="dcterms:W3CDTF">2018-12-07T09:44:00Z</dcterms:created>
  <dcterms:modified xsi:type="dcterms:W3CDTF">2024-07-01T04:25:00Z</dcterms:modified>
</cp:coreProperties>
</file>