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D10" w:rsidRDefault="00B53D10" w:rsidP="00B53D10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ИЗВЕЩЕНИЕ </w:t>
      </w:r>
    </w:p>
    <w:p w:rsidR="00B53D10" w:rsidRDefault="00B53D10" w:rsidP="00B53D10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ЗЕМЕЛЬНЫХ УЧАСТКОВ</w:t>
      </w:r>
    </w:p>
    <w:p w:rsidR="00B53D10" w:rsidRDefault="00B53D10" w:rsidP="00B53D10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53D10" w:rsidRDefault="00B53D10" w:rsidP="00B53D10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г. Касли                                                                               </w:t>
      </w:r>
      <w:r w:rsidR="00192278">
        <w:rPr>
          <w:rFonts w:ascii="Times New Roman" w:hAnsi="Times New Roman"/>
          <w:bCs/>
          <w:sz w:val="24"/>
          <w:szCs w:val="24"/>
          <w:lang w:eastAsia="ru-RU"/>
        </w:rPr>
        <w:t>27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D96221">
        <w:rPr>
          <w:rFonts w:ascii="Times New Roman" w:hAnsi="Times New Roman"/>
          <w:bCs/>
          <w:sz w:val="24"/>
          <w:szCs w:val="24"/>
          <w:lang w:eastAsia="ru-RU"/>
        </w:rPr>
        <w:t>ноября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2017года</w:t>
      </w:r>
    </w:p>
    <w:p w:rsidR="00192278" w:rsidRDefault="00B53D10" w:rsidP="00192278">
      <w:pPr>
        <w:pStyle w:val="2"/>
        <w:spacing w:after="0" w:line="240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Комитет по управлению имуществом и земельным отношениям администрации Каслинского муниципального района сообщает о </w:t>
      </w:r>
      <w:r w:rsidR="00D96221">
        <w:rPr>
          <w:sz w:val="24"/>
          <w:szCs w:val="24"/>
        </w:rPr>
        <w:t xml:space="preserve">намерении предоставления в </w:t>
      </w:r>
      <w:r w:rsidR="00192278">
        <w:rPr>
          <w:sz w:val="24"/>
          <w:szCs w:val="24"/>
        </w:rPr>
        <w:t xml:space="preserve"> собственность земельных участков из земель населенных пунктов для индивидуального жилищного строительства:</w:t>
      </w:r>
    </w:p>
    <w:p w:rsidR="00192278" w:rsidRDefault="00192278" w:rsidP="00192278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-Земельный участок площадью 2000 кв.м., кадастровый номер 74:09:0000000:2464.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40 м юго-западнее земельного участка домовладения №54 по ул. Свердлова;</w:t>
      </w:r>
    </w:p>
    <w:p w:rsidR="00192278" w:rsidRDefault="00192278" w:rsidP="00192278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-Земельный участок площадью 2000 кв.м., кадастровый номер 74:09:1002002:179.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40 м южнее земельного участка домовладения №54 по ул. Свердлова;</w:t>
      </w:r>
    </w:p>
    <w:p w:rsidR="00192278" w:rsidRDefault="00192278" w:rsidP="00192278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-Земельный участок площадью 2000 кв.м., кадастровый номер 74:09:1002002:180. Местоположение: Челябинская область, р-н Каслинский, с. </w:t>
      </w:r>
      <w:proofErr w:type="gramStart"/>
      <w:r>
        <w:rPr>
          <w:sz w:val="24"/>
          <w:szCs w:val="24"/>
        </w:rPr>
        <w:t>Ларино</w:t>
      </w:r>
      <w:proofErr w:type="gramEnd"/>
      <w:r>
        <w:rPr>
          <w:sz w:val="24"/>
          <w:szCs w:val="24"/>
        </w:rPr>
        <w:t>, в 70 м на южнее земельного участка домовладения №54 по ул. Свердлова</w:t>
      </w:r>
      <w:r w:rsidR="00C14CD7">
        <w:rPr>
          <w:sz w:val="24"/>
          <w:szCs w:val="24"/>
        </w:rPr>
        <w:t>.</w:t>
      </w:r>
    </w:p>
    <w:p w:rsidR="00B53D10" w:rsidRDefault="002D569A" w:rsidP="00192278">
      <w:pPr>
        <w:pStyle w:val="2"/>
        <w:spacing w:after="0" w:line="240" w:lineRule="atLeast"/>
        <w:ind w:firstLine="709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</w:t>
      </w:r>
      <w:r w:rsidR="00B53D10">
        <w:rPr>
          <w:rFonts w:eastAsiaTheme="minorHAnsi"/>
          <w:sz w:val="24"/>
          <w:szCs w:val="24"/>
        </w:rPr>
        <w:t>Граждане, заинтересованные в предоставлении земельн</w:t>
      </w:r>
      <w:r w:rsidR="006543B0">
        <w:rPr>
          <w:rFonts w:eastAsiaTheme="minorHAnsi"/>
          <w:sz w:val="24"/>
          <w:szCs w:val="24"/>
        </w:rPr>
        <w:t>ых</w:t>
      </w:r>
      <w:r w:rsidR="00B53D10">
        <w:rPr>
          <w:rFonts w:eastAsiaTheme="minorHAnsi"/>
          <w:sz w:val="24"/>
          <w:szCs w:val="24"/>
        </w:rPr>
        <w:t xml:space="preserve"> участк</w:t>
      </w:r>
      <w:r w:rsidR="006543B0">
        <w:rPr>
          <w:rFonts w:eastAsiaTheme="minorHAnsi"/>
          <w:sz w:val="24"/>
          <w:szCs w:val="24"/>
        </w:rPr>
        <w:t>ов</w:t>
      </w:r>
      <w:r w:rsidR="00B53D10">
        <w:rPr>
          <w:rFonts w:eastAsiaTheme="minorHAnsi"/>
          <w:sz w:val="24"/>
          <w:szCs w:val="24"/>
        </w:rPr>
        <w:t xml:space="preserve"> в течение тридцати дней со дня опубликования и размещения извещения вправе подавать заявления о намерении участвовать в аукционе.</w:t>
      </w:r>
    </w:p>
    <w:p w:rsidR="00B53D10" w:rsidRDefault="00B53D10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7.</w:t>
      </w: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начала приема заявлений: «</w:t>
      </w:r>
      <w:r w:rsidR="00192278"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D96221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2017 г.</w:t>
      </w:r>
    </w:p>
    <w:p w:rsidR="00B53D10" w:rsidRDefault="00B53D10" w:rsidP="00B53D10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окончания приема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92278">
        <w:rPr>
          <w:rFonts w:ascii="Times New Roman" w:eastAsia="Times New Roman" w:hAnsi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DF185E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2017 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17254" w:rsidRDefault="00B53D10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7 по рабочим дням с 08-00 до 13-00 и с 14-00 до 17-00 по местному времени.  </w:t>
      </w:r>
    </w:p>
    <w:p w:rsidR="00A21E36" w:rsidRPr="00850A9D" w:rsidRDefault="00A21E36" w:rsidP="00A21E3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подведения итогов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92278"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F185E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Pr="00850A9D">
        <w:rPr>
          <w:rFonts w:ascii="Times New Roman" w:eastAsia="Times New Roman" w:hAnsi="Times New Roman"/>
          <w:sz w:val="24"/>
          <w:szCs w:val="24"/>
          <w:lang w:eastAsia="ru-RU"/>
        </w:rPr>
        <w:t xml:space="preserve"> 2017г.</w:t>
      </w: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217254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600A" w:rsidRDefault="0056600A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600A" w:rsidRDefault="0056600A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0C95" w:rsidRDefault="009F0C95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1E36" w:rsidRDefault="00A21E36" w:rsidP="00B53D1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7254" w:rsidRDefault="00B53D10" w:rsidP="00D43939">
      <w:pPr>
        <w:pStyle w:val="a3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3939">
        <w:rPr>
          <w:rFonts w:ascii="Times New Roman" w:hAnsi="Times New Roman"/>
          <w:sz w:val="24"/>
          <w:szCs w:val="24"/>
        </w:rPr>
        <w:t xml:space="preserve"> </w:t>
      </w:r>
    </w:p>
    <w:p w:rsidR="001C176E" w:rsidRDefault="001C176E"/>
    <w:sectPr w:rsidR="001C176E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00A38"/>
    <w:multiLevelType w:val="hybridMultilevel"/>
    <w:tmpl w:val="539282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D10"/>
    <w:rsid w:val="000E5B82"/>
    <w:rsid w:val="00153143"/>
    <w:rsid w:val="0016092E"/>
    <w:rsid w:val="00192278"/>
    <w:rsid w:val="001C176E"/>
    <w:rsid w:val="001E7A82"/>
    <w:rsid w:val="001F7A3E"/>
    <w:rsid w:val="00217254"/>
    <w:rsid w:val="002D569A"/>
    <w:rsid w:val="004A5AF9"/>
    <w:rsid w:val="00537DA6"/>
    <w:rsid w:val="00552EE0"/>
    <w:rsid w:val="0056600A"/>
    <w:rsid w:val="005C5B5F"/>
    <w:rsid w:val="005D15B6"/>
    <w:rsid w:val="006543B0"/>
    <w:rsid w:val="006600B4"/>
    <w:rsid w:val="007C116B"/>
    <w:rsid w:val="007C3B77"/>
    <w:rsid w:val="00864307"/>
    <w:rsid w:val="00866B40"/>
    <w:rsid w:val="008E6500"/>
    <w:rsid w:val="00905E62"/>
    <w:rsid w:val="009F0C95"/>
    <w:rsid w:val="00A21E36"/>
    <w:rsid w:val="00AA2733"/>
    <w:rsid w:val="00B53D10"/>
    <w:rsid w:val="00C14CD7"/>
    <w:rsid w:val="00C21F70"/>
    <w:rsid w:val="00C47702"/>
    <w:rsid w:val="00CE1E54"/>
    <w:rsid w:val="00D013AA"/>
    <w:rsid w:val="00D43939"/>
    <w:rsid w:val="00D62423"/>
    <w:rsid w:val="00D96221"/>
    <w:rsid w:val="00DD079E"/>
    <w:rsid w:val="00DF185E"/>
    <w:rsid w:val="00E50A2D"/>
    <w:rsid w:val="00F44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unhideWhenUsed/>
    <w:qFormat/>
    <w:rsid w:val="00B53D10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D96221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962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28838F-4BE6-4A73-B9C0-D25DF4E1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2017-11-24T11:49:00Z</cp:lastPrinted>
  <dcterms:created xsi:type="dcterms:W3CDTF">2017-06-28T07:31:00Z</dcterms:created>
  <dcterms:modified xsi:type="dcterms:W3CDTF">2017-11-27T06:17:00Z</dcterms:modified>
</cp:coreProperties>
</file>