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A6560C" w:rsidRDefault="001D7003" w:rsidP="00A6560C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основании распоряжения администрации Каслинского муниципального района </w:t>
      </w:r>
      <w:r w:rsidR="00A6560C" w:rsidRPr="00C61460">
        <w:rPr>
          <w:sz w:val="24"/>
          <w:szCs w:val="24"/>
          <w:highlight w:val="green"/>
        </w:rPr>
        <w:t xml:space="preserve">от </w:t>
      </w:r>
      <w:r w:rsidR="00A6560C">
        <w:rPr>
          <w:sz w:val="24"/>
          <w:szCs w:val="24"/>
          <w:highlight w:val="green"/>
        </w:rPr>
        <w:t>12.07.2019</w:t>
      </w:r>
      <w:r w:rsidR="00A6560C" w:rsidRPr="00C61460">
        <w:rPr>
          <w:sz w:val="24"/>
          <w:szCs w:val="24"/>
          <w:highlight w:val="green"/>
        </w:rPr>
        <w:t xml:space="preserve"> № </w:t>
      </w:r>
      <w:r w:rsidR="00A6560C">
        <w:rPr>
          <w:sz w:val="24"/>
          <w:szCs w:val="24"/>
          <w:highlight w:val="green"/>
        </w:rPr>
        <w:t>34</w:t>
      </w:r>
      <w:r w:rsidR="00BD29D7">
        <w:rPr>
          <w:sz w:val="24"/>
          <w:szCs w:val="24"/>
          <w:highlight w:val="green"/>
        </w:rPr>
        <w:t>3</w:t>
      </w:r>
      <w:r w:rsidR="00A6560C" w:rsidRPr="00C61460">
        <w:rPr>
          <w:sz w:val="24"/>
          <w:szCs w:val="24"/>
          <w:highlight w:val="green"/>
        </w:rPr>
        <w:t>-р</w:t>
      </w:r>
      <w:r w:rsidR="00A6560C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A6560C" w:rsidRPr="00A90A97" w:rsidRDefault="00A6560C" w:rsidP="00A6560C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r w:rsidRPr="00DE7B74">
        <w:rPr>
          <w:bCs/>
          <w:sz w:val="24"/>
          <w:szCs w:val="24"/>
          <w:lang w:val="en-US"/>
        </w:rPr>
        <w:t>ru</w:t>
      </w:r>
      <w:r>
        <w:rPr>
          <w:bCs/>
          <w:sz w:val="24"/>
          <w:szCs w:val="24"/>
        </w:rPr>
        <w:t>.</w:t>
      </w:r>
    </w:p>
    <w:p w:rsidR="00A6560C" w:rsidRDefault="00A6560C" w:rsidP="00A6560C">
      <w:pPr>
        <w:rPr>
          <w:sz w:val="24"/>
          <w:szCs w:val="24"/>
        </w:rPr>
      </w:pPr>
    </w:p>
    <w:p w:rsidR="00A6560C" w:rsidRDefault="00A6560C" w:rsidP="00A6560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BD29D7" w:rsidRPr="00BD4BB1" w:rsidRDefault="00BD29D7" w:rsidP="00BD29D7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Нежилое помещение – общей площадью </w:t>
      </w:r>
      <w:r w:rsidRPr="003D1CF9">
        <w:rPr>
          <w:sz w:val="24"/>
          <w:szCs w:val="24"/>
        </w:rPr>
        <w:t xml:space="preserve">162,4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proofErr w:type="gramStart"/>
      <w:r>
        <w:rPr>
          <w:sz w:val="24"/>
          <w:szCs w:val="24"/>
        </w:rPr>
        <w:t>расположенного</w:t>
      </w:r>
      <w:proofErr w:type="gramEnd"/>
      <w:r>
        <w:rPr>
          <w:sz w:val="24"/>
          <w:szCs w:val="24"/>
        </w:rPr>
        <w:t xml:space="preserve"> по адресу: </w:t>
      </w:r>
      <w:r w:rsidRPr="009616D2">
        <w:rPr>
          <w:sz w:val="24"/>
          <w:szCs w:val="24"/>
        </w:rPr>
        <w:t xml:space="preserve">Челябинская обл., </w:t>
      </w:r>
      <w:r>
        <w:rPr>
          <w:sz w:val="24"/>
          <w:szCs w:val="24"/>
        </w:rPr>
        <w:t xml:space="preserve">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ишневогорск</w:t>
      </w:r>
      <w:proofErr w:type="spellEnd"/>
      <w:r>
        <w:rPr>
          <w:sz w:val="24"/>
          <w:szCs w:val="24"/>
        </w:rPr>
        <w:t>, ул. Ленина 44 пом.5</w:t>
      </w:r>
      <w:r w:rsidRPr="00BD4BB1">
        <w:rPr>
          <w:sz w:val="24"/>
          <w:szCs w:val="24"/>
        </w:rPr>
        <w:t>;</w:t>
      </w:r>
    </w:p>
    <w:p w:rsidR="00BD29D7" w:rsidRPr="00BD4BB1" w:rsidRDefault="00BD29D7" w:rsidP="00BD29D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D317F4" w:rsidRPr="00BD4BB1" w:rsidRDefault="00BD29D7" w:rsidP="00D317F4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D317F4">
        <w:rPr>
          <w:rFonts w:ascii="Times New Roman" w:eastAsia="Times New Roman" w:hAnsi="Times New Roman"/>
          <w:sz w:val="24"/>
          <w:szCs w:val="24"/>
          <w:lang w:eastAsia="ru-RU"/>
        </w:rPr>
        <w:t>открытый аукцион в электронной форме не состоялся, т.к. за период с 14 августа 2019г. по 09 сентября 2019г.</w:t>
      </w:r>
      <w:proofErr w:type="gramStart"/>
      <w:r w:rsidR="00D317F4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="00D317F4">
        <w:rPr>
          <w:rFonts w:ascii="Times New Roman" w:eastAsia="Times New Roman" w:hAnsi="Times New Roman"/>
          <w:sz w:val="24"/>
          <w:szCs w:val="24"/>
          <w:lang w:eastAsia="ru-RU"/>
        </w:rPr>
        <w:t xml:space="preserve"> с 19 сентября 2019г. по 14 октября 2019г., и с 24 октября 2019г. по 18 ноября 2019г.,  не поступило ни одной заявки</w:t>
      </w:r>
      <w:r w:rsidR="00D317F4" w:rsidRPr="00BD4BB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D29D7" w:rsidRPr="00DE7B74" w:rsidRDefault="00BD29D7" w:rsidP="00BD29D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DE7B74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 xml:space="preserve"> – 1 134 960 (один миллион сто тридцать четыре тысячи девятьсот шестьдесят рублей) рублей 00 копеек (в т. ч. НДС).</w:t>
      </w:r>
    </w:p>
    <w:p w:rsidR="00BD29D7" w:rsidRPr="00DE7B74" w:rsidRDefault="00BD29D7" w:rsidP="00BD29D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E7B74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DE7B74">
        <w:rPr>
          <w:rFonts w:ascii="Times New Roman" w:eastAsia="Times New Roman" w:hAnsi="Times New Roman"/>
          <w:sz w:val="24"/>
          <w:szCs w:val="24"/>
          <w:lang w:eastAsia="ru-RU"/>
        </w:rPr>
        <w:t xml:space="preserve"> – 56 748 (пятьдесят шесть тысяч семьсот сорок восемь рублей)) 00 копеек, в размере 5 % от начальной цены.</w:t>
      </w:r>
      <w:proofErr w:type="gramEnd"/>
    </w:p>
    <w:p w:rsidR="00A6560C" w:rsidRPr="00BD4BB1" w:rsidRDefault="00BD29D7" w:rsidP="00BD29D7">
      <w:pPr>
        <w:jc w:val="both"/>
        <w:rPr>
          <w:sz w:val="24"/>
          <w:szCs w:val="24"/>
        </w:rPr>
      </w:pPr>
      <w:r w:rsidRPr="00DE7B74">
        <w:rPr>
          <w:b/>
          <w:sz w:val="24"/>
          <w:szCs w:val="24"/>
        </w:rPr>
        <w:t>Сумма задатка</w:t>
      </w:r>
      <w:r w:rsidRPr="00DE7B74">
        <w:rPr>
          <w:sz w:val="24"/>
          <w:szCs w:val="24"/>
        </w:rPr>
        <w:t xml:space="preserve"> – 226 992 (двести двадцать шесть тысяч девятьсот девяносто два</w:t>
      </w:r>
      <w:proofErr w:type="gramStart"/>
      <w:r w:rsidRPr="00DE7B74">
        <w:rPr>
          <w:sz w:val="24"/>
          <w:szCs w:val="24"/>
        </w:rPr>
        <w:t xml:space="preserve"> )</w:t>
      </w:r>
      <w:proofErr w:type="gramEnd"/>
      <w:r w:rsidRPr="00DE7B74">
        <w:rPr>
          <w:sz w:val="24"/>
          <w:szCs w:val="24"/>
        </w:rPr>
        <w:t xml:space="preserve"> рубля 00  копеек, в размере 20 % от начальной цены</w:t>
      </w:r>
      <w:r w:rsidR="00A6560C" w:rsidRPr="00BD4BB1">
        <w:rPr>
          <w:sz w:val="24"/>
          <w:szCs w:val="24"/>
        </w:rPr>
        <w:t>.</w:t>
      </w:r>
    </w:p>
    <w:p w:rsidR="00F30F40" w:rsidRDefault="00F30F40" w:rsidP="00A6560C">
      <w:pPr>
        <w:ind w:firstLine="708"/>
        <w:jc w:val="both"/>
        <w:rPr>
          <w:sz w:val="24"/>
          <w:szCs w:val="24"/>
        </w:rPr>
      </w:pPr>
    </w:p>
    <w:p w:rsidR="00F30F40" w:rsidRPr="00DE7B74" w:rsidRDefault="00F30F40" w:rsidP="00F30F4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30F40" w:rsidRPr="00DE7B74" w:rsidRDefault="00F30F40" w:rsidP="00F30F4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Pr="00DE7B74">
        <w:rPr>
          <w:szCs w:val="24"/>
        </w:rPr>
        <w:lastRenderedPageBreak/>
        <w:t>заверенных электронной подписью. К документам также прилагается их опись (форма документа представлена в Приложении № 2).</w:t>
      </w:r>
    </w:p>
    <w:p w:rsidR="00F30F40" w:rsidRPr="00DE7B74" w:rsidRDefault="00F30F40" w:rsidP="00F30F40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30F40" w:rsidRPr="00DE7B74" w:rsidRDefault="00F30F40" w:rsidP="00F30F4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30F40" w:rsidRPr="00DE7B74" w:rsidRDefault="00F30F40" w:rsidP="00F30F4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30F40" w:rsidRPr="00DE7B74" w:rsidRDefault="00F30F40" w:rsidP="00F30F4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AD67EC" w:rsidRDefault="00AD67EC" w:rsidP="00AD67EC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>
        <w:rPr>
          <w:bCs/>
        </w:rPr>
        <w:t>р</w:t>
      </w:r>
      <w:proofErr w:type="gramEnd"/>
      <w:r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>
        <w:t xml:space="preserve"> </w:t>
      </w:r>
      <w:r>
        <w:rPr>
          <w:color w:val="333333"/>
        </w:rPr>
        <w:t>задаток для участия в аукционе.</w:t>
      </w:r>
    </w:p>
    <w:p w:rsidR="00AD67EC" w:rsidRDefault="00AD67EC" w:rsidP="00AD67EC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Последний день оплаты задатка – 23 декабря 2019г. до 14.00 час</w:t>
      </w:r>
      <w:proofErr w:type="gramStart"/>
      <w:r>
        <w:rPr>
          <w:b/>
          <w:sz w:val="24"/>
          <w:szCs w:val="24"/>
        </w:rPr>
        <w:t>.</w:t>
      </w:r>
      <w:proofErr w:type="gramEnd"/>
      <w:r>
        <w:rPr>
          <w:b/>
          <w:color w:val="0061D9"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>о московскому времени.</w:t>
      </w:r>
    </w:p>
    <w:p w:rsidR="00AD67EC" w:rsidRDefault="00AD67EC" w:rsidP="00AD67E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>
        <w:rPr>
          <w:bCs/>
          <w:sz w:val="24"/>
          <w:szCs w:val="24"/>
        </w:rPr>
        <w:t>с даты подведения</w:t>
      </w:r>
      <w:proofErr w:type="gramEnd"/>
      <w:r>
        <w:rPr>
          <w:bCs/>
          <w:sz w:val="24"/>
          <w:szCs w:val="24"/>
        </w:rPr>
        <w:t xml:space="preserve"> итогов аукциона.</w:t>
      </w:r>
    </w:p>
    <w:p w:rsidR="00AD67EC" w:rsidRDefault="00AD67EC" w:rsidP="00AD67E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>
        <w:rPr>
          <w:bCs/>
          <w:sz w:val="24"/>
          <w:szCs w:val="24"/>
        </w:rPr>
        <w:t>Указанное в настоящем информационном сообщении время</w:t>
      </w:r>
      <w:r>
        <w:rPr>
          <w:b/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>московское.</w:t>
      </w:r>
    </w:p>
    <w:p w:rsidR="00AD67EC" w:rsidRDefault="00AD67EC" w:rsidP="00AD67EC">
      <w:pPr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AD67EC" w:rsidRDefault="00AD67EC" w:rsidP="00AD67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28 ноября 2019 г. в 08:00</w:t>
      </w:r>
      <w:r>
        <w:rPr>
          <w:sz w:val="24"/>
          <w:szCs w:val="24"/>
        </w:rPr>
        <w:t xml:space="preserve"> час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о московскому времени.</w:t>
      </w:r>
      <w:r>
        <w:rPr>
          <w:color w:val="767676"/>
          <w:sz w:val="24"/>
          <w:szCs w:val="24"/>
        </w:rPr>
        <w:t xml:space="preserve"> </w:t>
      </w:r>
      <w:r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>
          <w:rPr>
            <w:rStyle w:val="a3"/>
            <w:sz w:val="24"/>
            <w:szCs w:val="24"/>
          </w:rPr>
          <w:t>https://roseltorg.ru/</w:t>
        </w:r>
      </w:hyperlink>
    </w:p>
    <w:p w:rsidR="00AD67EC" w:rsidRDefault="00AD67EC" w:rsidP="00AD67EC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23 декабря 2019г. до 14.00</w:t>
      </w:r>
      <w:r>
        <w:rPr>
          <w:sz w:val="24"/>
          <w:szCs w:val="24"/>
        </w:rPr>
        <w:t xml:space="preserve"> час</w:t>
      </w:r>
      <w:proofErr w:type="gramStart"/>
      <w:r>
        <w:rPr>
          <w:sz w:val="24"/>
          <w:szCs w:val="24"/>
        </w:rPr>
        <w:t>.</w:t>
      </w:r>
      <w:proofErr w:type="gramEnd"/>
      <w:r>
        <w:rPr>
          <w:color w:val="0061D9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о московскому времени.</w:t>
      </w:r>
    </w:p>
    <w:p w:rsidR="00AD67EC" w:rsidRDefault="00AD67EC" w:rsidP="00AD67EC">
      <w:pPr>
        <w:pStyle w:val="2"/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>:</w:t>
      </w:r>
      <w:r>
        <w:rPr>
          <w:b/>
          <w:sz w:val="24"/>
          <w:szCs w:val="24"/>
        </w:rPr>
        <w:t xml:space="preserve"> 26 декабря 2019г. в 09.00 час</w:t>
      </w:r>
      <w:proofErr w:type="gramStart"/>
      <w:r>
        <w:rPr>
          <w:b/>
          <w:sz w:val="24"/>
          <w:szCs w:val="24"/>
        </w:rPr>
        <w:t xml:space="preserve">., </w:t>
      </w:r>
      <w:proofErr w:type="gramEnd"/>
      <w:r>
        <w:rPr>
          <w:sz w:val="24"/>
          <w:szCs w:val="24"/>
        </w:rPr>
        <w:t>место определения участников аукционов  - электронная площадка: </w:t>
      </w:r>
      <w:hyperlink r:id="rId8" w:history="1">
        <w:r>
          <w:rPr>
            <w:rStyle w:val="a3"/>
            <w:sz w:val="24"/>
            <w:szCs w:val="24"/>
          </w:rPr>
          <w:t>https://roseltorg.ru/</w:t>
        </w:r>
      </w:hyperlink>
    </w:p>
    <w:p w:rsidR="00AD67EC" w:rsidRDefault="00AD67EC" w:rsidP="00AD67EC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30.12.2019г. в 09.00 час</w:t>
      </w:r>
      <w:proofErr w:type="gramStart"/>
      <w:r>
        <w:rPr>
          <w:b/>
          <w:bCs/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>о московскому времени.</w:t>
      </w:r>
    </w:p>
    <w:p w:rsidR="00AD67EC" w:rsidRDefault="00AD67EC" w:rsidP="00AD67EC">
      <w:pPr>
        <w:pStyle w:val="2"/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9" w:history="1">
        <w:r>
          <w:rPr>
            <w:rStyle w:val="a3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:rsidR="00A90A97" w:rsidRPr="00DE7B74" w:rsidRDefault="00F30F40" w:rsidP="00F30F40">
      <w:pPr>
        <w:spacing w:before="100" w:beforeAutospacing="1"/>
        <w:ind w:firstLine="709"/>
        <w:contextualSpacing/>
        <w:jc w:val="both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</w:t>
      </w:r>
    </w:p>
    <w:p w:rsidR="00A90A97" w:rsidRPr="00DE7B74" w:rsidRDefault="00A90A97" w:rsidP="00A90A97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проводится в соответствии с Федеральным законом от 21 декабря 2001 № 178-ФЗ.  Порядок проведения аукциона утвержден постановлением Правительства РФ от 12 августа 2002 г. № 585.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62C21"/>
    <w:rsid w:val="00084961"/>
    <w:rsid w:val="00117D05"/>
    <w:rsid w:val="001C176E"/>
    <w:rsid w:val="001D3C53"/>
    <w:rsid w:val="001D7003"/>
    <w:rsid w:val="002134F2"/>
    <w:rsid w:val="004F4301"/>
    <w:rsid w:val="00547F67"/>
    <w:rsid w:val="00604EFC"/>
    <w:rsid w:val="006E5C89"/>
    <w:rsid w:val="007C3B77"/>
    <w:rsid w:val="008160AA"/>
    <w:rsid w:val="00866B40"/>
    <w:rsid w:val="008D01E5"/>
    <w:rsid w:val="008E6500"/>
    <w:rsid w:val="008F3A65"/>
    <w:rsid w:val="00A6560C"/>
    <w:rsid w:val="00A90A97"/>
    <w:rsid w:val="00AA2733"/>
    <w:rsid w:val="00AD67EC"/>
    <w:rsid w:val="00B40CB3"/>
    <w:rsid w:val="00B70521"/>
    <w:rsid w:val="00BD29D7"/>
    <w:rsid w:val="00BE4E57"/>
    <w:rsid w:val="00C21F70"/>
    <w:rsid w:val="00CE1E54"/>
    <w:rsid w:val="00D317F4"/>
    <w:rsid w:val="00DA458D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2019-11-25T04:04:00Z</cp:lastPrinted>
  <dcterms:created xsi:type="dcterms:W3CDTF">2018-08-13T03:57:00Z</dcterms:created>
  <dcterms:modified xsi:type="dcterms:W3CDTF">2019-11-25T04:04:00Z</dcterms:modified>
</cp:coreProperties>
</file>