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020721" w:rsidRDefault="00020721" w:rsidP="00020721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границах кадастрового квартала 74:09:060</w:t>
      </w:r>
      <w:r w:rsidR="0086497A">
        <w:rPr>
          <w:sz w:val="24"/>
          <w:szCs w:val="24"/>
        </w:rPr>
        <w:t>3001</w:t>
      </w:r>
      <w:r>
        <w:rPr>
          <w:sz w:val="24"/>
          <w:szCs w:val="24"/>
        </w:rPr>
        <w:t xml:space="preserve">, по адресу - Челябинская область, Каслинский район, с. </w:t>
      </w:r>
      <w:proofErr w:type="spellStart"/>
      <w:r w:rsidR="0086497A">
        <w:rPr>
          <w:sz w:val="24"/>
          <w:szCs w:val="24"/>
        </w:rPr>
        <w:t>Клеопино</w:t>
      </w:r>
      <w:proofErr w:type="spellEnd"/>
      <w:r>
        <w:rPr>
          <w:sz w:val="24"/>
          <w:szCs w:val="24"/>
        </w:rPr>
        <w:t xml:space="preserve">, </w:t>
      </w:r>
      <w:r w:rsidR="00852460">
        <w:rPr>
          <w:sz w:val="24"/>
          <w:szCs w:val="24"/>
        </w:rPr>
        <w:t xml:space="preserve">ул. </w:t>
      </w:r>
      <w:r w:rsidR="0086497A">
        <w:rPr>
          <w:sz w:val="24"/>
          <w:szCs w:val="24"/>
        </w:rPr>
        <w:t>Советская, примыкающий к южной</w:t>
      </w:r>
      <w:r w:rsidR="00852460">
        <w:rPr>
          <w:sz w:val="24"/>
          <w:szCs w:val="24"/>
        </w:rPr>
        <w:t xml:space="preserve"> </w:t>
      </w:r>
      <w:r w:rsidR="0086497A">
        <w:rPr>
          <w:sz w:val="24"/>
          <w:szCs w:val="24"/>
        </w:rPr>
        <w:t xml:space="preserve">границе участка </w:t>
      </w:r>
      <w:r w:rsidR="00852460">
        <w:rPr>
          <w:sz w:val="24"/>
          <w:szCs w:val="24"/>
        </w:rPr>
        <w:t>с кадастровым номером 74:09:</w:t>
      </w:r>
      <w:r w:rsidR="0086497A">
        <w:rPr>
          <w:sz w:val="24"/>
          <w:szCs w:val="24"/>
        </w:rPr>
        <w:t>0603001:135</w:t>
      </w:r>
      <w:r>
        <w:rPr>
          <w:sz w:val="24"/>
          <w:szCs w:val="24"/>
        </w:rPr>
        <w:t xml:space="preserve">, площадью – </w:t>
      </w:r>
      <w:r w:rsidR="0086497A">
        <w:rPr>
          <w:sz w:val="24"/>
          <w:szCs w:val="24"/>
        </w:rPr>
        <w:t>653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</w:t>
      </w:r>
      <w:r w:rsidR="00852460">
        <w:rPr>
          <w:sz w:val="24"/>
          <w:szCs w:val="24"/>
        </w:rPr>
        <w:t xml:space="preserve"> (без права капитального строительства)</w:t>
      </w:r>
      <w:r>
        <w:rPr>
          <w:sz w:val="24"/>
          <w:szCs w:val="24"/>
        </w:rPr>
        <w:t>, из земель населенных пунктов, форма собственности: государственная, неразграниченная;</w:t>
      </w:r>
      <w:proofErr w:type="gramEnd"/>
    </w:p>
    <w:p w:rsidR="00020721" w:rsidRDefault="00020721" w:rsidP="00020721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</w:t>
      </w:r>
      <w:r w:rsidR="0086497A">
        <w:rPr>
          <w:sz w:val="24"/>
          <w:szCs w:val="24"/>
        </w:rPr>
        <w:t>903001</w:t>
      </w:r>
      <w:r>
        <w:rPr>
          <w:sz w:val="24"/>
          <w:szCs w:val="24"/>
        </w:rPr>
        <w:t xml:space="preserve">, по адресу - Челябинская область, Каслинский район, с. </w:t>
      </w:r>
      <w:r w:rsidR="0086497A">
        <w:rPr>
          <w:sz w:val="24"/>
          <w:szCs w:val="24"/>
        </w:rPr>
        <w:t>Воскресенское</w:t>
      </w:r>
      <w:r>
        <w:rPr>
          <w:sz w:val="24"/>
          <w:szCs w:val="24"/>
        </w:rPr>
        <w:t xml:space="preserve">, </w:t>
      </w:r>
      <w:proofErr w:type="spellStart"/>
      <w:r w:rsidR="0086497A">
        <w:rPr>
          <w:sz w:val="24"/>
          <w:szCs w:val="24"/>
        </w:rPr>
        <w:t>ул</w:t>
      </w:r>
      <w:proofErr w:type="gramStart"/>
      <w:r w:rsidR="0086497A">
        <w:rPr>
          <w:sz w:val="24"/>
          <w:szCs w:val="24"/>
        </w:rPr>
        <w:t>.М</w:t>
      </w:r>
      <w:proofErr w:type="gramEnd"/>
      <w:r w:rsidR="0086497A">
        <w:rPr>
          <w:sz w:val="24"/>
          <w:szCs w:val="24"/>
        </w:rPr>
        <w:t>ира</w:t>
      </w:r>
      <w:proofErr w:type="spellEnd"/>
      <w:r w:rsidR="0086497A">
        <w:rPr>
          <w:sz w:val="24"/>
          <w:szCs w:val="24"/>
        </w:rPr>
        <w:t>,  87</w:t>
      </w:r>
      <w:r>
        <w:rPr>
          <w:sz w:val="24"/>
          <w:szCs w:val="24"/>
        </w:rPr>
        <w:t xml:space="preserve">, площадью – </w:t>
      </w:r>
      <w:r w:rsidR="0086497A">
        <w:rPr>
          <w:sz w:val="24"/>
          <w:szCs w:val="24"/>
        </w:rPr>
        <w:t>1627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r w:rsidR="0086497A">
        <w:rPr>
          <w:sz w:val="24"/>
          <w:szCs w:val="24"/>
        </w:rPr>
        <w:t>для ведения личного подсобного хозяйства (без права капитального строительства)</w:t>
      </w:r>
      <w:r>
        <w:rPr>
          <w:sz w:val="24"/>
          <w:szCs w:val="24"/>
        </w:rPr>
        <w:t>, из земель населенных пунктов, форма собственности: государственная, неразграниченная;</w:t>
      </w:r>
    </w:p>
    <w:p w:rsidR="00F94706" w:rsidRDefault="00020721" w:rsidP="00020721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r w:rsidR="0086497A">
        <w:rPr>
          <w:sz w:val="24"/>
          <w:szCs w:val="24"/>
        </w:rPr>
        <w:t>0905007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 w:rsidR="0086497A">
        <w:rPr>
          <w:sz w:val="24"/>
          <w:szCs w:val="24"/>
        </w:rPr>
        <w:t>п</w:t>
      </w:r>
      <w:proofErr w:type="gramStart"/>
      <w:r w:rsidR="0086497A">
        <w:rPr>
          <w:sz w:val="24"/>
          <w:szCs w:val="24"/>
        </w:rPr>
        <w:t>.К</w:t>
      </w:r>
      <w:proofErr w:type="gramEnd"/>
      <w:r w:rsidR="0086497A">
        <w:rPr>
          <w:sz w:val="24"/>
          <w:szCs w:val="24"/>
        </w:rPr>
        <w:t>расный</w:t>
      </w:r>
      <w:proofErr w:type="spellEnd"/>
      <w:r w:rsidR="0086497A">
        <w:rPr>
          <w:sz w:val="24"/>
          <w:szCs w:val="24"/>
        </w:rPr>
        <w:t xml:space="preserve"> Партизан</w:t>
      </w:r>
      <w:r>
        <w:rPr>
          <w:sz w:val="24"/>
          <w:szCs w:val="24"/>
        </w:rPr>
        <w:t xml:space="preserve">, </w:t>
      </w:r>
      <w:r w:rsidR="0086497A">
        <w:rPr>
          <w:sz w:val="24"/>
          <w:szCs w:val="24"/>
        </w:rPr>
        <w:t>ул. Победы</w:t>
      </w:r>
      <w:r>
        <w:rPr>
          <w:sz w:val="24"/>
          <w:szCs w:val="24"/>
        </w:rPr>
        <w:t>,</w:t>
      </w:r>
      <w:r w:rsidR="0086497A">
        <w:rPr>
          <w:sz w:val="24"/>
          <w:szCs w:val="24"/>
        </w:rPr>
        <w:t xml:space="preserve"> 13а, </w:t>
      </w:r>
      <w:r>
        <w:rPr>
          <w:sz w:val="24"/>
          <w:szCs w:val="24"/>
        </w:rPr>
        <w:t xml:space="preserve"> площадью – 2500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r w:rsidR="0086497A">
        <w:rPr>
          <w:sz w:val="24"/>
          <w:szCs w:val="24"/>
        </w:rPr>
        <w:t>для ведения личного подсобного хозяйства (без права капитального строительства)</w:t>
      </w:r>
      <w:r>
        <w:rPr>
          <w:sz w:val="24"/>
          <w:szCs w:val="24"/>
        </w:rPr>
        <w:t>, из земель населенных пунктов, форма собственности: го</w:t>
      </w:r>
      <w:r w:rsidR="00535E47">
        <w:rPr>
          <w:sz w:val="24"/>
          <w:szCs w:val="24"/>
        </w:rPr>
        <w:t>сударственная, неразграниченная;</w:t>
      </w:r>
    </w:p>
    <w:p w:rsidR="00020721" w:rsidRDefault="00020721" w:rsidP="0002072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852460">
        <w:rPr>
          <w:rStyle w:val="normaltextrun"/>
        </w:rPr>
        <w:t>1</w:t>
      </w:r>
      <w:r w:rsidR="0086497A">
        <w:rPr>
          <w:rStyle w:val="normaltextrun"/>
        </w:rPr>
        <w:t>1</w:t>
      </w:r>
      <w:r>
        <w:rPr>
          <w:rStyle w:val="normaltextrun"/>
        </w:rPr>
        <w:t>» </w:t>
      </w:r>
      <w:r w:rsidR="0086497A">
        <w:rPr>
          <w:rStyle w:val="normaltextrun"/>
        </w:rPr>
        <w:t>апреля</w:t>
      </w:r>
      <w:r>
        <w:rPr>
          <w:rStyle w:val="normaltextrun"/>
        </w:rPr>
        <w:t>  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852460">
        <w:rPr>
          <w:rStyle w:val="normaltextrun"/>
        </w:rPr>
        <w:t>1</w:t>
      </w:r>
      <w:r w:rsidR="0086497A">
        <w:rPr>
          <w:rStyle w:val="normaltextrun"/>
        </w:rPr>
        <w:t>0</w:t>
      </w:r>
      <w:r>
        <w:rPr>
          <w:rStyle w:val="normaltextrun"/>
        </w:rPr>
        <w:t>» </w:t>
      </w:r>
      <w:r w:rsidR="0086497A">
        <w:rPr>
          <w:rStyle w:val="normaltextrun"/>
        </w:rPr>
        <w:t>мая</w:t>
      </w:r>
      <w:r>
        <w:rPr>
          <w:rStyle w:val="normaltextrun"/>
        </w:rPr>
        <w:t> 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 xml:space="preserve">. </w:t>
      </w:r>
      <w:r w:rsidR="00852460">
        <w:rPr>
          <w:rStyle w:val="normaltextrun"/>
        </w:rPr>
        <w:t>7</w:t>
      </w:r>
      <w:r>
        <w:rPr>
          <w:rStyle w:val="normaltextrun"/>
        </w:rPr>
        <w:t>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852460">
        <w:rPr>
          <w:rStyle w:val="normaltextrun"/>
        </w:rPr>
        <w:t xml:space="preserve"> </w:t>
      </w:r>
      <w:r>
        <w:rPr>
          <w:rStyle w:val="normaltextrun"/>
        </w:rPr>
        <w:t>Н.В. Никифоров</w:t>
      </w:r>
      <w:r>
        <w:rPr>
          <w:rStyle w:val="eop"/>
        </w:rPr>
        <w:t> </w:t>
      </w:r>
    </w:p>
    <w:p w:rsidR="00020721" w:rsidRDefault="00020721">
      <w:bookmarkStart w:id="0" w:name="_GoBack"/>
      <w:bookmarkEnd w:id="0"/>
    </w:p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535E47"/>
    <w:rsid w:val="006257F3"/>
    <w:rsid w:val="007F1192"/>
    <w:rsid w:val="00852460"/>
    <w:rsid w:val="0086497A"/>
    <w:rsid w:val="00B41D3F"/>
    <w:rsid w:val="00D12F08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2019-04-08T04:09:00Z</cp:lastPrinted>
  <dcterms:created xsi:type="dcterms:W3CDTF">2019-02-25T04:44:00Z</dcterms:created>
  <dcterms:modified xsi:type="dcterms:W3CDTF">2019-04-08T04:11:00Z</dcterms:modified>
</cp:coreProperties>
</file>